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BE" w:rsidRPr="001F68DE" w:rsidRDefault="00745BBE" w:rsidP="00745BBE">
      <w:pPr>
        <w:jc w:val="center"/>
        <w:rPr>
          <w:b/>
        </w:rPr>
      </w:pPr>
      <w:r w:rsidRPr="001F68DE">
        <w:rPr>
          <w:b/>
        </w:rPr>
        <w:t xml:space="preserve">Пояснительная записка </w:t>
      </w:r>
    </w:p>
    <w:p w:rsidR="00745BBE" w:rsidRPr="001F68DE" w:rsidRDefault="00745BBE" w:rsidP="00745BBE">
      <w:pPr>
        <w:jc w:val="center"/>
        <w:rPr>
          <w:b/>
        </w:rPr>
      </w:pPr>
      <w:r w:rsidRPr="001F68DE">
        <w:rPr>
          <w:b/>
        </w:rPr>
        <w:t xml:space="preserve">к отчету об исполнении бюджета </w:t>
      </w:r>
    </w:p>
    <w:p w:rsidR="00745BBE" w:rsidRPr="001F68DE" w:rsidRDefault="00745BBE" w:rsidP="00745BBE">
      <w:pPr>
        <w:jc w:val="center"/>
        <w:rPr>
          <w:b/>
        </w:rPr>
      </w:pPr>
      <w:r w:rsidRPr="001F68DE">
        <w:rPr>
          <w:b/>
        </w:rPr>
        <w:t xml:space="preserve">муниципального образования муниципального района  </w:t>
      </w:r>
    </w:p>
    <w:p w:rsidR="00745BBE" w:rsidRPr="001F68DE" w:rsidRDefault="00BA5E3C" w:rsidP="00745BBE">
      <w:pPr>
        <w:jc w:val="center"/>
        <w:rPr>
          <w:b/>
        </w:rPr>
      </w:pPr>
      <w:r>
        <w:rPr>
          <w:b/>
        </w:rPr>
        <w:t>«Сыктывдинский» за 202</w:t>
      </w:r>
      <w:r w:rsidR="00C50649">
        <w:rPr>
          <w:b/>
        </w:rPr>
        <w:t>1</w:t>
      </w:r>
      <w:r w:rsidR="006F05AA">
        <w:rPr>
          <w:b/>
        </w:rPr>
        <w:t xml:space="preserve"> год</w:t>
      </w:r>
    </w:p>
    <w:p w:rsidR="00DB40DE" w:rsidRDefault="00DB40DE" w:rsidP="00DB40DE">
      <w:pPr>
        <w:jc w:val="center"/>
        <w:rPr>
          <w:b/>
        </w:rPr>
      </w:pPr>
    </w:p>
    <w:p w:rsidR="00745BBE" w:rsidRDefault="00DB40DE" w:rsidP="00461395">
      <w:pPr>
        <w:jc w:val="center"/>
        <w:rPr>
          <w:b/>
        </w:rPr>
      </w:pPr>
      <w:r w:rsidRPr="00723C76">
        <w:rPr>
          <w:b/>
        </w:rPr>
        <w:t xml:space="preserve">Исполнение доходной части бюджета </w:t>
      </w:r>
    </w:p>
    <w:p w:rsidR="004353F4" w:rsidRDefault="004353F4" w:rsidP="00461395">
      <w:pPr>
        <w:jc w:val="center"/>
        <w:rPr>
          <w:b/>
        </w:rPr>
      </w:pPr>
    </w:p>
    <w:p w:rsidR="00BE5290" w:rsidRPr="00081575" w:rsidRDefault="00BE5290" w:rsidP="00BE5290">
      <w:pPr>
        <w:ind w:firstLine="720"/>
        <w:jc w:val="both"/>
        <w:rPr>
          <w:highlight w:val="yellow"/>
        </w:rPr>
      </w:pPr>
      <w:r w:rsidRPr="00BC06C2">
        <w:t xml:space="preserve">По итогам за 2021 год бюджет муниципального района по доходам (с учетом безвозмездных поступлений) </w:t>
      </w:r>
      <w:r w:rsidRPr="00D177D7">
        <w:t>исполнен на 95,8 %, при годовом плане 1 714 639,3 тыс. руб., поступило 1 643 084,3 тыс. руб., в т. ч. по налоговым и неналоговым доходам - на 100,2 %, при годовом плане 357 200,3 тыс. руб., исполнено 357 842,7 тыс. руб.</w:t>
      </w:r>
    </w:p>
    <w:p w:rsidR="00BE5290" w:rsidRPr="00E81210" w:rsidRDefault="00BE5290" w:rsidP="00BE5290">
      <w:pPr>
        <w:ind w:right="28" w:firstLine="720"/>
        <w:contextualSpacing/>
        <w:jc w:val="both"/>
      </w:pPr>
      <w:r w:rsidRPr="00D177D7">
        <w:t xml:space="preserve">Доходы бюджета муниципального района за 2021 год обеспечены за счет поступлений налоговых и неналоговых доходов </w:t>
      </w:r>
      <w:r w:rsidR="00681099">
        <w:t xml:space="preserve">на </w:t>
      </w:r>
      <w:r w:rsidRPr="00D177D7">
        <w:t xml:space="preserve">21,8 % </w:t>
      </w:r>
      <w:r w:rsidRPr="00E81210">
        <w:t>и безвозмездных поступлений 78,2 % в общем объеме поступивших доходов.</w:t>
      </w:r>
    </w:p>
    <w:p w:rsidR="00BE5290" w:rsidRPr="00E81210" w:rsidRDefault="00BE5290" w:rsidP="00BE5290">
      <w:pPr>
        <w:ind w:firstLine="709"/>
        <w:jc w:val="both"/>
      </w:pPr>
      <w:r w:rsidRPr="00E81210">
        <w:t>В сравнении с 2020 годом (1 566 443,5 тыс. руб.) фактический уровень доходов с учетом безвозмездных поступлений по муниципальному району за 2021 год (1 643 084,3 тыс. руб.)  увеличился на 76 640,8 тыс. руб. или на 4,9%.</w:t>
      </w:r>
    </w:p>
    <w:p w:rsidR="00BE5290" w:rsidRPr="00081575" w:rsidRDefault="00BE5290" w:rsidP="00BE5290">
      <w:pPr>
        <w:spacing w:before="100" w:beforeAutospacing="1" w:after="100" w:afterAutospacing="1"/>
        <w:ind w:firstLine="720"/>
        <w:contextualSpacing/>
        <w:jc w:val="both"/>
        <w:rPr>
          <w:highlight w:val="yellow"/>
        </w:rPr>
      </w:pPr>
      <w:r w:rsidRPr="00E81210">
        <w:t>За 2021 год (</w:t>
      </w:r>
      <w:r w:rsidRPr="00F2689D">
        <w:t>357 842,7 тыс. руб.) по сравнению с уровнем 2020 года (368 837,0 тыс. руб</w:t>
      </w:r>
      <w:r w:rsidRPr="00E35B26">
        <w:t>.) поступление налоговых и неналоговых платежей в целом снизились на 3,0 %, или на 10 994,3 тыс. руб., в том числе значительноеснижение отмечается по налогам на совокупный доход на 27 730,3 тыс. руб. и доходам от продажи земельных участков на 3 961,8 тыс. руб.</w:t>
      </w:r>
    </w:p>
    <w:p w:rsidR="00BE5290" w:rsidRPr="00D963EB" w:rsidRDefault="00BE5290" w:rsidP="00BE5290">
      <w:pPr>
        <w:ind w:firstLine="709"/>
        <w:jc w:val="both"/>
      </w:pPr>
      <w:r w:rsidRPr="00BC06C2">
        <w:t xml:space="preserve">В структуре поступивших налоговых и неналоговых платежей наибольший удельный вес </w:t>
      </w:r>
      <w:r w:rsidRPr="00D963EB">
        <w:t>приходится на:</w:t>
      </w:r>
    </w:p>
    <w:p w:rsidR="00BE5290" w:rsidRPr="00D963EB" w:rsidRDefault="00BE5290" w:rsidP="00BE5290">
      <w:pPr>
        <w:numPr>
          <w:ilvl w:val="0"/>
          <w:numId w:val="2"/>
        </w:numPr>
        <w:tabs>
          <w:tab w:val="num" w:pos="1429"/>
        </w:tabs>
        <w:ind w:left="1429"/>
        <w:jc w:val="both"/>
      </w:pPr>
      <w:r w:rsidRPr="00D963EB">
        <w:t>Налог на доходы физических лиц                                                77,3 %;</w:t>
      </w:r>
    </w:p>
    <w:p w:rsidR="00BE5290" w:rsidRPr="00D963EB" w:rsidRDefault="00BE5290" w:rsidP="00BE5290">
      <w:pPr>
        <w:numPr>
          <w:ilvl w:val="0"/>
          <w:numId w:val="2"/>
        </w:numPr>
        <w:tabs>
          <w:tab w:val="num" w:pos="1429"/>
        </w:tabs>
        <w:ind w:left="1429"/>
        <w:jc w:val="both"/>
      </w:pPr>
      <w:r w:rsidRPr="00D963EB">
        <w:t>Акцизы                                                                                              6,4 %;</w:t>
      </w:r>
    </w:p>
    <w:p w:rsidR="00BE5290" w:rsidRPr="00D963EB" w:rsidRDefault="00BE5290" w:rsidP="00BE5290">
      <w:pPr>
        <w:numPr>
          <w:ilvl w:val="0"/>
          <w:numId w:val="2"/>
        </w:numPr>
        <w:tabs>
          <w:tab w:val="num" w:pos="1429"/>
        </w:tabs>
        <w:ind w:left="1429"/>
        <w:jc w:val="both"/>
      </w:pPr>
      <w:r w:rsidRPr="00D963EB">
        <w:t>Доходы от использования имущества                                           6,2 %;</w:t>
      </w:r>
    </w:p>
    <w:p w:rsidR="00BE5290" w:rsidRPr="00D963EB" w:rsidRDefault="00BE5290" w:rsidP="00BE5290">
      <w:pPr>
        <w:numPr>
          <w:ilvl w:val="0"/>
          <w:numId w:val="2"/>
        </w:numPr>
        <w:tabs>
          <w:tab w:val="num" w:pos="1429"/>
        </w:tabs>
        <w:ind w:left="1429"/>
        <w:jc w:val="both"/>
      </w:pPr>
      <w:r w:rsidRPr="00D963EB">
        <w:t>Налоги на совокупный доход                                                         5,8 %;</w:t>
      </w:r>
    </w:p>
    <w:p w:rsidR="00BE5290" w:rsidRPr="00D963EB" w:rsidRDefault="00BE5290" w:rsidP="00BE5290">
      <w:pPr>
        <w:numPr>
          <w:ilvl w:val="0"/>
          <w:numId w:val="2"/>
        </w:numPr>
        <w:tabs>
          <w:tab w:val="num" w:pos="1429"/>
        </w:tabs>
        <w:ind w:left="1429"/>
        <w:jc w:val="both"/>
      </w:pPr>
      <w:r w:rsidRPr="00D963EB">
        <w:t>Продажа материальных и нематериальных активов                    1,9 %;</w:t>
      </w:r>
    </w:p>
    <w:p w:rsidR="00BE5290" w:rsidRPr="00D963EB" w:rsidRDefault="00BE5290" w:rsidP="00BE5290">
      <w:pPr>
        <w:numPr>
          <w:ilvl w:val="0"/>
          <w:numId w:val="2"/>
        </w:numPr>
        <w:tabs>
          <w:tab w:val="num" w:pos="1429"/>
        </w:tabs>
        <w:ind w:left="1429"/>
        <w:jc w:val="both"/>
      </w:pPr>
      <w:r w:rsidRPr="00D963EB">
        <w:t>Государственная пошлина                                                              1,1 %;</w:t>
      </w:r>
    </w:p>
    <w:p w:rsidR="00BE5290" w:rsidRPr="00D963EB" w:rsidRDefault="00BE5290" w:rsidP="00BE5290">
      <w:pPr>
        <w:numPr>
          <w:ilvl w:val="0"/>
          <w:numId w:val="2"/>
        </w:numPr>
        <w:tabs>
          <w:tab w:val="num" w:pos="1429"/>
        </w:tabs>
        <w:ind w:left="1429"/>
        <w:jc w:val="both"/>
      </w:pPr>
      <w:r w:rsidRPr="00D963EB">
        <w:t>Штрафы, санкции, возмещение ущерба                                        0,7%.</w:t>
      </w:r>
    </w:p>
    <w:p w:rsidR="00BE5290" w:rsidRDefault="00BE5290" w:rsidP="00BE5290">
      <w:pPr>
        <w:ind w:firstLine="720"/>
        <w:jc w:val="both"/>
      </w:pPr>
    </w:p>
    <w:p w:rsidR="00BE5290" w:rsidRPr="00781DC8" w:rsidRDefault="00BE5290" w:rsidP="00BE5290">
      <w:pPr>
        <w:ind w:firstLine="720"/>
        <w:jc w:val="both"/>
      </w:pPr>
      <w:r w:rsidRPr="00BC06C2">
        <w:t>Перевыполнение плановых назначений за 202</w:t>
      </w:r>
      <w:r>
        <w:t>1</w:t>
      </w:r>
      <w:r w:rsidRPr="00BC06C2">
        <w:t xml:space="preserve"> год по налоговым и неналоговым доходам </w:t>
      </w:r>
      <w:r w:rsidRPr="00781DC8">
        <w:t>отмечается по:</w:t>
      </w:r>
    </w:p>
    <w:p w:rsidR="00BE5290" w:rsidRPr="00781DC8" w:rsidRDefault="00BE5290" w:rsidP="00BE5290">
      <w:pPr>
        <w:numPr>
          <w:ilvl w:val="0"/>
          <w:numId w:val="4"/>
        </w:numPr>
        <w:jc w:val="both"/>
      </w:pPr>
      <w:r w:rsidRPr="00781DC8">
        <w:t>акцизам на нефтепродукты на 1,9 % или 431,4 тыс.руб.;</w:t>
      </w:r>
    </w:p>
    <w:p w:rsidR="00BE5290" w:rsidRPr="00781DC8" w:rsidRDefault="00BE5290" w:rsidP="00BE5290">
      <w:pPr>
        <w:numPr>
          <w:ilvl w:val="0"/>
          <w:numId w:val="4"/>
        </w:numPr>
        <w:jc w:val="both"/>
      </w:pPr>
      <w:r w:rsidRPr="00781DC8">
        <w:t>налогам на совокупный доход 2,1 % или 433,6 тыс.руб.;</w:t>
      </w:r>
    </w:p>
    <w:p w:rsidR="00BE5290" w:rsidRPr="00781DC8" w:rsidRDefault="00BE5290" w:rsidP="00BE5290">
      <w:pPr>
        <w:numPr>
          <w:ilvl w:val="0"/>
          <w:numId w:val="4"/>
        </w:numPr>
        <w:jc w:val="both"/>
      </w:pPr>
      <w:r w:rsidRPr="00781DC8">
        <w:t>плате за негативное воздействие на 125,2 % или 423,8 тыс.руб.</w:t>
      </w:r>
      <w:r>
        <w:t>;</w:t>
      </w:r>
    </w:p>
    <w:p w:rsidR="00BE5290" w:rsidRPr="00781DC8" w:rsidRDefault="00BE5290" w:rsidP="00BE5290">
      <w:pPr>
        <w:numPr>
          <w:ilvl w:val="0"/>
          <w:numId w:val="4"/>
        </w:numPr>
        <w:jc w:val="both"/>
      </w:pPr>
      <w:r w:rsidRPr="00781DC8">
        <w:t>доходам от компенсации затрат государства на 9,8 % или 46,2 тыс.руб.</w:t>
      </w:r>
      <w:r>
        <w:t>;</w:t>
      </w:r>
    </w:p>
    <w:p w:rsidR="00BE5290" w:rsidRPr="00781DC8" w:rsidRDefault="00BE5290" w:rsidP="00BE5290">
      <w:pPr>
        <w:numPr>
          <w:ilvl w:val="0"/>
          <w:numId w:val="4"/>
        </w:numPr>
        <w:jc w:val="both"/>
      </w:pPr>
      <w:r w:rsidRPr="00781DC8">
        <w:t>доходам от продажи материальных и нематериальных активов на 8,6 % или 529,0 тыс. руб.;</w:t>
      </w:r>
    </w:p>
    <w:p w:rsidR="00BE5290" w:rsidRPr="00781DC8" w:rsidRDefault="00BE5290" w:rsidP="00BE5290">
      <w:pPr>
        <w:numPr>
          <w:ilvl w:val="0"/>
          <w:numId w:val="4"/>
        </w:numPr>
        <w:jc w:val="both"/>
      </w:pPr>
      <w:r w:rsidRPr="00781DC8">
        <w:t>штрафам, санкциям на 21,8 % или 516,6 тыс.руб.;</w:t>
      </w:r>
    </w:p>
    <w:p w:rsidR="00BE5290" w:rsidRPr="00781DC8" w:rsidRDefault="00BE5290" w:rsidP="00BE5290">
      <w:pPr>
        <w:numPr>
          <w:ilvl w:val="0"/>
          <w:numId w:val="4"/>
        </w:numPr>
        <w:jc w:val="both"/>
      </w:pPr>
      <w:r w:rsidRPr="00781DC8">
        <w:t>прочим неналоговым доходам на 14,2 % или 94,0 тыс.руб.</w:t>
      </w:r>
    </w:p>
    <w:p w:rsidR="00BE5290" w:rsidRPr="00781DC8" w:rsidRDefault="00BE5290" w:rsidP="00BE5290">
      <w:pPr>
        <w:ind w:left="1140"/>
        <w:jc w:val="both"/>
      </w:pPr>
    </w:p>
    <w:p w:rsidR="00BE5290" w:rsidRDefault="00BE5290" w:rsidP="00BE5290">
      <w:pPr>
        <w:ind w:firstLine="709"/>
        <w:jc w:val="both"/>
      </w:pPr>
      <w:r>
        <w:t xml:space="preserve">Отклонение от плановых назначений </w:t>
      </w:r>
      <w:r w:rsidRPr="00781DC8">
        <w:t>за 202</w:t>
      </w:r>
      <w:r>
        <w:t>1</w:t>
      </w:r>
      <w:r w:rsidRPr="00781DC8">
        <w:t xml:space="preserve"> год в сторону уменьшения </w:t>
      </w:r>
      <w:r>
        <w:t xml:space="preserve">произошло </w:t>
      </w:r>
      <w:r w:rsidRPr="00781DC8">
        <w:t>по:</w:t>
      </w:r>
    </w:p>
    <w:p w:rsidR="00BE5290" w:rsidRPr="00AF62CE" w:rsidRDefault="00BE5290" w:rsidP="00BE5290">
      <w:pPr>
        <w:numPr>
          <w:ilvl w:val="0"/>
          <w:numId w:val="4"/>
        </w:numPr>
        <w:tabs>
          <w:tab w:val="clear" w:pos="1140"/>
          <w:tab w:val="left" w:pos="1134"/>
        </w:tabs>
        <w:spacing w:line="276" w:lineRule="auto"/>
        <w:ind w:left="0" w:firstLine="851"/>
        <w:jc w:val="both"/>
      </w:pPr>
      <w:r w:rsidRPr="00AF62CE">
        <w:t>НДФЛ на 0,5 % или 1 341,5 тыс. руб., невыполнение обусловлено увеличением возвратов по социальным вычетам (6 945,0 тыс.руб.);</w:t>
      </w:r>
    </w:p>
    <w:p w:rsidR="00F34051" w:rsidRPr="00BE5290" w:rsidRDefault="00BE5290" w:rsidP="00BE5290">
      <w:pPr>
        <w:pStyle w:val="a8"/>
        <w:numPr>
          <w:ilvl w:val="0"/>
          <w:numId w:val="4"/>
        </w:numPr>
        <w:tabs>
          <w:tab w:val="clear" w:pos="1140"/>
          <w:tab w:val="left" w:pos="1134"/>
        </w:tabs>
        <w:ind w:left="0" w:firstLine="851"/>
        <w:contextualSpacing/>
        <w:jc w:val="both"/>
        <w:rPr>
          <w:color w:val="000000"/>
        </w:rPr>
      </w:pPr>
      <w:r w:rsidRPr="00781A2C">
        <w:rPr>
          <w:color w:val="000000"/>
        </w:rPr>
        <w:t>государственной пошлине на 1,5 % или на 60,8тыс.руб., снижени</w:t>
      </w:r>
      <w:r w:rsidR="00DF0E2C">
        <w:rPr>
          <w:color w:val="000000"/>
        </w:rPr>
        <w:t>е</w:t>
      </w:r>
      <w:r w:rsidRPr="00781A2C">
        <w:rPr>
          <w:color w:val="000000"/>
        </w:rPr>
        <w:t xml:space="preserve"> дел, рассматриваемых</w:t>
      </w:r>
      <w:r w:rsidRPr="004C027F">
        <w:rPr>
          <w:color w:val="000000"/>
        </w:rPr>
        <w:t xml:space="preserve"> в судах общей юрисдикции мировыми судьями.</w:t>
      </w:r>
    </w:p>
    <w:p w:rsidR="00E1107A" w:rsidRDefault="00E1107A" w:rsidP="00E656A2">
      <w:pPr>
        <w:ind w:firstLine="709"/>
        <w:jc w:val="both"/>
        <w:outlineLvl w:val="0"/>
        <w:rPr>
          <w:rFonts w:eastAsia="Calibri"/>
        </w:rPr>
      </w:pPr>
    </w:p>
    <w:p w:rsidR="00195C86" w:rsidRDefault="003A6F88" w:rsidP="00E656A2">
      <w:pPr>
        <w:ind w:firstLine="709"/>
        <w:jc w:val="both"/>
        <w:outlineLvl w:val="0"/>
      </w:pPr>
      <w:r w:rsidRPr="00F635CD">
        <w:rPr>
          <w:rFonts w:eastAsia="Calibri"/>
        </w:rPr>
        <w:t xml:space="preserve">За </w:t>
      </w:r>
      <w:r w:rsidR="003365D6">
        <w:rPr>
          <w:rFonts w:eastAsia="Calibri"/>
        </w:rPr>
        <w:t>2021</w:t>
      </w:r>
      <w:r w:rsidR="00062386">
        <w:rPr>
          <w:rFonts w:eastAsia="Calibri"/>
        </w:rPr>
        <w:t xml:space="preserve"> год</w:t>
      </w:r>
      <w:r w:rsidR="003365D6">
        <w:t>по сравнению с 2020</w:t>
      </w:r>
      <w:r w:rsidR="00E656A2">
        <w:t xml:space="preserve"> годом</w:t>
      </w:r>
      <w:r w:rsidR="00F26276" w:rsidRPr="00F635CD">
        <w:t xml:space="preserve"> поступление средств из вышестоящих бюджетов в целом </w:t>
      </w:r>
      <w:r w:rsidR="00E820DF">
        <w:t>увеличилось</w:t>
      </w:r>
      <w:r w:rsidR="00073928">
        <w:t xml:space="preserve">на </w:t>
      </w:r>
      <w:r w:rsidR="003365D6">
        <w:t>7</w:t>
      </w:r>
      <w:r w:rsidR="00763D6A">
        <w:t>,4</w:t>
      </w:r>
      <w:r w:rsidR="002E7975">
        <w:t xml:space="preserve">% или </w:t>
      </w:r>
      <w:r w:rsidR="00EB4EBA">
        <w:t>на</w:t>
      </w:r>
      <w:r w:rsidR="003365D6">
        <w:t xml:space="preserve"> 88 196,8</w:t>
      </w:r>
      <w:r w:rsidR="00283DCE" w:rsidRPr="00F635CD">
        <w:t xml:space="preserve"> тыс. руб. </w:t>
      </w:r>
      <w:r w:rsidR="00C85876">
        <w:t xml:space="preserve">Исполнение </w:t>
      </w:r>
      <w:r w:rsidR="003365D6">
        <w:t>за 2021</w:t>
      </w:r>
      <w:r w:rsidR="00885509">
        <w:t xml:space="preserve"> год</w:t>
      </w:r>
      <w:r w:rsidR="00C85876">
        <w:t>составило</w:t>
      </w:r>
      <w:r w:rsidR="003365D6">
        <w:t>94,7</w:t>
      </w:r>
      <w:r w:rsidR="00195C86" w:rsidRPr="0045419A">
        <w:t xml:space="preserve">% от </w:t>
      </w:r>
      <w:r w:rsidR="00743650">
        <w:t xml:space="preserve">уточненного </w:t>
      </w:r>
      <w:r w:rsidR="00195C86" w:rsidRPr="00E656A2">
        <w:t>годового плана</w:t>
      </w:r>
      <w:r w:rsidR="00E656A2">
        <w:t>.</w:t>
      </w:r>
    </w:p>
    <w:p w:rsidR="004B22B5" w:rsidRDefault="004B22B5" w:rsidP="00E656A2">
      <w:pPr>
        <w:ind w:firstLine="709"/>
        <w:jc w:val="both"/>
        <w:outlineLvl w:val="0"/>
      </w:pPr>
    </w:p>
    <w:p w:rsidR="00601064" w:rsidRDefault="008523DF" w:rsidP="008523DF">
      <w:pPr>
        <w:ind w:firstLine="709"/>
        <w:jc w:val="right"/>
        <w:outlineLvl w:val="2"/>
      </w:pPr>
      <w:r>
        <w:lastRenderedPageBreak/>
        <w:t>Тыс.руб.</w:t>
      </w:r>
    </w:p>
    <w:tbl>
      <w:tblPr>
        <w:tblW w:w="9369" w:type="dxa"/>
        <w:tblInd w:w="95" w:type="dxa"/>
        <w:tblLayout w:type="fixed"/>
        <w:tblLook w:val="04A0"/>
      </w:tblPr>
      <w:tblGrid>
        <w:gridCol w:w="1573"/>
        <w:gridCol w:w="1701"/>
        <w:gridCol w:w="1275"/>
        <w:gridCol w:w="1134"/>
        <w:gridCol w:w="993"/>
        <w:gridCol w:w="850"/>
        <w:gridCol w:w="992"/>
        <w:gridCol w:w="851"/>
      </w:tblGrid>
      <w:tr w:rsidR="00CB2924" w:rsidRPr="00CB2924" w:rsidTr="00787FA3">
        <w:trPr>
          <w:trHeight w:val="960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292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3365D6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2924">
              <w:rPr>
                <w:b/>
                <w:bCs/>
                <w:color w:val="000000"/>
                <w:sz w:val="20"/>
                <w:szCs w:val="20"/>
              </w:rPr>
              <w:t>Пе</w:t>
            </w:r>
            <w:r w:rsidR="003365D6">
              <w:rPr>
                <w:b/>
                <w:bCs/>
                <w:color w:val="000000"/>
                <w:sz w:val="20"/>
                <w:szCs w:val="20"/>
              </w:rPr>
              <w:t xml:space="preserve">рвоначальный план (на 01.01.2021 </w:t>
            </w:r>
            <w:r w:rsidRPr="00CB2924">
              <w:rPr>
                <w:b/>
                <w:bCs/>
                <w:color w:val="000000"/>
                <w:sz w:val="20"/>
                <w:szCs w:val="20"/>
              </w:rPr>
              <w:t>г.)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3365D6" w:rsidP="00CB2924">
            <w:pPr>
              <w:ind w:left="-108" w:right="-11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Уточненный план (на 31.12.2021 </w:t>
            </w:r>
            <w:r w:rsidR="00CB2924" w:rsidRPr="00CB2924">
              <w:rPr>
                <w:b/>
                <w:bCs/>
                <w:color w:val="000000"/>
                <w:sz w:val="20"/>
                <w:szCs w:val="20"/>
              </w:rPr>
              <w:t>г.)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2924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787FA3" w:rsidRDefault="00CB2924" w:rsidP="00CB2924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FA3">
              <w:rPr>
                <w:b/>
                <w:bCs/>
                <w:color w:val="000000"/>
                <w:sz w:val="20"/>
                <w:szCs w:val="20"/>
              </w:rPr>
              <w:t>Отклонение уточненного плана от первоначального плана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787FA3" w:rsidRDefault="00CB2924" w:rsidP="00CB29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FA3">
              <w:rPr>
                <w:b/>
                <w:bCs/>
                <w:color w:val="000000"/>
                <w:sz w:val="20"/>
                <w:szCs w:val="20"/>
              </w:rPr>
              <w:t>Отклонение исполнения от уточненного плана</w:t>
            </w:r>
          </w:p>
        </w:tc>
      </w:tr>
      <w:tr w:rsidR="00CB2924" w:rsidRPr="00CB2924" w:rsidTr="00787FA3">
        <w:trPr>
          <w:trHeight w:val="30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4" w:rsidRPr="00CB2924" w:rsidRDefault="00CB2924" w:rsidP="00CB29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4" w:rsidRPr="00CB2924" w:rsidRDefault="00CB2924" w:rsidP="00CB29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4" w:rsidRPr="00CB2924" w:rsidRDefault="00CB2924" w:rsidP="00CB29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924" w:rsidRPr="00CB2924" w:rsidRDefault="00CB2924" w:rsidP="00CB29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2924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2924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2924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2924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29113A" w:rsidRPr="00CB2924" w:rsidTr="0029113A">
        <w:trPr>
          <w:trHeight w:val="6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CB2924" w:rsidRDefault="0029113A" w:rsidP="00CB29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2924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583D83" w:rsidRDefault="003365D6" w:rsidP="00583D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1 077 266,4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CB2924" w:rsidRDefault="0029113A" w:rsidP="002115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2924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2115F2">
              <w:rPr>
                <w:b/>
                <w:bCs/>
                <w:color w:val="000000"/>
                <w:sz w:val="20"/>
                <w:szCs w:val="20"/>
              </w:rPr>
              <w:t> 357 438,9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CB2924" w:rsidRDefault="002115F2" w:rsidP="00CB2924">
            <w:pPr>
              <w:ind w:lef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2924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 285 241,7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Default="002115F2" w:rsidP="002115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280 172,6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Default="00240DBE" w:rsidP="002911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Default="0029113A" w:rsidP="00240D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240DBE">
              <w:rPr>
                <w:b/>
                <w:bCs/>
                <w:color w:val="000000"/>
                <w:sz w:val="20"/>
                <w:szCs w:val="20"/>
              </w:rPr>
              <w:t>72 197,3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Default="0029113A" w:rsidP="009A61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9A613A">
              <w:rPr>
                <w:b/>
                <w:bCs/>
                <w:color w:val="000000"/>
                <w:sz w:val="20"/>
                <w:szCs w:val="20"/>
              </w:rPr>
              <w:t>5,3</w:t>
            </w:r>
          </w:p>
        </w:tc>
      </w:tr>
      <w:tr w:rsidR="0029113A" w:rsidRPr="00CB2924" w:rsidTr="0029113A">
        <w:trPr>
          <w:trHeight w:val="3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CB2924" w:rsidRDefault="0029113A" w:rsidP="00CB2924">
            <w:pPr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3365D6" w:rsidRDefault="003365D6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95 135,9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CB2924" w:rsidRDefault="002115F2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109 679,1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CB2924" w:rsidRDefault="002115F2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109 679,1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Default="002115F2" w:rsidP="002911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14 543,2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Default="00240DBE" w:rsidP="002911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Default="0029113A" w:rsidP="002911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Default="0029113A" w:rsidP="002911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B2924" w:rsidRPr="00CB2924" w:rsidTr="00787FA3">
        <w:trPr>
          <w:trHeight w:val="3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583D83" w:rsidRDefault="002115F2" w:rsidP="00336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236 244,0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924" w:rsidRPr="00CB2924" w:rsidRDefault="002115F2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491 073,5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2115F2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421 483,1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2115F2" w:rsidP="002115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254 829,5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240DBE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240DBE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-</w:t>
            </w:r>
            <w:r w:rsidR="00240DBE">
              <w:rPr>
                <w:color w:val="000000"/>
                <w:sz w:val="20"/>
                <w:szCs w:val="20"/>
              </w:rPr>
              <w:t>69 590,4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9A613A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-</w:t>
            </w:r>
            <w:r w:rsidR="009A613A">
              <w:rPr>
                <w:color w:val="000000"/>
                <w:sz w:val="20"/>
                <w:szCs w:val="20"/>
              </w:rPr>
              <w:t>14,2</w:t>
            </w:r>
          </w:p>
        </w:tc>
      </w:tr>
      <w:tr w:rsidR="00CB2924" w:rsidRPr="00CB2924" w:rsidTr="00787FA3">
        <w:trPr>
          <w:trHeight w:val="3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2115F2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722 005,6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7</w:t>
            </w:r>
            <w:r w:rsidR="002115F2">
              <w:rPr>
                <w:color w:val="000000"/>
                <w:sz w:val="20"/>
                <w:szCs w:val="20"/>
              </w:rPr>
              <w:t>26 308,0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2115F2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724 309,2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2115F2" w:rsidP="002115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4 302,4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240DBE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240DBE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-</w:t>
            </w:r>
            <w:r w:rsidR="00240DBE">
              <w:rPr>
                <w:color w:val="000000"/>
                <w:sz w:val="20"/>
                <w:szCs w:val="20"/>
              </w:rPr>
              <w:t>1 998,8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9A613A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-0,</w:t>
            </w:r>
            <w:r w:rsidR="009A613A">
              <w:rPr>
                <w:color w:val="000000"/>
                <w:sz w:val="20"/>
                <w:szCs w:val="20"/>
              </w:rPr>
              <w:t>3</w:t>
            </w:r>
          </w:p>
        </w:tc>
      </w:tr>
      <w:tr w:rsidR="00CB2924" w:rsidRPr="00CB2924" w:rsidTr="00787FA3">
        <w:trPr>
          <w:trHeight w:val="52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2115F2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23 880,9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2115F2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24 479,5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2115F2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24 479,5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2115F2" w:rsidP="002115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240DBE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B2924" w:rsidRPr="00CB2924" w:rsidTr="00787FA3">
        <w:trPr>
          <w:trHeight w:val="52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2115F2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5 898,9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2115F2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5 698,9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2115F2" w:rsidP="002115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5 698,9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240DBE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B2924" w:rsidRPr="00CB2924" w:rsidTr="00787FA3">
        <w:trPr>
          <w:trHeight w:val="52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иные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924" w:rsidRPr="00CB2924" w:rsidRDefault="002115F2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2115F2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240DBE" w:rsidP="002115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9A613A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9A613A" w:rsidP="009A61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601064" w:rsidRDefault="00601064" w:rsidP="008301D4">
      <w:pPr>
        <w:ind w:firstLine="709"/>
        <w:jc w:val="both"/>
        <w:outlineLvl w:val="2"/>
      </w:pPr>
    </w:p>
    <w:p w:rsidR="00E656A2" w:rsidRPr="00AF46DC" w:rsidRDefault="00787FA3" w:rsidP="00583D83">
      <w:pPr>
        <w:shd w:val="clear" w:color="auto" w:fill="FFFFFF"/>
        <w:tabs>
          <w:tab w:val="left" w:pos="567"/>
          <w:tab w:val="left" w:pos="1134"/>
        </w:tabs>
        <w:ind w:firstLine="709"/>
        <w:contextualSpacing/>
        <w:jc w:val="both"/>
        <w:rPr>
          <w:color w:val="000000"/>
        </w:rPr>
      </w:pPr>
      <w:r w:rsidRPr="00787FA3">
        <w:rPr>
          <w:color w:val="000000"/>
          <w:spacing w:val="-5"/>
        </w:rPr>
        <w:t>Изменение плана по безвозмездным п</w:t>
      </w:r>
      <w:r w:rsidR="00C2631E">
        <w:rPr>
          <w:color w:val="000000"/>
          <w:spacing w:val="-5"/>
        </w:rPr>
        <w:t xml:space="preserve">оступлениям связано с дополнительным распределением </w:t>
      </w:r>
      <w:r w:rsidRPr="00787FA3">
        <w:rPr>
          <w:color w:val="000000"/>
          <w:spacing w:val="-5"/>
        </w:rPr>
        <w:t>объемов безвозмездных поступлений</w:t>
      </w:r>
      <w:r>
        <w:rPr>
          <w:color w:val="000000"/>
          <w:spacing w:val="-5"/>
        </w:rPr>
        <w:t xml:space="preserve"> из </w:t>
      </w:r>
      <w:r w:rsidR="00E656A2">
        <w:rPr>
          <w:color w:val="000000"/>
          <w:spacing w:val="-5"/>
        </w:rPr>
        <w:t xml:space="preserve">разных уровней </w:t>
      </w:r>
      <w:r>
        <w:rPr>
          <w:color w:val="000000"/>
          <w:spacing w:val="-5"/>
        </w:rPr>
        <w:t>бюджетов бюджетной системы Российской Федерации</w:t>
      </w:r>
      <w:r w:rsidR="00AF46DC">
        <w:rPr>
          <w:color w:val="000000"/>
        </w:rPr>
        <w:t xml:space="preserve">, всего </w:t>
      </w:r>
      <w:r w:rsidR="00E656A2">
        <w:t>в</w:t>
      </w:r>
      <w:r w:rsidR="00E656A2" w:rsidRPr="007F289C">
        <w:t xml:space="preserve"> бюджете </w:t>
      </w:r>
      <w:r w:rsidR="00E656A2">
        <w:t>района предусмотрено 1</w:t>
      </w:r>
      <w:r w:rsidR="009A613A">
        <w:t> 357 438,9</w:t>
      </w:r>
      <w:r w:rsidR="00E656A2" w:rsidRPr="007F289C">
        <w:t xml:space="preserve"> тыс. рублей, поступило </w:t>
      </w:r>
      <w:r w:rsidR="00E656A2">
        <w:t xml:space="preserve">– </w:t>
      </w:r>
      <w:r w:rsidR="009A613A">
        <w:t>1 285 241,7</w:t>
      </w:r>
      <w:r w:rsidR="00E656A2" w:rsidRPr="007F289C">
        <w:t xml:space="preserve"> тыс. руб</w:t>
      </w:r>
      <w:r w:rsidR="008C7F05">
        <w:t>.</w:t>
      </w:r>
      <w:r w:rsidR="00E656A2" w:rsidRPr="007F289C">
        <w:t xml:space="preserve"> (- </w:t>
      </w:r>
      <w:r w:rsidR="009A613A">
        <w:t>72 197,3</w:t>
      </w:r>
      <w:r w:rsidR="00E656A2" w:rsidRPr="007F289C">
        <w:t xml:space="preserve"> тыс. руб</w:t>
      </w:r>
      <w:r w:rsidR="008C7F05">
        <w:t>.</w:t>
      </w:r>
      <w:r w:rsidR="00E656A2" w:rsidRPr="007F289C">
        <w:t xml:space="preserve">), в том числе: </w:t>
      </w:r>
    </w:p>
    <w:p w:rsidR="00AF46DC" w:rsidRDefault="00E656A2" w:rsidP="00583D83">
      <w:pPr>
        <w:ind w:firstLine="709"/>
        <w:contextualSpacing/>
        <w:jc w:val="both"/>
      </w:pPr>
      <w:r w:rsidRPr="009C5CAE">
        <w:rPr>
          <w:b/>
        </w:rPr>
        <w:t>Д</w:t>
      </w:r>
      <w:r w:rsidRPr="00543F32">
        <w:rPr>
          <w:b/>
        </w:rPr>
        <w:t>отации</w:t>
      </w:r>
      <w:r w:rsidRPr="00543F32">
        <w:t xml:space="preserve"> на выравнивание уровня </w:t>
      </w:r>
      <w:r>
        <w:t xml:space="preserve">бюджетной обеспеченности </w:t>
      </w:r>
      <w:r w:rsidR="009A613A">
        <w:t xml:space="preserve">49 843,4 </w:t>
      </w:r>
      <w:r w:rsidR="00AF46DC">
        <w:t>тыс.руб</w:t>
      </w:r>
      <w:r w:rsidR="008C7F05">
        <w:t>.</w:t>
      </w:r>
      <w:r w:rsidR="00AF46DC">
        <w:t>,</w:t>
      </w:r>
      <w:r w:rsidRPr="00543F32">
        <w:t xml:space="preserve"> на поддержку мер по обеспечению сбал</w:t>
      </w:r>
      <w:r>
        <w:t xml:space="preserve">ансированности бюджетов </w:t>
      </w:r>
      <w:r w:rsidR="009A613A">
        <w:t xml:space="preserve">45 292,5 </w:t>
      </w:r>
      <w:r w:rsidR="00AF46DC">
        <w:t>тыс.руб</w:t>
      </w:r>
      <w:r w:rsidR="008C7F05">
        <w:t>.</w:t>
      </w:r>
      <w:r w:rsidR="00AF46DC">
        <w:t xml:space="preserve"> и </w:t>
      </w:r>
      <w:r w:rsidR="009A613A">
        <w:t xml:space="preserve">прочие дотации 14 543,2 </w:t>
      </w:r>
      <w:r w:rsidR="00AF46DC">
        <w:t>тыс.руб</w:t>
      </w:r>
      <w:r w:rsidR="008C7F05">
        <w:t>.</w:t>
      </w:r>
      <w:r w:rsidR="00AF46DC">
        <w:t>, что составляет 100% к плану.</w:t>
      </w:r>
    </w:p>
    <w:p w:rsidR="002E2CEF" w:rsidRDefault="00E656A2" w:rsidP="002E2CEF">
      <w:pPr>
        <w:ind w:firstLine="709"/>
        <w:contextualSpacing/>
        <w:jc w:val="both"/>
      </w:pPr>
      <w:r w:rsidRPr="00CC3279">
        <w:t>С</w:t>
      </w:r>
      <w:r w:rsidRPr="00CC3279">
        <w:rPr>
          <w:b/>
        </w:rPr>
        <w:t xml:space="preserve">убсидии </w:t>
      </w:r>
      <w:r w:rsidRPr="00CC3279">
        <w:t xml:space="preserve">всего по плану </w:t>
      </w:r>
      <w:r w:rsidR="009A613A">
        <w:t xml:space="preserve">491 073,5 </w:t>
      </w:r>
      <w:r>
        <w:t>тыс. руб</w:t>
      </w:r>
      <w:r w:rsidR="007C5229">
        <w:t>.</w:t>
      </w:r>
      <w:r>
        <w:t xml:space="preserve">, поступило </w:t>
      </w:r>
      <w:r w:rsidR="009A613A">
        <w:t xml:space="preserve">421 483,1 </w:t>
      </w:r>
      <w:r>
        <w:t>тыс.руб</w:t>
      </w:r>
      <w:r w:rsidR="007C5229">
        <w:t>.</w:t>
      </w:r>
      <w:r w:rsidRPr="00CC3279">
        <w:t>, что составляет</w:t>
      </w:r>
      <w:r w:rsidR="009A613A">
        <w:t xml:space="preserve"> 85,8 </w:t>
      </w:r>
      <w:r w:rsidRPr="00CC3279">
        <w:t>% к плану, из них:</w:t>
      </w:r>
    </w:p>
    <w:p w:rsidR="00E656A2" w:rsidRPr="00625D44" w:rsidRDefault="00E656A2" w:rsidP="002E2CEF">
      <w:pPr>
        <w:pStyle w:val="a8"/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</w:pPr>
      <w:r w:rsidRPr="002E2CEF">
        <w:rPr>
          <w:color w:val="000000"/>
        </w:rPr>
        <w:t xml:space="preserve">Субсидии бюджетам муниципальных районов на </w:t>
      </w:r>
      <w:r w:rsidR="008439B9" w:rsidRPr="002E2CEF">
        <w:rPr>
          <w:color w:val="000000"/>
        </w:rPr>
        <w:t>обеспечение мероприятий по переселению граждан из аварийного жилищного фонда из запланированн</w:t>
      </w:r>
      <w:r w:rsidR="009A613A" w:rsidRPr="002E2CEF">
        <w:rPr>
          <w:color w:val="000000"/>
        </w:rPr>
        <w:t xml:space="preserve">ых 241 491,1 </w:t>
      </w:r>
      <w:r w:rsidRPr="002E2CEF">
        <w:rPr>
          <w:color w:val="000000"/>
        </w:rPr>
        <w:t>тыс. руб.</w:t>
      </w:r>
      <w:r w:rsidR="008439B9" w:rsidRPr="002E2CEF">
        <w:rPr>
          <w:color w:val="000000"/>
        </w:rPr>
        <w:t xml:space="preserve"> поступил</w:t>
      </w:r>
      <w:r w:rsidR="00306349" w:rsidRPr="002E2CEF">
        <w:rPr>
          <w:color w:val="000000"/>
        </w:rPr>
        <w:t>о</w:t>
      </w:r>
      <w:r w:rsidR="006D3EDB" w:rsidRPr="002E2CEF">
        <w:rPr>
          <w:color w:val="000000"/>
        </w:rPr>
        <w:t xml:space="preserve"> в бюджет</w:t>
      </w:r>
      <w:r w:rsidR="009A613A" w:rsidRPr="002E2CEF">
        <w:rPr>
          <w:color w:val="000000"/>
        </w:rPr>
        <w:t xml:space="preserve"> 174 386,0 </w:t>
      </w:r>
      <w:r w:rsidR="008439B9" w:rsidRPr="002E2CEF">
        <w:rPr>
          <w:color w:val="000000"/>
        </w:rPr>
        <w:t>тыс.руб.</w:t>
      </w:r>
      <w:r w:rsidR="009A613A" w:rsidRPr="002E2CEF">
        <w:rPr>
          <w:color w:val="000000"/>
        </w:rPr>
        <w:t>, в т.ч. за счет средств фонда 165 210,6 тыс.руб., за счет средств РК – 9 175,4 руб.</w:t>
      </w:r>
      <w:r w:rsidR="002E2CEF">
        <w:rPr>
          <w:color w:val="000000"/>
        </w:rPr>
        <w:t xml:space="preserve"> или 72,2% от планового показателя</w:t>
      </w:r>
      <w:r w:rsidRPr="002E2CEF">
        <w:rPr>
          <w:color w:val="000000"/>
        </w:rPr>
        <w:t>;</w:t>
      </w:r>
    </w:p>
    <w:p w:rsidR="002E2CEF" w:rsidRDefault="002E2CEF" w:rsidP="002E2CEF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 w:rsidRPr="00A50C97">
        <w:rPr>
          <w:color w:val="000000"/>
        </w:rPr>
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>
        <w:rPr>
          <w:color w:val="000000"/>
        </w:rPr>
        <w:t xml:space="preserve"> 14 801,7 тыс.руб. или 100,0% от плана;</w:t>
      </w:r>
    </w:p>
    <w:p w:rsidR="002E2CEF" w:rsidRDefault="002E2CEF" w:rsidP="002E2CEF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 w:rsidRPr="00F354F2">
        <w:rPr>
          <w:color w:val="000000"/>
        </w:rPr>
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color w:val="000000"/>
        </w:rPr>
        <w:t xml:space="preserve"> 814,3 тыс.руб., что составляет 100% от плана;</w:t>
      </w:r>
    </w:p>
    <w:p w:rsidR="002E2CEF" w:rsidRDefault="002E2CEF" w:rsidP="002E2CEF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 w:rsidRPr="008E78EB">
        <w:rPr>
          <w:color w:val="000000"/>
        </w:rPr>
        <w:t>Субсидии бюджетам на реализацию мероприятий по обеспечению жильем молодых семей – 786,0тыс.руб.</w:t>
      </w:r>
      <w:r>
        <w:rPr>
          <w:color w:val="000000"/>
        </w:rPr>
        <w:t xml:space="preserve"> или 100% от плана;</w:t>
      </w:r>
    </w:p>
    <w:p w:rsidR="002E2CEF" w:rsidRDefault="002E2CEF" w:rsidP="002E2CEF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Субсидии бюджетам на поддержку отрасли культуры в размере 26 951,9 тыс.руб., в т.ч. на ремонт ДМШ «Выльгорт» 26 741,4 тыс.руб.  в рамках федерального проекта «Культурная среда» и 210,5 тыс.руб. на поддержку лучших учреждений и работников культуры в рамках проекта «Творческие люди»;</w:t>
      </w:r>
    </w:p>
    <w:p w:rsidR="00E656A2" w:rsidRPr="002E2CEF" w:rsidRDefault="00E656A2" w:rsidP="002E2CEF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 w:rsidRPr="002E2CEF">
        <w:rPr>
          <w:color w:val="000000"/>
        </w:rPr>
        <w:t xml:space="preserve">Прочие субсидии всего по плану </w:t>
      </w:r>
      <w:r w:rsidR="002E2CEF">
        <w:rPr>
          <w:color w:val="000000"/>
        </w:rPr>
        <w:t>206 228,5</w:t>
      </w:r>
      <w:r w:rsidRPr="002E2CEF">
        <w:rPr>
          <w:color w:val="000000"/>
        </w:rPr>
        <w:t xml:space="preserve"> тыс.руб., поступило </w:t>
      </w:r>
      <w:r w:rsidR="002E2CEF">
        <w:rPr>
          <w:color w:val="000000"/>
        </w:rPr>
        <w:t xml:space="preserve">203 743,2 </w:t>
      </w:r>
      <w:r w:rsidRPr="002E2CEF">
        <w:rPr>
          <w:color w:val="000000"/>
        </w:rPr>
        <w:t>тыс.руб</w:t>
      </w:r>
      <w:r w:rsidR="00FE4CF2" w:rsidRPr="002E2CEF">
        <w:rPr>
          <w:color w:val="000000"/>
        </w:rPr>
        <w:t>.</w:t>
      </w:r>
      <w:r w:rsidRPr="002E2CEF">
        <w:rPr>
          <w:color w:val="000000"/>
        </w:rPr>
        <w:t xml:space="preserve">  ( -</w:t>
      </w:r>
      <w:r w:rsidR="002E2CEF">
        <w:rPr>
          <w:color w:val="000000"/>
        </w:rPr>
        <w:t xml:space="preserve">2 485,3 </w:t>
      </w:r>
      <w:r w:rsidRPr="002E2CEF">
        <w:rPr>
          <w:color w:val="000000"/>
        </w:rPr>
        <w:t xml:space="preserve">тыс.руб.)  Не </w:t>
      </w:r>
      <w:r w:rsidR="001B7DEE">
        <w:rPr>
          <w:color w:val="000000"/>
        </w:rPr>
        <w:t>в полном объеме поступили средства</w:t>
      </w:r>
      <w:r w:rsidRPr="002E2CEF">
        <w:rPr>
          <w:color w:val="000000"/>
        </w:rPr>
        <w:t>:</w:t>
      </w:r>
    </w:p>
    <w:p w:rsidR="00E656A2" w:rsidRDefault="00E656A2" w:rsidP="00583D83">
      <w:pPr>
        <w:numPr>
          <w:ilvl w:val="0"/>
          <w:numId w:val="16"/>
        </w:numPr>
        <w:contextualSpacing/>
        <w:jc w:val="both"/>
        <w:outlineLvl w:val="6"/>
      </w:pPr>
      <w:r>
        <w:t xml:space="preserve">на </w:t>
      </w:r>
      <w:r w:rsidRPr="00395A9C">
        <w:t>разработку генеральных планов, правил землепользования и застройки и документации по планировке территорий муниципальных образований</w:t>
      </w:r>
      <w:r w:rsidR="001B7DEE">
        <w:t xml:space="preserve"> и </w:t>
      </w:r>
      <w:r w:rsidR="001B7DEE" w:rsidRPr="001B7DEE">
        <w:t>на проведение комплексных кадастровых работ</w:t>
      </w:r>
      <w:r>
        <w:t xml:space="preserve"> (план </w:t>
      </w:r>
      <w:r w:rsidR="001B7DEE">
        <w:t xml:space="preserve">987,0 </w:t>
      </w:r>
      <w:r>
        <w:t>тыс.руб.</w:t>
      </w:r>
      <w:r w:rsidR="001B7DEE">
        <w:t xml:space="preserve"> и 803,9 тыс.руб. соответственно</w:t>
      </w:r>
      <w:r>
        <w:t>);</w:t>
      </w:r>
    </w:p>
    <w:p w:rsidR="00E656A2" w:rsidRPr="00395A9C" w:rsidRDefault="00E656A2" w:rsidP="00583D83">
      <w:pPr>
        <w:numPr>
          <w:ilvl w:val="0"/>
          <w:numId w:val="16"/>
        </w:numPr>
        <w:contextualSpacing/>
        <w:jc w:val="both"/>
        <w:outlineLvl w:val="6"/>
      </w:pPr>
      <w:r w:rsidRPr="00395A9C">
        <w:t>на оплату муниципальными учреждениями расходов за энергетические ресурсы</w:t>
      </w:r>
      <w:r w:rsidR="006D3EDB">
        <w:t>-</w:t>
      </w:r>
      <w:r w:rsidR="001B7DEE">
        <w:t xml:space="preserve">223,3 </w:t>
      </w:r>
      <w:r>
        <w:t xml:space="preserve">тыс.руб. </w:t>
      </w:r>
      <w:r w:rsidR="001B7DEE">
        <w:t xml:space="preserve">и твердые коммунальные отходы - 45,1 тыс.руб. </w:t>
      </w:r>
      <w:r>
        <w:t xml:space="preserve">(план </w:t>
      </w:r>
      <w:r w:rsidR="001B7DEE">
        <w:t xml:space="preserve">62 027,6 </w:t>
      </w:r>
      <w:r>
        <w:t>тыс.руб.</w:t>
      </w:r>
      <w:r w:rsidR="001B7DEE">
        <w:t xml:space="preserve"> и 967,6 тыс.руб. соответственно</w:t>
      </w:r>
      <w:r>
        <w:t>);</w:t>
      </w:r>
    </w:p>
    <w:p w:rsidR="00BD7F84" w:rsidRDefault="00BD7F84" w:rsidP="00583D83">
      <w:pPr>
        <w:numPr>
          <w:ilvl w:val="0"/>
          <w:numId w:val="16"/>
        </w:numPr>
        <w:contextualSpacing/>
        <w:jc w:val="both"/>
        <w:outlineLvl w:val="6"/>
      </w:pPr>
      <w:r>
        <w:lastRenderedPageBreak/>
        <w:t xml:space="preserve">на </w:t>
      </w:r>
      <w:r w:rsidR="001B7DEE" w:rsidRPr="001B7DEE">
        <w:t>оборудование и содержание ледовых переправ и зимних автомобильных дорог общего пользования местного значения</w:t>
      </w:r>
      <w:r>
        <w:t xml:space="preserve">– </w:t>
      </w:r>
      <w:r w:rsidR="001B7DEE">
        <w:t>19,0</w:t>
      </w:r>
      <w:r>
        <w:t xml:space="preserve"> тыс.руб.</w:t>
      </w:r>
      <w:r w:rsidR="001B7DEE">
        <w:t xml:space="preserve"> (план 380,9 тыс.руб.)</w:t>
      </w:r>
      <w:r>
        <w:t>;</w:t>
      </w:r>
    </w:p>
    <w:p w:rsidR="00BD7F84" w:rsidRDefault="001B7DEE" w:rsidP="00583D83">
      <w:pPr>
        <w:numPr>
          <w:ilvl w:val="0"/>
          <w:numId w:val="16"/>
        </w:numPr>
        <w:contextualSpacing/>
        <w:jc w:val="both"/>
        <w:outlineLvl w:val="6"/>
      </w:pPr>
      <w:r w:rsidRPr="001B7DEE">
        <w:t>на 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</w:r>
      <w:r>
        <w:t xml:space="preserve"> – 57,0тыс.руб., (план 596,0тыс.руб.);</w:t>
      </w:r>
    </w:p>
    <w:p w:rsidR="001B7DEE" w:rsidRPr="00395A9C" w:rsidRDefault="001B7DEE" w:rsidP="00583D83">
      <w:pPr>
        <w:numPr>
          <w:ilvl w:val="0"/>
          <w:numId w:val="16"/>
        </w:numPr>
        <w:contextualSpacing/>
        <w:jc w:val="both"/>
        <w:outlineLvl w:val="6"/>
      </w:pPr>
      <w:r w:rsidRPr="001B7DEE">
        <w:t>на обеспечение безопасности людей на водных объектах</w:t>
      </w:r>
      <w:r>
        <w:t xml:space="preserve"> – средства не поступили в бюджет ввиду позднего распределения средств вышестоящим бюджетом и ограниченными сроками по аукциону (план 350,0 тыс.руб.).</w:t>
      </w:r>
    </w:p>
    <w:p w:rsidR="00E656A2" w:rsidRPr="00395A9C" w:rsidRDefault="00E656A2" w:rsidP="00583D83">
      <w:pPr>
        <w:contextualSpacing/>
        <w:jc w:val="both"/>
        <w:outlineLvl w:val="5"/>
        <w:rPr>
          <w:color w:val="000000"/>
        </w:rPr>
      </w:pPr>
    </w:p>
    <w:p w:rsidR="00E656A2" w:rsidRPr="00770DD2" w:rsidRDefault="00583D83" w:rsidP="005D1875">
      <w:pPr>
        <w:ind w:firstLine="709"/>
        <w:contextualSpacing/>
        <w:jc w:val="both"/>
      </w:pPr>
      <w:r>
        <w:rPr>
          <w:b/>
        </w:rPr>
        <w:t>С</w:t>
      </w:r>
      <w:r w:rsidR="00E656A2" w:rsidRPr="00770DD2">
        <w:rPr>
          <w:b/>
        </w:rPr>
        <w:t xml:space="preserve">убвенции </w:t>
      </w:r>
      <w:r w:rsidR="00E656A2" w:rsidRPr="00770DD2">
        <w:t xml:space="preserve">по </w:t>
      </w:r>
      <w:r w:rsidR="00E656A2" w:rsidRPr="00ED482B">
        <w:t xml:space="preserve">плану </w:t>
      </w:r>
      <w:r w:rsidR="00725B49" w:rsidRPr="00770DD2">
        <w:t>всего</w:t>
      </w:r>
      <w:r w:rsidR="00346D88">
        <w:rPr>
          <w:color w:val="000000"/>
        </w:rPr>
        <w:t>726 308,0</w:t>
      </w:r>
      <w:r w:rsidR="00E656A2" w:rsidRPr="00ED482B">
        <w:t>тыс. руб</w:t>
      </w:r>
      <w:r w:rsidR="00C91C96">
        <w:t>.</w:t>
      </w:r>
      <w:r w:rsidR="00E656A2" w:rsidRPr="00ED482B">
        <w:t xml:space="preserve">, поступило </w:t>
      </w:r>
      <w:r w:rsidR="00346D88">
        <w:rPr>
          <w:color w:val="000000"/>
        </w:rPr>
        <w:t>724 309,2</w:t>
      </w:r>
      <w:r w:rsidR="00E656A2" w:rsidRPr="00ED482B">
        <w:t>тыс.руб</w:t>
      </w:r>
      <w:r w:rsidR="00C91C96">
        <w:t>.</w:t>
      </w:r>
      <w:r w:rsidR="00E656A2" w:rsidRPr="00ED482B">
        <w:t xml:space="preserve"> (-</w:t>
      </w:r>
      <w:r w:rsidR="00346D88">
        <w:t xml:space="preserve">1 998,8 </w:t>
      </w:r>
      <w:r w:rsidR="00E656A2" w:rsidRPr="00ED482B">
        <w:t>тыс.руб</w:t>
      </w:r>
      <w:r w:rsidR="00C91C96">
        <w:t>.</w:t>
      </w:r>
      <w:r w:rsidR="00E656A2" w:rsidRPr="00ED482B">
        <w:t>) и</w:t>
      </w:r>
      <w:r w:rsidR="00ED1497">
        <w:t>сполнение</w:t>
      </w:r>
      <w:r w:rsidR="00E656A2" w:rsidRPr="00ED482B">
        <w:t xml:space="preserve"> составляет </w:t>
      </w:r>
      <w:r w:rsidR="006427AC">
        <w:t>99,</w:t>
      </w:r>
      <w:r w:rsidR="00346D88">
        <w:t>7</w:t>
      </w:r>
      <w:r w:rsidR="00E656A2" w:rsidRPr="00ED482B">
        <w:t>% к плану, из них</w:t>
      </w:r>
      <w:r w:rsidR="00E656A2" w:rsidRPr="00770DD2">
        <w:t>:</w:t>
      </w:r>
    </w:p>
    <w:p w:rsidR="00E656A2" w:rsidRPr="00770DD2" w:rsidRDefault="00E656A2" w:rsidP="00B011A3">
      <w:pPr>
        <w:numPr>
          <w:ilvl w:val="0"/>
          <w:numId w:val="17"/>
        </w:numPr>
        <w:ind w:left="0" w:firstLine="1058"/>
        <w:contextualSpacing/>
        <w:jc w:val="both"/>
        <w:rPr>
          <w:b/>
        </w:rPr>
      </w:pPr>
      <w:r w:rsidRPr="00770DD2">
        <w:t xml:space="preserve">на выполнение передаваемых полномочий </w:t>
      </w:r>
      <w:r w:rsidR="006427AC">
        <w:t xml:space="preserve">из запланированных </w:t>
      </w:r>
      <w:r w:rsidR="00346D88">
        <w:t>48 164,3</w:t>
      </w:r>
      <w:r w:rsidR="00852FAB">
        <w:t xml:space="preserve"> тыс. руб</w:t>
      </w:r>
      <w:r w:rsidR="00C91C96">
        <w:t>.</w:t>
      </w:r>
      <w:r w:rsidR="006427AC">
        <w:t>в бюджет района не поступило</w:t>
      </w:r>
      <w:r w:rsidR="00346D88">
        <w:t xml:space="preserve"> 1 862,7</w:t>
      </w:r>
      <w:r>
        <w:t xml:space="preserve"> тыс. руб. (</w:t>
      </w:r>
      <w:r w:rsidR="006427AC">
        <w:t>обеспечение жильем детей-сирот</w:t>
      </w:r>
      <w:r w:rsidR="00852FAB">
        <w:t xml:space="preserve"> за счет средств РК – </w:t>
      </w:r>
      <w:r w:rsidR="00346D88">
        <w:t xml:space="preserve">322,3 </w:t>
      </w:r>
      <w:r>
        <w:t xml:space="preserve">тыс.руб., </w:t>
      </w:r>
      <w:r w:rsidR="00852FAB">
        <w:t xml:space="preserve">возмещение </w:t>
      </w:r>
      <w:r w:rsidR="00346D88">
        <w:t>убытков по топливу твердому – 725,7 тыс. руб., опека– 258,4</w:t>
      </w:r>
      <w:r>
        <w:t xml:space="preserve">тыс. руб., безнадзорные животные </w:t>
      </w:r>
      <w:r w:rsidR="00346D88">
        <w:t>– 457,5</w:t>
      </w:r>
      <w:r>
        <w:t>тыс.руб.</w:t>
      </w:r>
      <w:r w:rsidR="00346D88">
        <w:t xml:space="preserve">, предоставление мер </w:t>
      </w:r>
      <w:proofErr w:type="spellStart"/>
      <w:r w:rsidR="00346D88">
        <w:t>соцподдержки</w:t>
      </w:r>
      <w:r w:rsidR="00627034">
        <w:t>в</w:t>
      </w:r>
      <w:proofErr w:type="spellEnd"/>
      <w:r w:rsidR="00627034">
        <w:t xml:space="preserve"> форме компенсации </w:t>
      </w:r>
      <w:proofErr w:type="spellStart"/>
      <w:r w:rsidR="00346D88">
        <w:t>педработникам</w:t>
      </w:r>
      <w:proofErr w:type="spellEnd"/>
      <w:r w:rsidR="00346D88">
        <w:t xml:space="preserve"> – 98,8тыс.руб.</w:t>
      </w:r>
      <w:r>
        <w:t>)</w:t>
      </w:r>
      <w:r w:rsidR="00346D88">
        <w:t>;</w:t>
      </w:r>
    </w:p>
    <w:p w:rsidR="00E656A2" w:rsidRPr="00770DD2" w:rsidRDefault="00E656A2" w:rsidP="00B011A3">
      <w:pPr>
        <w:numPr>
          <w:ilvl w:val="0"/>
          <w:numId w:val="17"/>
        </w:numPr>
        <w:ind w:left="0" w:firstLine="1058"/>
        <w:contextualSpacing/>
        <w:jc w:val="both"/>
      </w:pPr>
      <w:r w:rsidRPr="00770DD2">
        <w:t xml:space="preserve">на </w:t>
      </w:r>
      <w:r w:rsidR="00852FAB">
        <w:t>пр</w:t>
      </w:r>
      <w:r w:rsidR="00627034">
        <w:t xml:space="preserve">оведение переписи населения 124 ,7 </w:t>
      </w:r>
      <w:r w:rsidRPr="00770DD2">
        <w:t>тыс.руб</w:t>
      </w:r>
      <w:r w:rsidR="00C91C96">
        <w:t>.</w:t>
      </w:r>
      <w:r w:rsidR="00852FAB">
        <w:t xml:space="preserve"> не поступили, ввиду </w:t>
      </w:r>
      <w:r w:rsidR="00627034">
        <w:t>отсутствия потребности</w:t>
      </w:r>
      <w:r w:rsidRPr="00770DD2">
        <w:t xml:space="preserve">; </w:t>
      </w:r>
    </w:p>
    <w:p w:rsidR="00E656A2" w:rsidRPr="00770DD2" w:rsidRDefault="00E656A2" w:rsidP="00B011A3">
      <w:pPr>
        <w:numPr>
          <w:ilvl w:val="0"/>
          <w:numId w:val="17"/>
        </w:numPr>
        <w:ind w:left="0" w:firstLine="1058"/>
        <w:contextualSpacing/>
        <w:jc w:val="both"/>
        <w:outlineLvl w:val="5"/>
      </w:pPr>
      <w:r w:rsidRPr="00770DD2">
        <w:t xml:space="preserve">на </w:t>
      </w:r>
      <w:r w:rsidR="00627034" w:rsidRPr="00627034">
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="002A5D68">
        <w:t xml:space="preserve"> 11,4 тыс. </w:t>
      </w:r>
    </w:p>
    <w:p w:rsidR="00852FAB" w:rsidRDefault="00852FAB" w:rsidP="00CB0CBB">
      <w:pPr>
        <w:ind w:firstLine="709"/>
        <w:contextualSpacing/>
        <w:jc w:val="both"/>
        <w:outlineLvl w:val="6"/>
        <w:rPr>
          <w:b/>
        </w:rPr>
      </w:pPr>
    </w:p>
    <w:p w:rsidR="00CB0CBB" w:rsidRDefault="00ED482B" w:rsidP="00CB0CBB">
      <w:pPr>
        <w:ind w:firstLine="709"/>
        <w:contextualSpacing/>
        <w:jc w:val="both"/>
        <w:outlineLvl w:val="6"/>
        <w:rPr>
          <w:sz w:val="22"/>
          <w:szCs w:val="22"/>
        </w:rPr>
      </w:pPr>
      <w:r>
        <w:rPr>
          <w:b/>
        </w:rPr>
        <w:t>М</w:t>
      </w:r>
      <w:r w:rsidR="00E656A2" w:rsidRPr="00A00BE1">
        <w:rPr>
          <w:b/>
        </w:rPr>
        <w:t xml:space="preserve">ежбюджетные трансферты </w:t>
      </w:r>
      <w:r w:rsidR="00E656A2" w:rsidRPr="00A00BE1">
        <w:t xml:space="preserve">всего по плану </w:t>
      </w:r>
      <w:r w:rsidR="00725B49">
        <w:t xml:space="preserve">составили </w:t>
      </w:r>
      <w:r w:rsidR="002A5D68">
        <w:t xml:space="preserve">24 479,5 </w:t>
      </w:r>
      <w:r w:rsidR="00E656A2" w:rsidRPr="00A00BE1">
        <w:t>тыс. руб.</w:t>
      </w:r>
      <w:r w:rsidR="00725B49">
        <w:t>,</w:t>
      </w:r>
      <w:r w:rsidR="00E656A2" w:rsidRPr="00A00BE1">
        <w:t xml:space="preserve"> поступил</w:t>
      </w:r>
      <w:r w:rsidR="00B011A3">
        <w:t xml:space="preserve">и в полном объеме </w:t>
      </w:r>
      <w:r w:rsidR="00C2631E">
        <w:t xml:space="preserve">на </w:t>
      </w:r>
      <w:r w:rsidR="00C2631E" w:rsidRPr="00C2631E">
        <w:t>ежемесячное денежное вознаграждение за классное руководство педагогическим работникам</w:t>
      </w:r>
      <w:r w:rsidR="002A5D68">
        <w:t xml:space="preserve"> в размере 23 880,9 </w:t>
      </w:r>
      <w:r w:rsidR="00C2631E">
        <w:t>ты</w:t>
      </w:r>
      <w:r w:rsidR="0079105D">
        <w:t>с</w:t>
      </w:r>
      <w:r w:rsidR="00C2631E">
        <w:t xml:space="preserve">.руб., а также </w:t>
      </w:r>
      <w:r w:rsidR="00B011A3">
        <w:t xml:space="preserve">на осуществление полномочий </w:t>
      </w:r>
      <w:r w:rsidR="00B011A3" w:rsidRPr="00B011A3">
        <w:t>по составлению, исполнению бюджета поселения и контролю</w:t>
      </w:r>
      <w:r w:rsidR="00B011A3">
        <w:t xml:space="preserve"> за их исполнением </w:t>
      </w:r>
      <w:r w:rsidR="00C2631E">
        <w:t>–</w:t>
      </w:r>
      <w:r w:rsidR="002A5D68">
        <w:t xml:space="preserve"> 48,9 </w:t>
      </w:r>
      <w:r w:rsidR="00B011A3">
        <w:t>тыс.руб</w:t>
      </w:r>
      <w:r w:rsidR="0079105D">
        <w:t>.</w:t>
      </w:r>
      <w:r w:rsidR="00B011A3">
        <w:t>,</w:t>
      </w:r>
      <w:r w:rsidR="00B011A3" w:rsidRPr="00B011A3">
        <w:t xml:space="preserve"> на осуществление полномочий, определенных статьей 26 Федерально</w:t>
      </w:r>
      <w:r w:rsidR="00B011A3">
        <w:t>го закона от 05.04.2013 №44-ФЗ «</w:t>
      </w:r>
      <w:r w:rsidR="00B011A3" w:rsidRPr="00B011A3">
        <w:t>О контрактной системе в сфере закупок товаров, работ, услуг для обеспечения государс</w:t>
      </w:r>
      <w:r w:rsidR="00B011A3">
        <w:t>твен</w:t>
      </w:r>
      <w:r w:rsidR="002A5D68">
        <w:t>ных и муниципальных нужд» – 65,3</w:t>
      </w:r>
      <w:r w:rsidR="00B011A3">
        <w:t xml:space="preserve"> тыс.руб. и на </w:t>
      </w:r>
      <w:r w:rsidR="00B011A3" w:rsidRPr="00B011A3">
        <w:t>осуществление полномочий контрольно-счетных органов поселений в соответс</w:t>
      </w:r>
      <w:r w:rsidR="00B011A3">
        <w:t>твии с заключенными соглашениями – 484,</w:t>
      </w:r>
      <w:r w:rsidR="00C2631E">
        <w:t>4</w:t>
      </w:r>
      <w:r w:rsidR="00B011A3">
        <w:t>тыс.руб.</w:t>
      </w:r>
    </w:p>
    <w:p w:rsidR="00CB0CBB" w:rsidRDefault="00CB0CBB" w:rsidP="00C2631E">
      <w:pPr>
        <w:contextualSpacing/>
        <w:jc w:val="both"/>
        <w:outlineLvl w:val="6"/>
        <w:rPr>
          <w:sz w:val="22"/>
          <w:szCs w:val="22"/>
        </w:rPr>
      </w:pPr>
    </w:p>
    <w:p w:rsidR="00CB0CBB" w:rsidRPr="00CB0CBB" w:rsidRDefault="00CB0CBB" w:rsidP="00CB0CBB">
      <w:pPr>
        <w:ind w:firstLine="709"/>
        <w:contextualSpacing/>
        <w:jc w:val="both"/>
        <w:outlineLvl w:val="6"/>
        <w:rPr>
          <w:sz w:val="22"/>
          <w:szCs w:val="22"/>
        </w:rPr>
      </w:pPr>
      <w:r w:rsidRPr="00C3067E">
        <w:rPr>
          <w:b/>
        </w:rPr>
        <w:t xml:space="preserve">Прочие безвозмездные поступления </w:t>
      </w:r>
      <w:r w:rsidR="002A5D68">
        <w:t>в 2021</w:t>
      </w:r>
      <w:r w:rsidR="00C2631E" w:rsidRPr="00C2631E">
        <w:t xml:space="preserve"> году</w:t>
      </w:r>
      <w:r w:rsidR="00C2631E">
        <w:t xml:space="preserve"> в рамках соглашения о социально-экономическом партнерстве между АО «</w:t>
      </w:r>
      <w:proofErr w:type="spellStart"/>
      <w:r w:rsidR="00C2631E">
        <w:t>Монди</w:t>
      </w:r>
      <w:r w:rsidR="00C2631E" w:rsidRPr="00665715">
        <w:t>Сыктывкарский</w:t>
      </w:r>
      <w:proofErr w:type="spellEnd"/>
      <w:r w:rsidR="00C2631E" w:rsidRPr="00665715">
        <w:t xml:space="preserve"> ЛПК</w:t>
      </w:r>
      <w:r w:rsidR="00C2631E">
        <w:t>» и Правительством Республики Коми</w:t>
      </w:r>
      <w:r w:rsidR="000E4E71">
        <w:t xml:space="preserve"> поступили в размере </w:t>
      </w:r>
      <w:r w:rsidR="002A5D68">
        <w:t xml:space="preserve">5 697,2 </w:t>
      </w:r>
      <w:r w:rsidR="000E4E71">
        <w:t xml:space="preserve">тыс.руб. на развитие малого и среднего предпринимательства и поддержку социальной сферы. Также в бюджет района поступили средства </w:t>
      </w:r>
      <w:r w:rsidR="000E4E71" w:rsidRPr="00451186">
        <w:t>от физических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</w:r>
      <w:r w:rsidR="002A5D68">
        <w:t xml:space="preserve"> в размере 1,7 </w:t>
      </w:r>
      <w:r w:rsidR="000E4E71">
        <w:t>тыс.руб. в рамках софи</w:t>
      </w:r>
      <w:r w:rsidR="002A5D68">
        <w:t>нансирования народного бюджета.</w:t>
      </w:r>
    </w:p>
    <w:p w:rsidR="00D578EF" w:rsidRDefault="00D578EF" w:rsidP="000E4E71">
      <w:pPr>
        <w:outlineLvl w:val="2"/>
        <w:rPr>
          <w:b/>
        </w:rPr>
      </w:pPr>
    </w:p>
    <w:p w:rsidR="00382CE1" w:rsidRDefault="00476BBA" w:rsidP="00D16ED3">
      <w:pPr>
        <w:jc w:val="center"/>
        <w:outlineLvl w:val="2"/>
        <w:rPr>
          <w:b/>
        </w:rPr>
      </w:pPr>
      <w:r>
        <w:rPr>
          <w:b/>
        </w:rPr>
        <w:t>Муниципальный дорожный фонд</w:t>
      </w:r>
    </w:p>
    <w:p w:rsidR="00DB1AA3" w:rsidRDefault="00DB1AA3" w:rsidP="00D16ED3">
      <w:pPr>
        <w:jc w:val="center"/>
        <w:outlineLvl w:val="2"/>
        <w:rPr>
          <w:b/>
        </w:rPr>
      </w:pPr>
    </w:p>
    <w:p w:rsidR="008863D0" w:rsidRDefault="008B47EF" w:rsidP="00476BBA">
      <w:pPr>
        <w:ind w:firstLine="709"/>
        <w:jc w:val="both"/>
      </w:pPr>
      <w:r>
        <w:t>Объем муниципального дорожного</w:t>
      </w:r>
      <w:r w:rsidR="00476BBA">
        <w:t xml:space="preserve"> фонд</w:t>
      </w:r>
      <w:r w:rsidR="002A5D68">
        <w:t>а с учетом корректировок в 2021</w:t>
      </w:r>
      <w:r w:rsidR="008863D0">
        <w:t xml:space="preserve"> год</w:t>
      </w:r>
      <w:r w:rsidR="00F34B35">
        <w:t xml:space="preserve">у </w:t>
      </w:r>
      <w:r w:rsidR="000B3424">
        <w:t>составил 64 633,0тыс.руб., поступило 62 790,1</w:t>
      </w:r>
      <w:r w:rsidR="008863D0">
        <w:t xml:space="preserve"> тыс.руб., в т.ч.:</w:t>
      </w:r>
    </w:p>
    <w:p w:rsidR="008863D0" w:rsidRDefault="001E0F7E" w:rsidP="004202DB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 xml:space="preserve">доходы от уплаты </w:t>
      </w:r>
      <w:r w:rsidR="008863D0">
        <w:t>а</w:t>
      </w:r>
      <w:r w:rsidR="008863D0" w:rsidRPr="00880574">
        <w:t>кциз</w:t>
      </w:r>
      <w:r>
        <w:t>ов</w:t>
      </w:r>
      <w:r w:rsidR="008863D0" w:rsidRPr="00880574">
        <w:t xml:space="preserve">в сумме </w:t>
      </w:r>
      <w:r w:rsidR="002A5D68">
        <w:t>22 871,1</w:t>
      </w:r>
      <w:r w:rsidR="008863D0" w:rsidRPr="00880574">
        <w:t>тыс.руб.</w:t>
      </w:r>
      <w:r w:rsidR="002A5D68">
        <w:t>, что составляет 101,9</w:t>
      </w:r>
      <w:r w:rsidR="008863D0">
        <w:t>% от плановых назначений;</w:t>
      </w:r>
    </w:p>
    <w:p w:rsidR="008863D0" w:rsidRDefault="008863D0" w:rsidP="004202DB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>субсидии на содержание автомобильных дорог</w:t>
      </w:r>
      <w:r w:rsidR="004202DB">
        <w:t xml:space="preserve"> общего пользования местного значения</w:t>
      </w:r>
      <w:r w:rsidR="004353F4">
        <w:t xml:space="preserve"> и</w:t>
      </w:r>
      <w:r>
        <w:t xml:space="preserve"> зимних</w:t>
      </w:r>
      <w:r w:rsidR="00F34B35">
        <w:t>,</w:t>
      </w:r>
      <w:r>
        <w:t xml:space="preserve"> пост</w:t>
      </w:r>
      <w:r w:rsidR="000B3424">
        <w:t>упили в бюджет района в объеме – 14 318,2</w:t>
      </w:r>
      <w:r>
        <w:t xml:space="preserve"> тыс.руб.</w:t>
      </w:r>
      <w:r w:rsidR="000B3424">
        <w:t xml:space="preserve"> и 361,9 тыс.руб. соответственно</w:t>
      </w:r>
      <w:r>
        <w:t>;</w:t>
      </w:r>
    </w:p>
    <w:p w:rsidR="008863D0" w:rsidRDefault="004202DB" w:rsidP="004202DB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>субсидия</w:t>
      </w:r>
      <w:r w:rsidR="000B3424" w:rsidRPr="000B3424">
        <w:t>на реконструкцию, капитальный ремонт и ремонт автомобильных дорог общего пользования местного значения</w:t>
      </w:r>
      <w:r w:rsidR="008863D0">
        <w:t xml:space="preserve">в размере </w:t>
      </w:r>
      <w:r w:rsidR="000B3424">
        <w:t>24 237,2</w:t>
      </w:r>
      <w:r w:rsidR="008863D0">
        <w:t xml:space="preserve"> тыс.руб.;</w:t>
      </w:r>
    </w:p>
    <w:p w:rsidR="004202DB" w:rsidRDefault="004202DB" w:rsidP="004202DB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>субсидия</w:t>
      </w:r>
      <w:r w:rsidRPr="004202DB">
        <w:t xml:space="preserve"> на реализацию народных проектов в сфере дорожной деятельности, прошедших отбор в </w:t>
      </w:r>
      <w:r>
        <w:t xml:space="preserve">рамках проекта «Народный бюджет» </w:t>
      </w:r>
      <w:r w:rsidR="000B3424">
        <w:t>в размере 1 0</w:t>
      </w:r>
      <w:r w:rsidR="008863D0">
        <w:t xml:space="preserve">00,0 </w:t>
      </w:r>
      <w:r>
        <w:t>тыс.руб.;</w:t>
      </w:r>
    </w:p>
    <w:p w:rsidR="004202DB" w:rsidRDefault="004202DB" w:rsidP="004202DB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lastRenderedPageBreak/>
        <w:t xml:space="preserve">средства </w:t>
      </w:r>
      <w:r w:rsidRPr="00451186">
        <w:t>от физических лиц на финансовое обеспечение дорожной деятельности, в том числе добровольны</w:t>
      </w:r>
      <w:r w:rsidR="000F426B">
        <w:t>е</w:t>
      </w:r>
      <w:r w:rsidRPr="00451186">
        <w:t xml:space="preserve"> пожертвовани</w:t>
      </w:r>
      <w:r w:rsidR="000F426B">
        <w:t>я</w:t>
      </w:r>
      <w:r w:rsidRPr="00451186">
        <w:t>, в отношении автомобильных дорог общего пользования местного значения</w:t>
      </w:r>
      <w:r w:rsidR="000B3424">
        <w:t xml:space="preserve"> в размере 1,7</w:t>
      </w:r>
      <w:r>
        <w:t xml:space="preserve"> тыс.руб.</w:t>
      </w:r>
    </w:p>
    <w:p w:rsidR="004202DB" w:rsidRDefault="0037069E" w:rsidP="00476BBA">
      <w:pPr>
        <w:ind w:firstLine="709"/>
        <w:jc w:val="both"/>
      </w:pPr>
      <w:r>
        <w:t>Средства, предусмотренные надор</w:t>
      </w:r>
      <w:r w:rsidR="000B3424">
        <w:t>ожное хозяйство, освоены на 96,9</w:t>
      </w:r>
      <w:r>
        <w:t>% от бюджетны</w:t>
      </w:r>
      <w:r w:rsidR="000B3424">
        <w:t xml:space="preserve">х </w:t>
      </w:r>
      <w:r w:rsidR="000A12AD">
        <w:t>ассигнований</w:t>
      </w:r>
      <w:r w:rsidR="004353F4">
        <w:t>,что</w:t>
      </w:r>
      <w:r w:rsidR="000A12AD">
        <w:t xml:space="preserve"> больше на 4 422,5 тыс.руб. или </w:t>
      </w:r>
      <w:r w:rsidR="000B3424">
        <w:t>на 7,6</w:t>
      </w:r>
      <w:r>
        <w:t xml:space="preserve"> % </w:t>
      </w:r>
      <w:r w:rsidRPr="00F635CD">
        <w:t>по сравнен</w:t>
      </w:r>
      <w:r w:rsidR="000B3424">
        <w:t xml:space="preserve">ию с 2020 </w:t>
      </w:r>
      <w:r>
        <w:t>год</w:t>
      </w:r>
      <w:r w:rsidR="000F426B">
        <w:t>ом</w:t>
      </w:r>
      <w:r>
        <w:t>.</w:t>
      </w:r>
    </w:p>
    <w:p w:rsidR="000F426B" w:rsidRDefault="000F426B" w:rsidP="000F426B">
      <w:pPr>
        <w:ind w:firstLine="709"/>
        <w:jc w:val="right"/>
      </w:pPr>
      <w:r>
        <w:t>Тыс.руб</w:t>
      </w:r>
      <w:r w:rsidR="005778D5">
        <w:t>.</w:t>
      </w:r>
    </w:p>
    <w:tbl>
      <w:tblPr>
        <w:tblW w:w="9369" w:type="dxa"/>
        <w:tblInd w:w="95" w:type="dxa"/>
        <w:tblLook w:val="04A0"/>
      </w:tblPr>
      <w:tblGrid>
        <w:gridCol w:w="6109"/>
        <w:gridCol w:w="992"/>
        <w:gridCol w:w="1134"/>
        <w:gridCol w:w="1134"/>
      </w:tblGrid>
      <w:tr w:rsidR="0037069E" w:rsidRPr="0037069E" w:rsidTr="000A12AD">
        <w:trPr>
          <w:trHeight w:val="339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69E">
              <w:rPr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69E">
              <w:rPr>
                <w:b/>
                <w:bCs/>
                <w:sz w:val="20"/>
                <w:szCs w:val="20"/>
              </w:rPr>
              <w:t>План на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7069E">
              <w:rPr>
                <w:b/>
                <w:bCs/>
                <w:sz w:val="20"/>
                <w:szCs w:val="20"/>
              </w:rPr>
              <w:t>Кассовое исполнение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ind w:left="-93" w:right="-108"/>
              <w:jc w:val="center"/>
              <w:rPr>
                <w:b/>
                <w:bCs/>
                <w:sz w:val="20"/>
                <w:szCs w:val="20"/>
              </w:rPr>
            </w:pPr>
            <w:r w:rsidRPr="0037069E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37069E" w:rsidRPr="0037069E" w:rsidTr="000A12AD">
        <w:trPr>
          <w:trHeight w:val="572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Проведение реконструкции и (или) капитального ремонта, текущего ремонта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036B7F" w:rsidP="003706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27 386,6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036B7F" w:rsidP="003706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26 615,3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036B7F" w:rsidP="00370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</w:tr>
      <w:tr w:rsidR="0037069E" w:rsidRPr="0037069E" w:rsidTr="000A12AD">
        <w:trPr>
          <w:trHeight w:val="144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Нанесение горизонтальной дорожной разметки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036B7F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1</w:t>
            </w:r>
            <w:r w:rsidR="00036B7F">
              <w:rPr>
                <w:color w:val="000000"/>
                <w:sz w:val="20"/>
                <w:szCs w:val="20"/>
              </w:rPr>
              <w:t> 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036B7F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1</w:t>
            </w:r>
            <w:r w:rsidR="00036B7F">
              <w:rPr>
                <w:color w:val="000000"/>
                <w:sz w:val="20"/>
                <w:szCs w:val="20"/>
              </w:rPr>
              <w:t> 393,0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036B7F" w:rsidP="00370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37069E" w:rsidRPr="0037069E" w:rsidTr="000A12AD">
        <w:trPr>
          <w:trHeight w:val="331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Приведение пешеходных переходов в соответствии с национальными стандартами, вступившими в силу с 28.02.2014г.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036B7F" w:rsidP="003706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036B7F" w:rsidP="003706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036B7F" w:rsidP="00370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</w:tr>
      <w:tr w:rsidR="0037069E" w:rsidRPr="0037069E" w:rsidTr="0037069E">
        <w:trPr>
          <w:trHeight w:val="339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Выполнение содержания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036B7F" w:rsidP="003706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26 561,3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036B7F" w:rsidP="003706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25 799,4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036B7F" w:rsidP="00370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</w:tr>
      <w:tr w:rsidR="0037069E" w:rsidRPr="0037069E" w:rsidTr="000A12AD">
        <w:trPr>
          <w:trHeight w:val="387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Содержание зимних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036B7F" w:rsidP="003706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036B7F" w:rsidP="003706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036B7F" w:rsidP="00370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</w:tr>
      <w:tr w:rsidR="0037069E" w:rsidRPr="0037069E" w:rsidTr="000A12AD">
        <w:trPr>
          <w:trHeight w:val="63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Межбюджетные трансферты сельским поселениям на осуществление полномочий в части содержания автомобильных дорог общего пользования местного значения,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036B7F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3</w:t>
            </w:r>
            <w:r w:rsidR="00036B7F">
              <w:rPr>
                <w:color w:val="000000"/>
                <w:sz w:val="20"/>
                <w:szCs w:val="20"/>
              </w:rPr>
              <w:t> 409,6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036B7F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3</w:t>
            </w:r>
            <w:r w:rsidR="00036B7F">
              <w:rPr>
                <w:color w:val="000000"/>
                <w:sz w:val="20"/>
                <w:szCs w:val="20"/>
              </w:rPr>
              <w:t> 409,6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036B7F" w:rsidP="00370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7069E" w:rsidRPr="0037069E" w:rsidTr="0037069E">
        <w:trPr>
          <w:trHeight w:val="55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 xml:space="preserve">Обеспечение правоустанавливающими документами автомобильных дорог общего пользования местного значения, находящихся в муниципальной собственности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036B7F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1</w:t>
            </w:r>
            <w:r w:rsidR="00036B7F">
              <w:rPr>
                <w:color w:val="000000"/>
                <w:sz w:val="20"/>
                <w:szCs w:val="20"/>
              </w:rPr>
              <w:t> 559,6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036B7F" w:rsidP="003706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036B7F" w:rsidP="00370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</w:tr>
      <w:tr w:rsidR="0037069E" w:rsidRPr="0037069E" w:rsidTr="0037069E">
        <w:trPr>
          <w:trHeight w:val="323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Реализация народных проектов в сфере дорожной деятельности, прошедших отбор в рамках проекта "Народный бюджет"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036B7F" w:rsidP="003706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036B7F" w:rsidP="003706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sz w:val="20"/>
                <w:szCs w:val="20"/>
              </w:rPr>
            </w:pPr>
            <w:r w:rsidRPr="0037069E">
              <w:rPr>
                <w:sz w:val="20"/>
                <w:szCs w:val="20"/>
              </w:rPr>
              <w:t>100,0</w:t>
            </w:r>
          </w:p>
        </w:tc>
      </w:tr>
      <w:tr w:rsidR="00036B7F" w:rsidRPr="0037069E" w:rsidTr="0037069E">
        <w:trPr>
          <w:trHeight w:val="31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7F" w:rsidRPr="00036B7F" w:rsidRDefault="00036B7F" w:rsidP="0037069E">
            <w:pPr>
              <w:rPr>
                <w:color w:val="000000"/>
                <w:sz w:val="20"/>
                <w:szCs w:val="20"/>
              </w:rPr>
            </w:pPr>
            <w:r w:rsidRPr="00036B7F">
              <w:rPr>
                <w:color w:val="000000"/>
                <w:sz w:val="20"/>
                <w:szCs w:val="20"/>
              </w:rPr>
              <w:t>Расходы, связанные с исполнением судебных актов по искам к муниципальному образованию (казне)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7F" w:rsidRPr="00036B7F" w:rsidRDefault="00036B7F" w:rsidP="003706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36B7F">
              <w:rPr>
                <w:bCs/>
                <w:color w:val="000000"/>
                <w:sz w:val="20"/>
                <w:szCs w:val="20"/>
              </w:rPr>
              <w:t>1 533,5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7F" w:rsidRPr="00036B7F" w:rsidRDefault="00036B7F" w:rsidP="003706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36B7F">
              <w:rPr>
                <w:bCs/>
                <w:color w:val="000000"/>
                <w:sz w:val="20"/>
                <w:szCs w:val="20"/>
              </w:rPr>
              <w:t>1 533,5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7F" w:rsidRPr="00036B7F" w:rsidRDefault="00036B7F" w:rsidP="0037069E">
            <w:pPr>
              <w:jc w:val="center"/>
              <w:rPr>
                <w:bCs/>
                <w:sz w:val="20"/>
                <w:szCs w:val="20"/>
              </w:rPr>
            </w:pPr>
            <w:r w:rsidRPr="00036B7F">
              <w:rPr>
                <w:bCs/>
                <w:sz w:val="20"/>
                <w:szCs w:val="20"/>
              </w:rPr>
              <w:t>100,0</w:t>
            </w:r>
          </w:p>
        </w:tc>
      </w:tr>
      <w:tr w:rsidR="0037069E" w:rsidRPr="0037069E" w:rsidTr="000A12AD">
        <w:trPr>
          <w:trHeight w:val="189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  <w:r w:rsidRPr="003706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036B7F" w:rsidP="003706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64 633,0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036B7F" w:rsidP="003706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62 597,6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036B7F" w:rsidP="003706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96,9</w:t>
            </w:r>
          </w:p>
        </w:tc>
      </w:tr>
    </w:tbl>
    <w:p w:rsidR="004353F4" w:rsidRDefault="004353F4" w:rsidP="00355651">
      <w:pPr>
        <w:ind w:firstLine="709"/>
        <w:jc w:val="both"/>
      </w:pPr>
    </w:p>
    <w:p w:rsidR="009F6F99" w:rsidRPr="00355651" w:rsidRDefault="009F6F99" w:rsidP="00355651">
      <w:pPr>
        <w:ind w:firstLine="709"/>
        <w:jc w:val="both"/>
      </w:pPr>
      <w:r w:rsidRPr="00355651">
        <w:t>В полном объеме выполнены мероприятия по содержанию автомобильных дорог общего пользования местного значения</w:t>
      </w:r>
      <w:r w:rsidR="00D16ED3">
        <w:t xml:space="preserve"> в т.ч. за счет средств республиканского бюджета на сумму 14 318,2 тыс.руб.</w:t>
      </w:r>
      <w:r w:rsidRPr="00355651">
        <w:t xml:space="preserve">, </w:t>
      </w:r>
      <w:r w:rsidR="00D16ED3">
        <w:t xml:space="preserve">а также </w:t>
      </w:r>
      <w:r w:rsidRPr="00355651">
        <w:t>содержан</w:t>
      </w:r>
      <w:r w:rsidR="00355651" w:rsidRPr="00355651">
        <w:t xml:space="preserve">ие и оборудование зимних </w:t>
      </w:r>
      <w:r w:rsidR="00D16ED3">
        <w:t xml:space="preserve">автомобильных </w:t>
      </w:r>
      <w:r w:rsidR="00355651" w:rsidRPr="00355651">
        <w:t>дорог</w:t>
      </w:r>
      <w:r w:rsidR="00D16ED3">
        <w:t xml:space="preserve"> на сумму 500,9 тыс.руб., в т.ч. за счет средств РК – 361,9 тыс.руб</w:t>
      </w:r>
      <w:proofErr w:type="gramStart"/>
      <w:r w:rsidR="00D16ED3">
        <w:t>.</w:t>
      </w:r>
      <w:r w:rsidR="00355651">
        <w:rPr>
          <w:color w:val="000000"/>
        </w:rPr>
        <w:t>В</w:t>
      </w:r>
      <w:proofErr w:type="gramEnd"/>
      <w:r w:rsidR="00355651">
        <w:rPr>
          <w:color w:val="000000"/>
        </w:rPr>
        <w:t>ыполнен р</w:t>
      </w:r>
      <w:r w:rsidR="00355651" w:rsidRPr="00355651">
        <w:rPr>
          <w:color w:val="000000"/>
        </w:rPr>
        <w:t xml:space="preserve">емонт участков автомобильной дороги общего пользования местного значения </w:t>
      </w:r>
      <w:r w:rsidR="004353F4">
        <w:rPr>
          <w:color w:val="000000"/>
        </w:rPr>
        <w:t>«П</w:t>
      </w:r>
      <w:r w:rsidR="00355651" w:rsidRPr="00355651">
        <w:rPr>
          <w:color w:val="000000"/>
        </w:rPr>
        <w:t xml:space="preserve">одъезд к </w:t>
      </w:r>
      <w:proofErr w:type="spellStart"/>
      <w:r w:rsidR="00355651" w:rsidRPr="00355651">
        <w:rPr>
          <w:color w:val="000000"/>
        </w:rPr>
        <w:t>д</w:t>
      </w:r>
      <w:proofErr w:type="gramStart"/>
      <w:r w:rsidR="00355651" w:rsidRPr="00355651">
        <w:rPr>
          <w:color w:val="000000"/>
        </w:rPr>
        <w:t>.П</w:t>
      </w:r>
      <w:proofErr w:type="gramEnd"/>
      <w:r w:rsidR="00355651" w:rsidRPr="00355651">
        <w:rPr>
          <w:color w:val="000000"/>
        </w:rPr>
        <w:t>арчег</w:t>
      </w:r>
      <w:proofErr w:type="spellEnd"/>
      <w:r w:rsidR="004353F4">
        <w:rPr>
          <w:color w:val="000000"/>
        </w:rPr>
        <w:t>»</w:t>
      </w:r>
      <w:r w:rsidR="00355651">
        <w:rPr>
          <w:color w:val="000000"/>
        </w:rPr>
        <w:t xml:space="preserve"> на сумму 25 512,8 тыс.руб., в т.ч. за счет средств РК – 24 237,2 тыс.руб.</w:t>
      </w:r>
      <w:r w:rsidR="00355651">
        <w:t xml:space="preserve">, </w:t>
      </w:r>
      <w:r w:rsidR="00714822" w:rsidRPr="00355651">
        <w:t xml:space="preserve">также </w:t>
      </w:r>
      <w:r w:rsidR="00355651">
        <w:rPr>
          <w:bCs/>
        </w:rPr>
        <w:t xml:space="preserve">выполнены работы по участку дороги 1 микрорайон - </w:t>
      </w:r>
      <w:proofErr w:type="spellStart"/>
      <w:r w:rsidR="00355651">
        <w:rPr>
          <w:bCs/>
        </w:rPr>
        <w:t>м.Чибин</w:t>
      </w:r>
      <w:proofErr w:type="spellEnd"/>
      <w:r w:rsidR="00355651">
        <w:rPr>
          <w:bCs/>
        </w:rPr>
        <w:t xml:space="preserve"> в с. </w:t>
      </w:r>
      <w:proofErr w:type="spellStart"/>
      <w:r w:rsidR="00355651">
        <w:rPr>
          <w:bCs/>
        </w:rPr>
        <w:t>Пажга</w:t>
      </w:r>
      <w:proofErr w:type="spellEnd"/>
      <w:r w:rsidR="00CB0538">
        <w:rPr>
          <w:bCs/>
        </w:rPr>
        <w:t xml:space="preserve"> </w:t>
      </w:r>
      <w:r w:rsidR="00714822" w:rsidRPr="00355651">
        <w:rPr>
          <w:rFonts w:eastAsia="Calibri"/>
          <w:lang w:eastAsia="ar-SA"/>
        </w:rPr>
        <w:t>в</w:t>
      </w:r>
      <w:r w:rsidR="00CB0538">
        <w:rPr>
          <w:rFonts w:eastAsia="Calibri"/>
          <w:lang w:eastAsia="ar-SA"/>
        </w:rPr>
        <w:t xml:space="preserve"> </w:t>
      </w:r>
      <w:r w:rsidR="00714822" w:rsidRPr="00355651">
        <w:rPr>
          <w:rFonts w:eastAsia="Calibri"/>
          <w:lang w:eastAsia="ar-SA"/>
        </w:rPr>
        <w:t>р</w:t>
      </w:r>
      <w:r w:rsidR="00355651">
        <w:rPr>
          <w:rFonts w:eastAsia="Calibri"/>
          <w:lang w:eastAsia="ar-SA"/>
        </w:rPr>
        <w:t>амках проекта «Народный бюджет» на сумму 1 116,7 тыс.руб., в т.ч. за счет средств РК – 1 000,0 тыс.руб.,  средств МБ – 115,0 тыс.руб. и средств граждан – 1,7 тыс.руб.</w:t>
      </w:r>
    </w:p>
    <w:p w:rsidR="00D16ED3" w:rsidRDefault="004F7A80" w:rsidP="00D16ED3">
      <w:pPr>
        <w:widowControl w:val="0"/>
        <w:tabs>
          <w:tab w:val="left" w:pos="0"/>
          <w:tab w:val="left" w:pos="993"/>
        </w:tabs>
        <w:suppressAutoHyphens/>
        <w:ind w:firstLine="709"/>
        <w:jc w:val="both"/>
      </w:pPr>
      <w:r>
        <w:t xml:space="preserve">По мероприятию – приведение пешеходных переходов </w:t>
      </w:r>
      <w:r w:rsidRPr="00AD36FA">
        <w:rPr>
          <w:rFonts w:eastAsia="Calibri"/>
          <w:lang w:eastAsia="ar-SA"/>
        </w:rPr>
        <w:t>в соответстви</w:t>
      </w:r>
      <w:r w:rsidR="005778D5">
        <w:rPr>
          <w:rFonts w:eastAsia="Calibri"/>
          <w:lang w:eastAsia="ar-SA"/>
        </w:rPr>
        <w:t xml:space="preserve">е </w:t>
      </w:r>
      <w:r w:rsidRPr="00AD36FA">
        <w:rPr>
          <w:rFonts w:eastAsia="Calibri"/>
          <w:lang w:eastAsia="ar-SA"/>
        </w:rPr>
        <w:t xml:space="preserve">с национальными стандартами </w:t>
      </w:r>
      <w:r w:rsidR="00D16ED3">
        <w:rPr>
          <w:rFonts w:eastAsia="Calibri"/>
          <w:lang w:eastAsia="ar-SA"/>
        </w:rPr>
        <w:t xml:space="preserve">исполнен </w:t>
      </w:r>
      <w:r>
        <w:t>муниципальный контракт</w:t>
      </w:r>
      <w:r w:rsidR="00D16ED3">
        <w:t xml:space="preserve"> по </w:t>
      </w:r>
      <w:r w:rsidR="00D16ED3" w:rsidRPr="00D16ED3">
        <w:t xml:space="preserve">обустройству </w:t>
      </w:r>
      <w:r w:rsidR="00D16ED3" w:rsidRPr="009D5CD9">
        <w:t>пешеходного перехода на ул. Гагарина с. Выльгортна сумму 722,9 тыс.руб.  В</w:t>
      </w:r>
      <w:r w:rsidR="00D16ED3">
        <w:t xml:space="preserve"> рамках мероприятия обеспечение правоустанавливающими документами автомобильных дорог, находящихся в муниципальной собственности разработана проектно-сметная документация на сумму 1 507,9 тыс.руб.</w:t>
      </w:r>
    </w:p>
    <w:p w:rsidR="00BF6A46" w:rsidRPr="00D16ED3" w:rsidRDefault="00BF6A46" w:rsidP="00D16ED3">
      <w:pPr>
        <w:widowControl w:val="0"/>
        <w:tabs>
          <w:tab w:val="left" w:pos="0"/>
          <w:tab w:val="left" w:pos="993"/>
        </w:tabs>
        <w:suppressAutoHyphens/>
        <w:ind w:firstLine="709"/>
        <w:jc w:val="both"/>
      </w:pPr>
    </w:p>
    <w:p w:rsidR="007364BB" w:rsidRDefault="007364BB" w:rsidP="008C596A">
      <w:pPr>
        <w:jc w:val="center"/>
        <w:outlineLvl w:val="2"/>
        <w:rPr>
          <w:b/>
        </w:rPr>
      </w:pPr>
      <w:r w:rsidRPr="00110366">
        <w:rPr>
          <w:b/>
        </w:rPr>
        <w:t>Исполнение расходной части</w:t>
      </w:r>
    </w:p>
    <w:p w:rsidR="00592F41" w:rsidRDefault="00592F41" w:rsidP="008C596A">
      <w:pPr>
        <w:jc w:val="center"/>
        <w:outlineLvl w:val="2"/>
      </w:pPr>
    </w:p>
    <w:p w:rsidR="007364BB" w:rsidRDefault="00103E17" w:rsidP="00593F64">
      <w:pPr>
        <w:ind w:firstLine="709"/>
        <w:jc w:val="both"/>
        <w:rPr>
          <w:spacing w:val="-6"/>
        </w:rPr>
      </w:pPr>
      <w:r>
        <w:t xml:space="preserve">Изменения в </w:t>
      </w:r>
      <w:r w:rsidRPr="00103E17">
        <w:t>бюдж</w:t>
      </w:r>
      <w:r w:rsidR="000A12AD">
        <w:t>ет МР «Сыктывдинский» на 2021</w:t>
      </w:r>
      <w:r w:rsidR="00E769DA">
        <w:t xml:space="preserve"> год и плановый период 202</w:t>
      </w:r>
      <w:r w:rsidR="000A12AD">
        <w:t>2</w:t>
      </w:r>
      <w:r w:rsidRPr="00103E17">
        <w:t xml:space="preserve"> и </w:t>
      </w:r>
      <w:r w:rsidRPr="00015B0C">
        <w:t>202</w:t>
      </w:r>
      <w:r w:rsidR="000A12AD">
        <w:t>3</w:t>
      </w:r>
      <w:r w:rsidRPr="00015B0C">
        <w:t xml:space="preserve"> годов</w:t>
      </w:r>
      <w:r w:rsidR="00A22AD4" w:rsidRPr="00015B0C">
        <w:t xml:space="preserve"> в течение года вносились </w:t>
      </w:r>
      <w:r w:rsidR="00E769DA" w:rsidRPr="00015B0C">
        <w:t>4</w:t>
      </w:r>
      <w:r w:rsidRPr="00015B0C">
        <w:t xml:space="preserve"> раза.  </w:t>
      </w:r>
      <w:r w:rsidR="007364BB" w:rsidRPr="00015B0C">
        <w:t xml:space="preserve">Бюджет по расходам исполнен на </w:t>
      </w:r>
      <w:r w:rsidR="00254A6E">
        <w:t>8</w:t>
      </w:r>
      <w:r w:rsidR="00254A6E" w:rsidRPr="00254A6E">
        <w:t>6</w:t>
      </w:r>
      <w:r w:rsidR="00254A6E">
        <w:t>,7</w:t>
      </w:r>
      <w:r w:rsidR="00377706" w:rsidRPr="00015B0C">
        <w:t xml:space="preserve">% </w:t>
      </w:r>
      <w:r w:rsidR="007364BB" w:rsidRPr="00015B0C">
        <w:t xml:space="preserve">при </w:t>
      </w:r>
      <w:r w:rsidR="00F747AB" w:rsidRPr="00015B0C">
        <w:t xml:space="preserve">годовом плане </w:t>
      </w:r>
      <w:r w:rsidR="007B3355" w:rsidRPr="00015B0C">
        <w:rPr>
          <w:bCs/>
        </w:rPr>
        <w:t>1</w:t>
      </w:r>
      <w:r w:rsidR="00254A6E">
        <w:rPr>
          <w:bCs/>
        </w:rPr>
        <w:t xml:space="preserve"> 770 901,3 </w:t>
      </w:r>
      <w:r w:rsidR="007364BB" w:rsidRPr="00015B0C">
        <w:t>т</w:t>
      </w:r>
      <w:r w:rsidR="00F747AB" w:rsidRPr="00015B0C">
        <w:t>ыс.руб.</w:t>
      </w:r>
      <w:r w:rsidR="007364BB" w:rsidRPr="00015B0C">
        <w:t xml:space="preserve"> израсходовано </w:t>
      </w:r>
      <w:r w:rsidR="00D94D82" w:rsidRPr="00015B0C">
        <w:rPr>
          <w:bCs/>
        </w:rPr>
        <w:t>1</w:t>
      </w:r>
      <w:r w:rsidR="00254A6E">
        <w:rPr>
          <w:bCs/>
        </w:rPr>
        <w:t xml:space="preserve"> 535 462,2 </w:t>
      </w:r>
      <w:r w:rsidR="00015B0C">
        <w:t xml:space="preserve">тыс.руб. </w:t>
      </w:r>
      <w:r w:rsidR="00015B0C">
        <w:rPr>
          <w:spacing w:val="-6"/>
        </w:rPr>
        <w:t xml:space="preserve">Исполнение расходов бюджета </w:t>
      </w:r>
      <w:r w:rsidR="00015B0C" w:rsidRPr="00015B0C">
        <w:rPr>
          <w:spacing w:val="-6"/>
        </w:rPr>
        <w:t>в разрезе разделов классификации расходов бюджет</w:t>
      </w:r>
      <w:r w:rsidR="003C776E">
        <w:rPr>
          <w:spacing w:val="-6"/>
        </w:rPr>
        <w:t>а</w:t>
      </w:r>
      <w:r w:rsidR="00015B0C" w:rsidRPr="00015B0C">
        <w:rPr>
          <w:spacing w:val="-6"/>
        </w:rPr>
        <w:t xml:space="preserve"> характеризуется следующими данными</w:t>
      </w:r>
      <w:r w:rsidR="00015B0C">
        <w:rPr>
          <w:spacing w:val="-6"/>
        </w:rPr>
        <w:t>:</w:t>
      </w:r>
    </w:p>
    <w:p w:rsidR="00DB1AA3" w:rsidRDefault="00DB1AA3" w:rsidP="00593F64">
      <w:pPr>
        <w:ind w:firstLine="709"/>
        <w:jc w:val="both"/>
        <w:rPr>
          <w:spacing w:val="-6"/>
        </w:rPr>
      </w:pPr>
    </w:p>
    <w:p w:rsidR="00DB1AA3" w:rsidRDefault="00DB1AA3" w:rsidP="00593F64">
      <w:pPr>
        <w:ind w:firstLine="709"/>
        <w:jc w:val="both"/>
        <w:rPr>
          <w:spacing w:val="-6"/>
        </w:rPr>
      </w:pPr>
    </w:p>
    <w:p w:rsidR="00DB1AA3" w:rsidRDefault="00DB1AA3" w:rsidP="00593F64">
      <w:pPr>
        <w:ind w:firstLine="709"/>
        <w:jc w:val="both"/>
        <w:rPr>
          <w:spacing w:val="-6"/>
        </w:rPr>
      </w:pPr>
    </w:p>
    <w:p w:rsidR="007A332A" w:rsidRDefault="007A332A" w:rsidP="007A332A">
      <w:pPr>
        <w:ind w:firstLine="709"/>
        <w:jc w:val="right"/>
        <w:rPr>
          <w:spacing w:val="-6"/>
        </w:rPr>
      </w:pPr>
      <w:r>
        <w:rPr>
          <w:spacing w:val="-6"/>
        </w:rPr>
        <w:lastRenderedPageBreak/>
        <w:t>Тыс.руб.</w:t>
      </w:r>
    </w:p>
    <w:tbl>
      <w:tblPr>
        <w:tblW w:w="9476" w:type="dxa"/>
        <w:tblInd w:w="95" w:type="dxa"/>
        <w:tblLook w:val="04A0"/>
      </w:tblPr>
      <w:tblGrid>
        <w:gridCol w:w="4249"/>
        <w:gridCol w:w="1293"/>
        <w:gridCol w:w="1275"/>
        <w:gridCol w:w="1291"/>
        <w:gridCol w:w="1368"/>
      </w:tblGrid>
      <w:tr w:rsidR="00801977" w:rsidRPr="00015B0C" w:rsidTr="00F0768E">
        <w:trPr>
          <w:trHeight w:val="769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5B0C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5B0C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5B0C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77" w:rsidRPr="00FE17F6" w:rsidRDefault="00801977" w:rsidP="00015B0C">
            <w:pPr>
              <w:jc w:val="center"/>
              <w:rPr>
                <w:b/>
                <w:sz w:val="20"/>
                <w:szCs w:val="20"/>
              </w:rPr>
            </w:pPr>
            <w:r w:rsidRPr="00FE17F6">
              <w:rPr>
                <w:b/>
                <w:sz w:val="20"/>
                <w:szCs w:val="20"/>
              </w:rPr>
              <w:t>% исполнения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1977" w:rsidRPr="00F0768E" w:rsidRDefault="00F0768E" w:rsidP="00F0768E">
            <w:pPr>
              <w:ind w:left="-108" w:right="-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Удельный </w:t>
            </w:r>
            <w:r w:rsidR="00801977" w:rsidRPr="00F0768E">
              <w:rPr>
                <w:b/>
                <w:bCs/>
                <w:sz w:val="20"/>
                <w:szCs w:val="20"/>
              </w:rPr>
              <w:t>вес в общем объеме расходов, %</w:t>
            </w:r>
          </w:p>
        </w:tc>
      </w:tr>
      <w:tr w:rsidR="00254A6E" w:rsidRPr="00015B0C" w:rsidTr="00F0768E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A6E" w:rsidRPr="00015B0C" w:rsidRDefault="00254A6E" w:rsidP="00015B0C">
            <w:pPr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130 618,0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118 722,7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90,9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A6E" w:rsidRDefault="00254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 w:rsidR="00254A6E" w:rsidRPr="00015B0C" w:rsidTr="00F0768E">
        <w:trPr>
          <w:trHeight w:val="51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A6E" w:rsidRPr="00015B0C" w:rsidRDefault="00254A6E" w:rsidP="00015B0C">
            <w:pPr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685,5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283,8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41,4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A6E" w:rsidRDefault="00254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254A6E" w:rsidRPr="00015B0C" w:rsidTr="00F0768E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A6E" w:rsidRPr="00015B0C" w:rsidRDefault="00254A6E" w:rsidP="00015B0C">
            <w:pPr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89 581,0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85 654,0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95,6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A6E" w:rsidRDefault="00254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</w:tr>
      <w:tr w:rsidR="00254A6E" w:rsidRPr="00015B0C" w:rsidTr="00F0768E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A6E" w:rsidRPr="00015B0C" w:rsidRDefault="00254A6E" w:rsidP="00015B0C">
            <w:pPr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274 966,1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64 353,1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23,4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A6E" w:rsidRDefault="00254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</w:tr>
      <w:tr w:rsidR="00254A6E" w:rsidRPr="00015B0C" w:rsidTr="00F0768E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A6E" w:rsidRPr="00015B0C" w:rsidRDefault="00254A6E" w:rsidP="00015B0C">
            <w:pPr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1 009 161,7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1 003 236,5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99,4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A6E" w:rsidRDefault="00254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65,3</w:t>
            </w:r>
          </w:p>
        </w:tc>
      </w:tr>
      <w:tr w:rsidR="00254A6E" w:rsidRPr="00015B0C" w:rsidTr="00F0768E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A6E" w:rsidRPr="00015B0C" w:rsidRDefault="00254A6E" w:rsidP="00015B0C">
            <w:pPr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146 632,0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146 274,2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99,8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A6E" w:rsidRDefault="00254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</w:tr>
      <w:tr w:rsidR="00254A6E" w:rsidRPr="00015B0C" w:rsidTr="00F0768E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A6E" w:rsidRPr="00015B0C" w:rsidRDefault="00254A6E" w:rsidP="00015B0C">
            <w:pPr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56 149,7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54 014,5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96,2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A6E" w:rsidRDefault="00254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</w:tr>
      <w:tr w:rsidR="00254A6E" w:rsidRPr="00015B0C" w:rsidTr="00F0768E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A6E" w:rsidRPr="00015B0C" w:rsidRDefault="00254A6E" w:rsidP="00015B0C">
            <w:pPr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11 885,1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11 701,4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98,5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A6E" w:rsidRDefault="00254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254A6E" w:rsidRPr="00015B0C" w:rsidTr="00F0768E">
        <w:trPr>
          <w:trHeight w:val="51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A6E" w:rsidRPr="00015B0C" w:rsidRDefault="00254A6E" w:rsidP="00015B0C">
            <w:pPr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2,9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100,0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A6E" w:rsidRDefault="00254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54A6E" w:rsidRPr="00015B0C" w:rsidTr="00F0768E">
        <w:trPr>
          <w:trHeight w:val="78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A6E" w:rsidRPr="00015B0C" w:rsidRDefault="00254A6E" w:rsidP="00015B0C">
            <w:pPr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51 219,2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51 219,2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100,0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A6E" w:rsidRDefault="00254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</w:tr>
      <w:tr w:rsidR="00254A6E" w:rsidRPr="00015B0C" w:rsidTr="00F0768E">
        <w:trPr>
          <w:trHeight w:val="31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A6E" w:rsidRPr="00015B0C" w:rsidRDefault="00254A6E" w:rsidP="00015B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5B0C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Pr="00254A6E" w:rsidRDefault="00254A6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4A6E">
              <w:rPr>
                <w:b/>
                <w:color w:val="000000"/>
                <w:sz w:val="22"/>
                <w:szCs w:val="22"/>
              </w:rPr>
              <w:t xml:space="preserve">1 770 901,3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Pr="00254A6E" w:rsidRDefault="00254A6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4A6E">
              <w:rPr>
                <w:b/>
                <w:color w:val="000000"/>
                <w:sz w:val="22"/>
                <w:szCs w:val="22"/>
              </w:rPr>
              <w:t xml:space="preserve">1 535 462,2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Pr="00254A6E" w:rsidRDefault="00254A6E">
            <w:pPr>
              <w:jc w:val="center"/>
              <w:rPr>
                <w:b/>
                <w:sz w:val="22"/>
                <w:szCs w:val="22"/>
              </w:rPr>
            </w:pPr>
            <w:r w:rsidRPr="00254A6E">
              <w:rPr>
                <w:b/>
                <w:sz w:val="22"/>
                <w:szCs w:val="22"/>
              </w:rPr>
              <w:t xml:space="preserve">86,7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A6E" w:rsidRPr="00254A6E" w:rsidRDefault="00254A6E">
            <w:pPr>
              <w:jc w:val="center"/>
              <w:rPr>
                <w:b/>
                <w:sz w:val="22"/>
                <w:szCs w:val="22"/>
              </w:rPr>
            </w:pPr>
            <w:r w:rsidRPr="00254A6E">
              <w:rPr>
                <w:b/>
                <w:sz w:val="22"/>
                <w:szCs w:val="22"/>
              </w:rPr>
              <w:t>100,0</w:t>
            </w:r>
          </w:p>
        </w:tc>
      </w:tr>
    </w:tbl>
    <w:p w:rsidR="004A1149" w:rsidRDefault="004A1149" w:rsidP="007E2F6A">
      <w:pPr>
        <w:ind w:firstLine="709"/>
        <w:contextualSpacing/>
        <w:jc w:val="both"/>
      </w:pPr>
    </w:p>
    <w:p w:rsidR="00FE17F6" w:rsidRPr="007E2F6A" w:rsidRDefault="00F0768E" w:rsidP="007E2F6A">
      <w:pPr>
        <w:ind w:firstLine="709"/>
        <w:contextualSpacing/>
        <w:jc w:val="both"/>
      </w:pPr>
      <w:r w:rsidRPr="00434946">
        <w:t>Наибольший объем расходов бюджета приходится на</w:t>
      </w:r>
      <w:r w:rsidR="00254A6E">
        <w:t xml:space="preserve"> социальную сферу – 1 223 828,5</w:t>
      </w:r>
      <w:r>
        <w:t xml:space="preserve"> тыс</w:t>
      </w:r>
      <w:r w:rsidR="00254A6E">
        <w:t>.руб., исполнено – 1 215 226,6</w:t>
      </w:r>
      <w:r>
        <w:t xml:space="preserve"> тыс.руб.,</w:t>
      </w:r>
      <w:r w:rsidRPr="00434946">
        <w:t xml:space="preserve"> из которых</w:t>
      </w:r>
      <w:r>
        <w:t xml:space="preserve"> наибольший объем приходится на отрасль</w:t>
      </w:r>
      <w:r w:rsidR="00532F69">
        <w:t xml:space="preserve"> «О</w:t>
      </w:r>
      <w:r>
        <w:t>бразовани</w:t>
      </w:r>
      <w:r w:rsidR="00532F69">
        <w:t>е» и составляет</w:t>
      </w:r>
      <w:r w:rsidR="00254A6E">
        <w:t xml:space="preserve"> более 65 </w:t>
      </w:r>
      <w:r>
        <w:t>%.</w:t>
      </w:r>
      <w:r w:rsidR="007E2F6A">
        <w:t xml:space="preserve">На отрасль </w:t>
      </w:r>
      <w:r w:rsidR="00532F69">
        <w:t>«</w:t>
      </w:r>
      <w:r w:rsidR="00254A6E">
        <w:t>Культура</w:t>
      </w:r>
      <w:r w:rsidR="00532F69">
        <w:t>»</w:t>
      </w:r>
      <w:r w:rsidR="00254A6E">
        <w:t xml:space="preserve"> приходится более 9</w:t>
      </w:r>
      <w:r w:rsidR="007E2F6A">
        <w:t xml:space="preserve">% расходов от общего объема, а на такие отрасли как </w:t>
      </w:r>
      <w:r w:rsidR="00532F69">
        <w:t>«</w:t>
      </w:r>
      <w:r w:rsidR="00254A6E">
        <w:t>Жилищно-коммунальное хозяйство</w:t>
      </w:r>
      <w:r w:rsidR="00532F69">
        <w:t>»</w:t>
      </w:r>
      <w:r w:rsidR="007E2F6A">
        <w:t xml:space="preserve">, </w:t>
      </w:r>
      <w:r w:rsidR="00532F69">
        <w:t>«Н</w:t>
      </w:r>
      <w:r w:rsidR="00254A6E">
        <w:t>ациональная экономика</w:t>
      </w:r>
      <w:r w:rsidR="00532F69">
        <w:t>»</w:t>
      </w:r>
      <w:r w:rsidR="007E2F6A">
        <w:t xml:space="preserve">, </w:t>
      </w:r>
      <w:r w:rsidR="00532F69">
        <w:t>«С</w:t>
      </w:r>
      <w:r w:rsidR="007E2F6A">
        <w:t>оциальная политика</w:t>
      </w:r>
      <w:r w:rsidR="00532F69">
        <w:t>»</w:t>
      </w:r>
      <w:r w:rsidR="007E2F6A">
        <w:t xml:space="preserve"> и </w:t>
      </w:r>
      <w:r w:rsidR="00532F69">
        <w:t>«О</w:t>
      </w:r>
      <w:r w:rsidR="007E2F6A">
        <w:t>бщегосударственные вопросы</w:t>
      </w:r>
      <w:r w:rsidR="00532F69">
        <w:t>»</w:t>
      </w:r>
      <w:r w:rsidR="00254A6E">
        <w:t xml:space="preserve"> от 3,5 до 8</w:t>
      </w:r>
      <w:r w:rsidR="007E2F6A">
        <w:t>%.</w:t>
      </w:r>
    </w:p>
    <w:p w:rsidR="00770493" w:rsidRDefault="00770493" w:rsidP="007E2F6A">
      <w:pPr>
        <w:pStyle w:val="aa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770493">
        <w:rPr>
          <w:rFonts w:ascii="Times New Roman" w:hAnsi="Times New Roman"/>
          <w:sz w:val="24"/>
          <w:szCs w:val="24"/>
        </w:rPr>
        <w:t xml:space="preserve">В рамках повышения эффективности бюджетных расходов </w:t>
      </w:r>
      <w:r w:rsidR="00BB45F8">
        <w:rPr>
          <w:rFonts w:ascii="Times New Roman" w:hAnsi="Times New Roman"/>
          <w:sz w:val="24"/>
          <w:szCs w:val="24"/>
        </w:rPr>
        <w:t>одной из основныхзадач</w:t>
      </w:r>
      <w:r w:rsidRPr="00770493">
        <w:rPr>
          <w:rFonts w:ascii="Times New Roman" w:hAnsi="Times New Roman"/>
          <w:sz w:val="24"/>
          <w:szCs w:val="24"/>
        </w:rPr>
        <w:t xml:space="preserve"> является формирование бюджета</w:t>
      </w:r>
      <w:r w:rsidR="006F765F">
        <w:rPr>
          <w:rFonts w:ascii="Times New Roman" w:hAnsi="Times New Roman"/>
          <w:sz w:val="24"/>
          <w:szCs w:val="24"/>
        </w:rPr>
        <w:t xml:space="preserve"> в программном</w:t>
      </w:r>
      <w:r>
        <w:rPr>
          <w:rFonts w:ascii="Times New Roman" w:hAnsi="Times New Roman"/>
          <w:sz w:val="24"/>
          <w:szCs w:val="24"/>
        </w:rPr>
        <w:t>виде.</w:t>
      </w:r>
      <w:r w:rsidRPr="00770493">
        <w:rPr>
          <w:rFonts w:ascii="Times New Roman" w:hAnsi="Times New Roman"/>
          <w:sz w:val="24"/>
          <w:szCs w:val="24"/>
        </w:rPr>
        <w:t xml:space="preserve"> Бюджет муниципального образования м</w:t>
      </w:r>
      <w:r>
        <w:rPr>
          <w:rFonts w:ascii="Times New Roman" w:hAnsi="Times New Roman"/>
          <w:sz w:val="24"/>
          <w:szCs w:val="24"/>
        </w:rPr>
        <w:t>униципальног</w:t>
      </w:r>
      <w:r w:rsidR="00254A6E">
        <w:rPr>
          <w:rFonts w:ascii="Times New Roman" w:hAnsi="Times New Roman"/>
          <w:sz w:val="24"/>
          <w:szCs w:val="24"/>
        </w:rPr>
        <w:t>о района «Сыктывдинский» на 2021 год и плановый период 2022</w:t>
      </w:r>
      <w:r w:rsidRPr="00770493">
        <w:rPr>
          <w:rFonts w:ascii="Times New Roman" w:hAnsi="Times New Roman"/>
          <w:sz w:val="24"/>
          <w:szCs w:val="24"/>
        </w:rPr>
        <w:t xml:space="preserve"> и 202</w:t>
      </w:r>
      <w:r w:rsidR="00254A6E">
        <w:rPr>
          <w:rFonts w:ascii="Times New Roman" w:hAnsi="Times New Roman"/>
          <w:sz w:val="24"/>
          <w:szCs w:val="24"/>
        </w:rPr>
        <w:t>3</w:t>
      </w:r>
      <w:r w:rsidRPr="00770493">
        <w:rPr>
          <w:rFonts w:ascii="Times New Roman" w:hAnsi="Times New Roman"/>
          <w:sz w:val="24"/>
          <w:szCs w:val="24"/>
        </w:rPr>
        <w:t xml:space="preserve"> годов сформирован на основании </w:t>
      </w:r>
      <w:r>
        <w:rPr>
          <w:rFonts w:ascii="Times New Roman" w:hAnsi="Times New Roman"/>
          <w:sz w:val="24"/>
          <w:szCs w:val="24"/>
        </w:rPr>
        <w:t>9</w:t>
      </w:r>
      <w:r w:rsidRPr="00770493">
        <w:rPr>
          <w:rFonts w:ascii="Times New Roman" w:hAnsi="Times New Roman"/>
          <w:sz w:val="24"/>
          <w:szCs w:val="24"/>
        </w:rPr>
        <w:t xml:space="preserve"> муниципальных программ, </w:t>
      </w:r>
      <w:r w:rsidRPr="00770493">
        <w:rPr>
          <w:rFonts w:ascii="Times New Roman" w:hAnsi="Times New Roman"/>
          <w:spacing w:val="-1"/>
          <w:sz w:val="24"/>
          <w:szCs w:val="24"/>
        </w:rPr>
        <w:t>в которых определены не только объемы финансового обеспечения мероп</w:t>
      </w:r>
      <w:r>
        <w:rPr>
          <w:rFonts w:ascii="Times New Roman" w:hAnsi="Times New Roman"/>
          <w:spacing w:val="-1"/>
          <w:sz w:val="24"/>
          <w:szCs w:val="24"/>
        </w:rPr>
        <w:t xml:space="preserve">риятий, но и целевые </w:t>
      </w:r>
      <w:r w:rsidR="00BB45F8">
        <w:rPr>
          <w:rFonts w:ascii="Times New Roman" w:hAnsi="Times New Roman"/>
          <w:spacing w:val="-1"/>
          <w:sz w:val="24"/>
          <w:szCs w:val="24"/>
        </w:rPr>
        <w:t>показатели,</w:t>
      </w:r>
      <w:r>
        <w:rPr>
          <w:rFonts w:ascii="Times New Roman" w:hAnsi="Times New Roman"/>
          <w:spacing w:val="-1"/>
          <w:sz w:val="24"/>
          <w:szCs w:val="24"/>
        </w:rPr>
        <w:t xml:space="preserve"> и способы их достижения.</w:t>
      </w:r>
    </w:p>
    <w:p w:rsidR="006B0F49" w:rsidRPr="00770493" w:rsidRDefault="006B0F49" w:rsidP="006B0F49">
      <w:pPr>
        <w:pStyle w:val="aa"/>
        <w:tabs>
          <w:tab w:val="left" w:pos="567"/>
        </w:tabs>
        <w:ind w:firstLine="709"/>
        <w:contextualSpacing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Тыс.руб.</w:t>
      </w:r>
    </w:p>
    <w:tbl>
      <w:tblPr>
        <w:tblW w:w="9369" w:type="dxa"/>
        <w:tblInd w:w="95" w:type="dxa"/>
        <w:tblLayout w:type="fixed"/>
        <w:tblLook w:val="04A0"/>
      </w:tblPr>
      <w:tblGrid>
        <w:gridCol w:w="3982"/>
        <w:gridCol w:w="1701"/>
        <w:gridCol w:w="1276"/>
        <w:gridCol w:w="1134"/>
        <w:gridCol w:w="1276"/>
      </w:tblGrid>
      <w:tr w:rsidR="00E7125E" w:rsidRPr="00E7125E" w:rsidTr="00E7125E">
        <w:trPr>
          <w:trHeight w:val="769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125E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  <w:r w:rsidR="000C1088">
              <w:rPr>
                <w:b/>
                <w:bCs/>
                <w:color w:val="000000"/>
                <w:sz w:val="20"/>
                <w:szCs w:val="20"/>
              </w:rPr>
              <w:t xml:space="preserve"> муниципальной 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125E">
              <w:rPr>
                <w:b/>
                <w:bCs/>
                <w:color w:val="000000"/>
                <w:sz w:val="20"/>
                <w:szCs w:val="20"/>
              </w:rPr>
              <w:t>Первоначальный пл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E7125E">
              <w:rPr>
                <w:b/>
                <w:bCs/>
                <w:color w:val="000000"/>
                <w:sz w:val="20"/>
                <w:szCs w:val="20"/>
              </w:rP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125E">
              <w:rPr>
                <w:b/>
                <w:bCs/>
                <w:color w:val="000000"/>
                <w:sz w:val="20"/>
                <w:szCs w:val="20"/>
              </w:rPr>
              <w:t>Уточненный 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125E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125E">
              <w:rPr>
                <w:b/>
                <w:bCs/>
                <w:color w:val="000000"/>
                <w:sz w:val="20"/>
                <w:szCs w:val="20"/>
              </w:rPr>
              <w:t xml:space="preserve">% исполнения </w:t>
            </w:r>
          </w:p>
        </w:tc>
      </w:tr>
      <w:tr w:rsidR="00F26CA1" w:rsidRPr="00E7125E" w:rsidTr="00B76D96">
        <w:trPr>
          <w:trHeight w:val="144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A1" w:rsidRPr="00E7125E" w:rsidRDefault="0072455C" w:rsidP="000C1088">
            <w:pPr>
              <w:ind w:left="-95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F26CA1" w:rsidRPr="00E7125E">
              <w:rPr>
                <w:color w:val="000000"/>
                <w:sz w:val="20"/>
                <w:szCs w:val="20"/>
              </w:rPr>
              <w:t>Развитие экономики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2 764,3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4 042,2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4 042,2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A1" w:rsidRDefault="00F26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  </w:t>
            </w:r>
          </w:p>
        </w:tc>
      </w:tr>
      <w:tr w:rsidR="00F26CA1" w:rsidRPr="00E7125E" w:rsidTr="00E7125E">
        <w:trPr>
          <w:trHeight w:val="68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A1" w:rsidRPr="00E7125E" w:rsidRDefault="00F26CA1" w:rsidP="00770493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«Развитие энергетики, жилищно - коммунального хозяйства и дорожного хозяйства</w:t>
            </w:r>
            <w:r w:rsidR="0072455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65 383,4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92 491,3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87 243,9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A1" w:rsidRDefault="00F26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94,3  </w:t>
            </w:r>
          </w:p>
        </w:tc>
      </w:tr>
      <w:tr w:rsidR="00F26CA1" w:rsidRPr="00E7125E" w:rsidTr="000C1088">
        <w:trPr>
          <w:trHeight w:val="70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A1" w:rsidRPr="00E7125E" w:rsidRDefault="0072455C" w:rsidP="00770493">
            <w:pPr>
              <w:ind w:left="-95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F26CA1" w:rsidRPr="00E7125E">
              <w:rPr>
                <w:color w:val="000000"/>
                <w:sz w:val="20"/>
                <w:szCs w:val="20"/>
              </w:rPr>
              <w:t>Переселения граждан из аварийного и ветхого жилья, проживающих на территории МО МР "Сыктывдинский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58 676,0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280 247,5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71 183,0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A1" w:rsidRDefault="00F26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25,4  </w:t>
            </w:r>
          </w:p>
        </w:tc>
      </w:tr>
      <w:tr w:rsidR="00F26CA1" w:rsidRPr="00E7125E" w:rsidTr="000C1088">
        <w:trPr>
          <w:trHeight w:val="56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A1" w:rsidRPr="00E7125E" w:rsidRDefault="000C1088" w:rsidP="00770493">
            <w:pPr>
              <w:ind w:left="-95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F26CA1" w:rsidRPr="00E7125E">
              <w:rPr>
                <w:color w:val="000000"/>
                <w:sz w:val="20"/>
                <w:szCs w:val="20"/>
              </w:rPr>
              <w:t>Развитие градостроительной деятельности на территории МО МР "Сыктывдинский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2 126,1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1 194,5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A1" w:rsidRDefault="00F26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2,4  </w:t>
            </w:r>
          </w:p>
        </w:tc>
      </w:tr>
      <w:tr w:rsidR="00F26CA1" w:rsidRPr="00E7125E" w:rsidTr="00B76D96">
        <w:trPr>
          <w:trHeight w:val="47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A1" w:rsidRPr="00E7125E" w:rsidRDefault="00F26CA1" w:rsidP="00770493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«Развитие образования в Сыктывдинском районе</w:t>
            </w:r>
            <w:r w:rsidR="000C108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865 800,9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929 887,9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924 621,2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A1" w:rsidRDefault="00F26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99,4  </w:t>
            </w:r>
          </w:p>
        </w:tc>
      </w:tr>
      <w:tr w:rsidR="00F26CA1" w:rsidRPr="00E7125E" w:rsidTr="000C1088">
        <w:trPr>
          <w:trHeight w:val="54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A1" w:rsidRPr="00E7125E" w:rsidRDefault="000C1088" w:rsidP="00770493">
            <w:pPr>
              <w:ind w:left="-95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F26CA1" w:rsidRPr="00E7125E">
              <w:rPr>
                <w:color w:val="000000"/>
                <w:sz w:val="20"/>
                <w:szCs w:val="20"/>
              </w:rPr>
              <w:t>Создание условий для развития социальной сферы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2 150,0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3 034,2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3 006,0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A1" w:rsidRDefault="00F26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99,1  </w:t>
            </w:r>
          </w:p>
        </w:tc>
      </w:tr>
      <w:tr w:rsidR="00F26CA1" w:rsidRPr="00E7125E" w:rsidTr="00B76D96">
        <w:trPr>
          <w:trHeight w:val="43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A1" w:rsidRPr="00E7125E" w:rsidRDefault="000C1088" w:rsidP="00770493">
            <w:pPr>
              <w:ind w:left="-95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F26CA1" w:rsidRPr="00E7125E">
              <w:rPr>
                <w:color w:val="000000"/>
                <w:sz w:val="20"/>
                <w:szCs w:val="20"/>
              </w:rPr>
              <w:t>Развитие культуры, физической культуры и спорта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209 695,8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225 049,9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224 206,2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A1" w:rsidRDefault="00F26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99,6  </w:t>
            </w:r>
          </w:p>
        </w:tc>
      </w:tr>
      <w:tr w:rsidR="00F26CA1" w:rsidRPr="00E7125E" w:rsidTr="00B76D96">
        <w:trPr>
          <w:trHeight w:val="2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A1" w:rsidRPr="00E7125E" w:rsidRDefault="000C1088" w:rsidP="00770493">
            <w:pPr>
              <w:ind w:left="-95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F26CA1" w:rsidRPr="00E7125E">
              <w:rPr>
                <w:color w:val="000000"/>
                <w:sz w:val="20"/>
                <w:szCs w:val="20"/>
              </w:rPr>
              <w:t>Развитие муниципального управления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14 205,8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18 908,6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17 773,6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A1" w:rsidRDefault="00F26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94,0  </w:t>
            </w:r>
          </w:p>
        </w:tc>
      </w:tr>
      <w:tr w:rsidR="00F26CA1" w:rsidRPr="00E7125E" w:rsidTr="00B76D96">
        <w:trPr>
          <w:trHeight w:val="41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A1" w:rsidRPr="00E7125E" w:rsidRDefault="000C1088" w:rsidP="00770493">
            <w:pPr>
              <w:ind w:left="-95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F26CA1" w:rsidRPr="00E7125E">
              <w:rPr>
                <w:color w:val="000000"/>
                <w:sz w:val="20"/>
                <w:szCs w:val="20"/>
              </w:rPr>
              <w:t>Обеспечение безопасности насел</w:t>
            </w:r>
            <w:r w:rsidR="00AB0A9A">
              <w:rPr>
                <w:color w:val="000000"/>
                <w:sz w:val="20"/>
                <w:szCs w:val="20"/>
              </w:rPr>
              <w:t>ения и муниципального имущества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677,5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275,8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A1" w:rsidRDefault="00F26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40,7  </w:t>
            </w:r>
          </w:p>
        </w:tc>
      </w:tr>
      <w:tr w:rsidR="00F26CA1" w:rsidRPr="00E7125E" w:rsidTr="00770493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A1" w:rsidRPr="00770493" w:rsidRDefault="00F26CA1" w:rsidP="00770493">
            <w:pPr>
              <w:rPr>
                <w:b/>
                <w:color w:val="000000"/>
                <w:sz w:val="20"/>
                <w:szCs w:val="20"/>
              </w:rPr>
            </w:pPr>
            <w:r w:rsidRPr="00770493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A1" w:rsidRDefault="00F26C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1 221 132,3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A1" w:rsidRDefault="00F26C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1 555 533,6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A1" w:rsidRDefault="00F26CA1" w:rsidP="00F26CA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1 332 380,3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A1" w:rsidRDefault="00F26C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85,7  </w:t>
            </w:r>
          </w:p>
        </w:tc>
      </w:tr>
    </w:tbl>
    <w:p w:rsidR="00E7125E" w:rsidRPr="00FE17F6" w:rsidRDefault="00E7125E" w:rsidP="00FE17F6">
      <w:pPr>
        <w:pStyle w:val="aa"/>
        <w:tabs>
          <w:tab w:val="left" w:pos="567"/>
        </w:tabs>
        <w:spacing w:line="312" w:lineRule="auto"/>
        <w:ind w:firstLine="567"/>
        <w:jc w:val="both"/>
        <w:rPr>
          <w:rFonts w:ascii="Times New Roman" w:hAnsi="Times New Roman"/>
          <w:b/>
          <w:kern w:val="28"/>
          <w:sz w:val="24"/>
          <w:szCs w:val="24"/>
        </w:rPr>
      </w:pPr>
    </w:p>
    <w:p w:rsidR="00F34051" w:rsidRDefault="006F765F" w:rsidP="00B0659E">
      <w:pPr>
        <w:jc w:val="center"/>
        <w:outlineLvl w:val="0"/>
        <w:rPr>
          <w:b/>
          <w:color w:val="000000"/>
        </w:rPr>
      </w:pPr>
      <w:r w:rsidRPr="006F765F">
        <w:rPr>
          <w:b/>
          <w:color w:val="000000"/>
        </w:rPr>
        <w:t>Муниципальная программа «Развитие экономики»</w:t>
      </w:r>
    </w:p>
    <w:p w:rsidR="003A0236" w:rsidRDefault="003A0236" w:rsidP="00B0659E">
      <w:pPr>
        <w:jc w:val="center"/>
        <w:outlineLvl w:val="0"/>
        <w:rPr>
          <w:b/>
          <w:color w:val="000000"/>
        </w:rPr>
      </w:pPr>
    </w:p>
    <w:p w:rsidR="00815676" w:rsidRDefault="00CE72AE" w:rsidP="00815676">
      <w:pPr>
        <w:ind w:firstLine="709"/>
        <w:contextualSpacing/>
        <w:jc w:val="both"/>
        <w:outlineLvl w:val="0"/>
      </w:pPr>
      <w:r>
        <w:rPr>
          <w:color w:val="000000"/>
        </w:rPr>
        <w:t>Основной целью программы является о</w:t>
      </w:r>
      <w:r w:rsidRPr="00CE72AE">
        <w:rPr>
          <w:color w:val="000000"/>
        </w:rPr>
        <w:t>беспечение   устойчивого   экономического    развития МР «Сыктывдинский»</w:t>
      </w:r>
      <w:r>
        <w:rPr>
          <w:color w:val="000000"/>
        </w:rPr>
        <w:t xml:space="preserve">. </w:t>
      </w:r>
      <w:r w:rsidR="00815676">
        <w:t>В рамках соглашения о социально-экономическом партнерстве между АО «</w:t>
      </w:r>
      <w:proofErr w:type="spellStart"/>
      <w:r w:rsidR="00815676">
        <w:t>Монди</w:t>
      </w:r>
      <w:r w:rsidR="00815676" w:rsidRPr="00665715">
        <w:t>Сыктывкарский</w:t>
      </w:r>
      <w:proofErr w:type="spellEnd"/>
      <w:r w:rsidR="00815676" w:rsidRPr="00665715">
        <w:t xml:space="preserve"> ЛПК</w:t>
      </w:r>
      <w:r w:rsidR="00815676">
        <w:t xml:space="preserve">» и Правительством Республики Коми поступили </w:t>
      </w:r>
      <w:r w:rsidR="003451B0">
        <w:t xml:space="preserve">средства </w:t>
      </w:r>
      <w:r w:rsidR="00815676">
        <w:t xml:space="preserve">в бюджет района в размере 2 938,0 тыс.руб. на развитие малого и среднего предпринимательства. </w:t>
      </w:r>
      <w:r w:rsidRPr="00CC313C">
        <w:t>Финансовую поддержку</w:t>
      </w:r>
      <w:r w:rsidR="00637ECE">
        <w:t xml:space="preserve"> в 2021</w:t>
      </w:r>
      <w:r>
        <w:t xml:space="preserve"> году</w:t>
      </w:r>
      <w:r w:rsidR="00637ECE">
        <w:t xml:space="preserve"> получили 5</w:t>
      </w:r>
      <w:r w:rsidRPr="00CC313C">
        <w:t xml:space="preserve"> субъектов малого предпри</w:t>
      </w:r>
      <w:r w:rsidR="00637ECE">
        <w:t>нимательства.</w:t>
      </w:r>
    </w:p>
    <w:p w:rsidR="00815676" w:rsidRPr="00F44BC1" w:rsidRDefault="00815676" w:rsidP="00815676">
      <w:pPr>
        <w:ind w:firstLine="709"/>
        <w:contextualSpacing/>
        <w:jc w:val="both"/>
        <w:outlineLvl w:val="0"/>
      </w:pPr>
      <w:r w:rsidRPr="00F44BC1">
        <w:t xml:space="preserve">Субсидирование субъектов МСП– лизингополучателям </w:t>
      </w:r>
      <w:r w:rsidR="00B113B9" w:rsidRPr="00912902">
        <w:t xml:space="preserve">оказана поддержка </w:t>
      </w:r>
      <w:r w:rsidR="00B113B9">
        <w:t xml:space="preserve">в </w:t>
      </w:r>
      <w:r w:rsidRPr="00F44BC1">
        <w:t>части затрат на уплату первого взноса (аванса) по договорам финансовой аренды (</w:t>
      </w:r>
      <w:r w:rsidRPr="00912902">
        <w:t>лизинга)</w:t>
      </w:r>
      <w:r w:rsidR="007E33FB">
        <w:t>7</w:t>
      </w:r>
      <w:r w:rsidR="007E33FB" w:rsidRPr="00912902">
        <w:t xml:space="preserve"> субъектам</w:t>
      </w:r>
      <w:r w:rsidRPr="00912902">
        <w:t>:</w:t>
      </w:r>
    </w:p>
    <w:p w:rsidR="00815676" w:rsidRPr="004522B5" w:rsidRDefault="00412DA0" w:rsidP="003451B0">
      <w:pPr>
        <w:numPr>
          <w:ilvl w:val="0"/>
          <w:numId w:val="21"/>
        </w:numPr>
        <w:jc w:val="both"/>
      </w:pPr>
      <w:r>
        <w:rPr>
          <w:rFonts w:eastAsia="Calibri"/>
        </w:rPr>
        <w:t>ООО «</w:t>
      </w:r>
      <w:proofErr w:type="spellStart"/>
      <w:r>
        <w:rPr>
          <w:rFonts w:eastAsia="Calibri"/>
        </w:rPr>
        <w:t>Шнагундай</w:t>
      </w:r>
      <w:proofErr w:type="spellEnd"/>
      <w:r w:rsidR="00815676" w:rsidRPr="004522B5">
        <w:rPr>
          <w:rFonts w:eastAsia="Calibri"/>
        </w:rPr>
        <w:t xml:space="preserve">» </w:t>
      </w:r>
      <w:r>
        <w:t xml:space="preserve">в размере 829,6 </w:t>
      </w:r>
      <w:r w:rsidR="00815676">
        <w:t>тыс.</w:t>
      </w:r>
      <w:r w:rsidR="00815676" w:rsidRPr="004522B5">
        <w:t>руб</w:t>
      </w:r>
      <w:r w:rsidR="00815676">
        <w:t>.</w:t>
      </w:r>
      <w:r w:rsidR="00815676" w:rsidRPr="004522B5">
        <w:t>;</w:t>
      </w:r>
    </w:p>
    <w:p w:rsidR="00815676" w:rsidRPr="004522B5" w:rsidRDefault="00815676" w:rsidP="003451B0">
      <w:pPr>
        <w:numPr>
          <w:ilvl w:val="0"/>
          <w:numId w:val="21"/>
        </w:numPr>
        <w:jc w:val="both"/>
        <w:rPr>
          <w:color w:val="000000"/>
        </w:rPr>
      </w:pPr>
      <w:r w:rsidRPr="004522B5">
        <w:rPr>
          <w:color w:val="000000"/>
        </w:rPr>
        <w:t>ООО «</w:t>
      </w:r>
      <w:proofErr w:type="spellStart"/>
      <w:r w:rsidRPr="004522B5">
        <w:rPr>
          <w:color w:val="000000"/>
        </w:rPr>
        <w:t>Автопромсервис</w:t>
      </w:r>
      <w:proofErr w:type="spellEnd"/>
      <w:r w:rsidRPr="004522B5">
        <w:rPr>
          <w:color w:val="000000"/>
        </w:rPr>
        <w:t xml:space="preserve">» </w:t>
      </w:r>
      <w:r w:rsidRPr="004522B5">
        <w:t>в размере</w:t>
      </w:r>
      <w:r w:rsidR="00637ECE">
        <w:rPr>
          <w:color w:val="000000"/>
        </w:rPr>
        <w:t xml:space="preserve"> 990,2</w:t>
      </w:r>
      <w:r>
        <w:rPr>
          <w:color w:val="000000"/>
        </w:rPr>
        <w:t xml:space="preserve"> тыс.руб.</w:t>
      </w:r>
      <w:r w:rsidRPr="004522B5">
        <w:rPr>
          <w:color w:val="000000"/>
        </w:rPr>
        <w:t>;</w:t>
      </w:r>
    </w:p>
    <w:p w:rsidR="00815676" w:rsidRPr="004522B5" w:rsidRDefault="00637ECE" w:rsidP="003451B0">
      <w:pPr>
        <w:numPr>
          <w:ilvl w:val="0"/>
          <w:numId w:val="21"/>
        </w:numPr>
        <w:jc w:val="both"/>
        <w:rPr>
          <w:color w:val="000000"/>
        </w:rPr>
      </w:pPr>
      <w:r>
        <w:rPr>
          <w:color w:val="000000"/>
        </w:rPr>
        <w:t>ООО «Белый свет</w:t>
      </w:r>
      <w:r w:rsidR="00815676" w:rsidRPr="004522B5">
        <w:rPr>
          <w:color w:val="000000"/>
        </w:rPr>
        <w:t xml:space="preserve">» </w:t>
      </w:r>
      <w:r w:rsidR="00815676" w:rsidRPr="004522B5">
        <w:t>в размере</w:t>
      </w:r>
      <w:r>
        <w:rPr>
          <w:color w:val="000000"/>
        </w:rPr>
        <w:t>146,3</w:t>
      </w:r>
      <w:r w:rsidR="00815676">
        <w:rPr>
          <w:color w:val="000000"/>
        </w:rPr>
        <w:t xml:space="preserve"> тыс.</w:t>
      </w:r>
      <w:r w:rsidR="00815676" w:rsidRPr="004522B5">
        <w:t>руб</w:t>
      </w:r>
      <w:r w:rsidR="00815676">
        <w:t>.</w:t>
      </w:r>
      <w:r w:rsidR="00815676" w:rsidRPr="004522B5">
        <w:rPr>
          <w:color w:val="000000"/>
        </w:rPr>
        <w:t>;</w:t>
      </w:r>
    </w:p>
    <w:p w:rsidR="003451B0" w:rsidRDefault="00412DA0" w:rsidP="003451B0">
      <w:pPr>
        <w:numPr>
          <w:ilvl w:val="0"/>
          <w:numId w:val="21"/>
        </w:numPr>
        <w:contextualSpacing/>
        <w:jc w:val="both"/>
        <w:outlineLvl w:val="0"/>
      </w:pPr>
      <w:r>
        <w:rPr>
          <w:color w:val="000000"/>
        </w:rPr>
        <w:t>ИП Хворова О.О</w:t>
      </w:r>
      <w:r w:rsidR="003451B0" w:rsidRPr="003451B0">
        <w:rPr>
          <w:color w:val="000000"/>
        </w:rPr>
        <w:t>.</w:t>
      </w:r>
      <w:r>
        <w:rPr>
          <w:color w:val="000000"/>
        </w:rPr>
        <w:t xml:space="preserve"> –229,2</w:t>
      </w:r>
      <w:r w:rsidR="00815676" w:rsidRPr="003451B0">
        <w:rPr>
          <w:color w:val="000000"/>
        </w:rPr>
        <w:t xml:space="preserve"> тыс. </w:t>
      </w:r>
      <w:r w:rsidR="00815676" w:rsidRPr="004522B5">
        <w:t>руб</w:t>
      </w:r>
      <w:r w:rsidR="00815676">
        <w:t>.</w:t>
      </w:r>
      <w:r w:rsidR="003451B0">
        <w:t>;</w:t>
      </w:r>
    </w:p>
    <w:p w:rsidR="00815676" w:rsidRDefault="00412DA0" w:rsidP="003451B0">
      <w:pPr>
        <w:numPr>
          <w:ilvl w:val="0"/>
          <w:numId w:val="21"/>
        </w:numPr>
        <w:contextualSpacing/>
        <w:jc w:val="both"/>
        <w:outlineLvl w:val="0"/>
      </w:pPr>
      <w:r>
        <w:t xml:space="preserve">ИП </w:t>
      </w:r>
      <w:proofErr w:type="spellStart"/>
      <w:r>
        <w:t>Батареева</w:t>
      </w:r>
      <w:proofErr w:type="spellEnd"/>
      <w:r>
        <w:t xml:space="preserve"> С.</w:t>
      </w:r>
      <w:r w:rsidR="00815676" w:rsidRPr="00F44BC1">
        <w:t xml:space="preserve">В. – </w:t>
      </w:r>
      <w:r>
        <w:t>731,5</w:t>
      </w:r>
      <w:r w:rsidR="00815676" w:rsidRPr="00F44BC1">
        <w:t xml:space="preserve"> тыс. руб.</w:t>
      </w:r>
      <w:r w:rsidR="003451B0">
        <w:t>;</w:t>
      </w:r>
    </w:p>
    <w:p w:rsidR="00412DA0" w:rsidRDefault="00412DA0" w:rsidP="003451B0">
      <w:pPr>
        <w:numPr>
          <w:ilvl w:val="0"/>
          <w:numId w:val="21"/>
        </w:numPr>
        <w:contextualSpacing/>
        <w:jc w:val="both"/>
        <w:outlineLvl w:val="0"/>
      </w:pPr>
      <w:r>
        <w:t xml:space="preserve">ИП </w:t>
      </w:r>
      <w:proofErr w:type="spellStart"/>
      <w:r>
        <w:t>Кузиванова</w:t>
      </w:r>
      <w:proofErr w:type="spellEnd"/>
      <w:r>
        <w:t xml:space="preserve"> Е.М. – 145,5 тыс.руб.;</w:t>
      </w:r>
    </w:p>
    <w:p w:rsidR="00815676" w:rsidRDefault="00412DA0" w:rsidP="003451B0">
      <w:pPr>
        <w:numPr>
          <w:ilvl w:val="0"/>
          <w:numId w:val="21"/>
        </w:numPr>
      </w:pPr>
      <w:r>
        <w:t xml:space="preserve">ИП </w:t>
      </w:r>
      <w:proofErr w:type="spellStart"/>
      <w:r>
        <w:t>Дадашов</w:t>
      </w:r>
      <w:proofErr w:type="spellEnd"/>
      <w:r>
        <w:t xml:space="preserve">  С.А. – 920,0</w:t>
      </w:r>
      <w:r w:rsidR="00815676" w:rsidRPr="00F44BC1">
        <w:t xml:space="preserve"> тыс. руб.</w:t>
      </w:r>
    </w:p>
    <w:p w:rsidR="00815676" w:rsidRPr="00815676" w:rsidRDefault="00815676" w:rsidP="003451B0">
      <w:pPr>
        <w:contextualSpacing/>
        <w:jc w:val="both"/>
        <w:outlineLvl w:val="0"/>
      </w:pPr>
    </w:p>
    <w:p w:rsidR="00801977" w:rsidRDefault="00801977" w:rsidP="00B0659E">
      <w:pPr>
        <w:jc w:val="center"/>
        <w:outlineLvl w:val="0"/>
        <w:rPr>
          <w:b/>
          <w:color w:val="000000"/>
        </w:rPr>
      </w:pPr>
      <w:r w:rsidRPr="00801977">
        <w:rPr>
          <w:b/>
          <w:color w:val="000000"/>
        </w:rPr>
        <w:t>Муниципальная программа «Развитие энергетики, жилищно - коммунального хозяйства и дорожного хозяйства»</w:t>
      </w:r>
    </w:p>
    <w:p w:rsidR="008D0A3F" w:rsidRPr="00801977" w:rsidRDefault="008D0A3F" w:rsidP="00B0659E">
      <w:pPr>
        <w:jc w:val="center"/>
        <w:outlineLvl w:val="0"/>
        <w:rPr>
          <w:b/>
          <w:color w:val="000000"/>
        </w:rPr>
      </w:pPr>
    </w:p>
    <w:p w:rsidR="00DB4137" w:rsidRDefault="009F4E6F" w:rsidP="00DB413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Г</w:t>
      </w:r>
      <w:r w:rsidR="00DB4137">
        <w:rPr>
          <w:bCs/>
        </w:rPr>
        <w:t xml:space="preserve">лавной целью </w:t>
      </w:r>
      <w:r>
        <w:rPr>
          <w:bCs/>
        </w:rPr>
        <w:t xml:space="preserve">данной программы </w:t>
      </w:r>
      <w:r w:rsidR="00DB4137" w:rsidRPr="00BC204D">
        <w:rPr>
          <w:bCs/>
        </w:rPr>
        <w:t xml:space="preserve">является </w:t>
      </w:r>
      <w:r w:rsidR="00DB4137">
        <w:rPr>
          <w:bCs/>
        </w:rPr>
        <w:t>у</w:t>
      </w:r>
      <w:r w:rsidR="00DB4137" w:rsidRPr="00587C23">
        <w:rPr>
          <w:bCs/>
        </w:rPr>
        <w:t>довлетворение   потребностей   населения   муниципального района «Сыктывдинский» в качественных жилищно-коммунальных услугах</w:t>
      </w:r>
      <w:r w:rsidR="00DB4137">
        <w:rPr>
          <w:bCs/>
        </w:rPr>
        <w:t>.</w:t>
      </w:r>
    </w:p>
    <w:p w:rsidR="00DB4137" w:rsidRDefault="00F37A44" w:rsidP="00DB4137">
      <w:pPr>
        <w:autoSpaceDE w:val="0"/>
        <w:autoSpaceDN w:val="0"/>
        <w:adjustRightInd w:val="0"/>
        <w:ind w:firstLine="709"/>
        <w:jc w:val="both"/>
      </w:pPr>
      <w:r>
        <w:t>По итогам 2021</w:t>
      </w:r>
      <w:r w:rsidR="00DB4137" w:rsidRPr="00747815">
        <w:t xml:space="preserve"> года израсходовано </w:t>
      </w:r>
      <w:r>
        <w:t>94,3</w:t>
      </w:r>
      <w:r w:rsidR="00DB4137" w:rsidRPr="00747815">
        <w:t xml:space="preserve">% от предусмотренных финансовых средств или </w:t>
      </w:r>
      <w:r>
        <w:t>87 243,9</w:t>
      </w:r>
      <w:r w:rsidR="00DB4137">
        <w:t xml:space="preserve"> тыс. руб.</w:t>
      </w:r>
      <w:r w:rsidR="00DB4137" w:rsidRPr="00747815">
        <w:t xml:space="preserve"> из </w:t>
      </w:r>
      <w:r>
        <w:t xml:space="preserve">92 491,3 </w:t>
      </w:r>
      <w:r w:rsidR="00DB4137">
        <w:t>тыс. руб.</w:t>
      </w:r>
      <w:r w:rsidR="00DB4137" w:rsidRPr="00747815">
        <w:t xml:space="preserve"> запланированных на отчетный год. </w:t>
      </w:r>
    </w:p>
    <w:p w:rsidR="002746FB" w:rsidRDefault="004D6263" w:rsidP="002746FB">
      <w:pPr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8155DC">
        <w:t>По подпрограмме</w:t>
      </w:r>
      <w:r w:rsidRPr="008155DC">
        <w:rPr>
          <w:bCs/>
          <w:color w:val="000000"/>
        </w:rPr>
        <w:t xml:space="preserve">«Комплексное развитие коммунальной инфраструктуры» </w:t>
      </w:r>
      <w:r w:rsidR="008155DC" w:rsidRPr="008155DC">
        <w:rPr>
          <w:bCs/>
          <w:color w:val="000000"/>
        </w:rPr>
        <w:t>выполнены работы</w:t>
      </w:r>
      <w:r w:rsidR="008155DC">
        <w:rPr>
          <w:bCs/>
          <w:color w:val="000000"/>
        </w:rPr>
        <w:t xml:space="preserve"> по обслуживанию КНС в м. </w:t>
      </w:r>
      <w:proofErr w:type="spellStart"/>
      <w:r w:rsidR="008155DC">
        <w:rPr>
          <w:bCs/>
          <w:color w:val="000000"/>
        </w:rPr>
        <w:t>Пичипашня</w:t>
      </w:r>
      <w:proofErr w:type="spellEnd"/>
      <w:r w:rsidR="008155DC">
        <w:rPr>
          <w:bCs/>
          <w:color w:val="000000"/>
        </w:rPr>
        <w:t xml:space="preserve"> на 629,2тыс.руб., </w:t>
      </w:r>
      <w:r w:rsidR="007E33FB">
        <w:rPr>
          <w:bCs/>
          <w:color w:val="000000"/>
        </w:rPr>
        <w:t xml:space="preserve">осуществлена </w:t>
      </w:r>
      <w:r w:rsidR="008155DC">
        <w:rPr>
          <w:bCs/>
          <w:color w:val="000000"/>
        </w:rPr>
        <w:t>разработк</w:t>
      </w:r>
      <w:r w:rsidR="007E33FB">
        <w:rPr>
          <w:bCs/>
          <w:color w:val="000000"/>
        </w:rPr>
        <w:t>а</w:t>
      </w:r>
      <w:r w:rsidR="008155DC">
        <w:rPr>
          <w:bCs/>
          <w:color w:val="000000"/>
        </w:rPr>
        <w:t xml:space="preserve"> ПСД на реконструкцию КНС в м. </w:t>
      </w:r>
      <w:proofErr w:type="spellStart"/>
      <w:r w:rsidR="008155DC">
        <w:rPr>
          <w:bCs/>
          <w:color w:val="000000"/>
        </w:rPr>
        <w:t>Пичипашня</w:t>
      </w:r>
      <w:proofErr w:type="spellEnd"/>
      <w:r w:rsidR="008155DC">
        <w:rPr>
          <w:bCs/>
          <w:color w:val="000000"/>
        </w:rPr>
        <w:t xml:space="preserve"> в размере 100,0тыс.руб</w:t>
      </w:r>
      <w:r w:rsidR="006619B9">
        <w:rPr>
          <w:bCs/>
          <w:color w:val="000000"/>
        </w:rPr>
        <w:t>.</w:t>
      </w:r>
      <w:r w:rsidR="008155DC">
        <w:rPr>
          <w:bCs/>
          <w:color w:val="000000"/>
        </w:rPr>
        <w:t xml:space="preserve"> за счет средств </w:t>
      </w:r>
      <w:proofErr w:type="spellStart"/>
      <w:r w:rsidR="008155DC">
        <w:rPr>
          <w:bCs/>
          <w:color w:val="000000"/>
        </w:rPr>
        <w:t>Монди</w:t>
      </w:r>
      <w:proofErr w:type="spellEnd"/>
      <w:r w:rsidR="008155DC">
        <w:rPr>
          <w:bCs/>
          <w:color w:val="000000"/>
        </w:rPr>
        <w:t xml:space="preserve"> СЛПК</w:t>
      </w:r>
      <w:r w:rsidR="00177243">
        <w:rPr>
          <w:bCs/>
          <w:color w:val="000000"/>
        </w:rPr>
        <w:t>, а также выполнены работу по обслуживанию и ремонту водопровода на сумму 494,0тыс.руб.</w:t>
      </w:r>
      <w:r w:rsidR="009A1AC4">
        <w:rPr>
          <w:color w:val="000000"/>
          <w:lang w:eastAsia="ar-SA"/>
        </w:rPr>
        <w:t xml:space="preserve">По переданным полномочиям за счет средств республики заключены </w:t>
      </w:r>
      <w:r w:rsidR="009A1AC4" w:rsidRPr="0038488F">
        <w:rPr>
          <w:color w:val="000000"/>
        </w:rPr>
        <w:t xml:space="preserve">соглашения </w:t>
      </w:r>
      <w:r w:rsidR="009A1AC4">
        <w:rPr>
          <w:color w:val="000000"/>
        </w:rPr>
        <w:t>на возмещение у</w:t>
      </w:r>
      <w:r w:rsidR="00F37A44">
        <w:rPr>
          <w:color w:val="000000"/>
        </w:rPr>
        <w:t>бытков по топливу твердому с 6 поставщиками, возмещено 18 985,6</w:t>
      </w:r>
      <w:r w:rsidR="009A1AC4">
        <w:rPr>
          <w:color w:val="000000"/>
        </w:rPr>
        <w:t xml:space="preserve"> тыс.руб.</w:t>
      </w:r>
    </w:p>
    <w:p w:rsidR="002746FB" w:rsidRDefault="009A1AC4" w:rsidP="002746FB">
      <w:pPr>
        <w:autoSpaceDE w:val="0"/>
        <w:autoSpaceDN w:val="0"/>
        <w:adjustRightInd w:val="0"/>
        <w:ind w:firstLine="709"/>
        <w:jc w:val="both"/>
      </w:pPr>
      <w:r>
        <w:rPr>
          <w:color w:val="000000"/>
          <w:lang w:eastAsia="ar-SA"/>
        </w:rPr>
        <w:t>По подпрограмме «</w:t>
      </w:r>
      <w:r w:rsidRPr="009A1AC4">
        <w:rPr>
          <w:color w:val="000000"/>
          <w:lang w:eastAsia="ar-SA"/>
        </w:rPr>
        <w:t>Энергосбережение и повышение энергоэффективности</w:t>
      </w:r>
      <w:r>
        <w:rPr>
          <w:color w:val="000000"/>
          <w:lang w:eastAsia="ar-SA"/>
        </w:rPr>
        <w:t>»</w:t>
      </w:r>
      <w:r w:rsidR="002746FB">
        <w:rPr>
          <w:color w:val="000000"/>
          <w:lang w:eastAsia="ar-SA"/>
        </w:rPr>
        <w:t xml:space="preserve"> произведена </w:t>
      </w:r>
      <w:r w:rsidR="002746FB" w:rsidRPr="002746FB">
        <w:rPr>
          <w:color w:val="000000"/>
          <w:lang w:eastAsia="ar-SA"/>
        </w:rPr>
        <w:t xml:space="preserve">замена окон в здании администрации на сумму </w:t>
      </w:r>
      <w:r w:rsidR="00177243">
        <w:rPr>
          <w:color w:val="000000"/>
          <w:lang w:eastAsia="ar-SA"/>
        </w:rPr>
        <w:t>150,0</w:t>
      </w:r>
      <w:r w:rsidR="002746FB" w:rsidRPr="002746FB">
        <w:rPr>
          <w:color w:val="000000"/>
          <w:lang w:eastAsia="ar-SA"/>
        </w:rPr>
        <w:t xml:space="preserve"> ты</w:t>
      </w:r>
      <w:r w:rsidR="002746FB">
        <w:rPr>
          <w:color w:val="000000"/>
          <w:lang w:eastAsia="ar-SA"/>
        </w:rPr>
        <w:t>с</w:t>
      </w:r>
      <w:r w:rsidR="002746FB" w:rsidRPr="002746FB">
        <w:rPr>
          <w:color w:val="000000"/>
          <w:lang w:eastAsia="ar-SA"/>
        </w:rPr>
        <w:t xml:space="preserve">.руб. и </w:t>
      </w:r>
      <w:r w:rsidR="002746FB" w:rsidRPr="002746FB">
        <w:rPr>
          <w:color w:val="000000"/>
        </w:rPr>
        <w:t>о</w:t>
      </w:r>
      <w:r w:rsidR="002746FB">
        <w:rPr>
          <w:color w:val="000000"/>
        </w:rPr>
        <w:t xml:space="preserve">плата </w:t>
      </w:r>
      <w:r w:rsidR="002746FB" w:rsidRPr="002746FB">
        <w:rPr>
          <w:color w:val="000000"/>
        </w:rPr>
        <w:t>расходов по коммунальным услугам</w:t>
      </w:r>
      <w:r w:rsidR="002746FB">
        <w:rPr>
          <w:color w:val="000000"/>
        </w:rPr>
        <w:t xml:space="preserve"> по соглашению с </w:t>
      </w:r>
      <w:r w:rsidR="00A24F1E">
        <w:rPr>
          <w:color w:val="000000"/>
        </w:rPr>
        <w:t>М</w:t>
      </w:r>
      <w:r w:rsidR="002746FB">
        <w:t>инистерством энергетики, жилищно-коммунального хозяйства и тарифов Республики Коми.</w:t>
      </w:r>
    </w:p>
    <w:p w:rsidR="004D7E3F" w:rsidRDefault="002746FB" w:rsidP="004D7E3F">
      <w:pPr>
        <w:autoSpaceDE w:val="0"/>
        <w:autoSpaceDN w:val="0"/>
        <w:adjustRightInd w:val="0"/>
        <w:ind w:firstLine="709"/>
        <w:jc w:val="both"/>
      </w:pPr>
      <w:r>
        <w:t>По подпрограмме «</w:t>
      </w:r>
      <w:r w:rsidRPr="002746FB">
        <w:t>Устойчивое развитие сельских территорий</w:t>
      </w:r>
      <w:r>
        <w:t xml:space="preserve">» </w:t>
      </w:r>
      <w:r w:rsidR="00177243">
        <w:t>р</w:t>
      </w:r>
      <w:r w:rsidR="004D7E3F">
        <w:t>еализованы мероприятия по техническому обслуживанию наружных сете</w:t>
      </w:r>
      <w:r w:rsidR="00177243">
        <w:t>й газоснабжения на сумму 2 468,1</w:t>
      </w:r>
      <w:r w:rsidR="004D7E3F">
        <w:t xml:space="preserve"> тыс.руб.</w:t>
      </w:r>
    </w:p>
    <w:p w:rsidR="005402A5" w:rsidRDefault="004D7E3F" w:rsidP="005402A5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t>По подпрограмме «</w:t>
      </w:r>
      <w:r w:rsidRPr="004D7E3F">
        <w:t>Обращение с твердыми коммунальными отходами</w:t>
      </w:r>
      <w:r>
        <w:t>»</w:t>
      </w:r>
      <w:r w:rsidR="00A905D9">
        <w:t xml:space="preserve"> исполнены мероприятия по </w:t>
      </w:r>
      <w:r w:rsidRPr="004D7E3F">
        <w:rPr>
          <w:bCs/>
          <w:color w:val="000000"/>
        </w:rPr>
        <w:t>создани</w:t>
      </w:r>
      <w:r w:rsidR="00A905D9">
        <w:rPr>
          <w:bCs/>
          <w:color w:val="000000"/>
        </w:rPr>
        <w:t>ю</w:t>
      </w:r>
      <w:r w:rsidRPr="004D7E3F">
        <w:rPr>
          <w:bCs/>
          <w:color w:val="000000"/>
        </w:rPr>
        <w:t xml:space="preserve"> систем по раздельному накоплению отходов для обеспечения экологической и эффективной утилизации отходов</w:t>
      </w:r>
      <w:r w:rsidR="00A905D9">
        <w:rPr>
          <w:bCs/>
          <w:color w:val="000000"/>
        </w:rPr>
        <w:t>.</w:t>
      </w:r>
    </w:p>
    <w:p w:rsidR="00A905D9" w:rsidRPr="0020626B" w:rsidRDefault="00A905D9" w:rsidP="0020626B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t>По подпрограмме «</w:t>
      </w:r>
      <w:r w:rsidRPr="00A905D9">
        <w:t>Развитие дорожной инфраструктуры</w:t>
      </w:r>
      <w:r w:rsidR="00177243">
        <w:t>» исполнение составило 96,8</w:t>
      </w:r>
      <w:r>
        <w:t>%. На реализацию ме</w:t>
      </w:r>
      <w:r w:rsidR="00177243">
        <w:t>роприятий предусмотрено 63 126,3</w:t>
      </w:r>
      <w:r>
        <w:t xml:space="preserve"> тыс.руб., из них </w:t>
      </w:r>
      <w:r w:rsidR="00177243">
        <w:t>более 6</w:t>
      </w:r>
      <w:r w:rsidR="005402A5">
        <w:t>0% –</w:t>
      </w:r>
      <w:r>
        <w:t xml:space="preserve">средства республиканского бюджета </w:t>
      </w:r>
      <w:r w:rsidR="00177243">
        <w:t>39 917,3</w:t>
      </w:r>
      <w:r w:rsidR="005402A5">
        <w:t xml:space="preserve"> тыс.руб. Проведены </w:t>
      </w:r>
      <w:r w:rsidR="005402A5" w:rsidRPr="005402A5">
        <w:t xml:space="preserve">мероприятия по </w:t>
      </w:r>
      <w:r w:rsidR="005402A5">
        <w:rPr>
          <w:bCs/>
          <w:color w:val="000000"/>
        </w:rPr>
        <w:t>текущему ремонту</w:t>
      </w:r>
      <w:r w:rsidR="005402A5" w:rsidRPr="005402A5">
        <w:rPr>
          <w:bCs/>
          <w:color w:val="000000"/>
        </w:rPr>
        <w:t xml:space="preserve"> автомобильных дорог общего пользования местного значения, находящихся в муниципальной собственности</w:t>
      </w:r>
      <w:r w:rsidR="005402A5">
        <w:rPr>
          <w:bCs/>
          <w:color w:val="000000"/>
        </w:rPr>
        <w:t>, нанесена дорожная разметка</w:t>
      </w:r>
      <w:r w:rsidR="009D4EC1">
        <w:rPr>
          <w:bCs/>
          <w:color w:val="000000"/>
        </w:rPr>
        <w:t>и разработана проектно-сметная документация.</w:t>
      </w:r>
      <w:r w:rsidR="00177243">
        <w:rPr>
          <w:bCs/>
          <w:color w:val="000000"/>
        </w:rPr>
        <w:t xml:space="preserve"> На 100%</w:t>
      </w:r>
      <w:r w:rsidR="0020626B">
        <w:rPr>
          <w:bCs/>
          <w:color w:val="000000"/>
        </w:rPr>
        <w:t xml:space="preserve"> исполнены мероприятия </w:t>
      </w:r>
      <w:r w:rsidR="0020626B" w:rsidRPr="0020626B">
        <w:rPr>
          <w:bCs/>
          <w:color w:val="000000"/>
        </w:rPr>
        <w:t>на осуществление полномочий в части содержания автомобильных дорог общего пользования местного значения, в соответствии с заключенными соглашениями</w:t>
      </w:r>
      <w:r w:rsidR="005402A5" w:rsidRPr="00737395">
        <w:t xml:space="preserve"> с сельскими поселениями </w:t>
      </w:r>
      <w:proofErr w:type="spellStart"/>
      <w:r w:rsidR="005402A5" w:rsidRPr="00737395">
        <w:t>Яснэг</w:t>
      </w:r>
      <w:proofErr w:type="spellEnd"/>
      <w:r w:rsidR="005402A5" w:rsidRPr="00737395">
        <w:t>,</w:t>
      </w:r>
      <w:r w:rsidR="009D4EC1">
        <w:t xml:space="preserve"> Слудка, </w:t>
      </w:r>
      <w:proofErr w:type="spellStart"/>
      <w:r w:rsidR="009D4EC1">
        <w:t>Пажга</w:t>
      </w:r>
      <w:proofErr w:type="spellEnd"/>
      <w:r w:rsidR="009D4EC1">
        <w:t>, Шошка, Палевицы.</w:t>
      </w:r>
    </w:p>
    <w:p w:rsidR="00A905D9" w:rsidRDefault="00A905D9" w:rsidP="004D7E3F">
      <w:pPr>
        <w:autoSpaceDE w:val="0"/>
        <w:autoSpaceDN w:val="0"/>
        <w:adjustRightInd w:val="0"/>
        <w:ind w:firstLine="709"/>
        <w:jc w:val="both"/>
      </w:pPr>
    </w:p>
    <w:p w:rsidR="0029573D" w:rsidRDefault="0029573D" w:rsidP="0029573D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29573D">
        <w:rPr>
          <w:b/>
          <w:color w:val="000000"/>
        </w:rPr>
        <w:lastRenderedPageBreak/>
        <w:t>Муниципальная программа «Переселения граждан из аварийного и ветхого жилья, проживающих на территории МО МР «Сыктывдинский»</w:t>
      </w:r>
    </w:p>
    <w:p w:rsidR="008D0A3F" w:rsidRDefault="008D0A3F" w:rsidP="0029573D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FB1C42" w:rsidRPr="001D24AB" w:rsidRDefault="00C4698E" w:rsidP="00FB1C42">
      <w:pPr>
        <w:widowControl w:val="0"/>
        <w:autoSpaceDE w:val="0"/>
        <w:autoSpaceDN w:val="0"/>
        <w:adjustRightInd w:val="0"/>
        <w:ind w:firstLine="709"/>
        <w:jc w:val="both"/>
      </w:pPr>
      <w:r w:rsidRPr="00FB1C42">
        <w:t xml:space="preserve">Программа </w:t>
      </w:r>
      <w:r w:rsidR="007E33FB">
        <w:t>«П</w:t>
      </w:r>
      <w:r w:rsidRPr="00FB1C42">
        <w:t>ереселени</w:t>
      </w:r>
      <w:r w:rsidR="007E33FB">
        <w:t>е</w:t>
      </w:r>
      <w:r w:rsidRPr="00FB1C42">
        <w:t xml:space="preserve"> граждан из аварийного </w:t>
      </w:r>
      <w:r w:rsidR="007E33FB">
        <w:t>и ветхого жилья, проживающих</w:t>
      </w:r>
      <w:r w:rsidRPr="00FB1C42">
        <w:t xml:space="preserve"> на территории муниципального образования «</w:t>
      </w:r>
      <w:r w:rsidR="0035570D">
        <w:t>Сыктывдинский» реализована на 25,4</w:t>
      </w:r>
      <w:r w:rsidRPr="00FB1C42">
        <w:t>%. Всего в бюджете предусмотрено</w:t>
      </w:r>
      <w:r w:rsidR="0035570D">
        <w:t xml:space="preserve"> на переселение граждан 280 247,5</w:t>
      </w:r>
      <w:r w:rsidRPr="00FB1C42">
        <w:t xml:space="preserve"> тыс.руб., в т.ч. за счет средств Фонда – </w:t>
      </w:r>
      <w:r w:rsidR="0035570D">
        <w:t>241 341,8 тыс.руб</w:t>
      </w:r>
      <w:r w:rsidR="002A43D0">
        <w:t>.</w:t>
      </w:r>
      <w:r w:rsidR="0035570D">
        <w:t xml:space="preserve">, </w:t>
      </w:r>
      <w:r w:rsidR="0035570D" w:rsidRPr="001D24AB">
        <w:t>за счет РК – 10 161,8 тыс.руб., за счет МБ – 2 540,4</w:t>
      </w:r>
      <w:r w:rsidR="00FB1C42" w:rsidRPr="001D24AB">
        <w:t xml:space="preserve"> тыс.руб., расход составил </w:t>
      </w:r>
      <w:r w:rsidR="0035570D" w:rsidRPr="001D24AB">
        <w:t xml:space="preserve">48 178,8 </w:t>
      </w:r>
      <w:r w:rsidR="001D24AB">
        <w:t>тыс.руб. Низкий процент исполнения</w:t>
      </w:r>
      <w:r w:rsidR="001D24AB" w:rsidRPr="001D24AB">
        <w:rPr>
          <w:shd w:val="clear" w:color="auto" w:fill="FFFFFF"/>
        </w:rPr>
        <w:t xml:space="preserve"> по расселению </w:t>
      </w:r>
      <w:r w:rsidR="001D24AB">
        <w:rPr>
          <w:shd w:val="clear" w:color="auto" w:fill="FFFFFF"/>
        </w:rPr>
        <w:t xml:space="preserve">из </w:t>
      </w:r>
      <w:r w:rsidR="001D24AB" w:rsidRPr="001D24AB">
        <w:rPr>
          <w:shd w:val="clear" w:color="auto" w:fill="FFFFFF"/>
        </w:rPr>
        <w:t>аварийного жилья обусловлен тем, что в ходе реализации мероприятий администрация района сталкивается с проблемой отсутствия предложений на вторичном рынке жилья, и как следствие отсутствие заявок на участие в электронных аукционах по приобретению благоустроенных жилых помещений (квартир). Вместе с тем следует отметить, что жилые помещения, которые соответствуют установленным санитарным и техническим требованиям возможно приобрести только в 3 из 13 сельских поселениях на терр</w:t>
      </w:r>
      <w:r w:rsidR="001D24AB">
        <w:rPr>
          <w:shd w:val="clear" w:color="auto" w:fill="FFFFFF"/>
        </w:rPr>
        <w:t xml:space="preserve">итории Сыктывдинского района (с. Выльгорт, с. Зеленец и с. </w:t>
      </w:r>
      <w:r w:rsidR="001D24AB" w:rsidRPr="001D24AB">
        <w:rPr>
          <w:shd w:val="clear" w:color="auto" w:fill="FFFFFF"/>
        </w:rPr>
        <w:t xml:space="preserve">Пажга). Основной проблемой, с которой сталкивается администрация района при реализации </w:t>
      </w:r>
      <w:r w:rsidR="001D24AB">
        <w:rPr>
          <w:shd w:val="clear" w:color="auto" w:fill="FFFFFF"/>
        </w:rPr>
        <w:t>данной программы</w:t>
      </w:r>
      <w:r w:rsidR="001D24AB" w:rsidRPr="001D24AB">
        <w:rPr>
          <w:shd w:val="clear" w:color="auto" w:fill="FFFFFF"/>
        </w:rPr>
        <w:t xml:space="preserve"> отсутстви</w:t>
      </w:r>
      <w:r w:rsidR="007E33FB">
        <w:rPr>
          <w:shd w:val="clear" w:color="auto" w:fill="FFFFFF"/>
        </w:rPr>
        <w:t>е</w:t>
      </w:r>
      <w:r w:rsidR="001D24AB" w:rsidRPr="001D24AB">
        <w:rPr>
          <w:shd w:val="clear" w:color="auto" w:fill="FFFFFF"/>
        </w:rPr>
        <w:t xml:space="preserve"> жилищного строительства на территории Сыктывдинского района.</w:t>
      </w:r>
    </w:p>
    <w:p w:rsidR="001D24AB" w:rsidRDefault="006D5A46" w:rsidP="001D24AB">
      <w:pPr>
        <w:autoSpaceDE w:val="0"/>
        <w:autoSpaceDN w:val="0"/>
        <w:adjustRightInd w:val="0"/>
        <w:ind w:firstLine="709"/>
        <w:jc w:val="both"/>
      </w:pPr>
      <w:r>
        <w:t>В рамках реализации программы исполнены мероприят</w:t>
      </w:r>
      <w:r w:rsidR="0035570D">
        <w:t xml:space="preserve">ия по сносу МКД на сумму 590,0 </w:t>
      </w:r>
      <w:r>
        <w:t>тыс.руб.</w:t>
      </w:r>
      <w:r w:rsidR="0035570D">
        <w:t xml:space="preserve"> по адресу с.Выльгорт, Школьный переулок, 14. Также реализованы мероприятия по приобретению жилых помещений для детей-сирот и детей, оставшихся без</w:t>
      </w:r>
      <w:r w:rsidR="001F578B" w:rsidRPr="001D24AB">
        <w:t>попечения родителей</w:t>
      </w:r>
      <w:r w:rsidR="00BD3667">
        <w:t xml:space="preserve">в количестве 16 жилых помещений </w:t>
      </w:r>
      <w:r w:rsidR="0035570D" w:rsidRPr="001D24AB">
        <w:t xml:space="preserve">на сумму 20 882,3тыс.руб. или на 98,5%, в т.ч. за счет федерального бюджета </w:t>
      </w:r>
      <w:r w:rsidR="001F578B" w:rsidRPr="001D24AB">
        <w:t>8 369,5</w:t>
      </w:r>
      <w:r w:rsidR="0035570D" w:rsidRPr="001D24AB">
        <w:t xml:space="preserve"> тыс.руб.</w:t>
      </w:r>
      <w:r w:rsidR="001F578B" w:rsidRPr="001D24AB">
        <w:t xml:space="preserve"> Выдан сертификат молодой семье на приобретение жилого помещения или строительства на сумму 1 460,4 тыс.руб. с долей софинансирования местного бюджета 674,4тыс.руб.</w:t>
      </w:r>
    </w:p>
    <w:p w:rsidR="001D24AB" w:rsidRDefault="001D24AB" w:rsidP="001D24AB">
      <w:pPr>
        <w:ind w:firstLine="709"/>
        <w:jc w:val="both"/>
      </w:pPr>
      <w:r>
        <w:rPr>
          <w:color w:val="000000"/>
        </w:rPr>
        <w:t>Не исполнены мероприятия по предоставлению</w:t>
      </w:r>
      <w:r w:rsidRPr="001D24AB">
        <w:rPr>
          <w:color w:val="000000"/>
        </w:rPr>
        <w:t xml:space="preserve"> социальных выплат отдельным категориям граждан, установленных Федеральным законом от 24 ноября 1995 года № 181-ФЗ «О социальной защите инвалидов в Российской Федерации» и  Федеральным законом от 12 января 1995 года № 5-ФЗ </w:t>
      </w:r>
      <w:r>
        <w:rPr>
          <w:color w:val="000000"/>
        </w:rPr>
        <w:t xml:space="preserve">«О ветеранах» ввиду отсутствия кандидатур </w:t>
      </w:r>
      <w:r>
        <w:t xml:space="preserve">на </w:t>
      </w:r>
      <w:r w:rsidR="008E1BCD">
        <w:t xml:space="preserve">получение </w:t>
      </w:r>
      <w:r>
        <w:t>сертификата</w:t>
      </w:r>
      <w:r w:rsidR="008E1BCD">
        <w:t xml:space="preserve"> и отказ от него.</w:t>
      </w:r>
    </w:p>
    <w:p w:rsidR="00FB1C42" w:rsidRPr="00C4698E" w:rsidRDefault="00FB1C42" w:rsidP="008E1BCD">
      <w:pPr>
        <w:autoSpaceDE w:val="0"/>
        <w:autoSpaceDN w:val="0"/>
        <w:adjustRightInd w:val="0"/>
        <w:jc w:val="both"/>
      </w:pPr>
    </w:p>
    <w:p w:rsidR="00F6443A" w:rsidRDefault="00F6443A" w:rsidP="00F6443A">
      <w:pPr>
        <w:jc w:val="center"/>
        <w:outlineLvl w:val="0"/>
        <w:rPr>
          <w:b/>
          <w:color w:val="000000"/>
        </w:rPr>
      </w:pPr>
      <w:r w:rsidRPr="0029573D">
        <w:rPr>
          <w:b/>
          <w:color w:val="000000"/>
        </w:rPr>
        <w:t>Муниципальная программа «Развитие градостроительной деятельности на территории МО МР «Сыктывдинский»</w:t>
      </w:r>
    </w:p>
    <w:p w:rsidR="008D0A3F" w:rsidRDefault="008D0A3F" w:rsidP="00F6443A">
      <w:pPr>
        <w:jc w:val="center"/>
        <w:outlineLvl w:val="0"/>
        <w:rPr>
          <w:b/>
          <w:color w:val="000000"/>
        </w:rPr>
      </w:pPr>
    </w:p>
    <w:p w:rsidR="008E3C85" w:rsidRPr="00E10598" w:rsidRDefault="008E3C85" w:rsidP="008E3C85">
      <w:pPr>
        <w:widowControl w:val="0"/>
        <w:autoSpaceDE w:val="0"/>
        <w:autoSpaceDN w:val="0"/>
        <w:adjustRightInd w:val="0"/>
        <w:ind w:right="-2" w:firstLine="709"/>
        <w:jc w:val="both"/>
      </w:pPr>
      <w:r>
        <w:t>Реализация муниципальной программы составил</w:t>
      </w:r>
      <w:r w:rsidR="005D5638">
        <w:t>а</w:t>
      </w:r>
      <w:r w:rsidR="009D4EC1">
        <w:t xml:space="preserve"> 2,4%.</w:t>
      </w:r>
      <w:r w:rsidR="00C361C3">
        <w:t xml:space="preserve"> Средства, предусмотренные в бюджете на разработку</w:t>
      </w:r>
      <w:r w:rsidR="00C361C3" w:rsidRPr="00C361C3">
        <w:t xml:space="preserve"> генеральных планов, правил землепользования и застройки и документации по планировке территорий муниципальных образований</w:t>
      </w:r>
      <w:r w:rsidR="00C361C3">
        <w:t xml:space="preserve"> в размере 1 039,0 тыс.руб., в т.ч. за счет средств субсидии – 968,0 тыс.руб. не освоены. Генеральные планы были направлены на согласование в Правительство РК, однако до настоящего времени не получено согласование Министерства природных ресурсов по включению земель </w:t>
      </w:r>
      <w:proofErr w:type="spellStart"/>
      <w:r w:rsidR="00C361C3">
        <w:t>Гослесфонда</w:t>
      </w:r>
      <w:proofErr w:type="spellEnd"/>
      <w:r w:rsidR="00C361C3">
        <w:t xml:space="preserve"> в границы населенных пунктов, что послужило не достижению показателей результативности программы. </w:t>
      </w:r>
    </w:p>
    <w:p w:rsidR="008E3C85" w:rsidRPr="008E3C85" w:rsidRDefault="008E3C85" w:rsidP="008E3C8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E3CD4" w:rsidRDefault="00F6443A" w:rsidP="003E3CD4">
      <w:pPr>
        <w:jc w:val="center"/>
        <w:outlineLvl w:val="0"/>
        <w:rPr>
          <w:b/>
          <w:color w:val="000000"/>
        </w:rPr>
      </w:pPr>
      <w:r w:rsidRPr="0029573D">
        <w:rPr>
          <w:b/>
          <w:color w:val="000000"/>
        </w:rPr>
        <w:t xml:space="preserve">Муниципальная программа «Развитие образования в </w:t>
      </w:r>
    </w:p>
    <w:p w:rsidR="00F6443A" w:rsidRDefault="00F6443A" w:rsidP="003E3CD4">
      <w:pPr>
        <w:jc w:val="center"/>
        <w:outlineLvl w:val="0"/>
        <w:rPr>
          <w:b/>
          <w:color w:val="000000"/>
        </w:rPr>
      </w:pPr>
      <w:r w:rsidRPr="0029573D">
        <w:rPr>
          <w:b/>
          <w:color w:val="000000"/>
        </w:rPr>
        <w:t>Сыктывдинском районе»</w:t>
      </w:r>
    </w:p>
    <w:p w:rsidR="008D0A3F" w:rsidRPr="0029573D" w:rsidRDefault="008D0A3F" w:rsidP="003E3CD4">
      <w:pPr>
        <w:jc w:val="center"/>
        <w:outlineLvl w:val="0"/>
        <w:rPr>
          <w:b/>
          <w:color w:val="000000"/>
        </w:rPr>
      </w:pPr>
    </w:p>
    <w:p w:rsidR="00956F86" w:rsidRDefault="005F09F8" w:rsidP="00572F5F">
      <w:pPr>
        <w:ind w:firstLine="709"/>
        <w:jc w:val="both"/>
      </w:pPr>
      <w:r w:rsidRPr="00AD0252">
        <w:t>По итогам 202</w:t>
      </w:r>
      <w:r w:rsidR="00DC68F9" w:rsidRPr="00AD0252">
        <w:t>1</w:t>
      </w:r>
      <w:r w:rsidRPr="00AD0252">
        <w:t xml:space="preserve"> года, израсходовано 99,</w:t>
      </w:r>
      <w:r w:rsidR="00DC68F9" w:rsidRPr="00AD0252">
        <w:t>4</w:t>
      </w:r>
      <w:r w:rsidRPr="00AD0252">
        <w:t xml:space="preserve"> % от предусмотренных финансовых средств или 8</w:t>
      </w:r>
      <w:r w:rsidR="00DC68F9" w:rsidRPr="00AD0252">
        <w:t>65 800,9</w:t>
      </w:r>
      <w:r w:rsidRPr="00AD0252">
        <w:t xml:space="preserve"> тыс.руб.</w:t>
      </w:r>
      <w:r w:rsidR="00750A32" w:rsidRPr="00AD0252">
        <w:t xml:space="preserve"> Для реализации </w:t>
      </w:r>
      <w:r w:rsidR="00D41607" w:rsidRPr="00AD0252">
        <w:t>мероприятий</w:t>
      </w:r>
      <w:r w:rsidR="00D41607">
        <w:t>,</w:t>
      </w:r>
      <w:r w:rsidR="00750A32" w:rsidRPr="00AD0252">
        <w:t>установленных комплексным планом</w:t>
      </w:r>
      <w:r w:rsidR="00D41607">
        <w:t>,</w:t>
      </w:r>
      <w:r w:rsidR="00750A32" w:rsidRPr="00AD0252">
        <w:t xml:space="preserve"> привлечено </w:t>
      </w:r>
      <w:r w:rsidR="00C242AE">
        <w:t xml:space="preserve">791 020,9 </w:t>
      </w:r>
      <w:r w:rsidR="00750A32" w:rsidRPr="00AD0252">
        <w:t>тыс.руб., в т.ч. за счет средств РК –7</w:t>
      </w:r>
      <w:r w:rsidR="00C242AE">
        <w:t>56 778,8</w:t>
      </w:r>
      <w:r w:rsidR="00750A32" w:rsidRPr="00AD0252">
        <w:t xml:space="preserve">тыс.руб., ФБ – </w:t>
      </w:r>
      <w:r w:rsidR="00C242AE">
        <w:t>34242,1</w:t>
      </w:r>
      <w:r w:rsidR="00750A32" w:rsidRPr="00AD0252">
        <w:t>тыс.руб.</w:t>
      </w:r>
    </w:p>
    <w:p w:rsidR="00572F5F" w:rsidRPr="00AD0252" w:rsidRDefault="007018B3" w:rsidP="00572F5F">
      <w:pPr>
        <w:ind w:firstLine="709"/>
        <w:jc w:val="both"/>
      </w:pPr>
      <w:r w:rsidRPr="00AD0252">
        <w:t xml:space="preserve">Основная доля приходится на реализацию муниципальными дошкольными и муниципальными общеобразовательными организациями в Республике Коми образовательных программ – </w:t>
      </w:r>
      <w:r w:rsidR="000714E7">
        <w:t>653 744,6</w:t>
      </w:r>
      <w:r w:rsidRPr="00AD0252">
        <w:t xml:space="preserve"> тыс.руб.</w:t>
      </w:r>
    </w:p>
    <w:p w:rsidR="00572F5F" w:rsidRPr="00AD0252" w:rsidRDefault="00572F5F" w:rsidP="00572F5F">
      <w:pPr>
        <w:ind w:firstLine="709"/>
        <w:jc w:val="both"/>
        <w:rPr>
          <w:bCs/>
        </w:rPr>
      </w:pPr>
      <w:r w:rsidRPr="00AD0252">
        <w:t xml:space="preserve">Проведены мероприятия по </w:t>
      </w:r>
      <w:r w:rsidRPr="00AD0252">
        <w:rPr>
          <w:bCs/>
        </w:rPr>
        <w:t>укреплению материально-технической базы и создание безопасных условий в организациях в сфере образования в Республике Коми</w:t>
      </w:r>
      <w:r w:rsidR="007F1809">
        <w:rPr>
          <w:bCs/>
        </w:rPr>
        <w:t>. В</w:t>
      </w:r>
      <w:r w:rsidR="00AD07E7" w:rsidRPr="00AD0252">
        <w:rPr>
          <w:bCs/>
        </w:rPr>
        <w:t xml:space="preserve">сего выполнено работ на </w:t>
      </w:r>
      <w:r w:rsidR="00893C55">
        <w:rPr>
          <w:bCs/>
        </w:rPr>
        <w:t>3</w:t>
      </w:r>
      <w:r w:rsidR="00003D5F">
        <w:rPr>
          <w:bCs/>
        </w:rPr>
        <w:t>5988,3</w:t>
      </w:r>
      <w:r w:rsidR="00AD07E7" w:rsidRPr="00AD0252">
        <w:rPr>
          <w:bCs/>
        </w:rPr>
        <w:t>тыс.руб., из них</w:t>
      </w:r>
      <w:r w:rsidRPr="00AD0252">
        <w:rPr>
          <w:bCs/>
        </w:rPr>
        <w:t>:</w:t>
      </w:r>
    </w:p>
    <w:p w:rsidR="0010710D" w:rsidRDefault="00003D5F" w:rsidP="0010710D">
      <w:pPr>
        <w:numPr>
          <w:ilvl w:val="0"/>
          <w:numId w:val="22"/>
        </w:numPr>
        <w:ind w:left="0" w:firstLine="1069"/>
        <w:jc w:val="both"/>
      </w:pPr>
      <w:r w:rsidRPr="00003D5F">
        <w:lastRenderedPageBreak/>
        <w:t>ввод новых мест 5102</w:t>
      </w:r>
      <w:r>
        <w:t>,0тыс.руб.</w:t>
      </w:r>
      <w:r w:rsidR="001C13F9">
        <w:t>П</w:t>
      </w:r>
      <w:r w:rsidR="00243602" w:rsidRPr="00243602">
        <w:t>риобретен</w:t>
      </w:r>
      <w:r w:rsidR="001C13F9">
        <w:t>ы</w:t>
      </w:r>
      <w:r w:rsidR="00243602" w:rsidRPr="00243602">
        <w:t xml:space="preserve"> средств</w:t>
      </w:r>
      <w:r w:rsidR="001C13F9">
        <w:t>а</w:t>
      </w:r>
      <w:r w:rsidR="00243602" w:rsidRPr="00243602">
        <w:t xml:space="preserve"> обучения и воспитания для реализации дополнительных общеразвивающих программМБДОУ "Детский сад №1" с.Выльгорт</w:t>
      </w:r>
      <w:r w:rsidR="003D3BEF" w:rsidRPr="00AD0252">
        <w:t>;</w:t>
      </w:r>
    </w:p>
    <w:p w:rsidR="00796BBC" w:rsidRDefault="00003D5F" w:rsidP="004376A9">
      <w:pPr>
        <w:numPr>
          <w:ilvl w:val="0"/>
          <w:numId w:val="22"/>
        </w:numPr>
        <w:ind w:left="0" w:firstLine="1069"/>
        <w:jc w:val="both"/>
      </w:pPr>
      <w:r w:rsidRPr="00796BBC">
        <w:t>капитальны</w:t>
      </w:r>
      <w:r w:rsidR="00C15B48">
        <w:t>й</w:t>
      </w:r>
      <w:r w:rsidRPr="00796BBC">
        <w:t xml:space="preserve"> и текущи</w:t>
      </w:r>
      <w:r w:rsidR="00C15B48">
        <w:t>й</w:t>
      </w:r>
      <w:r w:rsidRPr="00796BBC">
        <w:t xml:space="preserve"> ремонт</w:t>
      </w:r>
      <w:r w:rsidR="000F7B8A">
        <w:t>ы</w:t>
      </w:r>
      <w:r w:rsidR="0094274A">
        <w:t xml:space="preserve">зданий </w:t>
      </w:r>
      <w:r w:rsidR="00284842" w:rsidRPr="00AD0252">
        <w:t>общеобразовательны</w:t>
      </w:r>
      <w:r w:rsidR="00284842">
        <w:t>х</w:t>
      </w:r>
      <w:r w:rsidR="00284842" w:rsidRPr="00AD0252">
        <w:t xml:space="preserve"> организаци</w:t>
      </w:r>
      <w:r w:rsidR="00284842">
        <w:t>й</w:t>
      </w:r>
      <w:r w:rsidRPr="00796BBC">
        <w:t>23469,0</w:t>
      </w:r>
      <w:r w:rsidR="0094274A">
        <w:t>тыс.руб.</w:t>
      </w:r>
      <w:r w:rsidR="00BF6A46">
        <w:t>;</w:t>
      </w:r>
    </w:p>
    <w:p w:rsidR="00796BBC" w:rsidRDefault="00003D5F" w:rsidP="004376A9">
      <w:pPr>
        <w:numPr>
          <w:ilvl w:val="0"/>
          <w:numId w:val="22"/>
        </w:numPr>
        <w:ind w:left="0" w:firstLine="1069"/>
        <w:jc w:val="both"/>
      </w:pPr>
      <w:r w:rsidRPr="00003D5F">
        <w:t xml:space="preserve">обеспечение комплексной безопасности образовательных организаций </w:t>
      </w:r>
      <w:r>
        <w:t>7417,2</w:t>
      </w:r>
      <w:r w:rsidR="003D3BEF" w:rsidRPr="00AD0252">
        <w:t>тыс.руб.</w:t>
      </w:r>
      <w:r w:rsidR="0094274A">
        <w:t xml:space="preserve"> Проведены работы по устройству АПС, КПП, охранной сигнализации, переустановка видеонаблюдения, устройство домофонов.</w:t>
      </w:r>
    </w:p>
    <w:p w:rsidR="00505D3D" w:rsidRPr="00AD0252" w:rsidRDefault="00505D3D" w:rsidP="00AD07E7">
      <w:pPr>
        <w:ind w:firstLine="709"/>
        <w:jc w:val="both"/>
        <w:rPr>
          <w:bCs/>
        </w:rPr>
      </w:pPr>
      <w:r w:rsidRPr="00AD0252">
        <w:t>На организацию</w:t>
      </w:r>
      <w:r w:rsidR="00AD07E7" w:rsidRPr="00AD0252">
        <w:rPr>
          <w:bCs/>
        </w:rPr>
        <w:t>бесплатного горячего питания обучающихся, получающих начальное общее образование в образовательных организациях</w:t>
      </w:r>
      <w:r w:rsidR="000B3589">
        <w:rPr>
          <w:bCs/>
        </w:rPr>
        <w:t>,</w:t>
      </w:r>
      <w:r w:rsidR="005D6F52">
        <w:rPr>
          <w:bCs/>
        </w:rPr>
        <w:t>израсходовано 14161</w:t>
      </w:r>
      <w:r w:rsidR="007432DB">
        <w:rPr>
          <w:bCs/>
        </w:rPr>
        <w:t>,</w:t>
      </w:r>
      <w:r w:rsidR="005D6F52">
        <w:rPr>
          <w:bCs/>
        </w:rPr>
        <w:t>4</w:t>
      </w:r>
      <w:r w:rsidR="007432DB">
        <w:rPr>
          <w:bCs/>
        </w:rPr>
        <w:t xml:space="preserve">тыс.руб., в том числе софинансирование </w:t>
      </w:r>
      <w:r w:rsidRPr="00AD0252">
        <w:rPr>
          <w:bCs/>
        </w:rPr>
        <w:t xml:space="preserve">за счет местного бюджета </w:t>
      </w:r>
      <w:r w:rsidR="007432DB">
        <w:rPr>
          <w:bCs/>
        </w:rPr>
        <w:t>14</w:t>
      </w:r>
      <w:r w:rsidR="003D66B7">
        <w:rPr>
          <w:bCs/>
        </w:rPr>
        <w:t>3</w:t>
      </w:r>
      <w:r w:rsidR="007432DB">
        <w:rPr>
          <w:bCs/>
        </w:rPr>
        <w:t>,</w:t>
      </w:r>
      <w:r w:rsidR="003D66B7">
        <w:rPr>
          <w:bCs/>
        </w:rPr>
        <w:t xml:space="preserve">0 </w:t>
      </w:r>
      <w:r w:rsidR="002B4DD3">
        <w:rPr>
          <w:bCs/>
        </w:rPr>
        <w:t>тыс.руб.</w:t>
      </w:r>
    </w:p>
    <w:p w:rsidR="00D31353" w:rsidRDefault="00505D3D" w:rsidP="00D31353">
      <w:pPr>
        <w:ind w:firstLine="709"/>
        <w:jc w:val="both"/>
        <w:rPr>
          <w:bCs/>
        </w:rPr>
      </w:pPr>
      <w:r w:rsidRPr="00AD0252">
        <w:rPr>
          <w:bCs/>
        </w:rPr>
        <w:t xml:space="preserve">Не смотря на </w:t>
      </w:r>
      <w:r w:rsidRPr="00AD0252">
        <w:t>введение режима повышенной готовности в связи с ухудшением санитарно-эпидемиологической обстановки как в районе, так и на территории Российской Федерации в целом</w:t>
      </w:r>
      <w:r w:rsidR="008C1043" w:rsidRPr="00AD0252">
        <w:t>,</w:t>
      </w:r>
      <w:r w:rsidRPr="00AD0252">
        <w:t xml:space="preserve"> проведена летняя оздоровительная кампания детей</w:t>
      </w:r>
      <w:r w:rsidR="00411910">
        <w:t xml:space="preserve"> на сумму </w:t>
      </w:r>
      <w:r w:rsidR="00411910">
        <w:rPr>
          <w:bCs/>
        </w:rPr>
        <w:t xml:space="preserve">2234,8тыс.руб., из них за счет местного бюджета 1114,9тыс.руб. </w:t>
      </w:r>
      <w:r w:rsidR="00D31353" w:rsidRPr="00D31353">
        <w:rPr>
          <w:bCs/>
        </w:rPr>
        <w:t>Количество детей, охваченных отдыхом в каникулярное время</w:t>
      </w:r>
      <w:r w:rsidR="00D31353">
        <w:rPr>
          <w:bCs/>
        </w:rPr>
        <w:t xml:space="preserve"> 1513, </w:t>
      </w:r>
      <w:r w:rsidR="00D31353" w:rsidRPr="00D31353">
        <w:rPr>
          <w:bCs/>
        </w:rPr>
        <w:t>в том числе количество детей, находящихся в трудной жизненной ситуации</w:t>
      </w:r>
      <w:r w:rsidR="00D31353">
        <w:rPr>
          <w:bCs/>
        </w:rPr>
        <w:t xml:space="preserve"> 358.</w:t>
      </w:r>
    </w:p>
    <w:p w:rsidR="00F20E60" w:rsidRDefault="002B4DD3" w:rsidP="00D31353">
      <w:pPr>
        <w:ind w:firstLine="709"/>
        <w:jc w:val="both"/>
        <w:rPr>
          <w:color w:val="000000"/>
        </w:rPr>
      </w:pPr>
      <w:r w:rsidRPr="002B4DD3">
        <w:rPr>
          <w:color w:val="000000"/>
        </w:rPr>
        <w:t>Проведены мероприятия по о</w:t>
      </w:r>
      <w:r w:rsidR="004C5B58" w:rsidRPr="004C5B58">
        <w:rPr>
          <w:color w:val="000000"/>
        </w:rPr>
        <w:t>беспечени</w:t>
      </w:r>
      <w:r w:rsidRPr="002B4DD3">
        <w:rPr>
          <w:color w:val="000000"/>
        </w:rPr>
        <w:t>ю</w:t>
      </w:r>
      <w:r w:rsidR="004C5B58" w:rsidRPr="004C5B58">
        <w:rPr>
          <w:color w:val="000000"/>
        </w:rPr>
        <w:t xml:space="preserve"> мер пожарной безопасности</w:t>
      </w:r>
      <w:r w:rsidRPr="002B4DD3">
        <w:rPr>
          <w:color w:val="000000"/>
        </w:rPr>
        <w:t xml:space="preserve">на сумму </w:t>
      </w:r>
      <w:r w:rsidR="004C5B58" w:rsidRPr="002B4DD3">
        <w:rPr>
          <w:color w:val="000000"/>
        </w:rPr>
        <w:t>1238,4</w:t>
      </w:r>
      <w:r w:rsidRPr="002B4DD3">
        <w:rPr>
          <w:color w:val="000000"/>
        </w:rPr>
        <w:t>тыс.руб.</w:t>
      </w:r>
    </w:p>
    <w:p w:rsidR="002B4DD3" w:rsidRPr="002B4DD3" w:rsidRDefault="00F20E60" w:rsidP="002B4DD3">
      <w:pPr>
        <w:ind w:firstLine="708"/>
        <w:jc w:val="both"/>
        <w:rPr>
          <w:color w:val="000000"/>
        </w:rPr>
      </w:pPr>
      <w:r>
        <w:rPr>
          <w:color w:val="000000"/>
        </w:rPr>
        <w:t>О</w:t>
      </w:r>
      <w:r w:rsidR="0024442B" w:rsidRPr="002B4DD3">
        <w:rPr>
          <w:color w:val="000000"/>
        </w:rPr>
        <w:t>беспече</w:t>
      </w:r>
      <w:r>
        <w:rPr>
          <w:color w:val="000000"/>
        </w:rPr>
        <w:t>но</w:t>
      </w:r>
      <w:r w:rsidR="0024442B" w:rsidRPr="002B4DD3">
        <w:rPr>
          <w:color w:val="000000"/>
        </w:rPr>
        <w:t xml:space="preserve"> персонифицированно</w:t>
      </w:r>
      <w:r>
        <w:rPr>
          <w:color w:val="000000"/>
        </w:rPr>
        <w:t>е</w:t>
      </w:r>
      <w:r w:rsidR="0024442B" w:rsidRPr="002B4DD3">
        <w:rPr>
          <w:color w:val="000000"/>
        </w:rPr>
        <w:t xml:space="preserve"> финансировани</w:t>
      </w:r>
      <w:r>
        <w:rPr>
          <w:color w:val="000000"/>
        </w:rPr>
        <w:t>е</w:t>
      </w:r>
      <w:r w:rsidR="0024442B" w:rsidRPr="002B4DD3">
        <w:rPr>
          <w:color w:val="000000"/>
        </w:rPr>
        <w:t xml:space="preserve"> дополнительного образования детей </w:t>
      </w:r>
      <w:r>
        <w:rPr>
          <w:color w:val="000000"/>
        </w:rPr>
        <w:t xml:space="preserve">в сумме </w:t>
      </w:r>
      <w:r w:rsidR="0024442B" w:rsidRPr="002B4DD3">
        <w:rPr>
          <w:color w:val="000000"/>
        </w:rPr>
        <w:t>960</w:t>
      </w:r>
      <w:r w:rsidR="001D55D8">
        <w:rPr>
          <w:color w:val="000000"/>
        </w:rPr>
        <w:t>,0</w:t>
      </w:r>
      <w:r w:rsidR="002B4DD3" w:rsidRPr="002B4DD3">
        <w:rPr>
          <w:color w:val="000000"/>
        </w:rPr>
        <w:t xml:space="preserve">тыс.руб., </w:t>
      </w:r>
      <w:r w:rsidR="0024442B" w:rsidRPr="002B4DD3">
        <w:rPr>
          <w:color w:val="000000"/>
        </w:rPr>
        <w:t>выплат</w:t>
      </w:r>
      <w:r w:rsidR="00960683">
        <w:rPr>
          <w:color w:val="000000"/>
        </w:rPr>
        <w:t>ы</w:t>
      </w:r>
      <w:r w:rsidR="0024442B" w:rsidRPr="002B4DD3">
        <w:rPr>
          <w:color w:val="000000"/>
        </w:rPr>
        <w:t xml:space="preserve"> ежемесячного денежного вознаграждения за классное руководство педагогическим работникам общеобразовательных организаций 23880,9</w:t>
      </w:r>
      <w:r w:rsidR="002B4DD3" w:rsidRPr="002B4DD3">
        <w:rPr>
          <w:color w:val="000000"/>
        </w:rPr>
        <w:t>тыс.руб.</w:t>
      </w:r>
      <w:r w:rsidR="001958E3">
        <w:rPr>
          <w:color w:val="000000"/>
        </w:rPr>
        <w:t xml:space="preserve"> за счет федерального бюджета</w:t>
      </w:r>
      <w:r w:rsidR="002B4DD3" w:rsidRPr="002B4DD3">
        <w:rPr>
          <w:color w:val="000000"/>
        </w:rPr>
        <w:t>,</w:t>
      </w:r>
    </w:p>
    <w:p w:rsidR="001E6D40" w:rsidRDefault="00DA0203" w:rsidP="002B4DD3">
      <w:pPr>
        <w:ind w:firstLine="708"/>
        <w:jc w:val="both"/>
      </w:pPr>
      <w:r w:rsidRPr="00AD0252">
        <w:rPr>
          <w:bCs/>
        </w:rPr>
        <w:t xml:space="preserve">По проекту «Народный бюджет» </w:t>
      </w:r>
      <w:r w:rsidR="0070571F">
        <w:rPr>
          <w:bCs/>
        </w:rPr>
        <w:t>реализован</w:t>
      </w:r>
      <w:r w:rsidR="000B3589">
        <w:rPr>
          <w:bCs/>
        </w:rPr>
        <w:t>о 5</w:t>
      </w:r>
      <w:r w:rsidR="0070571F">
        <w:rPr>
          <w:bCs/>
        </w:rPr>
        <w:t>народных проектов</w:t>
      </w:r>
      <w:r w:rsidR="000B3589">
        <w:rPr>
          <w:bCs/>
        </w:rPr>
        <w:t xml:space="preserve"> на общую сумму</w:t>
      </w:r>
      <w:r w:rsidR="005F6A95">
        <w:rPr>
          <w:bCs/>
        </w:rPr>
        <w:t xml:space="preserve"> 1577,8тыс.руб.</w:t>
      </w:r>
      <w:r w:rsidR="00386219">
        <w:t>(реконс</w:t>
      </w:r>
      <w:r w:rsidR="008F744C">
        <w:t>трукция</w:t>
      </w:r>
      <w:r w:rsidR="00386219">
        <w:t xml:space="preserve"> стадиона </w:t>
      </w:r>
      <w:proofErr w:type="spellStart"/>
      <w:r w:rsidR="00386219">
        <w:t>Палев</w:t>
      </w:r>
      <w:r w:rsidR="008F744C">
        <w:t>ицкойСОШ</w:t>
      </w:r>
      <w:proofErr w:type="spellEnd"/>
      <w:r w:rsidR="00386219">
        <w:t>, рем</w:t>
      </w:r>
      <w:r w:rsidR="008F744C">
        <w:t>онт входной</w:t>
      </w:r>
      <w:r w:rsidR="00386219">
        <w:t xml:space="preserve"> групп</w:t>
      </w:r>
      <w:r w:rsidR="008F744C">
        <w:t xml:space="preserve">ы </w:t>
      </w:r>
      <w:proofErr w:type="spellStart"/>
      <w:r w:rsidR="008F744C">
        <w:t>Яснэгской</w:t>
      </w:r>
      <w:proofErr w:type="spellEnd"/>
      <w:r w:rsidR="008F744C">
        <w:t xml:space="preserve"> СОШ</w:t>
      </w:r>
      <w:r w:rsidR="00386219">
        <w:t xml:space="preserve">, </w:t>
      </w:r>
      <w:r w:rsidR="008F744C">
        <w:t xml:space="preserve">приобретение </w:t>
      </w:r>
      <w:r w:rsidR="00386219">
        <w:t>обор</w:t>
      </w:r>
      <w:r w:rsidR="008F744C">
        <w:t xml:space="preserve">удования </w:t>
      </w:r>
      <w:r w:rsidR="00386219">
        <w:t>для вирт</w:t>
      </w:r>
      <w:r w:rsidR="008F744C">
        <w:t xml:space="preserve">уального </w:t>
      </w:r>
      <w:r w:rsidR="00386219">
        <w:t xml:space="preserve">музея </w:t>
      </w:r>
      <w:r w:rsidR="008F744C">
        <w:t>ВСШ1</w:t>
      </w:r>
      <w:r w:rsidR="00386219">
        <w:t>,</w:t>
      </w:r>
      <w:r w:rsidR="008F744C">
        <w:t xml:space="preserve">обустройство </w:t>
      </w:r>
      <w:proofErr w:type="spellStart"/>
      <w:r w:rsidR="00386219">
        <w:t>медиацентр</w:t>
      </w:r>
      <w:r w:rsidR="008F744C">
        <w:t>а</w:t>
      </w:r>
      <w:r w:rsidR="00386219">
        <w:t>ТВ</w:t>
      </w:r>
      <w:r w:rsidR="008F744C">
        <w:t>-</w:t>
      </w:r>
      <w:r w:rsidR="00386219">
        <w:t>класс</w:t>
      </w:r>
      <w:proofErr w:type="spellEnd"/>
      <w:r w:rsidR="008F744C">
        <w:t xml:space="preserve"> в </w:t>
      </w:r>
      <w:proofErr w:type="spellStart"/>
      <w:r w:rsidR="008F744C">
        <w:t>Пажгинской</w:t>
      </w:r>
      <w:proofErr w:type="spellEnd"/>
      <w:r w:rsidR="008F744C">
        <w:t xml:space="preserve"> СОШ</w:t>
      </w:r>
      <w:r w:rsidR="00386219">
        <w:t xml:space="preserve">, создание </w:t>
      </w:r>
      <w:proofErr w:type="spellStart"/>
      <w:r w:rsidR="00386219">
        <w:t>экотропы</w:t>
      </w:r>
      <w:proofErr w:type="spellEnd"/>
      <w:r w:rsidR="008F744C">
        <w:t xml:space="preserve"> в РЦВР</w:t>
      </w:r>
      <w:r w:rsidR="00715427">
        <w:t>)</w:t>
      </w:r>
      <w:r w:rsidR="00386219">
        <w:t>.</w:t>
      </w:r>
    </w:p>
    <w:p w:rsidR="00386219" w:rsidRPr="00A04257" w:rsidRDefault="00386219" w:rsidP="002B4DD3">
      <w:pPr>
        <w:ind w:firstLine="708"/>
        <w:jc w:val="both"/>
        <w:rPr>
          <w:color w:val="FF0000"/>
        </w:rPr>
      </w:pPr>
    </w:p>
    <w:p w:rsidR="0029573D" w:rsidRPr="0029573D" w:rsidRDefault="0029573D" w:rsidP="0029573D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29573D">
        <w:rPr>
          <w:b/>
          <w:color w:val="000000"/>
        </w:rPr>
        <w:t>Муниципальная программа «Создание условий</w:t>
      </w:r>
    </w:p>
    <w:p w:rsidR="0029573D" w:rsidRDefault="0029573D" w:rsidP="0029573D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29573D">
        <w:rPr>
          <w:b/>
          <w:color w:val="000000"/>
        </w:rPr>
        <w:t>для развития социальной сферы»</w:t>
      </w:r>
    </w:p>
    <w:p w:rsidR="008D0A3F" w:rsidRDefault="008D0A3F" w:rsidP="0029573D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6E7325" w:rsidRPr="00740007" w:rsidRDefault="006E7325" w:rsidP="006E732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0007">
        <w:rPr>
          <w:color w:val="000000"/>
        </w:rPr>
        <w:t xml:space="preserve">Данная программа создана для поддержки и развития социальной сферы МР «Сыктывдинский». </w:t>
      </w:r>
      <w:r w:rsidR="00734ED7">
        <w:rPr>
          <w:color w:val="000000"/>
        </w:rPr>
        <w:t>Программа исполнена на 99,1</w:t>
      </w:r>
      <w:r w:rsidR="00071FE0" w:rsidRPr="00740007">
        <w:rPr>
          <w:color w:val="000000"/>
        </w:rPr>
        <w:t xml:space="preserve">%. </w:t>
      </w:r>
    </w:p>
    <w:p w:rsidR="00071FE0" w:rsidRPr="00740007" w:rsidRDefault="00071FE0" w:rsidP="00071FE0">
      <w:pPr>
        <w:widowControl w:val="0"/>
        <w:autoSpaceDE w:val="0"/>
        <w:autoSpaceDN w:val="0"/>
        <w:adjustRightInd w:val="0"/>
        <w:ind w:firstLine="567"/>
        <w:jc w:val="both"/>
      </w:pPr>
      <w:r w:rsidRPr="00740007">
        <w:rPr>
          <w:color w:val="000000"/>
        </w:rPr>
        <w:t xml:space="preserve">По подпрограмме </w:t>
      </w:r>
      <w:r w:rsidRPr="00740007">
        <w:rPr>
          <w:b/>
          <w:bCs/>
        </w:rPr>
        <w:t>«</w:t>
      </w:r>
      <w:r w:rsidRPr="00740007">
        <w:t>Содействие занятости населения»за отчетный период трудоустроены на вре</w:t>
      </w:r>
      <w:r w:rsidR="00BA2A2F">
        <w:t>менные и общественные работы безработные</w:t>
      </w:r>
      <w:r w:rsidRPr="00740007">
        <w:t xml:space="preserve"> граждан</w:t>
      </w:r>
      <w:r w:rsidR="00BA2A2F">
        <w:t xml:space="preserve">е, </w:t>
      </w:r>
      <w:r w:rsidRPr="00740007">
        <w:t xml:space="preserve">в период летнего отдыха трудоустроены в свободное от учебы время </w:t>
      </w:r>
      <w:r w:rsidR="00BA2A2F">
        <w:t>дети</w:t>
      </w:r>
      <w:r w:rsidRPr="00740007">
        <w:t xml:space="preserve"> от 14 до </w:t>
      </w:r>
      <w:r w:rsidR="00BA2A2F">
        <w:t>18 лет, на реализацию направлено 1 77</w:t>
      </w:r>
      <w:r w:rsidRPr="00740007">
        <w:t>0,0</w:t>
      </w:r>
      <w:r w:rsidR="00BA2A2F">
        <w:t xml:space="preserve"> тыс.руб., израсходовано 1 752,0</w:t>
      </w:r>
      <w:r w:rsidRPr="00740007">
        <w:t xml:space="preserve"> тыс.руб.</w:t>
      </w:r>
    </w:p>
    <w:p w:rsidR="00A96166" w:rsidRPr="00CB0538" w:rsidRDefault="00740007" w:rsidP="00BA4D5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40007">
        <w:t xml:space="preserve">Из бюджета района предоставлена субсидия для </w:t>
      </w:r>
      <w:r w:rsidRPr="00740007">
        <w:rPr>
          <w:bCs/>
          <w:shd w:val="clear" w:color="auto" w:fill="FFFFFF"/>
        </w:rPr>
        <w:t>территориальных</w:t>
      </w:r>
      <w:r w:rsidRPr="00740007">
        <w:rPr>
          <w:shd w:val="clear" w:color="auto" w:fill="FFFFFF"/>
        </w:rPr>
        <w:t> </w:t>
      </w:r>
      <w:r w:rsidRPr="00740007">
        <w:rPr>
          <w:bCs/>
          <w:shd w:val="clear" w:color="auto" w:fill="FFFFFF"/>
        </w:rPr>
        <w:t>общественных</w:t>
      </w:r>
      <w:r w:rsidRPr="00740007">
        <w:rPr>
          <w:shd w:val="clear" w:color="auto" w:fill="FFFFFF"/>
        </w:rPr>
        <w:t> </w:t>
      </w:r>
      <w:r w:rsidRPr="00740007">
        <w:rPr>
          <w:bCs/>
          <w:shd w:val="clear" w:color="auto" w:fill="FFFFFF"/>
        </w:rPr>
        <w:t xml:space="preserve">самоуправлений (ТОС) </w:t>
      </w:r>
      <w:r w:rsidR="00071FE0" w:rsidRPr="00740007">
        <w:t>согласно ст</w:t>
      </w:r>
      <w:r w:rsidRPr="00740007">
        <w:t>.</w:t>
      </w:r>
      <w:r w:rsidR="00071FE0" w:rsidRPr="00740007">
        <w:t>31.1Фед</w:t>
      </w:r>
      <w:r w:rsidRPr="00740007">
        <w:t xml:space="preserve">ерального </w:t>
      </w:r>
      <w:r w:rsidR="00071FE0" w:rsidRPr="00740007">
        <w:t>закона от12.01.1996 года №7-ФЗ</w:t>
      </w:r>
      <w:r w:rsidRPr="00740007">
        <w:t xml:space="preserve"> «О некоммерческих организациях» на сумму </w:t>
      </w:r>
      <w:r w:rsidR="00BA2A2F">
        <w:t>379,5</w:t>
      </w:r>
      <w:r w:rsidRPr="00740007">
        <w:t xml:space="preserve"> тыс.руб., в т.</w:t>
      </w:r>
      <w:r w:rsidR="000E3E6F">
        <w:t>ч</w:t>
      </w:r>
      <w:r w:rsidR="006E2A68">
        <w:t xml:space="preserve">. </w:t>
      </w:r>
      <w:r w:rsidR="000E3E6F">
        <w:t>з</w:t>
      </w:r>
      <w:r w:rsidRPr="00740007">
        <w:t xml:space="preserve">а счет привлечения средств республиканского бюджета в размере </w:t>
      </w:r>
      <w:r w:rsidR="00BA2A2F">
        <w:t>79,5</w:t>
      </w:r>
      <w:r w:rsidRPr="00740007">
        <w:t xml:space="preserve"> тыс.руб.</w:t>
      </w:r>
      <w:r w:rsidR="00BA2A2F">
        <w:rPr>
          <w:bCs/>
        </w:rPr>
        <w:t>В 2021</w:t>
      </w:r>
      <w:r w:rsidR="00BA4D5F" w:rsidRPr="00CF0225">
        <w:rPr>
          <w:bCs/>
        </w:rPr>
        <w:t xml:space="preserve"> год</w:t>
      </w:r>
      <w:r w:rsidR="00BA2A2F">
        <w:rPr>
          <w:bCs/>
        </w:rPr>
        <w:t>у на конкурс поступило 4</w:t>
      </w:r>
      <w:r w:rsidR="00BA4D5F">
        <w:rPr>
          <w:bCs/>
        </w:rPr>
        <w:t xml:space="preserve"> заявок. </w:t>
      </w:r>
      <w:r w:rsidR="0077140A">
        <w:rPr>
          <w:bCs/>
        </w:rPr>
        <w:t>Постановлением администрации МР «Сыктывдинский» от 5 июля 2021 года № 7/823</w:t>
      </w:r>
      <w:r w:rsidR="00BA4D5F" w:rsidRPr="00CF0225">
        <w:rPr>
          <w:bCs/>
        </w:rPr>
        <w:t xml:space="preserve"> «О распределении субсидии из бюджета МР «Сыктывдинский» на</w:t>
      </w:r>
      <w:r w:rsidR="00BA4D5F">
        <w:rPr>
          <w:bCs/>
        </w:rPr>
        <w:t xml:space="preserve"> поддержку </w:t>
      </w:r>
      <w:r w:rsidR="00BA4D5F" w:rsidRPr="00CF0225">
        <w:rPr>
          <w:bCs/>
        </w:rPr>
        <w:t>НКО» определены</w:t>
      </w:r>
      <w:r w:rsidR="00BA4D5F">
        <w:rPr>
          <w:bCs/>
        </w:rPr>
        <w:t xml:space="preserve"> следующие победители:</w:t>
      </w:r>
    </w:p>
    <w:p w:rsidR="00B76D96" w:rsidRPr="00CB0538" w:rsidRDefault="00B76D96" w:rsidP="00BA4D5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</w:p>
    <w:p w:rsidR="00B76D96" w:rsidRPr="00CB0538" w:rsidRDefault="00B76D96" w:rsidP="00BA4D5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</w:p>
    <w:tbl>
      <w:tblPr>
        <w:tblStyle w:val="a4"/>
        <w:tblW w:w="9464" w:type="dxa"/>
        <w:tblLook w:val="04A0"/>
      </w:tblPr>
      <w:tblGrid>
        <w:gridCol w:w="3369"/>
        <w:gridCol w:w="4677"/>
        <w:gridCol w:w="1418"/>
      </w:tblGrid>
      <w:tr w:rsidR="00BA4D5F" w:rsidRPr="00CF0225" w:rsidTr="00BA4D5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BA4D5F">
            <w:pPr>
              <w:tabs>
                <w:tab w:val="left" w:pos="993"/>
                <w:tab w:val="left" w:pos="1276"/>
              </w:tabs>
              <w:jc w:val="center"/>
              <w:rPr>
                <w:b/>
              </w:rPr>
            </w:pPr>
            <w:r w:rsidRPr="00CF0225">
              <w:rPr>
                <w:b/>
              </w:rPr>
              <w:t>Наименование НКО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BA4D5F">
            <w:pPr>
              <w:tabs>
                <w:tab w:val="left" w:pos="993"/>
                <w:tab w:val="left" w:pos="1276"/>
              </w:tabs>
              <w:jc w:val="center"/>
              <w:rPr>
                <w:b/>
              </w:rPr>
            </w:pPr>
            <w:r w:rsidRPr="00CF0225">
              <w:rPr>
                <w:b/>
              </w:rPr>
              <w:t>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BA4D5F">
            <w:pPr>
              <w:tabs>
                <w:tab w:val="left" w:pos="993"/>
                <w:tab w:val="left" w:pos="1310"/>
              </w:tabs>
              <w:ind w:left="-108"/>
              <w:jc w:val="center"/>
              <w:rPr>
                <w:b/>
              </w:rPr>
            </w:pPr>
            <w:r w:rsidRPr="00CF0225">
              <w:rPr>
                <w:b/>
              </w:rPr>
              <w:t xml:space="preserve">Сумма, </w:t>
            </w:r>
            <w:r>
              <w:rPr>
                <w:b/>
              </w:rPr>
              <w:t xml:space="preserve">тыс. </w:t>
            </w:r>
            <w:r w:rsidRPr="00CF0225">
              <w:rPr>
                <w:b/>
              </w:rPr>
              <w:t>руб.</w:t>
            </w:r>
          </w:p>
        </w:tc>
      </w:tr>
      <w:tr w:rsidR="00BA4D5F" w:rsidRPr="00CF0225" w:rsidTr="00BA4D5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84510" w:rsidP="0077140A">
            <w:pPr>
              <w:tabs>
                <w:tab w:val="left" w:pos="993"/>
                <w:tab w:val="left" w:pos="1276"/>
              </w:tabs>
              <w:jc w:val="both"/>
            </w:pPr>
            <w:r>
              <w:t>М</w:t>
            </w:r>
            <w:r w:rsidR="0077140A">
              <w:t>ежрайонный центр социального обслуживания «Милосердие»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77140A" w:rsidP="00BA4D5F">
            <w:pPr>
              <w:tabs>
                <w:tab w:val="left" w:pos="993"/>
                <w:tab w:val="left" w:pos="1276"/>
              </w:tabs>
              <w:ind w:left="-108"/>
              <w:jc w:val="both"/>
            </w:pPr>
            <w:r>
              <w:t>Навстречу друг другу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77140A" w:rsidP="00BA4D5F">
            <w:pPr>
              <w:tabs>
                <w:tab w:val="left" w:pos="993"/>
                <w:tab w:val="left" w:pos="1276"/>
              </w:tabs>
              <w:jc w:val="center"/>
            </w:pPr>
            <w:r>
              <w:rPr>
                <w:bCs/>
              </w:rPr>
              <w:t>100,0</w:t>
            </w:r>
          </w:p>
        </w:tc>
      </w:tr>
      <w:tr w:rsidR="00BA4D5F" w:rsidRPr="00CF0225" w:rsidTr="00BA4D5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BA4D5F">
            <w:pPr>
              <w:tabs>
                <w:tab w:val="left" w:pos="993"/>
                <w:tab w:val="left" w:pos="1276"/>
              </w:tabs>
              <w:jc w:val="both"/>
            </w:pPr>
            <w:r w:rsidRPr="00CF0225">
              <w:t xml:space="preserve">ТОС с. </w:t>
            </w:r>
            <w:proofErr w:type="spellStart"/>
            <w:r w:rsidRPr="00CF0225">
              <w:t>Лэзым</w:t>
            </w:r>
            <w:proofErr w:type="spellEnd"/>
            <w:r w:rsidRPr="00CF0225">
              <w:t xml:space="preserve"> «</w:t>
            </w:r>
            <w:proofErr w:type="spellStart"/>
            <w:r w:rsidRPr="00CF0225">
              <w:t>Лозымская</w:t>
            </w:r>
            <w:proofErr w:type="spellEnd"/>
            <w:r w:rsidRPr="00CF0225">
              <w:t xml:space="preserve"> платформа»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77140A" w:rsidP="00BA4D5F">
            <w:pPr>
              <w:tabs>
                <w:tab w:val="left" w:pos="993"/>
                <w:tab w:val="left" w:pos="1276"/>
              </w:tabs>
              <w:ind w:left="-108"/>
              <w:jc w:val="both"/>
            </w:pPr>
            <w:r>
              <w:rPr>
                <w:bCs/>
              </w:rPr>
              <w:t>Обустройство родника «</w:t>
            </w:r>
            <w:proofErr w:type="spellStart"/>
            <w:r>
              <w:rPr>
                <w:bCs/>
              </w:rPr>
              <w:t>Воръя</w:t>
            </w:r>
            <w:proofErr w:type="spellEnd"/>
            <w:r>
              <w:rPr>
                <w:bCs/>
              </w:rPr>
              <w:t xml:space="preserve"> шор»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77140A" w:rsidP="00BA4D5F">
            <w:pPr>
              <w:tabs>
                <w:tab w:val="left" w:pos="993"/>
                <w:tab w:val="left" w:pos="1276"/>
              </w:tabs>
              <w:jc w:val="center"/>
            </w:pPr>
            <w:r>
              <w:rPr>
                <w:bCs/>
              </w:rPr>
              <w:t>83,0</w:t>
            </w:r>
          </w:p>
        </w:tc>
      </w:tr>
      <w:tr w:rsidR="00BA4D5F" w:rsidRPr="00CF0225" w:rsidTr="00BA4D5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77140A">
            <w:pPr>
              <w:tabs>
                <w:tab w:val="left" w:pos="993"/>
                <w:tab w:val="left" w:pos="1276"/>
              </w:tabs>
              <w:jc w:val="both"/>
            </w:pPr>
            <w:r w:rsidRPr="00CF0225">
              <w:lastRenderedPageBreak/>
              <w:t xml:space="preserve">ТОС </w:t>
            </w:r>
            <w:r w:rsidR="0077140A">
              <w:t xml:space="preserve">д. </w:t>
            </w:r>
            <w:proofErr w:type="spellStart"/>
            <w:r w:rsidR="0077140A">
              <w:t>Гарья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84510" w:rsidP="00BA4D5F">
            <w:pPr>
              <w:tabs>
                <w:tab w:val="left" w:pos="993"/>
                <w:tab w:val="left" w:pos="1276"/>
              </w:tabs>
              <w:ind w:left="-108"/>
              <w:jc w:val="both"/>
            </w:pPr>
            <w:r>
              <w:t xml:space="preserve">Устройство ограждения вокруг детской площадки в </w:t>
            </w:r>
            <w:proofErr w:type="spellStart"/>
            <w:r>
              <w:t>д.Гарья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77140A" w:rsidP="00BA4D5F">
            <w:pPr>
              <w:tabs>
                <w:tab w:val="left" w:pos="993"/>
                <w:tab w:val="left" w:pos="1276"/>
              </w:tabs>
              <w:jc w:val="center"/>
            </w:pPr>
            <w:r>
              <w:t>105,5</w:t>
            </w:r>
          </w:p>
        </w:tc>
      </w:tr>
      <w:tr w:rsidR="00BA4D5F" w:rsidRPr="00CF0225" w:rsidTr="00BA4D5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BA4D5F">
            <w:pPr>
              <w:tabs>
                <w:tab w:val="left" w:pos="993"/>
                <w:tab w:val="left" w:pos="1276"/>
              </w:tabs>
              <w:jc w:val="both"/>
            </w:pPr>
            <w:r w:rsidRPr="00CF0225">
              <w:t xml:space="preserve">ТОС </w:t>
            </w:r>
            <w:r w:rsidR="0077140A">
              <w:t xml:space="preserve">д. </w:t>
            </w:r>
            <w:proofErr w:type="spellStart"/>
            <w:r w:rsidRPr="00CF0225">
              <w:t>Парче</w:t>
            </w:r>
            <w:r w:rsidR="0077140A">
              <w:t>г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84510" w:rsidP="00B84510">
            <w:pPr>
              <w:tabs>
                <w:tab w:val="left" w:pos="993"/>
                <w:tab w:val="left" w:pos="1276"/>
              </w:tabs>
              <w:ind w:left="-108"/>
              <w:jc w:val="both"/>
            </w:pPr>
            <w:r>
              <w:rPr>
                <w:bCs/>
              </w:rPr>
              <w:t xml:space="preserve">Установка </w:t>
            </w:r>
            <w:proofErr w:type="spellStart"/>
            <w:r>
              <w:rPr>
                <w:bCs/>
              </w:rPr>
              <w:t>арт-объекта</w:t>
            </w:r>
            <w:proofErr w:type="spellEnd"/>
            <w:r>
              <w:rPr>
                <w:bCs/>
              </w:rPr>
              <w:t xml:space="preserve"> «Я люблю </w:t>
            </w:r>
            <w:proofErr w:type="spellStart"/>
            <w:r w:rsidR="00BA4D5F" w:rsidRPr="00CF0225">
              <w:rPr>
                <w:bCs/>
              </w:rPr>
              <w:t>Парчег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BA4D5F">
            <w:pPr>
              <w:tabs>
                <w:tab w:val="left" w:pos="993"/>
                <w:tab w:val="left" w:pos="1276"/>
              </w:tabs>
              <w:jc w:val="center"/>
            </w:pPr>
            <w:r w:rsidRPr="00CF0225">
              <w:rPr>
                <w:bCs/>
              </w:rPr>
              <w:t>91</w:t>
            </w:r>
            <w:r>
              <w:rPr>
                <w:bCs/>
              </w:rPr>
              <w:t>,</w:t>
            </w:r>
            <w:r w:rsidR="00B84510">
              <w:rPr>
                <w:bCs/>
              </w:rPr>
              <w:t>0</w:t>
            </w:r>
          </w:p>
        </w:tc>
      </w:tr>
      <w:tr w:rsidR="00BA4D5F" w:rsidRPr="00CF0225" w:rsidTr="00BA4D5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BA4D5F" w:rsidRDefault="00BA4D5F" w:rsidP="00BA4D5F">
            <w:pPr>
              <w:tabs>
                <w:tab w:val="left" w:pos="993"/>
                <w:tab w:val="left" w:pos="1276"/>
              </w:tabs>
              <w:jc w:val="both"/>
              <w:rPr>
                <w:b/>
              </w:rPr>
            </w:pPr>
            <w:r w:rsidRPr="00BA4D5F">
              <w:rPr>
                <w:b/>
              </w:rPr>
              <w:t>ИТОГО: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5F" w:rsidRPr="00CF0225" w:rsidRDefault="00BA4D5F" w:rsidP="00BA4D5F">
            <w:pPr>
              <w:tabs>
                <w:tab w:val="left" w:pos="993"/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77140A" w:rsidP="00BA4D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379,5</w:t>
            </w:r>
          </w:p>
        </w:tc>
      </w:tr>
    </w:tbl>
    <w:p w:rsidR="00D275DE" w:rsidRPr="00740007" w:rsidRDefault="00D275DE" w:rsidP="00D275D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0007">
        <w:rPr>
          <w:bCs/>
        </w:rPr>
        <w:t>В рамках п</w:t>
      </w:r>
      <w:r>
        <w:rPr>
          <w:bCs/>
        </w:rPr>
        <w:t>одпрограммы «Доступная среда» в</w:t>
      </w:r>
      <w:r w:rsidRPr="00740007">
        <w:t xml:space="preserve"> 202</w:t>
      </w:r>
      <w:r>
        <w:t>1</w:t>
      </w:r>
      <w:r w:rsidRPr="00740007">
        <w:t>год</w:t>
      </w:r>
      <w:r>
        <w:t>уи</w:t>
      </w:r>
      <w:r w:rsidRPr="00740007">
        <w:rPr>
          <w:color w:val="000000"/>
        </w:rPr>
        <w:t xml:space="preserve">з местного бюджета выделены средства в размере </w:t>
      </w:r>
      <w:r>
        <w:rPr>
          <w:color w:val="000000"/>
        </w:rPr>
        <w:t>48,0</w:t>
      </w:r>
      <w:r w:rsidRPr="00740007">
        <w:rPr>
          <w:color w:val="000000"/>
        </w:rPr>
        <w:t xml:space="preserve"> тыс. </w:t>
      </w:r>
      <w:proofErr w:type="spellStart"/>
      <w:r w:rsidRPr="00740007">
        <w:rPr>
          <w:color w:val="000000"/>
        </w:rPr>
        <w:t>рублей</w:t>
      </w:r>
      <w:proofErr w:type="gramStart"/>
      <w:r w:rsidRPr="00740007">
        <w:rPr>
          <w:color w:val="000000"/>
        </w:rPr>
        <w:t>.</w:t>
      </w:r>
      <w:r w:rsidRPr="00740007">
        <w:t>В</w:t>
      </w:r>
      <w:proofErr w:type="spellEnd"/>
      <w:proofErr w:type="gramEnd"/>
      <w:r w:rsidRPr="00740007">
        <w:t xml:space="preserve"> целях создания доступной среды для </w:t>
      </w:r>
      <w:r>
        <w:t xml:space="preserve">маломобильных групп населения в </w:t>
      </w:r>
      <w:proofErr w:type="spellStart"/>
      <w:r>
        <w:t>п.Мандач</w:t>
      </w:r>
      <w:proofErr w:type="spellEnd"/>
      <w:r>
        <w:t xml:space="preserve"> установлен пандус в здании ФАП.</w:t>
      </w:r>
    </w:p>
    <w:p w:rsidR="00F6443A" w:rsidRDefault="00E76FCB" w:rsidP="006E7325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По подпрограмме</w:t>
      </w:r>
      <w:r w:rsidR="00740007" w:rsidRPr="00740007">
        <w:rPr>
          <w:bCs/>
        </w:rPr>
        <w:t xml:space="preserve"> «Старшее поколение</w:t>
      </w:r>
      <w:proofErr w:type="gramStart"/>
      <w:r w:rsidR="00740007" w:rsidRPr="00740007">
        <w:rPr>
          <w:bCs/>
        </w:rPr>
        <w:t>»</w:t>
      </w:r>
      <w:r>
        <w:rPr>
          <w:bCs/>
        </w:rPr>
        <w:t>р</w:t>
      </w:r>
      <w:proofErr w:type="gramEnd"/>
      <w:r>
        <w:rPr>
          <w:bCs/>
        </w:rPr>
        <w:t>еализованы мероприятия по чествованию ветеранов ВОВ</w:t>
      </w:r>
      <w:r w:rsidR="00F75502">
        <w:rPr>
          <w:bCs/>
        </w:rPr>
        <w:t xml:space="preserve"> с юбилейными датами, проведенрайонный</w:t>
      </w:r>
      <w:r>
        <w:rPr>
          <w:bCs/>
        </w:rPr>
        <w:t xml:space="preserve"> форум «Забота» за счет средств </w:t>
      </w:r>
      <w:proofErr w:type="spellStart"/>
      <w:r>
        <w:rPr>
          <w:bCs/>
        </w:rPr>
        <w:t>Монди</w:t>
      </w:r>
      <w:proofErr w:type="spellEnd"/>
      <w:r>
        <w:rPr>
          <w:bCs/>
        </w:rPr>
        <w:t xml:space="preserve"> на 40,0тыс.руб.</w:t>
      </w:r>
      <w:r w:rsidR="00F75502">
        <w:rPr>
          <w:bCs/>
        </w:rPr>
        <w:t>, про</w:t>
      </w:r>
      <w:r w:rsidR="00B84510">
        <w:rPr>
          <w:bCs/>
        </w:rPr>
        <w:t>ведены спортивные мероприятия для ветеранов спорта и приобретено спортивное оборудование на сумму 9</w:t>
      </w:r>
      <w:r w:rsidR="00E56468">
        <w:rPr>
          <w:bCs/>
        </w:rPr>
        <w:t>0,0тыс.руб.</w:t>
      </w:r>
    </w:p>
    <w:p w:rsidR="00F75502" w:rsidRDefault="00F75502" w:rsidP="006E7325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F75502" w:rsidRPr="00740007" w:rsidRDefault="00F75502" w:rsidP="006E732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65B73" w:rsidRDefault="00F6443A" w:rsidP="00F6443A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29573D">
        <w:rPr>
          <w:b/>
          <w:color w:val="000000"/>
        </w:rPr>
        <w:t xml:space="preserve">Муниципальная программа «Развитие культуры, </w:t>
      </w:r>
    </w:p>
    <w:p w:rsidR="00F6443A" w:rsidRDefault="00F6443A" w:rsidP="00F6443A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29573D">
        <w:rPr>
          <w:b/>
          <w:color w:val="000000"/>
        </w:rPr>
        <w:t>физической культуры и спорта»</w:t>
      </w:r>
    </w:p>
    <w:p w:rsidR="008D0A3F" w:rsidRDefault="008D0A3F" w:rsidP="00F6443A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7D6F44" w:rsidRPr="00316949" w:rsidRDefault="00190FAB" w:rsidP="00386219">
      <w:pPr>
        <w:ind w:firstLine="709"/>
        <w:jc w:val="both"/>
        <w:rPr>
          <w:bCs/>
          <w:color w:val="000000"/>
        </w:rPr>
      </w:pPr>
      <w:r w:rsidRPr="00316949">
        <w:rPr>
          <w:bCs/>
          <w:color w:val="000000"/>
        </w:rPr>
        <w:t>Для реализации подпрограммы «Развитие культуры»</w:t>
      </w:r>
      <w:r w:rsidR="00D578EF" w:rsidRPr="00316949">
        <w:rPr>
          <w:bCs/>
          <w:color w:val="000000"/>
        </w:rPr>
        <w:t>из</w:t>
      </w:r>
      <w:r w:rsidR="0086753E" w:rsidRPr="00316949">
        <w:rPr>
          <w:bCs/>
          <w:color w:val="000000"/>
        </w:rPr>
        <w:t xml:space="preserve"> вышестоящих бюджетов привлечено </w:t>
      </w:r>
      <w:r w:rsidR="00740D85" w:rsidRPr="00316949">
        <w:rPr>
          <w:bCs/>
          <w:color w:val="000000"/>
        </w:rPr>
        <w:t>90 382,9</w:t>
      </w:r>
      <w:r w:rsidR="007D6F44" w:rsidRPr="00316949">
        <w:rPr>
          <w:bCs/>
          <w:color w:val="000000"/>
        </w:rPr>
        <w:t xml:space="preserve"> тыс.руб., в т.ч. за счет ФБ –</w:t>
      </w:r>
      <w:r w:rsidR="00740D85" w:rsidRPr="00316949">
        <w:rPr>
          <w:bCs/>
          <w:color w:val="000000"/>
        </w:rPr>
        <w:t>19 489,0</w:t>
      </w:r>
      <w:r w:rsidR="0086753E" w:rsidRPr="00316949">
        <w:rPr>
          <w:bCs/>
          <w:color w:val="000000"/>
        </w:rPr>
        <w:t xml:space="preserve"> тыс.руб., РК –</w:t>
      </w:r>
      <w:r w:rsidR="00740D85" w:rsidRPr="00316949">
        <w:rPr>
          <w:bCs/>
          <w:color w:val="000000"/>
        </w:rPr>
        <w:t xml:space="preserve"> 70 893,9</w:t>
      </w:r>
      <w:r w:rsidR="007D6F44" w:rsidRPr="00316949">
        <w:rPr>
          <w:bCs/>
          <w:color w:val="000000"/>
        </w:rPr>
        <w:t xml:space="preserve"> тыс.руб. Комплексным планом в целях р</w:t>
      </w:r>
      <w:r w:rsidR="000E3E6F" w:rsidRPr="00316949">
        <w:rPr>
          <w:bCs/>
          <w:color w:val="000000"/>
        </w:rPr>
        <w:t>азвити</w:t>
      </w:r>
      <w:r w:rsidR="007D6F44" w:rsidRPr="00316949">
        <w:rPr>
          <w:bCs/>
          <w:color w:val="000000"/>
        </w:rPr>
        <w:t>я культурного потенциала и создания</w:t>
      </w:r>
      <w:r w:rsidR="000E3E6F" w:rsidRPr="00316949">
        <w:rPr>
          <w:bCs/>
          <w:color w:val="000000"/>
        </w:rPr>
        <w:t xml:space="preserve">благоприятных условий </w:t>
      </w:r>
      <w:r w:rsidR="007D6F44" w:rsidRPr="00316949">
        <w:rPr>
          <w:bCs/>
          <w:color w:val="000000"/>
        </w:rPr>
        <w:t>утверждены и исполнены следующие мероприятия:</w:t>
      </w:r>
    </w:p>
    <w:p w:rsidR="00D16003" w:rsidRPr="00D16003" w:rsidRDefault="00D16003" w:rsidP="00386219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/>
        <w:ind w:left="0" w:firstLine="360"/>
        <w:jc w:val="both"/>
        <w:rPr>
          <w:iCs/>
          <w:color w:val="000000"/>
        </w:rPr>
      </w:pPr>
      <w:r>
        <w:rPr>
          <w:iCs/>
          <w:color w:val="000000"/>
        </w:rPr>
        <w:t>м</w:t>
      </w:r>
      <w:r w:rsidRPr="00D16003">
        <w:rPr>
          <w:iCs/>
          <w:color w:val="000000"/>
        </w:rPr>
        <w:t xml:space="preserve">одернизация региональных и муниципальных детских школ искусств по видам искусств путем их реконструкции и (или) капитального ремонта 29712,6тыс.руб. (капитальный ремонт МБОДО «ДМШ </w:t>
      </w:r>
      <w:proofErr w:type="spellStart"/>
      <w:r w:rsidRPr="00D16003">
        <w:rPr>
          <w:iCs/>
          <w:color w:val="000000"/>
        </w:rPr>
        <w:t>им.С.И.Налимовас.Выльгорт</w:t>
      </w:r>
      <w:proofErr w:type="spellEnd"/>
      <w:r w:rsidRPr="00D16003">
        <w:rPr>
          <w:iCs/>
          <w:color w:val="000000"/>
        </w:rPr>
        <w:t>)</w:t>
      </w:r>
      <w:r>
        <w:rPr>
          <w:iCs/>
          <w:color w:val="000000"/>
        </w:rPr>
        <w:t>;</w:t>
      </w:r>
    </w:p>
    <w:p w:rsidR="00D16003" w:rsidRPr="00D16003" w:rsidRDefault="00D16003" w:rsidP="00386219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/>
        <w:ind w:left="0" w:firstLine="360"/>
        <w:jc w:val="both"/>
        <w:rPr>
          <w:iCs/>
          <w:color w:val="000000"/>
        </w:rPr>
      </w:pPr>
      <w:r w:rsidRPr="00D16003">
        <w:rPr>
          <w:iCs/>
          <w:color w:val="000000"/>
        </w:rPr>
        <w:t>обеспечение пожарной безопасности и антитеррористической защищенности 294,7 тыс.руб.; (приобретение оборудования для системы электронного оповещения работников и посетителей, приобретение огнетушителей в МАУК «СРДК»; испытание по определению прочности ограждения кровли и здания и качества поверхностной огнезащитной обработки древесины, работы по установке системы оповещения об угрозе совершения террористического акта в МБУК «ДНР «</w:t>
      </w:r>
      <w:proofErr w:type="spellStart"/>
      <w:r w:rsidRPr="00D16003">
        <w:rPr>
          <w:iCs/>
          <w:color w:val="000000"/>
        </w:rPr>
        <w:t>Зарань</w:t>
      </w:r>
      <w:proofErr w:type="spellEnd"/>
      <w:r w:rsidRPr="00D16003">
        <w:rPr>
          <w:iCs/>
          <w:color w:val="000000"/>
        </w:rPr>
        <w:t>»; огнезащитная обработка деревянных элементов чердачной конструкции, монтаж тревожной кнопки в МБУК «СМО»)</w:t>
      </w:r>
      <w:r>
        <w:rPr>
          <w:iCs/>
          <w:color w:val="000000"/>
        </w:rPr>
        <w:t>;</w:t>
      </w:r>
    </w:p>
    <w:p w:rsidR="00D16003" w:rsidRPr="00D16003" w:rsidRDefault="00D16003" w:rsidP="00D16003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360"/>
        <w:jc w:val="both"/>
        <w:rPr>
          <w:iCs/>
          <w:color w:val="000000"/>
        </w:rPr>
      </w:pPr>
      <w:r w:rsidRPr="00D16003">
        <w:rPr>
          <w:iCs/>
          <w:color w:val="000000"/>
        </w:rPr>
        <w:t>укрепление материально-технической базы домов культуры в населенных пунктах с числом жителей до 50 тысяч человек в размере 1058,6тыс.руб. (приобретены светодиодные прожектор</w:t>
      </w:r>
      <w:r w:rsidR="001D55D8">
        <w:rPr>
          <w:iCs/>
          <w:color w:val="000000"/>
        </w:rPr>
        <w:t>ы</w:t>
      </w:r>
      <w:r w:rsidRPr="00D16003">
        <w:rPr>
          <w:iCs/>
          <w:color w:val="000000"/>
        </w:rPr>
        <w:t xml:space="preserve"> и выполнен ремонт помещения в доме культуры с.Часово)</w:t>
      </w:r>
      <w:r>
        <w:rPr>
          <w:iCs/>
          <w:color w:val="000000"/>
        </w:rPr>
        <w:t>;</w:t>
      </w:r>
    </w:p>
    <w:p w:rsidR="00D16003" w:rsidRPr="00D16003" w:rsidRDefault="00D16003" w:rsidP="00D16003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360"/>
        <w:jc w:val="both"/>
        <w:rPr>
          <w:iCs/>
          <w:color w:val="000000"/>
        </w:rPr>
      </w:pPr>
      <w:r w:rsidRPr="00D16003">
        <w:rPr>
          <w:iCs/>
          <w:color w:val="000000"/>
        </w:rPr>
        <w:t>обеспечение развития сети модельных библиотек на основе регионального модельного стандарта в размере 7420,4тыс.руб.(ремонт и создание детской модельной библиотеки в селе Выльгорт);</w:t>
      </w:r>
    </w:p>
    <w:p w:rsidR="00D16003" w:rsidRPr="00D16003" w:rsidRDefault="00D16003" w:rsidP="00D16003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360"/>
        <w:jc w:val="both"/>
        <w:rPr>
          <w:iCs/>
          <w:color w:val="000000"/>
        </w:rPr>
      </w:pPr>
      <w:r w:rsidRPr="00D16003">
        <w:rPr>
          <w:iCs/>
          <w:color w:val="000000"/>
        </w:rPr>
        <w:t>государственная поддержка муниципальных учреждений культуры и работников учреждений культуры (Федеральный проект "Творческие люди») в размере 210,5, тыс.руб. за счет средств ФБ и РБ; (приобретен</w:t>
      </w:r>
      <w:r w:rsidR="006D0387">
        <w:rPr>
          <w:iCs/>
          <w:color w:val="000000"/>
        </w:rPr>
        <w:t>а</w:t>
      </w:r>
      <w:r w:rsidRPr="00D16003">
        <w:rPr>
          <w:iCs/>
          <w:color w:val="000000"/>
        </w:rPr>
        <w:t xml:space="preserve"> одежды сцены в МАУК «СРДК», </w:t>
      </w:r>
      <w:proofErr w:type="spellStart"/>
      <w:r w:rsidRPr="00D16003">
        <w:rPr>
          <w:iCs/>
          <w:color w:val="000000"/>
        </w:rPr>
        <w:t>мультистудии</w:t>
      </w:r>
      <w:proofErr w:type="spellEnd"/>
      <w:r w:rsidRPr="00D16003">
        <w:rPr>
          <w:iCs/>
          <w:color w:val="000000"/>
        </w:rPr>
        <w:t xml:space="preserve"> СПАФ – 32М в МБУК «СЦБС»)</w:t>
      </w:r>
      <w:r w:rsidR="006D0387">
        <w:rPr>
          <w:iCs/>
          <w:color w:val="000000"/>
        </w:rPr>
        <w:t>;</w:t>
      </w:r>
    </w:p>
    <w:p w:rsidR="00D16003" w:rsidRPr="00D16003" w:rsidRDefault="00D16003" w:rsidP="00D16003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360"/>
        <w:jc w:val="both"/>
        <w:rPr>
          <w:iCs/>
          <w:color w:val="000000"/>
        </w:rPr>
      </w:pPr>
      <w:r w:rsidRPr="00D16003">
        <w:rPr>
          <w:iCs/>
          <w:color w:val="000000"/>
        </w:rPr>
        <w:t>комплектование книжных фондов муниципальных общедоступных библиотек – 192,5 тыс.руб.</w:t>
      </w:r>
    </w:p>
    <w:p w:rsidR="00D16003" w:rsidRPr="00D16003" w:rsidRDefault="001B55F9" w:rsidP="00D16003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360"/>
        <w:jc w:val="both"/>
        <w:rPr>
          <w:iCs/>
          <w:color w:val="000000"/>
        </w:rPr>
      </w:pPr>
      <w:r>
        <w:rPr>
          <w:iCs/>
          <w:color w:val="000000"/>
        </w:rPr>
        <w:t>р</w:t>
      </w:r>
      <w:r w:rsidR="00D16003" w:rsidRPr="00D16003">
        <w:rPr>
          <w:iCs/>
          <w:color w:val="000000"/>
        </w:rPr>
        <w:t>емонт, капитальный ремонт, оснащение специальным оборудованием и материалами зданий муниципальных учреждений сферы культуры 1497,6тыс.руб., в том числе за счет спонсорских средств 80</w:t>
      </w:r>
      <w:r w:rsidR="001D55D8">
        <w:rPr>
          <w:iCs/>
          <w:color w:val="000000"/>
        </w:rPr>
        <w:t>,0</w:t>
      </w:r>
      <w:r w:rsidR="00D16003" w:rsidRPr="00D16003">
        <w:rPr>
          <w:iCs/>
          <w:color w:val="000000"/>
        </w:rPr>
        <w:t xml:space="preserve">тыс.руб. (ремонт цокольных помещений центральной библиотеки с.Выльгорт, замена окон в библиотеке </w:t>
      </w:r>
      <w:proofErr w:type="spellStart"/>
      <w:r w:rsidR="00D16003" w:rsidRPr="00D16003">
        <w:rPr>
          <w:iCs/>
          <w:color w:val="000000"/>
        </w:rPr>
        <w:t>с</w:t>
      </w:r>
      <w:r w:rsidR="001D55D8">
        <w:rPr>
          <w:iCs/>
          <w:color w:val="000000"/>
        </w:rPr>
        <w:t>.</w:t>
      </w:r>
      <w:r w:rsidR="00D16003" w:rsidRPr="00D16003">
        <w:rPr>
          <w:iCs/>
          <w:color w:val="000000"/>
        </w:rPr>
        <w:t>Ясн</w:t>
      </w:r>
      <w:r>
        <w:rPr>
          <w:iCs/>
          <w:color w:val="000000"/>
        </w:rPr>
        <w:t>э</w:t>
      </w:r>
      <w:r w:rsidR="00D16003" w:rsidRPr="00D16003">
        <w:rPr>
          <w:iCs/>
          <w:color w:val="000000"/>
        </w:rPr>
        <w:t>г</w:t>
      </w:r>
      <w:proofErr w:type="spellEnd"/>
      <w:r w:rsidR="00D16003" w:rsidRPr="00D16003">
        <w:rPr>
          <w:iCs/>
          <w:color w:val="000000"/>
        </w:rPr>
        <w:t xml:space="preserve">, ремонт забора в МБОДО «ДМШ </w:t>
      </w:r>
      <w:proofErr w:type="spellStart"/>
      <w:r w:rsidR="00D16003" w:rsidRPr="00D16003">
        <w:rPr>
          <w:iCs/>
          <w:color w:val="000000"/>
        </w:rPr>
        <w:t>им.С.И.Налимовас.Выльгорт</w:t>
      </w:r>
      <w:proofErr w:type="spellEnd"/>
      <w:r w:rsidR="00D16003" w:rsidRPr="00D16003">
        <w:rPr>
          <w:iCs/>
          <w:color w:val="000000"/>
        </w:rPr>
        <w:t>»)</w:t>
      </w:r>
      <w:r>
        <w:rPr>
          <w:iCs/>
          <w:color w:val="000000"/>
        </w:rPr>
        <w:t>;</w:t>
      </w:r>
    </w:p>
    <w:p w:rsidR="00D16003" w:rsidRPr="00D16003" w:rsidRDefault="001B55F9" w:rsidP="00D16003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360"/>
        <w:jc w:val="both"/>
        <w:rPr>
          <w:iCs/>
          <w:color w:val="000000"/>
        </w:rPr>
      </w:pPr>
      <w:r>
        <w:rPr>
          <w:iCs/>
          <w:color w:val="000000"/>
        </w:rPr>
        <w:t>о</w:t>
      </w:r>
      <w:r w:rsidR="00D16003" w:rsidRPr="00D16003">
        <w:rPr>
          <w:iCs/>
          <w:color w:val="000000"/>
        </w:rPr>
        <w:t xml:space="preserve">бновление материально- технической базы, приобретение специального оборудования, музыкальных инструментов для оснащения муниципальных учреждений сферы культуры, в том числе для сельских учреждений культуры и муниципальных организаций дополнительного образования детей 392,9 тыс.руб. (приобретение мебели, стульев в МБОДО «ДМШ </w:t>
      </w:r>
      <w:proofErr w:type="spellStart"/>
      <w:r w:rsidR="00D16003" w:rsidRPr="00D16003">
        <w:rPr>
          <w:iCs/>
          <w:color w:val="000000"/>
        </w:rPr>
        <w:t>им.С.И.Налимовас.Выльгорт</w:t>
      </w:r>
      <w:proofErr w:type="spellEnd"/>
      <w:r w:rsidR="00D16003" w:rsidRPr="00D16003">
        <w:rPr>
          <w:iCs/>
          <w:color w:val="000000"/>
        </w:rPr>
        <w:t>»)</w:t>
      </w:r>
      <w:r>
        <w:rPr>
          <w:iCs/>
          <w:color w:val="000000"/>
        </w:rPr>
        <w:t>;</w:t>
      </w:r>
    </w:p>
    <w:p w:rsidR="00D16003" w:rsidRPr="00D16003" w:rsidRDefault="001B55F9" w:rsidP="00D16003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360"/>
        <w:jc w:val="both"/>
        <w:rPr>
          <w:iCs/>
          <w:color w:val="000000"/>
        </w:rPr>
      </w:pPr>
      <w:r>
        <w:rPr>
          <w:iCs/>
          <w:color w:val="000000"/>
        </w:rPr>
        <w:lastRenderedPageBreak/>
        <w:t>п</w:t>
      </w:r>
      <w:r w:rsidR="00D16003" w:rsidRPr="00D16003">
        <w:rPr>
          <w:iCs/>
          <w:color w:val="000000"/>
        </w:rPr>
        <w:t>о проекту «Народный бюджет» выполнены работы по на сумму 333,4 тыс.руб. (приобретение сценических костюмов в дом культуры с.Шошка)</w:t>
      </w:r>
      <w:r>
        <w:rPr>
          <w:iCs/>
          <w:color w:val="000000"/>
        </w:rPr>
        <w:t>.</w:t>
      </w:r>
    </w:p>
    <w:p w:rsidR="00291B3C" w:rsidRDefault="00D16003" w:rsidP="00291B3C">
      <w:pPr>
        <w:shd w:val="clear" w:color="auto" w:fill="FFFFFF"/>
        <w:spacing w:before="100" w:beforeAutospacing="1"/>
        <w:ind w:firstLine="357"/>
        <w:jc w:val="both"/>
        <w:rPr>
          <w:iCs/>
          <w:color w:val="000000"/>
        </w:rPr>
      </w:pPr>
      <w:r w:rsidRPr="00D16003">
        <w:rPr>
          <w:iCs/>
          <w:color w:val="000000"/>
        </w:rPr>
        <w:t>В рамках подпрограммы «Развитие физической культуры и спорта» по укреплению материально-технической базы учреждений физической культуры и спорта реализованы следующие мероприятия:</w:t>
      </w:r>
    </w:p>
    <w:p w:rsidR="00D16003" w:rsidRPr="00D16003" w:rsidRDefault="001C1F15" w:rsidP="00291B3C">
      <w:pPr>
        <w:shd w:val="clear" w:color="auto" w:fill="FFFFFF"/>
        <w:spacing w:before="100" w:beforeAutospacing="1"/>
        <w:ind w:firstLine="357"/>
        <w:jc w:val="both"/>
        <w:rPr>
          <w:iCs/>
          <w:color w:val="000000"/>
        </w:rPr>
      </w:pPr>
      <w:r>
        <w:rPr>
          <w:iCs/>
          <w:color w:val="000000"/>
        </w:rPr>
        <w:t>з</w:t>
      </w:r>
      <w:r w:rsidR="00001A9B">
        <w:rPr>
          <w:iCs/>
          <w:color w:val="000000"/>
        </w:rPr>
        <w:t xml:space="preserve">а счет </w:t>
      </w:r>
      <w:r w:rsidR="00D16003" w:rsidRPr="00D16003">
        <w:rPr>
          <w:iCs/>
          <w:color w:val="000000"/>
        </w:rPr>
        <w:t>спонсорски</w:t>
      </w:r>
      <w:r w:rsidR="00001A9B">
        <w:rPr>
          <w:iCs/>
          <w:color w:val="000000"/>
        </w:rPr>
        <w:t xml:space="preserve">х </w:t>
      </w:r>
      <w:proofErr w:type="spellStart"/>
      <w:r w:rsidR="00001A9B">
        <w:rPr>
          <w:iCs/>
          <w:color w:val="000000"/>
        </w:rPr>
        <w:t>средствосуществлен</w:t>
      </w:r>
      <w:r w:rsidR="00001A9B" w:rsidRPr="00D16003">
        <w:rPr>
          <w:iCs/>
          <w:color w:val="000000"/>
        </w:rPr>
        <w:t>ремонтпомещения</w:t>
      </w:r>
      <w:r w:rsidR="00D16003" w:rsidRPr="00D16003">
        <w:rPr>
          <w:iCs/>
          <w:color w:val="000000"/>
        </w:rPr>
        <w:t>в</w:t>
      </w:r>
      <w:proofErr w:type="spellEnd"/>
      <w:r w:rsidR="00D16003" w:rsidRPr="00D16003">
        <w:rPr>
          <w:iCs/>
          <w:color w:val="000000"/>
        </w:rPr>
        <w:t xml:space="preserve"> спорт</w:t>
      </w:r>
      <w:r w:rsidR="00001A9B">
        <w:rPr>
          <w:iCs/>
          <w:color w:val="000000"/>
        </w:rPr>
        <w:t>ивной</w:t>
      </w:r>
      <w:r w:rsidR="00D16003" w:rsidRPr="00D16003">
        <w:rPr>
          <w:iCs/>
          <w:color w:val="000000"/>
        </w:rPr>
        <w:t xml:space="preserve"> школе с</w:t>
      </w:r>
      <w:r w:rsidR="001D55D8">
        <w:rPr>
          <w:iCs/>
          <w:color w:val="000000"/>
        </w:rPr>
        <w:t>.</w:t>
      </w:r>
      <w:r w:rsidR="00D16003" w:rsidRPr="00D16003">
        <w:rPr>
          <w:iCs/>
          <w:color w:val="000000"/>
        </w:rPr>
        <w:t>Зеленец, услуги по выполнению инженерных изысканий для строительства, услуги по разработке</w:t>
      </w:r>
      <w:r w:rsidR="006C5D74">
        <w:rPr>
          <w:iCs/>
          <w:color w:val="000000"/>
        </w:rPr>
        <w:t xml:space="preserve"> проектно-сметной документации </w:t>
      </w:r>
      <w:r w:rsidR="00D16003" w:rsidRPr="00D16003">
        <w:rPr>
          <w:iCs/>
          <w:color w:val="000000"/>
        </w:rPr>
        <w:t>в рамках кап. строительства</w:t>
      </w:r>
      <w:r w:rsidR="00001A9B" w:rsidRPr="00D16003">
        <w:rPr>
          <w:iCs/>
          <w:color w:val="000000"/>
        </w:rPr>
        <w:t>1</w:t>
      </w:r>
      <w:r w:rsidR="001D55D8">
        <w:rPr>
          <w:iCs/>
          <w:color w:val="000000"/>
        </w:rPr>
        <w:t> </w:t>
      </w:r>
      <w:r w:rsidR="00001A9B" w:rsidRPr="00D16003">
        <w:rPr>
          <w:iCs/>
          <w:color w:val="000000"/>
        </w:rPr>
        <w:t>210</w:t>
      </w:r>
      <w:r w:rsidR="001D55D8">
        <w:rPr>
          <w:iCs/>
          <w:color w:val="000000"/>
        </w:rPr>
        <w:t>,0</w:t>
      </w:r>
      <w:r w:rsidR="00001A9B" w:rsidRPr="00D16003">
        <w:rPr>
          <w:iCs/>
          <w:color w:val="000000"/>
        </w:rPr>
        <w:t>тыс.руб.</w:t>
      </w:r>
      <w:r w:rsidR="00BF14DF">
        <w:rPr>
          <w:iCs/>
          <w:color w:val="000000"/>
        </w:rPr>
        <w:t>;</w:t>
      </w:r>
    </w:p>
    <w:p w:rsidR="00291B3C" w:rsidRDefault="00D16003" w:rsidP="00291B3C">
      <w:pPr>
        <w:shd w:val="clear" w:color="auto" w:fill="FFFFFF"/>
        <w:spacing w:before="100" w:beforeAutospacing="1"/>
        <w:ind w:firstLine="357"/>
        <w:jc w:val="both"/>
        <w:rPr>
          <w:iCs/>
          <w:color w:val="000000"/>
        </w:rPr>
      </w:pPr>
      <w:r w:rsidRPr="00D16003">
        <w:rPr>
          <w:iCs/>
          <w:color w:val="000000"/>
        </w:rPr>
        <w:t>создание безопасных условий в организациях в сфере физической культуры 563,4 тыс.руб. (установка ограждения на спортивной площадке ГТО, приобретение видеорегистратора, камер, монтаж шлагбаума, монтаж видеонаблюдения)</w:t>
      </w:r>
      <w:r w:rsidR="00BF14DF">
        <w:rPr>
          <w:iCs/>
          <w:color w:val="000000"/>
        </w:rPr>
        <w:t>;</w:t>
      </w:r>
    </w:p>
    <w:p w:rsidR="00D16003" w:rsidRDefault="001C1F15" w:rsidP="00291B3C">
      <w:pPr>
        <w:shd w:val="clear" w:color="auto" w:fill="FFFFFF"/>
        <w:spacing w:before="100" w:beforeAutospacing="1"/>
        <w:ind w:firstLine="357"/>
        <w:jc w:val="both"/>
        <w:rPr>
          <w:iCs/>
          <w:color w:val="000000"/>
        </w:rPr>
      </w:pPr>
      <w:r>
        <w:rPr>
          <w:iCs/>
          <w:color w:val="000000"/>
        </w:rPr>
        <w:t>у</w:t>
      </w:r>
      <w:r w:rsidR="00D16003" w:rsidRPr="00D16003">
        <w:rPr>
          <w:iCs/>
          <w:color w:val="000000"/>
        </w:rPr>
        <w:t>крепление материально-технической базы учреждений физкультурно-спортивной направленности (в том числе реализация отдельных мероприятий регионального проекта «Спорт – норма жизни» в части развития физической культуры и массового спорта), обеспечение первичных мер пожарной и антитеррористической безопасности 50 тыс.руб. (приобретение лыж)</w:t>
      </w:r>
      <w:r w:rsidR="002D7B54">
        <w:rPr>
          <w:iCs/>
          <w:color w:val="000000"/>
        </w:rPr>
        <w:t>.</w:t>
      </w:r>
    </w:p>
    <w:p w:rsidR="00167ECA" w:rsidRDefault="00654B91" w:rsidP="00291B3C">
      <w:pPr>
        <w:shd w:val="clear" w:color="auto" w:fill="FFFFFF"/>
        <w:spacing w:before="100" w:beforeAutospacing="1"/>
        <w:ind w:firstLine="357"/>
        <w:jc w:val="both"/>
        <w:rPr>
          <w:iCs/>
          <w:color w:val="000000"/>
        </w:rPr>
      </w:pPr>
      <w:r>
        <w:rPr>
          <w:iCs/>
          <w:color w:val="000000"/>
        </w:rPr>
        <w:t>Кроме того, на</w:t>
      </w:r>
      <w:r w:rsidR="00167ECA" w:rsidRPr="00167ECA">
        <w:rPr>
          <w:iCs/>
          <w:color w:val="000000"/>
        </w:rPr>
        <w:t xml:space="preserve"> проведение физкультурно-оздоровительных и спортивн</w:t>
      </w:r>
      <w:r>
        <w:rPr>
          <w:iCs/>
          <w:color w:val="000000"/>
        </w:rPr>
        <w:t xml:space="preserve">ых мероприятий, спортивных соревнований, учебно-тренировочных сборов </w:t>
      </w:r>
      <w:r w:rsidR="00494F4C">
        <w:rPr>
          <w:iCs/>
          <w:color w:val="000000"/>
        </w:rPr>
        <w:t>направлено</w:t>
      </w:r>
      <w:r>
        <w:rPr>
          <w:iCs/>
          <w:color w:val="000000"/>
        </w:rPr>
        <w:t xml:space="preserve"> 633,7тыс.руб.</w:t>
      </w:r>
    </w:p>
    <w:p w:rsidR="00654B91" w:rsidRDefault="00654B91" w:rsidP="00F6443A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F6443A" w:rsidRDefault="00F6443A" w:rsidP="00F6443A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29573D">
        <w:rPr>
          <w:b/>
          <w:color w:val="000000"/>
        </w:rPr>
        <w:t>Муниципальная программа «</w:t>
      </w:r>
      <w:r>
        <w:rPr>
          <w:b/>
          <w:color w:val="000000"/>
        </w:rPr>
        <w:t>Развитие муниципального управления</w:t>
      </w:r>
      <w:r w:rsidRPr="0029573D">
        <w:rPr>
          <w:b/>
          <w:color w:val="000000"/>
        </w:rPr>
        <w:t>»</w:t>
      </w:r>
    </w:p>
    <w:p w:rsidR="008D0A3F" w:rsidRDefault="008D0A3F" w:rsidP="00F6443A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DB7D3B" w:rsidRPr="00DB7D3B" w:rsidRDefault="00DB7D3B" w:rsidP="00DB7D3B">
      <w:pPr>
        <w:autoSpaceDE w:val="0"/>
        <w:autoSpaceDN w:val="0"/>
        <w:adjustRightInd w:val="0"/>
        <w:ind w:firstLine="709"/>
        <w:jc w:val="both"/>
      </w:pPr>
      <w:r w:rsidRPr="00DB7D3B">
        <w:t>Основной целью является совершенствование муниципального управления в муниципально</w:t>
      </w:r>
      <w:r w:rsidR="002B5873">
        <w:t>м</w:t>
      </w:r>
      <w:r w:rsidRPr="00DB7D3B">
        <w:t xml:space="preserve"> район</w:t>
      </w:r>
      <w:r w:rsidR="002B5873">
        <w:t>е</w:t>
      </w:r>
      <w:r w:rsidRPr="00DB7D3B">
        <w:t xml:space="preserve"> «Сыктывдинский». </w:t>
      </w:r>
    </w:p>
    <w:p w:rsidR="00DB7D3B" w:rsidRPr="00DB7D3B" w:rsidRDefault="00DB7D3B" w:rsidP="00DB7D3B">
      <w:pPr>
        <w:ind w:firstLine="708"/>
        <w:jc w:val="both"/>
        <w:rPr>
          <w:bCs/>
        </w:rPr>
      </w:pPr>
      <w:r>
        <w:rPr>
          <w:bCs/>
        </w:rPr>
        <w:t>П</w:t>
      </w:r>
      <w:r w:rsidRPr="00DB7D3B">
        <w:rPr>
          <w:bCs/>
        </w:rPr>
        <w:t>рограмм</w:t>
      </w:r>
      <w:r>
        <w:rPr>
          <w:bCs/>
        </w:rPr>
        <w:t>а</w:t>
      </w:r>
      <w:r w:rsidRPr="00DB7D3B">
        <w:rPr>
          <w:bCs/>
        </w:rPr>
        <w:t xml:space="preserve"> в целом </w:t>
      </w:r>
      <w:r>
        <w:rPr>
          <w:bCs/>
        </w:rPr>
        <w:t>за</w:t>
      </w:r>
      <w:r w:rsidR="00C46FAB">
        <w:rPr>
          <w:bCs/>
        </w:rPr>
        <w:t xml:space="preserve"> 2021</w:t>
      </w:r>
      <w:r w:rsidRPr="00DB7D3B">
        <w:rPr>
          <w:bCs/>
        </w:rPr>
        <w:t xml:space="preserve">г. </w:t>
      </w:r>
      <w:r w:rsidR="00C46FAB">
        <w:rPr>
          <w:bCs/>
        </w:rPr>
        <w:t>исполнена на 94,0</w:t>
      </w:r>
      <w:r>
        <w:rPr>
          <w:bCs/>
        </w:rPr>
        <w:t>%</w:t>
      </w:r>
      <w:r w:rsidR="00C46FAB">
        <w:rPr>
          <w:bCs/>
        </w:rPr>
        <w:t>,</w:t>
      </w:r>
      <w:r>
        <w:rPr>
          <w:bCs/>
        </w:rPr>
        <w:t xml:space="preserve"> израсходов</w:t>
      </w:r>
      <w:r w:rsidR="00C46FAB">
        <w:rPr>
          <w:bCs/>
        </w:rPr>
        <w:t>ано 17 773,6</w:t>
      </w:r>
      <w:r w:rsidRPr="00DB7D3B">
        <w:rPr>
          <w:bCs/>
        </w:rPr>
        <w:t>тыс.руб</w:t>
      </w:r>
      <w:r>
        <w:rPr>
          <w:bCs/>
          <w:i/>
        </w:rPr>
        <w:t>.</w:t>
      </w:r>
      <w:r w:rsidRPr="00DB7D3B">
        <w:rPr>
          <w:bCs/>
        </w:rPr>
        <w:t>в т.ч. по следующим подпрограммам:</w:t>
      </w:r>
    </w:p>
    <w:p w:rsidR="00A379F0" w:rsidRDefault="00443C51" w:rsidP="00A379F0">
      <w:pPr>
        <w:pStyle w:val="a8"/>
        <w:numPr>
          <w:ilvl w:val="0"/>
          <w:numId w:val="26"/>
        </w:numPr>
        <w:ind w:left="0" w:firstLine="1068"/>
        <w:jc w:val="both"/>
        <w:rPr>
          <w:bCs/>
        </w:rPr>
      </w:pPr>
      <w:r>
        <w:rPr>
          <w:bCs/>
        </w:rPr>
        <w:t>«Ф</w:t>
      </w:r>
      <w:r w:rsidR="00DB7D3B" w:rsidRPr="00A379F0">
        <w:rPr>
          <w:bCs/>
        </w:rPr>
        <w:t>ормирование и развитие кадрового состава</w:t>
      </w:r>
      <w:r>
        <w:rPr>
          <w:bCs/>
        </w:rPr>
        <w:t>»</w:t>
      </w:r>
      <w:r w:rsidR="00DB7D3B" w:rsidRPr="00A379F0">
        <w:rPr>
          <w:bCs/>
        </w:rPr>
        <w:t xml:space="preserve"> – </w:t>
      </w:r>
      <w:r w:rsidR="00C46FAB">
        <w:rPr>
          <w:bCs/>
        </w:rPr>
        <w:t>40,3</w:t>
      </w:r>
      <w:r w:rsidR="00DB7D3B" w:rsidRPr="00A379F0">
        <w:rPr>
          <w:bCs/>
        </w:rPr>
        <w:t xml:space="preserve"> тыс.руб. </w:t>
      </w:r>
      <w:r w:rsidR="00A379F0" w:rsidRPr="00A379F0">
        <w:rPr>
          <w:rFonts w:eastAsia="Calibri"/>
        </w:rPr>
        <w:t xml:space="preserve">Для реализации основной задачи – повышение уровня профессионального развития </w:t>
      </w:r>
      <w:r w:rsidR="00A379F0">
        <w:t>специалистов</w:t>
      </w:r>
      <w:r w:rsidR="00A379F0" w:rsidRPr="00A379F0">
        <w:rPr>
          <w:rFonts w:eastAsia="Calibri"/>
        </w:rPr>
        <w:t xml:space="preserve"> ОМСУ, запланированное обучение в рамках повышения квалификации частично было отменено по причине введения</w:t>
      </w:r>
      <w:r w:rsidR="00A379F0" w:rsidRPr="00A379F0">
        <w:t xml:space="preserve"> ограничительных мер, часть обучения </w:t>
      </w:r>
      <w:r w:rsidR="00A379F0">
        <w:t>проводила</w:t>
      </w:r>
      <w:r w:rsidR="00A379F0" w:rsidRPr="00A379F0">
        <w:t>сь с применением дистанционных технологий</w:t>
      </w:r>
      <w:r w:rsidR="00DB7D3B" w:rsidRPr="00A379F0">
        <w:rPr>
          <w:bCs/>
        </w:rPr>
        <w:t>;</w:t>
      </w:r>
    </w:p>
    <w:p w:rsidR="006818C3" w:rsidRDefault="00443C51" w:rsidP="006818C3">
      <w:pPr>
        <w:pStyle w:val="a8"/>
        <w:numPr>
          <w:ilvl w:val="0"/>
          <w:numId w:val="26"/>
        </w:numPr>
        <w:ind w:left="0" w:firstLine="1068"/>
        <w:jc w:val="both"/>
        <w:rPr>
          <w:bCs/>
        </w:rPr>
      </w:pPr>
      <w:r>
        <w:rPr>
          <w:bCs/>
        </w:rPr>
        <w:t>«У</w:t>
      </w:r>
      <w:r w:rsidR="00DB7D3B" w:rsidRPr="00A379F0">
        <w:rPr>
          <w:bCs/>
        </w:rPr>
        <w:t>правление муниципальными финансами и муниципальным</w:t>
      </w:r>
      <w:r w:rsidR="00A379F0">
        <w:rPr>
          <w:bCs/>
        </w:rPr>
        <w:t xml:space="preserve"> долгом</w:t>
      </w:r>
      <w:r>
        <w:rPr>
          <w:bCs/>
        </w:rPr>
        <w:t>»</w:t>
      </w:r>
      <w:r w:rsidR="006520DB">
        <w:rPr>
          <w:bCs/>
        </w:rPr>
        <w:t>исполнена</w:t>
      </w:r>
      <w:r w:rsidR="00A379F0">
        <w:rPr>
          <w:bCs/>
        </w:rPr>
        <w:t xml:space="preserve"> на </w:t>
      </w:r>
      <w:r w:rsidR="00A379F0" w:rsidRPr="00A379F0">
        <w:rPr>
          <w:bCs/>
        </w:rPr>
        <w:t>99,</w:t>
      </w:r>
      <w:r w:rsidR="00C46FAB">
        <w:rPr>
          <w:bCs/>
        </w:rPr>
        <w:t>3</w:t>
      </w:r>
      <w:r w:rsidR="00A379F0" w:rsidRPr="00A379F0">
        <w:rPr>
          <w:bCs/>
        </w:rPr>
        <w:t xml:space="preserve">%. Расходы направлены </w:t>
      </w:r>
      <w:r w:rsidR="00DB7D3B" w:rsidRPr="00A379F0">
        <w:rPr>
          <w:bCs/>
        </w:rPr>
        <w:t>на содержание финансового органа</w:t>
      </w:r>
      <w:r w:rsidR="007372F5">
        <w:rPr>
          <w:bCs/>
        </w:rPr>
        <w:t xml:space="preserve"> в размере 14 246,4 тыс.руб</w:t>
      </w:r>
      <w:r w:rsidR="00656A29">
        <w:rPr>
          <w:bCs/>
        </w:rPr>
        <w:t>.</w:t>
      </w:r>
      <w:r w:rsidR="00A379F0" w:rsidRPr="00A379F0">
        <w:rPr>
          <w:bCs/>
        </w:rPr>
        <w:t>,</w:t>
      </w:r>
      <w:r w:rsidR="007372F5">
        <w:rPr>
          <w:bCs/>
        </w:rPr>
        <w:t xml:space="preserve">содержание казенного учреждения Центр бухгалтерского обслуживания, который зарегистрирован и ведет деятельность с 5 мая 2021 года в размере 2 419,0 тыс.руб., а также расходы </w:t>
      </w:r>
      <w:r w:rsidR="00DB7D3B" w:rsidRPr="00A379F0">
        <w:rPr>
          <w:bCs/>
        </w:rPr>
        <w:t>на обс</w:t>
      </w:r>
      <w:r w:rsidR="00A379F0" w:rsidRPr="00A379F0">
        <w:rPr>
          <w:bCs/>
        </w:rPr>
        <w:t xml:space="preserve">луживание </w:t>
      </w:r>
      <w:r w:rsidR="00A379F0" w:rsidRPr="00F71A4B">
        <w:rPr>
          <w:bCs/>
        </w:rPr>
        <w:t>муниципального долга 2,9</w:t>
      </w:r>
      <w:r w:rsidR="00DB7D3B" w:rsidRPr="00F71A4B">
        <w:rPr>
          <w:bCs/>
        </w:rPr>
        <w:t>тыс.руб.;</w:t>
      </w:r>
    </w:p>
    <w:p w:rsidR="00540CE0" w:rsidRPr="006818C3" w:rsidRDefault="00443C51" w:rsidP="006818C3">
      <w:pPr>
        <w:pStyle w:val="a8"/>
        <w:numPr>
          <w:ilvl w:val="0"/>
          <w:numId w:val="26"/>
        </w:numPr>
        <w:ind w:left="0" w:firstLine="1068"/>
        <w:jc w:val="both"/>
        <w:rPr>
          <w:bCs/>
        </w:rPr>
      </w:pPr>
      <w:r w:rsidRPr="006818C3">
        <w:rPr>
          <w:bCs/>
        </w:rPr>
        <w:t>«У</w:t>
      </w:r>
      <w:r w:rsidR="00A379F0" w:rsidRPr="006818C3">
        <w:rPr>
          <w:bCs/>
        </w:rPr>
        <w:t>правление муниципальным имуществом</w:t>
      </w:r>
      <w:r w:rsidRPr="006818C3">
        <w:rPr>
          <w:bCs/>
        </w:rPr>
        <w:t>»</w:t>
      </w:r>
      <w:r w:rsidR="00D578EF" w:rsidRPr="006818C3">
        <w:rPr>
          <w:bCs/>
        </w:rPr>
        <w:t xml:space="preserve">, задачей </w:t>
      </w:r>
      <w:r w:rsidR="002B5873">
        <w:rPr>
          <w:bCs/>
        </w:rPr>
        <w:t xml:space="preserve">данной подпрограммы </w:t>
      </w:r>
      <w:r w:rsidR="006520DB" w:rsidRPr="006818C3">
        <w:rPr>
          <w:bCs/>
        </w:rPr>
        <w:t xml:space="preserve">является </w:t>
      </w:r>
      <w:r w:rsidR="006520DB" w:rsidRPr="006818C3">
        <w:rPr>
          <w:color w:val="000000"/>
        </w:rPr>
        <w:t>организация технической инвентаризации и паспортизации объектов недвижимого имущества, проведение кадастровых работ</w:t>
      </w:r>
      <w:r w:rsidR="006C48D3" w:rsidRPr="006818C3">
        <w:rPr>
          <w:color w:val="000000"/>
        </w:rPr>
        <w:t>,</w:t>
      </w:r>
      <w:r w:rsidR="007372F5" w:rsidRPr="006818C3">
        <w:rPr>
          <w:color w:val="000000"/>
        </w:rPr>
        <w:t xml:space="preserve"> выполнена на 3</w:t>
      </w:r>
      <w:r w:rsidR="006520DB" w:rsidRPr="006818C3">
        <w:rPr>
          <w:color w:val="000000"/>
        </w:rPr>
        <w:t>5</w:t>
      </w:r>
      <w:r w:rsidR="007372F5" w:rsidRPr="006818C3">
        <w:rPr>
          <w:color w:val="000000"/>
        </w:rPr>
        <w:t xml:space="preserve">,4 % или на 454,4 </w:t>
      </w:r>
      <w:r w:rsidR="006520DB" w:rsidRPr="006818C3">
        <w:rPr>
          <w:color w:val="000000"/>
        </w:rPr>
        <w:t>т</w:t>
      </w:r>
      <w:r w:rsidR="007372F5" w:rsidRPr="006818C3">
        <w:rPr>
          <w:color w:val="000000"/>
        </w:rPr>
        <w:t xml:space="preserve">ыс.руб. при годовом плане 1 284,6 </w:t>
      </w:r>
      <w:r w:rsidR="006520DB" w:rsidRPr="006818C3">
        <w:rPr>
          <w:color w:val="000000"/>
        </w:rPr>
        <w:t>тыс.руб.</w:t>
      </w:r>
      <w:r w:rsidR="00816E4E" w:rsidRPr="006818C3">
        <w:rPr>
          <w:color w:val="000000"/>
        </w:rPr>
        <w:t>Выполнены работы по топографической съемке земельных участков, оценочные процедуры по кадастровым работам на сумму 454,4 тыс.руб.</w:t>
      </w:r>
      <w:r w:rsidR="006818C3" w:rsidRPr="006818C3">
        <w:rPr>
          <w:color w:val="000000"/>
        </w:rPr>
        <w:t xml:space="preserve"> В 2021 г. не освоенными оказались средства</w:t>
      </w:r>
      <w:r w:rsidR="002B5873">
        <w:rPr>
          <w:color w:val="000000"/>
        </w:rPr>
        <w:t>,</w:t>
      </w:r>
      <w:r w:rsidR="006818C3" w:rsidRPr="006818C3">
        <w:rPr>
          <w:color w:val="000000"/>
        </w:rPr>
        <w:t xml:space="preserve"> предусмотренные на реализацию комплексных кадастровых работ - 814,9тыс.руб.  Предметом муниципального контракта является внесение Росреестром в ЕГРН сведений об объектах недвижимости. При этом работыв части внесения сведений в ЕГРН и оформления </w:t>
      </w:r>
      <w:r w:rsidR="006818C3">
        <w:rPr>
          <w:color w:val="000000"/>
        </w:rPr>
        <w:t>карт-планов территорий</w:t>
      </w:r>
      <w:r w:rsidR="006818C3" w:rsidRPr="006818C3">
        <w:rPr>
          <w:color w:val="000000"/>
        </w:rPr>
        <w:t xml:space="preserve"> по состоянию на 31.12.2021 не окончены</w:t>
      </w:r>
      <w:r w:rsidR="006818C3">
        <w:rPr>
          <w:color w:val="000000"/>
        </w:rPr>
        <w:t>. В связи с чем, администрацией не были приняты акты выполненных работ. О</w:t>
      </w:r>
      <w:r w:rsidR="006818C3" w:rsidRPr="006818C3">
        <w:rPr>
          <w:color w:val="000000"/>
          <w:shd w:val="clear" w:color="auto" w:fill="FFFFFF"/>
        </w:rPr>
        <w:t>плата по выполненным работам будет осуществляться в 2022 г. после предоставлен</w:t>
      </w:r>
      <w:r w:rsidR="006818C3">
        <w:rPr>
          <w:color w:val="000000"/>
          <w:shd w:val="clear" w:color="auto" w:fill="FFFFFF"/>
        </w:rPr>
        <w:t>ия подрядчиком всех необходимых</w:t>
      </w:r>
      <w:r w:rsidR="006818C3" w:rsidRPr="006818C3">
        <w:rPr>
          <w:color w:val="000000"/>
          <w:shd w:val="clear" w:color="auto" w:fill="FFFFFF"/>
        </w:rPr>
        <w:t xml:space="preserve"> документов.</w:t>
      </w:r>
    </w:p>
    <w:p w:rsidR="00A379F0" w:rsidRPr="00540CE0" w:rsidRDefault="00443C51" w:rsidP="00095378">
      <w:pPr>
        <w:pStyle w:val="a8"/>
        <w:numPr>
          <w:ilvl w:val="0"/>
          <w:numId w:val="26"/>
        </w:numPr>
        <w:ind w:left="0" w:firstLine="1068"/>
        <w:jc w:val="both"/>
        <w:rPr>
          <w:bCs/>
        </w:rPr>
      </w:pPr>
      <w:r w:rsidRPr="00540CE0">
        <w:rPr>
          <w:bCs/>
        </w:rPr>
        <w:lastRenderedPageBreak/>
        <w:t>«Э</w:t>
      </w:r>
      <w:r w:rsidR="00CE5ABF" w:rsidRPr="00540CE0">
        <w:rPr>
          <w:bCs/>
        </w:rPr>
        <w:t>лектронный муниципалитет</w:t>
      </w:r>
      <w:r w:rsidRPr="00540CE0">
        <w:rPr>
          <w:bCs/>
        </w:rPr>
        <w:t>»</w:t>
      </w:r>
      <w:r w:rsidR="00CE5ABF" w:rsidRPr="00540CE0">
        <w:rPr>
          <w:bCs/>
        </w:rPr>
        <w:t>, в рамках подпрограммы произведена автоматизация и модернизация</w:t>
      </w:r>
      <w:r w:rsidR="00A379F0" w:rsidRPr="00540CE0">
        <w:rPr>
          <w:bCs/>
        </w:rPr>
        <w:t xml:space="preserve"> рабочих мест специалистов администрации</w:t>
      </w:r>
      <w:r w:rsidR="00CE5ABF" w:rsidRPr="00540CE0">
        <w:rPr>
          <w:bCs/>
        </w:rPr>
        <w:t xml:space="preserve"> на сумму </w:t>
      </w:r>
      <w:r w:rsidR="007372F5" w:rsidRPr="00540CE0">
        <w:rPr>
          <w:bCs/>
        </w:rPr>
        <w:t>17,4</w:t>
      </w:r>
      <w:r w:rsidR="00CE5ABF" w:rsidRPr="00540CE0">
        <w:rPr>
          <w:bCs/>
        </w:rPr>
        <w:t xml:space="preserve"> тыс.руб.</w:t>
      </w:r>
      <w:r w:rsidR="00A379F0" w:rsidRPr="00540CE0">
        <w:rPr>
          <w:bCs/>
        </w:rPr>
        <w:t xml:space="preserve">, </w:t>
      </w:r>
      <w:r w:rsidR="00CE5ABF" w:rsidRPr="00540CE0">
        <w:rPr>
          <w:bCs/>
        </w:rPr>
        <w:t xml:space="preserve">а </w:t>
      </w:r>
      <w:r w:rsidR="00A379F0" w:rsidRPr="00540CE0">
        <w:rPr>
          <w:bCs/>
        </w:rPr>
        <w:t xml:space="preserve">так же </w:t>
      </w:r>
      <w:r w:rsidR="00CE5ABF" w:rsidRPr="00540CE0">
        <w:rPr>
          <w:bCs/>
        </w:rPr>
        <w:t>исполнены мероприятия</w:t>
      </w:r>
      <w:r w:rsidR="00A379F0" w:rsidRPr="00540CE0">
        <w:rPr>
          <w:bCs/>
        </w:rPr>
        <w:t xml:space="preserve"> на поддержание работоспособности инфраструктуры связи</w:t>
      </w:r>
      <w:r w:rsidR="00CE5ABF" w:rsidRPr="00540CE0">
        <w:rPr>
          <w:bCs/>
        </w:rPr>
        <w:t xml:space="preserve"> за счет средств РК на сумму </w:t>
      </w:r>
      <w:r w:rsidR="007372F5" w:rsidRPr="00540CE0">
        <w:rPr>
          <w:bCs/>
        </w:rPr>
        <w:t>593,2</w:t>
      </w:r>
      <w:r w:rsidR="00CE5ABF" w:rsidRPr="00540CE0">
        <w:rPr>
          <w:bCs/>
        </w:rPr>
        <w:t xml:space="preserve"> тыс.руб.</w:t>
      </w:r>
      <w:r w:rsidR="00A379F0" w:rsidRPr="00540CE0">
        <w:rPr>
          <w:bCs/>
        </w:rPr>
        <w:t>, созданной в рамках реализации инвестиционных проектов, связанных с развитием инфраструктуры связи на территориях труднодоступных и малонасел</w:t>
      </w:r>
      <w:r w:rsidR="00CE5ABF" w:rsidRPr="00540CE0">
        <w:rPr>
          <w:bCs/>
        </w:rPr>
        <w:t>енных пунктов в Республике Коми.</w:t>
      </w:r>
    </w:p>
    <w:p w:rsidR="0066771B" w:rsidRPr="00DB7D3B" w:rsidRDefault="0066771B" w:rsidP="00DB7D3B">
      <w:pPr>
        <w:autoSpaceDE w:val="0"/>
        <w:autoSpaceDN w:val="0"/>
        <w:adjustRightInd w:val="0"/>
        <w:ind w:firstLine="709"/>
        <w:jc w:val="both"/>
      </w:pPr>
    </w:p>
    <w:p w:rsidR="0029573D" w:rsidRPr="0029573D" w:rsidRDefault="0029573D" w:rsidP="0029573D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4D7E3F" w:rsidRDefault="0029573D" w:rsidP="0029573D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29573D">
        <w:rPr>
          <w:b/>
          <w:color w:val="000000"/>
        </w:rPr>
        <w:t>Муниципальная программа «Обеспечение безопасности населения и муниципального имущества»</w:t>
      </w:r>
    </w:p>
    <w:p w:rsidR="008D0A3F" w:rsidRPr="0029573D" w:rsidRDefault="008D0A3F" w:rsidP="0029573D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E354D3" w:rsidRDefault="006D12BB" w:rsidP="000D0F37">
      <w:pPr>
        <w:widowControl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CC313C">
        <w:t xml:space="preserve">Реализация </w:t>
      </w:r>
      <w:r w:rsidRPr="004A5B71">
        <w:t xml:space="preserve">мероприятий комплексного плана муниципальной программы позволила достичь следующих </w:t>
      </w:r>
      <w:r w:rsidR="007372F5">
        <w:t>результатов: д</w:t>
      </w:r>
      <w:r w:rsidR="00E354D3">
        <w:rPr>
          <w:color w:val="000000"/>
        </w:rPr>
        <w:t>а</w:t>
      </w:r>
      <w:r w:rsidR="007372F5">
        <w:rPr>
          <w:color w:val="000000"/>
        </w:rPr>
        <w:t>нная программа исполнена на 40,7</w:t>
      </w:r>
      <w:r w:rsidR="00E354D3">
        <w:rPr>
          <w:color w:val="000000"/>
        </w:rPr>
        <w:t>%</w:t>
      </w:r>
      <w:r w:rsidR="00E354D3">
        <w:rPr>
          <w:shd w:val="clear" w:color="auto" w:fill="FFFFFF"/>
        </w:rPr>
        <w:t xml:space="preserve"> при годовом плане </w:t>
      </w:r>
      <w:r w:rsidR="007372F5">
        <w:rPr>
          <w:shd w:val="clear" w:color="auto" w:fill="FFFFFF"/>
        </w:rPr>
        <w:t>677,5 тыс.руб., израсходовано 275,8</w:t>
      </w:r>
      <w:r w:rsidR="00E354D3">
        <w:rPr>
          <w:shd w:val="clear" w:color="auto" w:fill="FFFFFF"/>
        </w:rPr>
        <w:t xml:space="preserve"> тыс.руб.</w:t>
      </w:r>
    </w:p>
    <w:p w:rsidR="000D0F37" w:rsidRPr="001C67E3" w:rsidRDefault="004A5B71" w:rsidP="000D0F37">
      <w:pPr>
        <w:widowControl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4A5B71">
        <w:rPr>
          <w:bCs/>
        </w:rPr>
        <w:t xml:space="preserve">В рамках подпрограммы «Первичные меры пожарной безопасности» </w:t>
      </w:r>
      <w:r w:rsidR="002051EF">
        <w:t xml:space="preserve">проведены мероприятия по изготовлению гидроизоляционного вкладыша для пожарного водоема в </w:t>
      </w:r>
      <w:proofErr w:type="spellStart"/>
      <w:r w:rsidR="002051EF">
        <w:t>с.Палевицы</w:t>
      </w:r>
      <w:proofErr w:type="spellEnd"/>
      <w:r w:rsidR="002051EF">
        <w:t xml:space="preserve"> на сумму 120,0 тыс.руб. </w:t>
      </w:r>
    </w:p>
    <w:p w:rsidR="000D0F37" w:rsidRDefault="00B12017" w:rsidP="000D0F3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C67E3">
        <w:t xml:space="preserve">По подпрограмме «Правопорядок» изготовлены и закуплены памятки </w:t>
      </w:r>
      <w:r w:rsidRPr="001C67E3">
        <w:rPr>
          <w:bCs/>
          <w:color w:val="000000"/>
        </w:rPr>
        <w:t>по профилактике терроризма и экстремизма на территории</w:t>
      </w:r>
      <w:r w:rsidR="003E3F03">
        <w:rPr>
          <w:bCs/>
          <w:color w:val="000000"/>
        </w:rPr>
        <w:t xml:space="preserve"> муниципального района. В рамках подпрограммы исполнены мероприятия по </w:t>
      </w:r>
      <w:r w:rsidR="003E3F03">
        <w:rPr>
          <w:color w:val="000000"/>
        </w:rPr>
        <w:t xml:space="preserve">закупке и установке уличных видеокамер и их обслуживание </w:t>
      </w:r>
      <w:r>
        <w:rPr>
          <w:color w:val="000000"/>
        </w:rPr>
        <w:t>на сумму 1</w:t>
      </w:r>
      <w:r w:rsidR="002051EF">
        <w:rPr>
          <w:color w:val="000000"/>
        </w:rPr>
        <w:t>28,2</w:t>
      </w:r>
      <w:r>
        <w:rPr>
          <w:color w:val="000000"/>
        </w:rPr>
        <w:t xml:space="preserve"> тыс.руб., согласно паспорт</w:t>
      </w:r>
      <w:r w:rsidR="002B5873">
        <w:rPr>
          <w:color w:val="000000"/>
        </w:rPr>
        <w:t>у</w:t>
      </w:r>
      <w:r>
        <w:rPr>
          <w:color w:val="000000"/>
        </w:rPr>
        <w:t xml:space="preserve"> безопасности.</w:t>
      </w:r>
    </w:p>
    <w:p w:rsidR="003639B2" w:rsidRDefault="000D0F37" w:rsidP="00D65B7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361C3">
        <w:rPr>
          <w:color w:val="000000"/>
        </w:rPr>
        <w:t>По п</w:t>
      </w:r>
      <w:r w:rsidRPr="00C361C3">
        <w:rPr>
          <w:bCs/>
          <w:color w:val="000000"/>
        </w:rPr>
        <w:t xml:space="preserve">одпрограмме «Гражданская оборона и защита населения» </w:t>
      </w:r>
      <w:r w:rsidR="004E779A">
        <w:rPr>
          <w:bCs/>
          <w:color w:val="000000"/>
        </w:rPr>
        <w:t>не освоены средства на о</w:t>
      </w:r>
      <w:r w:rsidR="004E779A" w:rsidRPr="004E779A">
        <w:rPr>
          <w:bCs/>
          <w:color w:val="000000"/>
        </w:rPr>
        <w:t>беспечение безопасности населения на водных объектах</w:t>
      </w:r>
      <w:r w:rsidR="004E779A">
        <w:rPr>
          <w:bCs/>
          <w:color w:val="000000"/>
        </w:rPr>
        <w:t xml:space="preserve"> (приобретение спасательного поста) в размере 388,9 тыс.руб. Средства не освоены ввиду позднего распределения средств субсидии и доведением до муниципалитета.</w:t>
      </w:r>
    </w:p>
    <w:p w:rsidR="00CE72AE" w:rsidRDefault="00CE72AE" w:rsidP="00D65B73">
      <w:pPr>
        <w:widowControl w:val="0"/>
        <w:autoSpaceDE w:val="0"/>
        <w:autoSpaceDN w:val="0"/>
        <w:adjustRightInd w:val="0"/>
        <w:ind w:firstLine="709"/>
        <w:jc w:val="both"/>
      </w:pPr>
    </w:p>
    <w:p w:rsidR="001610D4" w:rsidRPr="007440E3" w:rsidRDefault="001610D4" w:rsidP="001610D4">
      <w:pPr>
        <w:autoSpaceDE w:val="0"/>
        <w:autoSpaceDN w:val="0"/>
        <w:adjustRightInd w:val="0"/>
        <w:ind w:firstLine="709"/>
        <w:jc w:val="both"/>
        <w:rPr>
          <w:b/>
        </w:rPr>
      </w:pPr>
      <w:r>
        <w:t>В муниципалитете реализуются и национальные проекты. Указанные в таблице н</w:t>
      </w:r>
      <w:r w:rsidRPr="007440E3">
        <w:t>ациональные проект</w:t>
      </w:r>
      <w:r>
        <w:t>ы</w:t>
      </w:r>
      <w:r w:rsidRPr="007440E3">
        <w:t xml:space="preserve"> входят в состав муниципальной программы«Переселения граждан из аварийного и ветхого жилья, проживающих на территории МО МР «Сыктывдинский» и «Развитие культуры, физической культуры и спорта».</w:t>
      </w:r>
    </w:p>
    <w:p w:rsidR="001610D4" w:rsidRDefault="001610D4" w:rsidP="001610D4">
      <w:pPr>
        <w:widowControl w:val="0"/>
        <w:autoSpaceDE w:val="0"/>
        <w:autoSpaceDN w:val="0"/>
        <w:adjustRightInd w:val="0"/>
        <w:ind w:firstLine="709"/>
        <w:jc w:val="both"/>
      </w:pPr>
    </w:p>
    <w:p w:rsidR="001610D4" w:rsidRDefault="001610D4" w:rsidP="00F22F4E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DF0C61">
        <w:rPr>
          <w:b/>
        </w:rPr>
        <w:t>Сведения о реализации национальных проектов за 2021 год</w:t>
      </w:r>
    </w:p>
    <w:p w:rsidR="001610D4" w:rsidRDefault="001610D4" w:rsidP="001610D4">
      <w:pPr>
        <w:widowControl w:val="0"/>
        <w:autoSpaceDE w:val="0"/>
        <w:autoSpaceDN w:val="0"/>
        <w:adjustRightInd w:val="0"/>
        <w:ind w:firstLine="709"/>
        <w:jc w:val="right"/>
        <w:rPr>
          <w:b/>
        </w:rPr>
      </w:pPr>
      <w:r w:rsidRPr="00236431">
        <w:t>Тыс.руб</w:t>
      </w:r>
      <w:r>
        <w:rPr>
          <w:b/>
        </w:rPr>
        <w:t>.</w:t>
      </w:r>
    </w:p>
    <w:tbl>
      <w:tblPr>
        <w:tblW w:w="9369" w:type="dxa"/>
        <w:tblInd w:w="95" w:type="dxa"/>
        <w:tblLayout w:type="fixed"/>
        <w:tblLook w:val="04A0"/>
      </w:tblPr>
      <w:tblGrid>
        <w:gridCol w:w="2423"/>
        <w:gridCol w:w="1417"/>
        <w:gridCol w:w="1265"/>
        <w:gridCol w:w="1262"/>
        <w:gridCol w:w="1142"/>
        <w:gridCol w:w="1151"/>
        <w:gridCol w:w="709"/>
      </w:tblGrid>
      <w:tr w:rsidR="001610D4" w:rsidTr="00D275DE">
        <w:trPr>
          <w:trHeight w:val="315"/>
        </w:trPr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0D4" w:rsidRPr="00236431" w:rsidRDefault="001610D4" w:rsidP="00D2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6431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0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0D4" w:rsidRPr="00236431" w:rsidRDefault="001610D4" w:rsidP="00D275DE">
            <w:pPr>
              <w:tabs>
                <w:tab w:val="left" w:pos="884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6431">
              <w:rPr>
                <w:b/>
                <w:bCs/>
                <w:color w:val="000000"/>
                <w:sz w:val="20"/>
                <w:szCs w:val="20"/>
              </w:rPr>
              <w:t>Плановые назначения на 2021 год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0D4" w:rsidRPr="00236431" w:rsidRDefault="001610D4" w:rsidP="00F37B79">
            <w:pPr>
              <w:ind w:left="-91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6431">
              <w:rPr>
                <w:b/>
                <w:bCs/>
                <w:color w:val="000000"/>
                <w:sz w:val="20"/>
                <w:szCs w:val="20"/>
              </w:rPr>
              <w:t>Исполнено 2021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0D4" w:rsidRPr="00236431" w:rsidRDefault="001610D4" w:rsidP="00D2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6431"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1610D4" w:rsidTr="00D275DE">
        <w:trPr>
          <w:trHeight w:val="390"/>
        </w:trPr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0D4" w:rsidRPr="00236431" w:rsidRDefault="001610D4" w:rsidP="00D275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0D4" w:rsidRPr="00236431" w:rsidRDefault="001610D4" w:rsidP="00D2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643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0D4" w:rsidRPr="00236431" w:rsidRDefault="001610D4" w:rsidP="00D2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6431">
              <w:rPr>
                <w:b/>
                <w:bCs/>
                <w:color w:val="000000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0D4" w:rsidRPr="00236431" w:rsidRDefault="001610D4" w:rsidP="00D275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0D4" w:rsidRPr="00236431" w:rsidRDefault="001610D4" w:rsidP="00D275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10D4" w:rsidTr="00D275DE">
        <w:trPr>
          <w:trHeight w:val="255"/>
        </w:trPr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0D4" w:rsidRPr="00236431" w:rsidRDefault="001610D4" w:rsidP="00D275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0D4" w:rsidRPr="00236431" w:rsidRDefault="001610D4" w:rsidP="00D275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0D4" w:rsidRPr="00236431" w:rsidRDefault="001610D4" w:rsidP="00D2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6431">
              <w:rPr>
                <w:b/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0D4" w:rsidRPr="00236431" w:rsidRDefault="001610D4" w:rsidP="00D2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6431">
              <w:rPr>
                <w:b/>
                <w:bCs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0D4" w:rsidRPr="00236431" w:rsidRDefault="001610D4" w:rsidP="00D2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6431">
              <w:rPr>
                <w:b/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0D4" w:rsidRPr="00236431" w:rsidRDefault="001610D4" w:rsidP="00D275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0D4" w:rsidRPr="00236431" w:rsidRDefault="001610D4" w:rsidP="00D275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10D4" w:rsidTr="00D275DE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0D4" w:rsidRPr="00236431" w:rsidRDefault="001610D4" w:rsidP="00D275DE">
            <w:pPr>
              <w:rPr>
                <w:b/>
                <w:sz w:val="20"/>
                <w:szCs w:val="20"/>
              </w:rPr>
            </w:pPr>
            <w:r w:rsidRPr="00236431">
              <w:rPr>
                <w:b/>
                <w:sz w:val="20"/>
                <w:szCs w:val="20"/>
              </w:rPr>
              <w:t>Национальный проект "Культура"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62100D" w:rsidRDefault="001610D4" w:rsidP="00D275DE">
            <w:pPr>
              <w:jc w:val="right"/>
              <w:rPr>
                <w:b/>
                <w:sz w:val="20"/>
                <w:szCs w:val="20"/>
              </w:rPr>
            </w:pPr>
            <w:r w:rsidRPr="0062100D">
              <w:rPr>
                <w:b/>
                <w:sz w:val="20"/>
                <w:szCs w:val="20"/>
              </w:rPr>
              <w:t>29 923,1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62100D" w:rsidRDefault="001610D4" w:rsidP="00D275DE">
            <w:pPr>
              <w:jc w:val="right"/>
              <w:rPr>
                <w:b/>
                <w:sz w:val="20"/>
                <w:szCs w:val="20"/>
              </w:rPr>
            </w:pPr>
            <w:r w:rsidRPr="0062100D">
              <w:rPr>
                <w:b/>
                <w:sz w:val="20"/>
                <w:szCs w:val="20"/>
              </w:rPr>
              <w:t>18 918,9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62100D" w:rsidRDefault="001610D4" w:rsidP="00D275DE">
            <w:pPr>
              <w:jc w:val="right"/>
              <w:rPr>
                <w:b/>
                <w:sz w:val="20"/>
                <w:szCs w:val="20"/>
              </w:rPr>
            </w:pPr>
            <w:r w:rsidRPr="0062100D">
              <w:rPr>
                <w:b/>
                <w:sz w:val="20"/>
                <w:szCs w:val="20"/>
              </w:rPr>
              <w:t>8 032,9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62100D" w:rsidRDefault="001610D4" w:rsidP="00D275DE">
            <w:pPr>
              <w:jc w:val="right"/>
              <w:rPr>
                <w:b/>
                <w:sz w:val="20"/>
                <w:szCs w:val="20"/>
              </w:rPr>
            </w:pPr>
            <w:r w:rsidRPr="0062100D">
              <w:rPr>
                <w:b/>
                <w:sz w:val="20"/>
                <w:szCs w:val="20"/>
              </w:rPr>
              <w:t>2 971,3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62100D" w:rsidRDefault="001610D4" w:rsidP="00D275DE">
            <w:pPr>
              <w:jc w:val="right"/>
              <w:rPr>
                <w:b/>
                <w:sz w:val="20"/>
                <w:szCs w:val="20"/>
              </w:rPr>
            </w:pPr>
            <w:r w:rsidRPr="0062100D">
              <w:rPr>
                <w:b/>
                <w:sz w:val="20"/>
                <w:szCs w:val="20"/>
              </w:rPr>
              <w:t>29 923,1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62100D" w:rsidRDefault="001610D4" w:rsidP="00D275DE">
            <w:pPr>
              <w:jc w:val="right"/>
              <w:rPr>
                <w:b/>
                <w:sz w:val="20"/>
                <w:szCs w:val="20"/>
              </w:rPr>
            </w:pPr>
            <w:r w:rsidRPr="0062100D">
              <w:rPr>
                <w:b/>
                <w:sz w:val="20"/>
                <w:szCs w:val="20"/>
              </w:rPr>
              <w:t>100,0</w:t>
            </w:r>
          </w:p>
        </w:tc>
      </w:tr>
      <w:tr w:rsidR="001610D4" w:rsidTr="00D275DE">
        <w:trPr>
          <w:trHeight w:val="1020"/>
        </w:trPr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0D4" w:rsidRPr="00236431" w:rsidRDefault="001610D4" w:rsidP="00D275DE">
            <w:pPr>
              <w:rPr>
                <w:sz w:val="20"/>
                <w:szCs w:val="20"/>
              </w:rPr>
            </w:pPr>
            <w:r w:rsidRPr="00236431">
              <w:rPr>
                <w:sz w:val="20"/>
                <w:szCs w:val="20"/>
              </w:rPr>
              <w:t xml:space="preserve"> Федеральный проект "Обеспечение качественно нового уровня развития инфраструктуры культуры" ("Культурная среда")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236431" w:rsidRDefault="001610D4" w:rsidP="00D275DE">
            <w:pPr>
              <w:jc w:val="right"/>
              <w:rPr>
                <w:sz w:val="20"/>
                <w:szCs w:val="20"/>
              </w:rPr>
            </w:pPr>
            <w:r w:rsidRPr="00236431">
              <w:rPr>
                <w:sz w:val="20"/>
                <w:szCs w:val="20"/>
              </w:rPr>
              <w:t>29 712,6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236431" w:rsidRDefault="001610D4" w:rsidP="00D275DE">
            <w:pPr>
              <w:jc w:val="right"/>
              <w:rPr>
                <w:sz w:val="20"/>
                <w:szCs w:val="20"/>
              </w:rPr>
            </w:pPr>
            <w:r w:rsidRPr="00236431">
              <w:rPr>
                <w:sz w:val="20"/>
                <w:szCs w:val="20"/>
              </w:rPr>
              <w:t>18 718,9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236431" w:rsidRDefault="001610D4" w:rsidP="00D275DE">
            <w:pPr>
              <w:jc w:val="right"/>
              <w:rPr>
                <w:sz w:val="20"/>
                <w:szCs w:val="20"/>
              </w:rPr>
            </w:pPr>
            <w:r w:rsidRPr="00236431">
              <w:rPr>
                <w:sz w:val="20"/>
                <w:szCs w:val="20"/>
              </w:rPr>
              <w:t>8 022,4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236431" w:rsidRDefault="001610D4" w:rsidP="00D275DE">
            <w:pPr>
              <w:jc w:val="right"/>
              <w:rPr>
                <w:sz w:val="20"/>
                <w:szCs w:val="20"/>
              </w:rPr>
            </w:pPr>
            <w:r w:rsidRPr="00236431">
              <w:rPr>
                <w:sz w:val="20"/>
                <w:szCs w:val="20"/>
              </w:rPr>
              <w:t>2 971,3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236431" w:rsidRDefault="001610D4" w:rsidP="00D275DE">
            <w:pPr>
              <w:jc w:val="right"/>
              <w:rPr>
                <w:sz w:val="20"/>
                <w:szCs w:val="20"/>
              </w:rPr>
            </w:pPr>
            <w:r w:rsidRPr="00236431">
              <w:rPr>
                <w:sz w:val="20"/>
                <w:szCs w:val="20"/>
              </w:rPr>
              <w:t>29 712,6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236431" w:rsidRDefault="001610D4" w:rsidP="00D275DE">
            <w:pPr>
              <w:jc w:val="right"/>
              <w:rPr>
                <w:sz w:val="20"/>
                <w:szCs w:val="20"/>
              </w:rPr>
            </w:pPr>
            <w:r w:rsidRPr="00236431">
              <w:rPr>
                <w:sz w:val="20"/>
                <w:szCs w:val="20"/>
              </w:rPr>
              <w:t>100,0</w:t>
            </w:r>
          </w:p>
        </w:tc>
      </w:tr>
      <w:tr w:rsidR="001610D4" w:rsidTr="00D275DE">
        <w:trPr>
          <w:trHeight w:val="765"/>
        </w:trPr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0D4" w:rsidRPr="00236431" w:rsidRDefault="001610D4" w:rsidP="00D275DE">
            <w:pPr>
              <w:rPr>
                <w:sz w:val="20"/>
                <w:szCs w:val="20"/>
              </w:rPr>
            </w:pPr>
            <w:r w:rsidRPr="00236431">
              <w:rPr>
                <w:sz w:val="20"/>
                <w:szCs w:val="20"/>
              </w:rPr>
              <w:t xml:space="preserve"> Федеральный проект "Создание условий для реализации творческого потенциала нации" ("Творческие люди")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236431" w:rsidRDefault="001610D4" w:rsidP="00D275DE">
            <w:pPr>
              <w:jc w:val="right"/>
              <w:rPr>
                <w:sz w:val="20"/>
                <w:szCs w:val="20"/>
              </w:rPr>
            </w:pPr>
            <w:r w:rsidRPr="00236431">
              <w:rPr>
                <w:sz w:val="20"/>
                <w:szCs w:val="20"/>
              </w:rPr>
              <w:t>210,5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236431" w:rsidRDefault="001610D4" w:rsidP="00D275DE">
            <w:pPr>
              <w:jc w:val="right"/>
              <w:rPr>
                <w:sz w:val="20"/>
                <w:szCs w:val="20"/>
              </w:rPr>
            </w:pPr>
            <w:r w:rsidRPr="00236431">
              <w:rPr>
                <w:sz w:val="20"/>
                <w:szCs w:val="20"/>
              </w:rPr>
              <w:t>200,0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236431" w:rsidRDefault="001610D4" w:rsidP="00D275DE">
            <w:pPr>
              <w:jc w:val="right"/>
              <w:rPr>
                <w:sz w:val="20"/>
                <w:szCs w:val="20"/>
              </w:rPr>
            </w:pPr>
            <w:r w:rsidRPr="00236431">
              <w:rPr>
                <w:sz w:val="20"/>
                <w:szCs w:val="20"/>
              </w:rPr>
              <w:t>10,5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236431" w:rsidRDefault="001610D4" w:rsidP="00D275DE">
            <w:pPr>
              <w:jc w:val="right"/>
              <w:rPr>
                <w:sz w:val="20"/>
                <w:szCs w:val="20"/>
              </w:rPr>
            </w:pPr>
            <w:r w:rsidRPr="00236431">
              <w:rPr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236431" w:rsidRDefault="001610D4" w:rsidP="00D275DE">
            <w:pPr>
              <w:jc w:val="right"/>
              <w:rPr>
                <w:sz w:val="20"/>
                <w:szCs w:val="20"/>
              </w:rPr>
            </w:pPr>
            <w:r w:rsidRPr="00236431">
              <w:rPr>
                <w:sz w:val="20"/>
                <w:szCs w:val="20"/>
              </w:rPr>
              <w:t>210,5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236431" w:rsidRDefault="001610D4" w:rsidP="00D275DE">
            <w:pPr>
              <w:jc w:val="right"/>
              <w:rPr>
                <w:sz w:val="20"/>
                <w:szCs w:val="20"/>
              </w:rPr>
            </w:pPr>
            <w:r w:rsidRPr="00236431">
              <w:rPr>
                <w:sz w:val="20"/>
                <w:szCs w:val="20"/>
              </w:rPr>
              <w:t>100,0</w:t>
            </w:r>
          </w:p>
        </w:tc>
      </w:tr>
      <w:tr w:rsidR="001610D4" w:rsidTr="00D275DE">
        <w:trPr>
          <w:trHeight w:val="510"/>
        </w:trPr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0D4" w:rsidRPr="00236431" w:rsidRDefault="001610D4" w:rsidP="00D275DE">
            <w:pPr>
              <w:rPr>
                <w:b/>
                <w:sz w:val="20"/>
                <w:szCs w:val="20"/>
              </w:rPr>
            </w:pPr>
            <w:r w:rsidRPr="00236431">
              <w:rPr>
                <w:b/>
                <w:sz w:val="20"/>
                <w:szCs w:val="20"/>
              </w:rPr>
              <w:t>Национальный проект "Жилье и городская среда"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62100D" w:rsidRDefault="001610D4" w:rsidP="00D275DE">
            <w:pPr>
              <w:jc w:val="right"/>
              <w:rPr>
                <w:b/>
                <w:sz w:val="20"/>
                <w:szCs w:val="20"/>
              </w:rPr>
            </w:pPr>
            <w:r w:rsidRPr="0062100D">
              <w:rPr>
                <w:b/>
                <w:sz w:val="20"/>
                <w:szCs w:val="20"/>
              </w:rPr>
              <w:t>254 044,0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62100D" w:rsidRDefault="001610D4" w:rsidP="00D275DE">
            <w:pPr>
              <w:jc w:val="right"/>
              <w:rPr>
                <w:b/>
                <w:sz w:val="20"/>
                <w:szCs w:val="20"/>
              </w:rPr>
            </w:pPr>
            <w:r w:rsidRPr="0062100D">
              <w:rPr>
                <w:b/>
                <w:sz w:val="20"/>
                <w:szCs w:val="20"/>
              </w:rPr>
              <w:t>241 341,8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62100D" w:rsidRDefault="001610D4" w:rsidP="00D275DE">
            <w:pPr>
              <w:jc w:val="right"/>
              <w:rPr>
                <w:b/>
                <w:sz w:val="20"/>
                <w:szCs w:val="20"/>
              </w:rPr>
            </w:pPr>
            <w:r w:rsidRPr="0062100D">
              <w:rPr>
                <w:b/>
                <w:sz w:val="20"/>
                <w:szCs w:val="20"/>
              </w:rPr>
              <w:t>10 161,8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62100D" w:rsidRDefault="001610D4" w:rsidP="00D275DE">
            <w:pPr>
              <w:jc w:val="right"/>
              <w:rPr>
                <w:b/>
                <w:sz w:val="20"/>
                <w:szCs w:val="20"/>
              </w:rPr>
            </w:pPr>
            <w:r w:rsidRPr="0062100D">
              <w:rPr>
                <w:b/>
                <w:sz w:val="20"/>
                <w:szCs w:val="20"/>
              </w:rPr>
              <w:t>2 540,4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62100D" w:rsidRDefault="001610D4" w:rsidP="00D275DE">
            <w:pPr>
              <w:jc w:val="right"/>
              <w:rPr>
                <w:b/>
                <w:sz w:val="20"/>
                <w:szCs w:val="20"/>
              </w:rPr>
            </w:pPr>
            <w:r w:rsidRPr="0062100D">
              <w:rPr>
                <w:b/>
                <w:sz w:val="20"/>
                <w:szCs w:val="20"/>
              </w:rPr>
              <w:t>48 178,8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62100D" w:rsidRDefault="001610D4" w:rsidP="00D275DE">
            <w:pPr>
              <w:jc w:val="right"/>
              <w:rPr>
                <w:b/>
                <w:sz w:val="20"/>
                <w:szCs w:val="20"/>
              </w:rPr>
            </w:pPr>
            <w:r w:rsidRPr="0062100D">
              <w:rPr>
                <w:b/>
                <w:sz w:val="20"/>
                <w:szCs w:val="20"/>
              </w:rPr>
              <w:t>19,0</w:t>
            </w:r>
          </w:p>
        </w:tc>
      </w:tr>
      <w:tr w:rsidR="001610D4" w:rsidTr="00D275DE">
        <w:trPr>
          <w:trHeight w:val="765"/>
        </w:trPr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0D4" w:rsidRPr="00236431" w:rsidRDefault="001610D4" w:rsidP="00D275DE">
            <w:pPr>
              <w:rPr>
                <w:sz w:val="20"/>
                <w:szCs w:val="20"/>
              </w:rPr>
            </w:pPr>
            <w:r w:rsidRPr="00236431">
              <w:rPr>
                <w:sz w:val="20"/>
                <w:szCs w:val="20"/>
              </w:rPr>
              <w:t xml:space="preserve"> Федеральный проект "Обеспечение устойчивого сокращения непригодного для проживания жилищного </w:t>
            </w:r>
            <w:r w:rsidRPr="00236431">
              <w:rPr>
                <w:sz w:val="20"/>
                <w:szCs w:val="20"/>
              </w:rPr>
              <w:lastRenderedPageBreak/>
              <w:t>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236431" w:rsidRDefault="001610D4" w:rsidP="00D275DE">
            <w:pPr>
              <w:jc w:val="right"/>
              <w:rPr>
                <w:sz w:val="20"/>
                <w:szCs w:val="20"/>
              </w:rPr>
            </w:pPr>
            <w:r w:rsidRPr="00236431">
              <w:rPr>
                <w:sz w:val="20"/>
                <w:szCs w:val="20"/>
              </w:rPr>
              <w:lastRenderedPageBreak/>
              <w:t>254 044,0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236431" w:rsidRDefault="001610D4" w:rsidP="00D275DE">
            <w:pPr>
              <w:jc w:val="right"/>
              <w:rPr>
                <w:sz w:val="20"/>
                <w:szCs w:val="20"/>
              </w:rPr>
            </w:pPr>
            <w:r w:rsidRPr="00236431">
              <w:rPr>
                <w:sz w:val="20"/>
                <w:szCs w:val="20"/>
              </w:rPr>
              <w:t>241 341,8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236431" w:rsidRDefault="001610D4" w:rsidP="00D275DE">
            <w:pPr>
              <w:jc w:val="right"/>
              <w:rPr>
                <w:sz w:val="20"/>
                <w:szCs w:val="20"/>
              </w:rPr>
            </w:pPr>
            <w:r w:rsidRPr="00236431">
              <w:rPr>
                <w:sz w:val="20"/>
                <w:szCs w:val="20"/>
              </w:rPr>
              <w:t>10 161,8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236431" w:rsidRDefault="001610D4" w:rsidP="00D275DE">
            <w:pPr>
              <w:jc w:val="right"/>
              <w:rPr>
                <w:sz w:val="20"/>
                <w:szCs w:val="20"/>
              </w:rPr>
            </w:pPr>
            <w:r w:rsidRPr="00236431">
              <w:rPr>
                <w:sz w:val="20"/>
                <w:szCs w:val="20"/>
              </w:rPr>
              <w:t>2 540,4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236431" w:rsidRDefault="001610D4" w:rsidP="00D275DE">
            <w:pPr>
              <w:jc w:val="right"/>
              <w:rPr>
                <w:sz w:val="20"/>
                <w:szCs w:val="20"/>
              </w:rPr>
            </w:pPr>
            <w:r w:rsidRPr="00236431">
              <w:rPr>
                <w:sz w:val="20"/>
                <w:szCs w:val="20"/>
              </w:rPr>
              <w:t>48 178,8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236431" w:rsidRDefault="001610D4" w:rsidP="00D275DE">
            <w:pPr>
              <w:jc w:val="right"/>
              <w:rPr>
                <w:sz w:val="20"/>
                <w:szCs w:val="20"/>
              </w:rPr>
            </w:pPr>
            <w:r w:rsidRPr="00236431">
              <w:rPr>
                <w:sz w:val="20"/>
                <w:szCs w:val="20"/>
              </w:rPr>
              <w:t>19,0</w:t>
            </w:r>
          </w:p>
        </w:tc>
      </w:tr>
      <w:tr w:rsidR="001610D4" w:rsidTr="00D275DE">
        <w:trPr>
          <w:trHeight w:val="1170"/>
        </w:trPr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0D4" w:rsidRPr="0062100D" w:rsidRDefault="001610D4" w:rsidP="00D275DE">
            <w:pPr>
              <w:rPr>
                <w:b/>
                <w:sz w:val="20"/>
                <w:szCs w:val="20"/>
              </w:rPr>
            </w:pPr>
            <w:r w:rsidRPr="0062100D">
              <w:rPr>
                <w:b/>
                <w:sz w:val="20"/>
                <w:szCs w:val="20"/>
              </w:rPr>
              <w:lastRenderedPageBreak/>
              <w:t>Всего на реализацию национальных проектов, с учетом комплексного плана модернизации и расширения магистральной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0D4" w:rsidRPr="0062100D" w:rsidRDefault="001610D4" w:rsidP="00D275DE">
            <w:pPr>
              <w:jc w:val="right"/>
              <w:rPr>
                <w:b/>
                <w:sz w:val="20"/>
                <w:szCs w:val="20"/>
              </w:rPr>
            </w:pPr>
            <w:r w:rsidRPr="0062100D">
              <w:rPr>
                <w:b/>
                <w:sz w:val="20"/>
                <w:szCs w:val="20"/>
              </w:rPr>
              <w:t>283 967,1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0D4" w:rsidRPr="0062100D" w:rsidRDefault="001610D4" w:rsidP="00D275DE">
            <w:pPr>
              <w:jc w:val="right"/>
              <w:rPr>
                <w:b/>
                <w:sz w:val="20"/>
                <w:szCs w:val="20"/>
              </w:rPr>
            </w:pPr>
            <w:r w:rsidRPr="0062100D">
              <w:rPr>
                <w:b/>
                <w:sz w:val="20"/>
                <w:szCs w:val="20"/>
              </w:rPr>
              <w:t>260 260,8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0D4" w:rsidRPr="0062100D" w:rsidRDefault="001610D4" w:rsidP="00D275DE">
            <w:pPr>
              <w:jc w:val="right"/>
              <w:rPr>
                <w:b/>
                <w:sz w:val="20"/>
                <w:szCs w:val="20"/>
              </w:rPr>
            </w:pPr>
            <w:r w:rsidRPr="0062100D">
              <w:rPr>
                <w:b/>
                <w:sz w:val="20"/>
                <w:szCs w:val="20"/>
              </w:rPr>
              <w:t>18 194,7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0D4" w:rsidRPr="0062100D" w:rsidRDefault="001610D4" w:rsidP="00D275DE">
            <w:pPr>
              <w:jc w:val="right"/>
              <w:rPr>
                <w:b/>
                <w:sz w:val="20"/>
                <w:szCs w:val="20"/>
              </w:rPr>
            </w:pPr>
            <w:r w:rsidRPr="0062100D">
              <w:rPr>
                <w:b/>
                <w:sz w:val="20"/>
                <w:szCs w:val="20"/>
              </w:rPr>
              <w:t>5 511,7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0D4" w:rsidRPr="0062100D" w:rsidRDefault="001610D4" w:rsidP="00D275DE">
            <w:pPr>
              <w:jc w:val="right"/>
              <w:rPr>
                <w:b/>
                <w:sz w:val="20"/>
                <w:szCs w:val="20"/>
              </w:rPr>
            </w:pPr>
            <w:r w:rsidRPr="0062100D">
              <w:rPr>
                <w:b/>
                <w:sz w:val="20"/>
                <w:szCs w:val="20"/>
              </w:rPr>
              <w:t>78 102,0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0D4" w:rsidRPr="0062100D" w:rsidRDefault="001610D4" w:rsidP="00D275DE">
            <w:pPr>
              <w:jc w:val="right"/>
              <w:rPr>
                <w:b/>
                <w:sz w:val="20"/>
                <w:szCs w:val="20"/>
              </w:rPr>
            </w:pPr>
            <w:r w:rsidRPr="0062100D">
              <w:rPr>
                <w:b/>
                <w:sz w:val="20"/>
                <w:szCs w:val="20"/>
              </w:rPr>
              <w:t>27,5</w:t>
            </w:r>
          </w:p>
        </w:tc>
      </w:tr>
    </w:tbl>
    <w:p w:rsidR="001610D4" w:rsidRDefault="001610D4" w:rsidP="001610D4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CE72AE" w:rsidRDefault="00CE72AE" w:rsidP="00D65B73">
      <w:pPr>
        <w:widowControl w:val="0"/>
        <w:autoSpaceDE w:val="0"/>
        <w:autoSpaceDN w:val="0"/>
        <w:adjustRightInd w:val="0"/>
        <w:ind w:firstLine="709"/>
        <w:jc w:val="both"/>
      </w:pPr>
    </w:p>
    <w:p w:rsidR="000553EF" w:rsidRDefault="00010BC8" w:rsidP="008E1BCD">
      <w:pPr>
        <w:widowControl w:val="0"/>
        <w:autoSpaceDE w:val="0"/>
        <w:autoSpaceDN w:val="0"/>
        <w:adjustRightInd w:val="0"/>
        <w:ind w:firstLine="709"/>
        <w:jc w:val="both"/>
      </w:pPr>
      <w:r>
        <w:t>Исходя из вышесказанного,  из 9 муниципальных программ</w:t>
      </w:r>
      <w:r w:rsidR="000553EF">
        <w:t>6</w:t>
      </w:r>
      <w:r w:rsidR="00944AD9">
        <w:t xml:space="preserve"> исполнены более чем на </w:t>
      </w:r>
      <w:r w:rsidR="000553EF">
        <w:t>94</w:t>
      </w:r>
      <w:r w:rsidR="00944AD9" w:rsidRPr="00944AD9">
        <w:t>%, что подтверждает эффективность план</w:t>
      </w:r>
      <w:r w:rsidR="00944AD9">
        <w:t>ирования и расходования средств,</w:t>
      </w:r>
      <w:r w:rsidR="00F77240">
        <w:t xml:space="preserve"> а</w:t>
      </w:r>
      <w:r w:rsidR="00944AD9">
        <w:t xml:space="preserve"> также реализацию стратегии</w:t>
      </w:r>
      <w:r w:rsidR="00944AD9" w:rsidRPr="00944AD9">
        <w:t xml:space="preserve"> социально</w:t>
      </w:r>
      <w:r w:rsidR="00944AD9" w:rsidRPr="00F06854">
        <w:rPr>
          <w:b/>
        </w:rPr>
        <w:t>-</w:t>
      </w:r>
      <w:r w:rsidR="00944AD9" w:rsidRPr="00F06854">
        <w:rPr>
          <w:bCs/>
        </w:rPr>
        <w:t xml:space="preserve">экономического развития </w:t>
      </w:r>
      <w:r w:rsidR="00944AD9">
        <w:rPr>
          <w:bCs/>
        </w:rPr>
        <w:t>муниципального образования</w:t>
      </w:r>
      <w:r w:rsidR="00944AD9" w:rsidRPr="00F06854">
        <w:rPr>
          <w:bCs/>
        </w:rPr>
        <w:t xml:space="preserve"> «Сыктывдинский» на период до 2035 </w:t>
      </w:r>
      <w:r w:rsidR="00944AD9">
        <w:rPr>
          <w:bCs/>
        </w:rPr>
        <w:t>года.</w:t>
      </w:r>
      <w:r w:rsidR="00CE72AE" w:rsidRPr="0046763F">
        <w:t>Безусловно, главным фактором, влияющим на неисполнение некоторых мероприя</w:t>
      </w:r>
      <w:r w:rsidR="00CE72AE">
        <w:t>тий</w:t>
      </w:r>
      <w:r w:rsidR="00944AD9">
        <w:t>,</w:t>
      </w:r>
      <w:r w:rsidR="00CE72AE" w:rsidRPr="0046763F">
        <w:t xml:space="preserve"> контрольных с</w:t>
      </w:r>
      <w:r w:rsidR="00CE72AE">
        <w:t>обытий муниципальных программ</w:t>
      </w:r>
      <w:r w:rsidR="000553EF">
        <w:t xml:space="preserve"> в 2021</w:t>
      </w:r>
      <w:r w:rsidR="00CE72AE" w:rsidRPr="0046763F">
        <w:t xml:space="preserve"> году явилось ухудшение санитарно-эпидемиологической обстановки как в районе, так и в Российской Федерации в целом. </w:t>
      </w:r>
      <w:r w:rsidR="00944AD9">
        <w:t xml:space="preserve">Введение </w:t>
      </w:r>
      <w:r w:rsidR="00CE72AE" w:rsidRPr="0046763F">
        <w:t xml:space="preserve">режима повышенной готовности сказалось на временном ограничении работы </w:t>
      </w:r>
      <w:r w:rsidR="00944AD9">
        <w:t xml:space="preserve">учреждений, субъектов </w:t>
      </w:r>
      <w:r w:rsidR="00944AD9" w:rsidRPr="005920B0">
        <w:t>малого и среднего пр</w:t>
      </w:r>
      <w:r w:rsidR="001C67E3">
        <w:t>едпринимательства.</w:t>
      </w:r>
    </w:p>
    <w:p w:rsidR="00BF5CB3" w:rsidRDefault="00BF5CB3" w:rsidP="00D65B73">
      <w:pPr>
        <w:widowControl w:val="0"/>
        <w:autoSpaceDE w:val="0"/>
        <w:autoSpaceDN w:val="0"/>
        <w:adjustRightInd w:val="0"/>
        <w:ind w:firstLine="709"/>
        <w:jc w:val="both"/>
      </w:pPr>
    </w:p>
    <w:p w:rsidR="00C7220C" w:rsidRDefault="00C7220C" w:rsidP="00D65B7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Кроме программных мероприятий в бюджете присутствуют и не программные расходы. Их доля в общей сумме </w:t>
      </w:r>
      <w:r w:rsidR="000553EF">
        <w:t>расходов бюджета за 2021</w:t>
      </w:r>
      <w:r w:rsidRPr="001C67E3">
        <w:t xml:space="preserve"> год составила</w:t>
      </w:r>
      <w:r w:rsidR="00F84CD5" w:rsidRPr="001C67E3">
        <w:t xml:space="preserve"> 13,</w:t>
      </w:r>
      <w:r w:rsidR="000553EF">
        <w:t>2</w:t>
      </w:r>
      <w:r w:rsidR="00F84CD5" w:rsidRPr="001C67E3">
        <w:t xml:space="preserve">% или </w:t>
      </w:r>
      <w:r w:rsidR="000553EF">
        <w:t>203 081,9</w:t>
      </w:r>
      <w:r w:rsidRPr="001C67E3">
        <w:t>тыс.руб.</w:t>
      </w:r>
    </w:p>
    <w:p w:rsidR="001D0157" w:rsidRDefault="001D0157" w:rsidP="001D0157">
      <w:pPr>
        <w:autoSpaceDE w:val="0"/>
        <w:autoSpaceDN w:val="0"/>
        <w:adjustRightInd w:val="0"/>
        <w:ind w:firstLine="709"/>
        <w:jc w:val="both"/>
      </w:pPr>
    </w:p>
    <w:p w:rsidR="008D0A3F" w:rsidRDefault="005920B0" w:rsidP="00A96166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5920B0">
        <w:rPr>
          <w:b/>
        </w:rPr>
        <w:t>Непрограммные расходы</w:t>
      </w:r>
    </w:p>
    <w:p w:rsidR="00A96166" w:rsidRPr="005920B0" w:rsidRDefault="00A96166" w:rsidP="00A96166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5920B0" w:rsidRPr="005920B0" w:rsidRDefault="005920B0" w:rsidP="005920B0">
      <w:pPr>
        <w:jc w:val="both"/>
        <w:outlineLvl w:val="0"/>
      </w:pPr>
      <w:r w:rsidRPr="005920B0">
        <w:t>1.Расходы по содержанию органов мес</w:t>
      </w:r>
      <w:r w:rsidR="00F77240">
        <w:t xml:space="preserve">тного самоуправления – </w:t>
      </w:r>
      <w:r w:rsidR="00961F4E">
        <w:t>85 806,5</w:t>
      </w:r>
      <w:r w:rsidR="00F77240">
        <w:t>тыс.руб., в т.ч. оплата труда и начисления, оплата проезда, командировочных расходов.</w:t>
      </w:r>
    </w:p>
    <w:p w:rsidR="005920B0" w:rsidRPr="005920B0" w:rsidRDefault="005920B0" w:rsidP="005920B0">
      <w:pPr>
        <w:jc w:val="both"/>
        <w:outlineLvl w:val="0"/>
      </w:pPr>
      <w:r w:rsidRPr="005920B0">
        <w:t>2.Расходы по предоставлению межбюджетных трансфертов бюджетам поселений</w:t>
      </w:r>
      <w:r>
        <w:t xml:space="preserve"> на сумму </w:t>
      </w:r>
      <w:r w:rsidR="00961F4E">
        <w:t>63 332,3</w:t>
      </w:r>
      <w:r>
        <w:t xml:space="preserve"> тыс.руб.,</w:t>
      </w:r>
      <w:r w:rsidRPr="005920B0">
        <w:t xml:space="preserve"> такие как:</w:t>
      </w:r>
    </w:p>
    <w:p w:rsidR="005920B0" w:rsidRPr="005920B0" w:rsidRDefault="005920B0" w:rsidP="00F77240">
      <w:pPr>
        <w:pStyle w:val="a8"/>
        <w:numPr>
          <w:ilvl w:val="0"/>
          <w:numId w:val="27"/>
        </w:numPr>
        <w:ind w:left="0" w:firstLine="360"/>
        <w:jc w:val="both"/>
        <w:outlineLvl w:val="0"/>
      </w:pPr>
      <w:r w:rsidRPr="005920B0">
        <w:t xml:space="preserve">субвенции на передачу государственных полномочий по закону «Об административных нарушениях в Республике Коми» в общей сумме </w:t>
      </w:r>
      <w:r w:rsidR="00961F4E">
        <w:t>285,8</w:t>
      </w:r>
      <w:r w:rsidRPr="005920B0">
        <w:t xml:space="preserve"> тыс.руб.;</w:t>
      </w:r>
    </w:p>
    <w:p w:rsidR="005920B0" w:rsidRDefault="005920B0" w:rsidP="00F77240">
      <w:pPr>
        <w:pStyle w:val="a8"/>
        <w:numPr>
          <w:ilvl w:val="0"/>
          <w:numId w:val="27"/>
        </w:numPr>
        <w:ind w:left="0" w:firstLine="360"/>
        <w:jc w:val="both"/>
        <w:outlineLvl w:val="0"/>
      </w:pPr>
      <w:r w:rsidRPr="005920B0">
        <w:t xml:space="preserve">дотации </w:t>
      </w:r>
      <w:r>
        <w:t xml:space="preserve">на выравнивание бюджетной обеспеченности </w:t>
      </w:r>
      <w:r w:rsidR="00961F4E">
        <w:t>51 219,2</w:t>
      </w:r>
      <w:r w:rsidRPr="005920B0">
        <w:t>тыс.руб</w:t>
      </w:r>
      <w:r>
        <w:t>., в</w:t>
      </w:r>
      <w:r w:rsidR="00961F4E">
        <w:t xml:space="preserve"> т.ч. за счет средств РК – 641,4</w:t>
      </w:r>
      <w:r w:rsidRPr="005920B0">
        <w:t xml:space="preserve"> тыс.руб.</w:t>
      </w:r>
      <w:r>
        <w:t>;</w:t>
      </w:r>
    </w:p>
    <w:p w:rsidR="005920B0" w:rsidRDefault="005920B0" w:rsidP="00F77240">
      <w:pPr>
        <w:pStyle w:val="a8"/>
        <w:numPr>
          <w:ilvl w:val="0"/>
          <w:numId w:val="27"/>
        </w:numPr>
        <w:ind w:left="0" w:firstLine="360"/>
        <w:jc w:val="both"/>
        <w:outlineLvl w:val="0"/>
      </w:pPr>
      <w:r>
        <w:t>МБТ на решение</w:t>
      </w:r>
      <w:r w:rsidRPr="005920B0">
        <w:t xml:space="preserve"> вопросов местного значения сельских поселений</w:t>
      </w:r>
      <w:r>
        <w:t xml:space="preserve"> (в рамках отмены 148-РЗ) </w:t>
      </w:r>
      <w:r w:rsidR="00961F4E">
        <w:t>–5 451,2 тыс.руб. (11</w:t>
      </w:r>
      <w:r>
        <w:t xml:space="preserve"> из 13 сельских поселений приняли полномочия);</w:t>
      </w:r>
    </w:p>
    <w:p w:rsidR="00961F4E" w:rsidRDefault="00961F4E" w:rsidP="005920B0">
      <w:pPr>
        <w:pStyle w:val="a8"/>
        <w:numPr>
          <w:ilvl w:val="0"/>
          <w:numId w:val="27"/>
        </w:numPr>
        <w:ind w:left="0" w:firstLine="360"/>
        <w:jc w:val="both"/>
        <w:outlineLvl w:val="0"/>
      </w:pPr>
      <w:r>
        <w:t>на частичную компенсацию</w:t>
      </w:r>
      <w:r w:rsidRPr="00961F4E">
        <w:t xml:space="preserve"> снижения поступлений отдельных видов доходов</w:t>
      </w:r>
      <w:r w:rsidR="00F53F1E">
        <w:t xml:space="preserve"> – 3 300,0 тыс.руб. (Зеленец, </w:t>
      </w:r>
      <w:proofErr w:type="spellStart"/>
      <w:r w:rsidR="00F53F1E">
        <w:t>Лэзым</w:t>
      </w:r>
      <w:proofErr w:type="spellEnd"/>
      <w:r w:rsidR="00F53F1E">
        <w:t xml:space="preserve">, Нювчим, </w:t>
      </w:r>
      <w:proofErr w:type="spellStart"/>
      <w:r w:rsidR="00F53F1E">
        <w:t>Озёл</w:t>
      </w:r>
      <w:proofErr w:type="spellEnd"/>
      <w:r w:rsidR="00F53F1E">
        <w:t xml:space="preserve">, </w:t>
      </w:r>
      <w:proofErr w:type="spellStart"/>
      <w:r w:rsidR="00F53F1E">
        <w:t>Палевицы</w:t>
      </w:r>
      <w:proofErr w:type="spellEnd"/>
      <w:r w:rsidR="00F53F1E">
        <w:t>);</w:t>
      </w:r>
    </w:p>
    <w:p w:rsidR="00F53F1E" w:rsidRDefault="00F53F1E" w:rsidP="005920B0">
      <w:pPr>
        <w:pStyle w:val="a8"/>
        <w:numPr>
          <w:ilvl w:val="0"/>
          <w:numId w:val="27"/>
        </w:numPr>
        <w:ind w:left="0" w:firstLine="360"/>
        <w:jc w:val="both"/>
        <w:outlineLvl w:val="0"/>
      </w:pPr>
      <w:r>
        <w:t>на софинансирование мероприятий в рамках реализации народных проектов в размере 996,3 тыс.руб., а также на реализацию проект</w:t>
      </w:r>
      <w:r w:rsidR="009C7C7E">
        <w:t xml:space="preserve">овпо ремонту путем асфальтирования 2 подъездов к </w:t>
      </w:r>
      <w:proofErr w:type="spellStart"/>
      <w:r w:rsidR="009C7C7E">
        <w:t>Сыктывдинской</w:t>
      </w:r>
      <w:proofErr w:type="spellEnd"/>
      <w:r w:rsidR="009C7C7E">
        <w:t xml:space="preserve"> ЦРБ, проезжей части подъема к ул.СПТУ-2 и проезжей части по ул.Шоссейной от д.18 до д.18 «а» в местечке ДАВ-2 </w:t>
      </w:r>
      <w:r w:rsidRPr="009C7C7E">
        <w:t>за счет средств гранта</w:t>
      </w:r>
      <w:r w:rsidR="005A192A" w:rsidRPr="009C7C7E">
        <w:t xml:space="preserve">в размере 2 079,8 тыс.руб. </w:t>
      </w:r>
      <w:r w:rsidRPr="009C7C7E">
        <w:t>на поощрение муниципальных образований муниципальных районов в Республике Коми</w:t>
      </w:r>
      <w:r w:rsidRPr="00F53F1E">
        <w:t xml:space="preserve"> за участие в проекте "Народный бюджет" и реализацию народных проектов в рамках проекта "Народный бюджет", а также на развитие народных инициатив в муниципальных образов</w:t>
      </w:r>
      <w:r>
        <w:t>аниях.</w:t>
      </w:r>
    </w:p>
    <w:p w:rsidR="005920B0" w:rsidRDefault="0088788F" w:rsidP="00961F4E">
      <w:pPr>
        <w:jc w:val="both"/>
        <w:outlineLvl w:val="0"/>
      </w:pPr>
      <w:r>
        <w:t>3</w:t>
      </w:r>
      <w:r w:rsidR="005920B0" w:rsidRPr="005920B0">
        <w:t>.Пенсионное обеспечение муниципальных служ</w:t>
      </w:r>
      <w:r>
        <w:t xml:space="preserve">ащих – </w:t>
      </w:r>
      <w:r w:rsidR="005A192A">
        <w:t>7 534,8</w:t>
      </w:r>
      <w:r>
        <w:t xml:space="preserve"> тыс.руб.</w:t>
      </w:r>
    </w:p>
    <w:p w:rsidR="00A86098" w:rsidRPr="005920B0" w:rsidRDefault="00C2576E" w:rsidP="00961F4E">
      <w:pPr>
        <w:jc w:val="both"/>
        <w:outlineLvl w:val="0"/>
      </w:pPr>
      <w:r>
        <w:t>4. Подготовительные работы по обустройству временного проезда</w:t>
      </w:r>
      <w:r w:rsidR="00A86098">
        <w:t xml:space="preserve"> в </w:t>
      </w:r>
      <w:proofErr w:type="spellStart"/>
      <w:r w:rsidR="00A86098">
        <w:t>м.Пичипашня</w:t>
      </w:r>
      <w:proofErr w:type="spellEnd"/>
      <w:r w:rsidR="00A86098">
        <w:t xml:space="preserve"> 2 077,8тыс.руб., субсидия за счет средств местного бюджета в целях предотвращения банкротства для МУП «Энергия» в размере 700,0 тыс.руб., оплата по исполнительным листам в размере 7 044,2 тыс.руб. в т.ч.: приобретение квартиры </w:t>
      </w:r>
      <w:r w:rsidR="0021379F">
        <w:t>по решению суда</w:t>
      </w:r>
      <w:r w:rsidR="00540CE0">
        <w:t xml:space="preserve">, обслуживание канализационных сетей, госпошлина и штрафы, а также расходы по оплате коммунальных расходов по казне в размере 3 903,2 тыс.руб., расходы </w:t>
      </w:r>
      <w:r w:rsidR="00540CE0" w:rsidRPr="00540CE0">
        <w:t>по провед</w:t>
      </w:r>
      <w:r w:rsidR="00540CE0">
        <w:t xml:space="preserve">ению </w:t>
      </w:r>
      <w:proofErr w:type="spellStart"/>
      <w:r w:rsidR="00540CE0">
        <w:lastRenderedPageBreak/>
        <w:t>госэкспертизы</w:t>
      </w:r>
      <w:proofErr w:type="spellEnd"/>
      <w:r w:rsidR="00540CE0">
        <w:t xml:space="preserve"> по объекту капитального </w:t>
      </w:r>
      <w:r w:rsidR="00540CE0" w:rsidRPr="00540CE0">
        <w:t>стр</w:t>
      </w:r>
      <w:r w:rsidR="00540CE0">
        <w:t>оительст</w:t>
      </w:r>
      <w:r w:rsidR="00540CE0" w:rsidRPr="00540CE0">
        <w:t>ва</w:t>
      </w:r>
      <w:bookmarkStart w:id="0" w:name="_GoBack"/>
      <w:bookmarkEnd w:id="0"/>
      <w:r w:rsidR="00F37B79">
        <w:t xml:space="preserve"> </w:t>
      </w:r>
      <w:proofErr w:type="spellStart"/>
      <w:r w:rsidR="00540CE0">
        <w:t>внутрипоселковой</w:t>
      </w:r>
      <w:proofErr w:type="spellEnd"/>
      <w:r w:rsidR="00540CE0">
        <w:t xml:space="preserve"> пешеходной сети в </w:t>
      </w:r>
      <w:proofErr w:type="spellStart"/>
      <w:r w:rsidR="00540CE0">
        <w:t>м</w:t>
      </w:r>
      <w:proofErr w:type="gramStart"/>
      <w:r w:rsidR="00540CE0">
        <w:t>.П</w:t>
      </w:r>
      <w:proofErr w:type="gramEnd"/>
      <w:r w:rsidR="00540CE0">
        <w:t>ичипашня</w:t>
      </w:r>
      <w:proofErr w:type="spellEnd"/>
      <w:r w:rsidR="00540CE0">
        <w:t xml:space="preserve"> на сумму 2 004,0 тыс.руб.</w:t>
      </w:r>
    </w:p>
    <w:p w:rsidR="005920B0" w:rsidRPr="005920B0" w:rsidRDefault="00A86098" w:rsidP="005920B0">
      <w:pPr>
        <w:jc w:val="both"/>
        <w:outlineLvl w:val="0"/>
      </w:pPr>
      <w:r>
        <w:t>5</w:t>
      </w:r>
      <w:r w:rsidR="005920B0" w:rsidRPr="005920B0">
        <w:t>.Выполнение отдельных государственных полномочий, таких как:</w:t>
      </w:r>
    </w:p>
    <w:p w:rsidR="005920B0" w:rsidRPr="005920B0" w:rsidRDefault="005920B0" w:rsidP="00F77240">
      <w:pPr>
        <w:pStyle w:val="a8"/>
        <w:numPr>
          <w:ilvl w:val="0"/>
          <w:numId w:val="28"/>
        </w:numPr>
        <w:ind w:left="0" w:firstLine="360"/>
        <w:jc w:val="both"/>
        <w:outlineLvl w:val="0"/>
      </w:pPr>
      <w:r w:rsidRPr="005920B0">
        <w:t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</w:t>
      </w:r>
      <w:r w:rsidR="005A192A">
        <w:t xml:space="preserve">лках городского типа – 13 501,2 </w:t>
      </w:r>
      <w:r w:rsidRPr="005920B0">
        <w:t>тыс.руб.</w:t>
      </w:r>
      <w:r w:rsidR="00CB5F78">
        <w:t>;</w:t>
      </w:r>
    </w:p>
    <w:p w:rsidR="005920B0" w:rsidRPr="005920B0" w:rsidRDefault="005920B0" w:rsidP="00F77240">
      <w:pPr>
        <w:pStyle w:val="a8"/>
        <w:numPr>
          <w:ilvl w:val="0"/>
          <w:numId w:val="28"/>
        </w:numPr>
        <w:ind w:left="0" w:firstLine="360"/>
        <w:jc w:val="both"/>
        <w:outlineLvl w:val="0"/>
      </w:pPr>
      <w:r w:rsidRPr="005920B0">
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</w:t>
      </w:r>
      <w:r w:rsidR="005A192A">
        <w:t xml:space="preserve"> образования – 10 313,9 тыс.руб.;</w:t>
      </w:r>
    </w:p>
    <w:p w:rsidR="009145F6" w:rsidRDefault="005920B0" w:rsidP="00F77240">
      <w:pPr>
        <w:pStyle w:val="a8"/>
        <w:numPr>
          <w:ilvl w:val="0"/>
          <w:numId w:val="28"/>
        </w:numPr>
        <w:ind w:left="0" w:firstLine="360"/>
        <w:jc w:val="both"/>
      </w:pPr>
      <w:r w:rsidRPr="005920B0">
        <w:t>Осуществление государственного полномочия Республики Коми по отлову и содержан</w:t>
      </w:r>
      <w:r w:rsidR="003440DD">
        <w:t>ию безн</w:t>
      </w:r>
      <w:r w:rsidR="005A192A">
        <w:t xml:space="preserve">адзорных животных выделено 64,5 </w:t>
      </w:r>
      <w:r w:rsidRPr="005920B0">
        <w:t>тыс.руб</w:t>
      </w:r>
      <w:r w:rsidR="003440DD">
        <w:t xml:space="preserve">., </w:t>
      </w:r>
      <w:r w:rsidR="00912902">
        <w:t xml:space="preserve">аукцион </w:t>
      </w:r>
      <w:r w:rsidR="009145F6">
        <w:t xml:space="preserve">не состоялся. </w:t>
      </w:r>
    </w:p>
    <w:p w:rsidR="00A86098" w:rsidRDefault="008F0889" w:rsidP="00A86098">
      <w:pPr>
        <w:pStyle w:val="a8"/>
        <w:numPr>
          <w:ilvl w:val="0"/>
          <w:numId w:val="28"/>
        </w:numPr>
        <w:ind w:left="0" w:firstLine="360"/>
        <w:jc w:val="both"/>
      </w:pPr>
      <w:r>
        <w:t>Н</w:t>
      </w:r>
      <w:r w:rsidR="003440DD">
        <w:t>а осуществление полномочий 3</w:t>
      </w:r>
      <w:r w:rsidR="00C2576E">
        <w:t> 892,6</w:t>
      </w:r>
      <w:r w:rsidR="003440DD">
        <w:t xml:space="preserve"> тыс.руб., в т.ч. опека и попечительство – 3</w:t>
      </w:r>
      <w:r w:rsidR="005A192A">
        <w:t> 437,7</w:t>
      </w:r>
      <w:r w:rsidR="003440DD">
        <w:t xml:space="preserve"> тыс.руб., </w:t>
      </w:r>
      <w:r w:rsidR="003440DD" w:rsidRPr="003440DD">
        <w:t>по обеспечению детей-сирот и детей, оставшихся без попечения родителей</w:t>
      </w:r>
      <w:r w:rsidR="003440DD">
        <w:t xml:space="preserve"> – </w:t>
      </w:r>
      <w:r w:rsidR="005A192A">
        <w:t>54,3</w:t>
      </w:r>
      <w:r w:rsidR="003440DD">
        <w:t xml:space="preserve"> тыс.руб., </w:t>
      </w:r>
      <w:r w:rsidR="003440DD" w:rsidRPr="003440DD">
        <w:t>по возмещению убытков, возникающих в результате государственного регулирования цен на топливо твердое</w:t>
      </w:r>
      <w:r w:rsidR="003440DD">
        <w:t xml:space="preserve"> – </w:t>
      </w:r>
      <w:r w:rsidR="005A192A">
        <w:t>81,1</w:t>
      </w:r>
      <w:r w:rsidR="003440DD">
        <w:t xml:space="preserve"> тыс.руб., по предоставлению мер социальной поддержки по обеспечению жильем </w:t>
      </w:r>
      <w:r w:rsidR="005A192A">
        <w:t>отдельны</w:t>
      </w:r>
      <w:r w:rsidR="003440DD">
        <w:t>х категорий граждан</w:t>
      </w:r>
      <w:r w:rsidR="00757547">
        <w:t xml:space="preserve"> – </w:t>
      </w:r>
      <w:r w:rsidR="00381547">
        <w:t>15,5</w:t>
      </w:r>
      <w:r w:rsidR="00757547">
        <w:t xml:space="preserve"> тыс.руб., в области господдержки граждан РФ, имеющих право на получение субсидий (социальных выплат) на приобретение, строительство жилья – </w:t>
      </w:r>
      <w:r w:rsidR="00381547">
        <w:t>291,0</w:t>
      </w:r>
      <w:r w:rsidR="00757547">
        <w:t xml:space="preserve"> тыс.руб.</w:t>
      </w:r>
    </w:p>
    <w:p w:rsidR="00F77240" w:rsidRPr="00A86098" w:rsidRDefault="00757547" w:rsidP="00A86098">
      <w:pPr>
        <w:pStyle w:val="a8"/>
        <w:numPr>
          <w:ilvl w:val="0"/>
          <w:numId w:val="29"/>
        </w:numPr>
        <w:tabs>
          <w:tab w:val="left" w:pos="284"/>
        </w:tabs>
        <w:ind w:left="0" w:firstLine="0"/>
        <w:jc w:val="both"/>
      </w:pPr>
      <w:r>
        <w:t>Г</w:t>
      </w:r>
      <w:r w:rsidRPr="00757547">
        <w:t xml:space="preserve">ранты на поощрение муниципальных образований городских округов и муниципальных районов в Республике Коми по результатам оценки эффективности деятельности органов местного самоуправления </w:t>
      </w:r>
      <w:r>
        <w:t xml:space="preserve">– </w:t>
      </w:r>
      <w:r w:rsidR="00381547">
        <w:t>оплата по разработке ПСД с установкой прибора учета</w:t>
      </w:r>
      <w:r w:rsidRPr="00A86098">
        <w:rPr>
          <w:iCs/>
          <w:color w:val="000000"/>
        </w:rPr>
        <w:t xml:space="preserve"> в размере  </w:t>
      </w:r>
      <w:r w:rsidR="00381547" w:rsidRPr="00A86098">
        <w:rPr>
          <w:iCs/>
          <w:color w:val="000000"/>
        </w:rPr>
        <w:t xml:space="preserve">599,0 </w:t>
      </w:r>
      <w:r w:rsidRPr="00A86098">
        <w:rPr>
          <w:iCs/>
          <w:color w:val="000000"/>
        </w:rPr>
        <w:t xml:space="preserve">тыс.руб., подключение (техническое присоединение)к централизованной системе холодного водоснабжения </w:t>
      </w:r>
      <w:r w:rsidR="00F77240" w:rsidRPr="00A86098">
        <w:rPr>
          <w:iCs/>
          <w:color w:val="000000"/>
        </w:rPr>
        <w:t xml:space="preserve">– </w:t>
      </w:r>
      <w:r w:rsidR="00381547" w:rsidRPr="00A86098">
        <w:rPr>
          <w:iCs/>
          <w:color w:val="000000"/>
        </w:rPr>
        <w:t>638,5</w:t>
      </w:r>
      <w:r w:rsidR="00F77240" w:rsidRPr="00A86098">
        <w:rPr>
          <w:iCs/>
          <w:color w:val="000000"/>
        </w:rPr>
        <w:t xml:space="preserve"> тыс.руб.</w:t>
      </w:r>
    </w:p>
    <w:p w:rsidR="005920B0" w:rsidRPr="00C2576E" w:rsidRDefault="005920B0" w:rsidP="00A86098">
      <w:pPr>
        <w:pStyle w:val="a8"/>
        <w:numPr>
          <w:ilvl w:val="0"/>
          <w:numId w:val="29"/>
        </w:numPr>
        <w:tabs>
          <w:tab w:val="left" w:pos="426"/>
        </w:tabs>
        <w:ind w:left="0" w:firstLine="0"/>
        <w:jc w:val="both"/>
        <w:rPr>
          <w:iCs/>
          <w:color w:val="000000"/>
        </w:rPr>
      </w:pPr>
      <w:r w:rsidRPr="005920B0">
        <w:t xml:space="preserve">Осуществление государственного полномочия Российской Федерации по подготовке и проведению всероссийской переписи населения </w:t>
      </w:r>
      <w:r w:rsidR="00381547">
        <w:t>в размере 276,6 тыс.руб.</w:t>
      </w:r>
    </w:p>
    <w:p w:rsidR="00C2576E" w:rsidRPr="00F77240" w:rsidRDefault="00C2576E" w:rsidP="00A86098">
      <w:pPr>
        <w:pStyle w:val="a8"/>
        <w:numPr>
          <w:ilvl w:val="0"/>
          <w:numId w:val="29"/>
        </w:numPr>
        <w:tabs>
          <w:tab w:val="left" w:pos="426"/>
        </w:tabs>
        <w:ind w:left="0" w:firstLine="0"/>
        <w:jc w:val="both"/>
        <w:rPr>
          <w:iCs/>
          <w:color w:val="000000"/>
        </w:rPr>
      </w:pPr>
      <w:r w:rsidRPr="00C2576E">
        <w:rPr>
          <w:iCs/>
          <w:color w:val="000000"/>
        </w:rPr>
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>
        <w:rPr>
          <w:iCs/>
          <w:color w:val="000000"/>
        </w:rPr>
        <w:t xml:space="preserve"> выделено 13,0 тыс.руб. из федерального бюджета, расход 2,0 тыс.руб. </w:t>
      </w:r>
    </w:p>
    <w:p w:rsidR="00B040D9" w:rsidRDefault="00B040D9" w:rsidP="00040E09">
      <w:pPr>
        <w:ind w:right="28" w:firstLine="709"/>
        <w:jc w:val="both"/>
        <w:rPr>
          <w:b/>
        </w:rPr>
      </w:pPr>
    </w:p>
    <w:p w:rsidR="00040E09" w:rsidRDefault="00B040D9" w:rsidP="00040E09">
      <w:pPr>
        <w:ind w:right="28" w:firstLine="709"/>
        <w:jc w:val="both"/>
        <w:rPr>
          <w:b/>
        </w:rPr>
      </w:pPr>
      <w:r w:rsidRPr="00B040D9">
        <w:rPr>
          <w:b/>
        </w:rPr>
        <w:t>Муниципальный долг муниципального района «Сыктывдинский» за 2021год</w:t>
      </w:r>
    </w:p>
    <w:p w:rsidR="00B040D9" w:rsidRPr="00B040D9" w:rsidRDefault="00B040D9" w:rsidP="00040E09">
      <w:pPr>
        <w:ind w:right="28" w:firstLine="709"/>
        <w:jc w:val="both"/>
        <w:rPr>
          <w:b/>
        </w:rPr>
      </w:pPr>
    </w:p>
    <w:p w:rsidR="00040E09" w:rsidRPr="00E35FD2" w:rsidRDefault="00040E09" w:rsidP="00040E09">
      <w:pPr>
        <w:ind w:right="28" w:firstLine="709"/>
        <w:jc w:val="both"/>
        <w:rPr>
          <w:b/>
        </w:rPr>
      </w:pPr>
      <w:r w:rsidRPr="00E35FD2">
        <w:t xml:space="preserve">За истекший год бюджетные кредиты от бюджетов других уровней </w:t>
      </w:r>
      <w:r>
        <w:t xml:space="preserve">и коммерческие кредиты </w:t>
      </w:r>
      <w:r w:rsidRPr="00E35FD2">
        <w:t>не привлекались</w:t>
      </w:r>
      <w:r>
        <w:t>,</w:t>
      </w:r>
      <w:r w:rsidRPr="00E35FD2">
        <w:t xml:space="preserve"> муниципальные долговые обязательства МО МР «Сыктывдинский» не погашались</w:t>
      </w:r>
      <w:r>
        <w:t>. Муниципальные долговые обязательства на начало 2022</w:t>
      </w:r>
      <w:r w:rsidRPr="00E35FD2">
        <w:t xml:space="preserve"> года состав</w:t>
      </w:r>
      <w:r>
        <w:t>и</w:t>
      </w:r>
      <w:r w:rsidRPr="00E35FD2">
        <w:t>л</w:t>
      </w:r>
      <w:r>
        <w:t xml:space="preserve">и </w:t>
      </w:r>
      <w:r w:rsidRPr="009B0CC5">
        <w:t>2 936,0тыс. руб.</w:t>
      </w:r>
    </w:p>
    <w:p w:rsidR="00040E09" w:rsidRPr="00E35FD2" w:rsidRDefault="00040E09" w:rsidP="00040E09">
      <w:pPr>
        <w:ind w:firstLine="709"/>
        <w:jc w:val="both"/>
        <w:rPr>
          <w:snapToGrid w:val="0"/>
        </w:rPr>
      </w:pPr>
      <w:r w:rsidRPr="00E35FD2">
        <w:t xml:space="preserve">Данная задолженность перед республиканским бюджетом Республики Коми реструктуризирована </w:t>
      </w:r>
      <w:r w:rsidRPr="00E35FD2">
        <w:rPr>
          <w:color w:val="000000"/>
        </w:rPr>
        <w:t>с возможностью досрочного погашения</w:t>
      </w:r>
      <w:r w:rsidRPr="00E35FD2">
        <w:t xml:space="preserve"> на основании Дополнительного соглашения </w:t>
      </w:r>
      <w:r w:rsidR="00FD5B2A" w:rsidRPr="00E35FD2">
        <w:t>от 21 января 2019 года</w:t>
      </w:r>
      <w:r w:rsidRPr="00E35FD2">
        <w:t>№ 1</w:t>
      </w:r>
      <w:r w:rsidRPr="00E35FD2">
        <w:rPr>
          <w:snapToGrid w:val="0"/>
        </w:rPr>
        <w:t xml:space="preserve">. </w:t>
      </w:r>
    </w:p>
    <w:p w:rsidR="00040E09" w:rsidRPr="00A02CEA" w:rsidRDefault="00040E09" w:rsidP="00040E09">
      <w:pPr>
        <w:ind w:firstLine="709"/>
        <w:jc w:val="both"/>
        <w:rPr>
          <w:snapToGrid w:val="0"/>
        </w:rPr>
      </w:pPr>
      <w:r w:rsidRPr="00E35FD2">
        <w:rPr>
          <w:snapToGrid w:val="0"/>
        </w:rPr>
        <w:t>Окончательный срок возврата бюджетного кредита 25 декабря 2025 года. П</w:t>
      </w:r>
      <w:r w:rsidRPr="00E35FD2">
        <w:t>роценты за рассрочку в 2019 – 2025 годах начисляются в размере 0,1 процента годовых.</w:t>
      </w:r>
    </w:p>
    <w:p w:rsidR="003639B2" w:rsidRDefault="003639B2" w:rsidP="00A96166">
      <w:pPr>
        <w:contextualSpacing/>
        <w:rPr>
          <w:b/>
          <w:bCs/>
        </w:rPr>
      </w:pPr>
    </w:p>
    <w:p w:rsidR="004B00C1" w:rsidRPr="00CB0538" w:rsidRDefault="004B00C1" w:rsidP="00A96166">
      <w:pPr>
        <w:contextualSpacing/>
        <w:rPr>
          <w:b/>
          <w:bCs/>
        </w:rPr>
      </w:pPr>
    </w:p>
    <w:p w:rsidR="004B00C1" w:rsidRDefault="004B00C1" w:rsidP="00A96166">
      <w:pPr>
        <w:contextualSpacing/>
        <w:rPr>
          <w:b/>
          <w:bCs/>
        </w:rPr>
      </w:pPr>
    </w:p>
    <w:p w:rsidR="00AB5926" w:rsidRPr="00290203" w:rsidRDefault="00AB5926" w:rsidP="00AB5926">
      <w:pPr>
        <w:ind w:firstLine="709"/>
        <w:contextualSpacing/>
        <w:jc w:val="right"/>
        <w:rPr>
          <w:bCs/>
        </w:rPr>
      </w:pPr>
      <w:r w:rsidRPr="00290203">
        <w:rPr>
          <w:bCs/>
        </w:rPr>
        <w:t>Тыс.руб.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1559"/>
        <w:gridCol w:w="1701"/>
        <w:gridCol w:w="1418"/>
        <w:gridCol w:w="1417"/>
        <w:gridCol w:w="1276"/>
        <w:gridCol w:w="1701"/>
      </w:tblGrid>
      <w:tr w:rsidR="00BB331A" w:rsidRPr="003B70DC" w:rsidTr="00B238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230F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230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A1C3A">
            <w:pPr>
              <w:jc w:val="center"/>
              <w:rPr>
                <w:b/>
                <w:bCs/>
                <w:sz w:val="20"/>
                <w:szCs w:val="20"/>
              </w:rPr>
            </w:pPr>
            <w:r w:rsidRPr="003B70DC">
              <w:rPr>
                <w:b/>
                <w:bCs/>
                <w:sz w:val="20"/>
                <w:szCs w:val="20"/>
              </w:rPr>
              <w:t>Задолжен</w:t>
            </w:r>
            <w:r w:rsidR="00C2631C">
              <w:rPr>
                <w:b/>
                <w:bCs/>
                <w:sz w:val="20"/>
                <w:szCs w:val="20"/>
              </w:rPr>
              <w:t>ность на 01.01.202</w:t>
            </w:r>
            <w:r w:rsidR="00DA1C3A">
              <w:rPr>
                <w:b/>
                <w:bCs/>
                <w:sz w:val="20"/>
                <w:szCs w:val="20"/>
              </w:rPr>
              <w:t>1</w:t>
            </w:r>
            <w:r w:rsidRPr="003B70DC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b/>
                <w:bCs/>
                <w:sz w:val="20"/>
                <w:szCs w:val="20"/>
              </w:rPr>
            </w:pPr>
            <w:r w:rsidRPr="003B70DC">
              <w:rPr>
                <w:b/>
                <w:bCs/>
                <w:sz w:val="20"/>
                <w:szCs w:val="20"/>
              </w:rPr>
              <w:t>Получено</w:t>
            </w:r>
          </w:p>
          <w:p w:rsidR="00BB331A" w:rsidRPr="003B70DC" w:rsidRDefault="00BB331A" w:rsidP="00C2631C">
            <w:pPr>
              <w:jc w:val="center"/>
              <w:rPr>
                <w:b/>
                <w:bCs/>
                <w:sz w:val="20"/>
                <w:szCs w:val="20"/>
              </w:rPr>
            </w:pPr>
            <w:r w:rsidRPr="003B70DC">
              <w:rPr>
                <w:b/>
                <w:bCs/>
                <w:sz w:val="20"/>
                <w:szCs w:val="20"/>
              </w:rPr>
              <w:t xml:space="preserve">за </w:t>
            </w:r>
            <w:r w:rsidR="00C2631C">
              <w:rPr>
                <w:b/>
                <w:bCs/>
                <w:sz w:val="20"/>
                <w:szCs w:val="20"/>
              </w:rPr>
              <w:t>202</w:t>
            </w:r>
            <w:r w:rsidR="00DA1C3A">
              <w:rPr>
                <w:b/>
                <w:bCs/>
                <w:sz w:val="20"/>
                <w:szCs w:val="20"/>
              </w:rPr>
              <w:t>1</w:t>
            </w:r>
            <w:r w:rsidRPr="003B70DC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b/>
                <w:bCs/>
                <w:sz w:val="20"/>
                <w:szCs w:val="20"/>
              </w:rPr>
            </w:pPr>
            <w:r w:rsidRPr="003B70DC">
              <w:rPr>
                <w:b/>
                <w:bCs/>
                <w:sz w:val="20"/>
                <w:szCs w:val="20"/>
              </w:rPr>
              <w:t xml:space="preserve">Погашено за </w:t>
            </w:r>
          </w:p>
          <w:p w:rsidR="00BB331A" w:rsidRPr="003B70DC" w:rsidRDefault="00DA1C3A" w:rsidP="00D10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2021</w:t>
            </w:r>
            <w:r w:rsidR="00BB331A" w:rsidRPr="003B70DC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BB331A">
            <w:pPr>
              <w:jc w:val="center"/>
              <w:rPr>
                <w:b/>
                <w:bCs/>
                <w:sz w:val="20"/>
                <w:szCs w:val="20"/>
              </w:rPr>
            </w:pPr>
            <w:r w:rsidRPr="003B70DC">
              <w:rPr>
                <w:b/>
                <w:bCs/>
                <w:sz w:val="20"/>
                <w:szCs w:val="20"/>
              </w:rPr>
              <w:t xml:space="preserve">Списано за </w:t>
            </w:r>
            <w:r w:rsidR="00DA1C3A">
              <w:rPr>
                <w:b/>
                <w:bCs/>
                <w:sz w:val="20"/>
                <w:szCs w:val="20"/>
              </w:rPr>
              <w:t>2021</w:t>
            </w:r>
            <w:r w:rsidRPr="003B70DC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ind w:left="-107" w:right="-109"/>
              <w:jc w:val="center"/>
              <w:rPr>
                <w:b/>
                <w:bCs/>
                <w:sz w:val="20"/>
                <w:szCs w:val="20"/>
              </w:rPr>
            </w:pPr>
            <w:r w:rsidRPr="003B70DC">
              <w:rPr>
                <w:b/>
                <w:bCs/>
                <w:sz w:val="20"/>
                <w:szCs w:val="20"/>
              </w:rPr>
              <w:t>Задолжен</w:t>
            </w:r>
            <w:r w:rsidR="00B82AC2" w:rsidRPr="003B70DC">
              <w:rPr>
                <w:b/>
                <w:bCs/>
                <w:sz w:val="20"/>
                <w:szCs w:val="20"/>
              </w:rPr>
              <w:t xml:space="preserve">ность на </w:t>
            </w:r>
            <w:r w:rsidR="00DA1C3A">
              <w:rPr>
                <w:b/>
                <w:bCs/>
                <w:sz w:val="20"/>
                <w:szCs w:val="20"/>
              </w:rPr>
              <w:t>01.01.2022</w:t>
            </w:r>
            <w:r w:rsidRPr="003B70DC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BB331A" w:rsidRPr="003B70DC" w:rsidTr="00B238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230F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230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b/>
                <w:bCs/>
                <w:sz w:val="20"/>
                <w:szCs w:val="20"/>
              </w:rPr>
            </w:pPr>
            <w:r w:rsidRPr="003B70DC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b/>
                <w:bCs/>
                <w:sz w:val="20"/>
                <w:szCs w:val="20"/>
              </w:rPr>
            </w:pPr>
            <w:r w:rsidRPr="003B70DC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b/>
                <w:bCs/>
                <w:sz w:val="20"/>
                <w:szCs w:val="20"/>
              </w:rPr>
            </w:pPr>
            <w:r w:rsidRPr="003B70DC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b/>
                <w:bCs/>
                <w:sz w:val="20"/>
                <w:szCs w:val="20"/>
              </w:rPr>
            </w:pPr>
            <w:r w:rsidRPr="003B70DC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b/>
                <w:bCs/>
                <w:sz w:val="20"/>
                <w:szCs w:val="20"/>
              </w:rPr>
            </w:pPr>
            <w:r w:rsidRPr="003B70DC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BB331A" w:rsidRPr="003B70DC" w:rsidTr="00B238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230FBC">
            <w:pPr>
              <w:rPr>
                <w:sz w:val="20"/>
                <w:szCs w:val="20"/>
              </w:rPr>
            </w:pPr>
          </w:p>
          <w:p w:rsidR="00BB331A" w:rsidRPr="003B70DC" w:rsidRDefault="00BB331A" w:rsidP="00230FBC">
            <w:pPr>
              <w:rPr>
                <w:sz w:val="20"/>
                <w:szCs w:val="20"/>
              </w:rPr>
            </w:pPr>
            <w:r w:rsidRPr="003B70D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230FBC">
            <w:pPr>
              <w:rPr>
                <w:sz w:val="20"/>
                <w:szCs w:val="20"/>
              </w:rPr>
            </w:pPr>
            <w:r w:rsidRPr="003B70DC">
              <w:rPr>
                <w:sz w:val="20"/>
                <w:szCs w:val="20"/>
              </w:rPr>
              <w:t>Ссуды Министерства финансов РК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sz w:val="20"/>
                <w:szCs w:val="20"/>
              </w:rPr>
            </w:pPr>
          </w:p>
          <w:p w:rsidR="00BB331A" w:rsidRPr="003B70DC" w:rsidRDefault="003B70DC" w:rsidP="00D1009F">
            <w:pPr>
              <w:jc w:val="center"/>
              <w:rPr>
                <w:sz w:val="20"/>
                <w:szCs w:val="20"/>
              </w:rPr>
            </w:pPr>
            <w:r w:rsidRPr="003B70DC">
              <w:rPr>
                <w:sz w:val="20"/>
                <w:szCs w:val="20"/>
              </w:rPr>
              <w:t>2 936,0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sz w:val="20"/>
                <w:szCs w:val="20"/>
              </w:rPr>
            </w:pPr>
          </w:p>
          <w:p w:rsidR="00BB331A" w:rsidRPr="003B70DC" w:rsidRDefault="00BB331A" w:rsidP="00D1009F">
            <w:pPr>
              <w:jc w:val="center"/>
              <w:rPr>
                <w:sz w:val="20"/>
                <w:szCs w:val="20"/>
              </w:rPr>
            </w:pPr>
            <w:r w:rsidRPr="003B70DC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sz w:val="20"/>
                <w:szCs w:val="20"/>
              </w:rPr>
            </w:pPr>
          </w:p>
          <w:p w:rsidR="00BB331A" w:rsidRPr="003B70DC" w:rsidRDefault="003B70DC" w:rsidP="00D1009F">
            <w:pPr>
              <w:jc w:val="center"/>
              <w:rPr>
                <w:sz w:val="20"/>
                <w:szCs w:val="20"/>
              </w:rPr>
            </w:pPr>
            <w:r w:rsidRPr="003B70D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sz w:val="20"/>
                <w:szCs w:val="20"/>
              </w:rPr>
            </w:pPr>
          </w:p>
          <w:p w:rsidR="00BB331A" w:rsidRPr="003B70DC" w:rsidRDefault="00BB331A" w:rsidP="00D1009F">
            <w:pPr>
              <w:jc w:val="center"/>
              <w:rPr>
                <w:sz w:val="20"/>
                <w:szCs w:val="20"/>
              </w:rPr>
            </w:pPr>
            <w:r w:rsidRPr="003B70D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sz w:val="20"/>
                <w:szCs w:val="20"/>
              </w:rPr>
            </w:pPr>
          </w:p>
          <w:p w:rsidR="00BB331A" w:rsidRPr="003B70DC" w:rsidRDefault="00927329" w:rsidP="00D1009F">
            <w:pPr>
              <w:jc w:val="center"/>
              <w:rPr>
                <w:sz w:val="20"/>
                <w:szCs w:val="20"/>
              </w:rPr>
            </w:pPr>
            <w:r w:rsidRPr="003B70DC">
              <w:rPr>
                <w:sz w:val="20"/>
                <w:szCs w:val="20"/>
              </w:rPr>
              <w:t>2 936,0</w:t>
            </w:r>
          </w:p>
        </w:tc>
      </w:tr>
      <w:tr w:rsidR="00BB331A" w:rsidRPr="00BA7244" w:rsidTr="00BF396B">
        <w:trPr>
          <w:trHeight w:val="2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230F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230FBC">
            <w:pPr>
              <w:rPr>
                <w:b/>
                <w:sz w:val="20"/>
                <w:szCs w:val="20"/>
              </w:rPr>
            </w:pPr>
            <w:r w:rsidRPr="003B70DC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3B70DC" w:rsidP="00D1009F">
            <w:pPr>
              <w:jc w:val="center"/>
              <w:rPr>
                <w:b/>
                <w:sz w:val="20"/>
                <w:szCs w:val="20"/>
              </w:rPr>
            </w:pPr>
            <w:r w:rsidRPr="003B70DC">
              <w:rPr>
                <w:b/>
                <w:sz w:val="20"/>
                <w:szCs w:val="20"/>
              </w:rPr>
              <w:t>2 936,0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3B70DC" w:rsidP="00D1009F">
            <w:pPr>
              <w:jc w:val="center"/>
              <w:rPr>
                <w:b/>
                <w:sz w:val="20"/>
                <w:szCs w:val="20"/>
              </w:rPr>
            </w:pPr>
            <w:r w:rsidRPr="003B70D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3B70DC" w:rsidP="00D1009F">
            <w:pPr>
              <w:jc w:val="center"/>
              <w:rPr>
                <w:b/>
                <w:sz w:val="20"/>
                <w:szCs w:val="20"/>
              </w:rPr>
            </w:pPr>
            <w:r w:rsidRPr="003B70D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b/>
                <w:sz w:val="20"/>
                <w:szCs w:val="20"/>
              </w:rPr>
            </w:pPr>
            <w:r w:rsidRPr="003B70D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857F46" w:rsidRDefault="001A640F" w:rsidP="00D1009F">
            <w:pPr>
              <w:jc w:val="center"/>
              <w:rPr>
                <w:b/>
                <w:sz w:val="20"/>
                <w:szCs w:val="20"/>
              </w:rPr>
            </w:pPr>
            <w:r w:rsidRPr="003B70DC">
              <w:rPr>
                <w:b/>
                <w:sz w:val="20"/>
                <w:szCs w:val="20"/>
              </w:rPr>
              <w:t>2 936,0</w:t>
            </w:r>
          </w:p>
        </w:tc>
      </w:tr>
    </w:tbl>
    <w:p w:rsidR="00B60085" w:rsidRDefault="00B60085" w:rsidP="00F274D0">
      <w:pPr>
        <w:ind w:firstLine="709"/>
        <w:jc w:val="both"/>
      </w:pPr>
    </w:p>
    <w:p w:rsidR="000B23F5" w:rsidRDefault="00EA7343" w:rsidP="000A12AD">
      <w:pPr>
        <w:ind w:right="28"/>
        <w:contextualSpacing/>
        <w:jc w:val="center"/>
        <w:rPr>
          <w:b/>
        </w:rPr>
      </w:pPr>
      <w:r>
        <w:rPr>
          <w:b/>
        </w:rPr>
        <w:lastRenderedPageBreak/>
        <w:t xml:space="preserve">Сведения о </w:t>
      </w:r>
      <w:r w:rsidRPr="00EA7343">
        <w:rPr>
          <w:b/>
        </w:rPr>
        <w:t>просроченной кредиторской задолженности</w:t>
      </w:r>
    </w:p>
    <w:p w:rsidR="00155CE7" w:rsidRDefault="00155CE7" w:rsidP="008523DF">
      <w:pPr>
        <w:contextualSpacing/>
        <w:jc w:val="right"/>
      </w:pPr>
      <w:r w:rsidRPr="00155CE7">
        <w:t>Тыс.руб.</w:t>
      </w:r>
    </w:p>
    <w:tbl>
      <w:tblPr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1435"/>
        <w:gridCol w:w="1417"/>
        <w:gridCol w:w="1418"/>
        <w:gridCol w:w="1417"/>
        <w:gridCol w:w="1401"/>
      </w:tblGrid>
      <w:tr w:rsidR="000A12AD" w:rsidRPr="000B23F5" w:rsidTr="000A12AD">
        <w:trPr>
          <w:trHeight w:val="294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D" w:rsidRPr="000B23F5" w:rsidRDefault="000A12AD" w:rsidP="00DA1C3A">
            <w:pPr>
              <w:contextualSpacing/>
              <w:jc w:val="center"/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D" w:rsidRPr="000B23F5" w:rsidRDefault="000A12AD" w:rsidP="00DA1C3A">
            <w:pPr>
              <w:ind w:left="-117"/>
              <w:contextualSpacing/>
              <w:jc w:val="center"/>
              <w:rPr>
                <w:b/>
              </w:rPr>
            </w:pPr>
            <w:r w:rsidRPr="000B23F5">
              <w:rPr>
                <w:b/>
              </w:rPr>
              <w:t>01.0</w:t>
            </w:r>
            <w:r>
              <w:rPr>
                <w:b/>
              </w:rPr>
              <w:t>1</w:t>
            </w:r>
            <w:r w:rsidRPr="000B23F5">
              <w:rPr>
                <w:b/>
              </w:rPr>
              <w:t>.20</w:t>
            </w:r>
            <w:r>
              <w:rPr>
                <w:b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D" w:rsidRPr="000B23F5" w:rsidRDefault="000A12AD" w:rsidP="00DA1C3A">
            <w:pPr>
              <w:ind w:left="-117"/>
              <w:contextualSpacing/>
              <w:jc w:val="center"/>
              <w:rPr>
                <w:b/>
              </w:rPr>
            </w:pPr>
            <w:r w:rsidRPr="000B23F5">
              <w:rPr>
                <w:b/>
              </w:rPr>
              <w:t>01.0</w:t>
            </w:r>
            <w:r>
              <w:rPr>
                <w:b/>
              </w:rPr>
              <w:t>4</w:t>
            </w:r>
            <w:r w:rsidRPr="000B23F5">
              <w:rPr>
                <w:b/>
              </w:rPr>
              <w:t>.20</w:t>
            </w:r>
            <w:r>
              <w:rPr>
                <w:b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D" w:rsidRPr="000B23F5" w:rsidRDefault="000A12AD" w:rsidP="00DA1C3A">
            <w:pPr>
              <w:ind w:left="-117"/>
              <w:contextualSpacing/>
              <w:jc w:val="center"/>
              <w:rPr>
                <w:b/>
              </w:rPr>
            </w:pPr>
            <w:r w:rsidRPr="000B23F5">
              <w:rPr>
                <w:b/>
              </w:rPr>
              <w:t>01.0</w:t>
            </w:r>
            <w:r>
              <w:rPr>
                <w:b/>
              </w:rPr>
              <w:t>7</w:t>
            </w:r>
            <w:r w:rsidRPr="000B23F5">
              <w:rPr>
                <w:b/>
              </w:rPr>
              <w:t>.20</w:t>
            </w:r>
            <w:r>
              <w:rPr>
                <w:b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D" w:rsidRPr="000B23F5" w:rsidRDefault="000A12AD" w:rsidP="00DA1C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01.10.2021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D" w:rsidRPr="000B23F5" w:rsidRDefault="000A12AD" w:rsidP="000A12A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01.01.2022</w:t>
            </w:r>
          </w:p>
        </w:tc>
      </w:tr>
      <w:tr w:rsidR="000A12AD" w:rsidRPr="000B23F5" w:rsidTr="000A12AD">
        <w:trPr>
          <w:trHeight w:val="294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D" w:rsidRPr="000A12AD" w:rsidRDefault="000A12AD" w:rsidP="000A12AD">
            <w:pPr>
              <w:contextualSpacing/>
              <w:jc w:val="center"/>
            </w:pPr>
            <w:r w:rsidRPr="000A12AD">
              <w:t>Администрация МР «Сыктывдинский»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D" w:rsidRPr="000A12AD" w:rsidRDefault="000A12AD" w:rsidP="00DA1C3A">
            <w:pPr>
              <w:ind w:left="-117"/>
              <w:contextualSpacing/>
              <w:jc w:val="center"/>
              <w:rPr>
                <w:b/>
              </w:rPr>
            </w:pPr>
            <w:r w:rsidRPr="000A12AD">
              <w:rPr>
                <w:b/>
              </w:rPr>
              <w:t>2 965,2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D" w:rsidRPr="000A12AD" w:rsidRDefault="000A12AD" w:rsidP="00DA1C3A">
            <w:pPr>
              <w:ind w:left="-117"/>
              <w:contextualSpacing/>
              <w:jc w:val="center"/>
              <w:rPr>
                <w:b/>
              </w:rPr>
            </w:pPr>
            <w:r w:rsidRPr="000A12AD">
              <w:rPr>
                <w:b/>
              </w:rPr>
              <w:t>3 086,0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D" w:rsidRPr="000A12AD" w:rsidRDefault="000A12AD" w:rsidP="00DA1C3A">
            <w:pPr>
              <w:ind w:left="-117"/>
              <w:contextualSpacing/>
              <w:jc w:val="center"/>
              <w:rPr>
                <w:b/>
              </w:rPr>
            </w:pPr>
            <w:r w:rsidRPr="000A12AD">
              <w:rPr>
                <w:b/>
              </w:rPr>
              <w:t>2 955,2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D" w:rsidRPr="000A12AD" w:rsidRDefault="000A12AD" w:rsidP="00DA1C3A">
            <w:pPr>
              <w:contextualSpacing/>
              <w:jc w:val="center"/>
              <w:rPr>
                <w:b/>
              </w:rPr>
            </w:pPr>
            <w:r w:rsidRPr="000A12AD">
              <w:rPr>
                <w:b/>
              </w:rPr>
              <w:t>2 955,2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D" w:rsidRPr="000A12AD" w:rsidRDefault="00816E4E" w:rsidP="00DA1C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4 137,9</w:t>
            </w:r>
          </w:p>
        </w:tc>
      </w:tr>
      <w:tr w:rsidR="000A12AD" w:rsidRPr="000B23F5" w:rsidTr="000A12AD">
        <w:trPr>
          <w:trHeight w:val="294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D" w:rsidRPr="000A12AD" w:rsidRDefault="000A12AD" w:rsidP="000A12AD">
            <w:pPr>
              <w:contextualSpacing/>
              <w:jc w:val="center"/>
            </w:pPr>
            <w:r w:rsidRPr="000A12AD">
              <w:t>Управление образования администрации МР «Сыктывдинский»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D" w:rsidRPr="000A12AD" w:rsidRDefault="000A12AD" w:rsidP="00DA1C3A">
            <w:pPr>
              <w:ind w:left="-117"/>
              <w:contextualSpacing/>
              <w:jc w:val="center"/>
              <w:rPr>
                <w:b/>
              </w:rPr>
            </w:pPr>
            <w:r w:rsidRPr="000A12AD">
              <w:rPr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D" w:rsidRPr="000A12AD" w:rsidRDefault="000A12AD" w:rsidP="00DA1C3A">
            <w:pPr>
              <w:ind w:left="-117"/>
              <w:contextualSpacing/>
              <w:jc w:val="center"/>
              <w:rPr>
                <w:b/>
              </w:rPr>
            </w:pPr>
            <w:r w:rsidRPr="000A12AD"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D" w:rsidRPr="000A12AD" w:rsidRDefault="000A12AD" w:rsidP="00DA1C3A">
            <w:pPr>
              <w:ind w:left="-117"/>
              <w:contextualSpacing/>
              <w:jc w:val="center"/>
              <w:rPr>
                <w:b/>
              </w:rPr>
            </w:pPr>
            <w:r w:rsidRPr="000A12AD">
              <w:rPr>
                <w:b/>
              </w:rPr>
              <w:t>81,0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D" w:rsidRPr="000A12AD" w:rsidRDefault="00816E4E" w:rsidP="00DA1C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D" w:rsidRPr="000A12AD" w:rsidRDefault="00816E4E" w:rsidP="00DA1C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A12AD" w:rsidRPr="000B23F5" w:rsidTr="000A12AD">
        <w:trPr>
          <w:trHeight w:val="294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D" w:rsidRPr="004F5663" w:rsidRDefault="000A12AD" w:rsidP="000A12AD">
            <w:pPr>
              <w:contextualSpacing/>
              <w:jc w:val="center"/>
              <w:rPr>
                <w:b/>
              </w:rPr>
            </w:pPr>
            <w:r w:rsidRPr="004F5663">
              <w:rPr>
                <w:b/>
              </w:rPr>
              <w:t>Итого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D" w:rsidRDefault="000A12AD" w:rsidP="00DA1C3A">
            <w:pPr>
              <w:ind w:left="-117"/>
              <w:contextualSpacing/>
              <w:jc w:val="center"/>
              <w:rPr>
                <w:b/>
              </w:rPr>
            </w:pPr>
            <w:r>
              <w:rPr>
                <w:b/>
              </w:rPr>
              <w:t>2 965,2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D" w:rsidRDefault="000A12AD" w:rsidP="00DA1C3A">
            <w:pPr>
              <w:ind w:left="-117"/>
              <w:contextualSpacing/>
              <w:jc w:val="center"/>
              <w:rPr>
                <w:b/>
              </w:rPr>
            </w:pPr>
            <w:r>
              <w:rPr>
                <w:b/>
              </w:rPr>
              <w:t>3 086,0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D" w:rsidRDefault="000A12AD" w:rsidP="00DA1C3A">
            <w:pPr>
              <w:ind w:left="-117"/>
              <w:contextualSpacing/>
              <w:jc w:val="center"/>
              <w:rPr>
                <w:b/>
              </w:rPr>
            </w:pPr>
            <w:r>
              <w:rPr>
                <w:b/>
              </w:rPr>
              <w:t>3 036,2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D" w:rsidRDefault="000A12AD" w:rsidP="00DA1C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2 955,2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D" w:rsidRDefault="00816E4E" w:rsidP="00DA1C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4 137,9</w:t>
            </w:r>
          </w:p>
        </w:tc>
      </w:tr>
    </w:tbl>
    <w:p w:rsidR="008106F7" w:rsidRDefault="008106F7" w:rsidP="00D8590B">
      <w:pPr>
        <w:ind w:right="28"/>
        <w:jc w:val="both"/>
      </w:pPr>
    </w:p>
    <w:p w:rsidR="009A37F8" w:rsidRDefault="00824F88" w:rsidP="009A37F8">
      <w:pPr>
        <w:ind w:right="28" w:firstLine="709"/>
        <w:jc w:val="both"/>
      </w:pPr>
      <w:r>
        <w:t>Просроченная з</w:t>
      </w:r>
      <w:r w:rsidR="001A640F">
        <w:t xml:space="preserve">адолженность </w:t>
      </w:r>
      <w:r w:rsidR="00FD5B2A">
        <w:t>на 0</w:t>
      </w:r>
      <w:r w:rsidR="00816E4E">
        <w:t>1</w:t>
      </w:r>
      <w:r w:rsidR="00FD5B2A">
        <w:t>.01.</w:t>
      </w:r>
      <w:r w:rsidR="00816E4E">
        <w:t>2021</w:t>
      </w:r>
      <w:r>
        <w:t xml:space="preserve"> года </w:t>
      </w:r>
      <w:r w:rsidR="009A37F8">
        <w:t>у</w:t>
      </w:r>
      <w:r w:rsidR="00816E4E">
        <w:t>величилась</w:t>
      </w:r>
      <w:r w:rsidR="00FD5B2A">
        <w:t xml:space="preserve">относительно 01.01.2020 года </w:t>
      </w:r>
      <w:r w:rsidR="009A37F8">
        <w:t xml:space="preserve">на </w:t>
      </w:r>
      <w:r w:rsidR="00816E4E">
        <w:t>39,5</w:t>
      </w:r>
      <w:r w:rsidR="003B70DC">
        <w:t xml:space="preserve">% </w:t>
      </w:r>
      <w:r w:rsidR="00F35CAE">
        <w:t xml:space="preserve">или на </w:t>
      </w:r>
      <w:r w:rsidR="00816E4E">
        <w:t>1 172,7</w:t>
      </w:r>
      <w:r w:rsidR="00F35CAE">
        <w:t xml:space="preserve"> тыс.руб. </w:t>
      </w:r>
      <w:r w:rsidR="009A37F8">
        <w:t>Основная часть просроченной задолженности - это штрафные санкции н</w:t>
      </w:r>
      <w:r w:rsidR="00816E4E">
        <w:t xml:space="preserve">адзорных органов в сумме 2 477,5 </w:t>
      </w:r>
      <w:r w:rsidR="009A37F8">
        <w:t>тыс.руб. и задолженность перед ООО «Зодчий» за долевое строительство по программе «Переселение граждан из аварийного и ветхого жилья, проживающих на территории МО МР «Сыктывдинский» 2014-2018годов(ведется претензионная работа) в сумме 1 607,3тыс.руб.</w:t>
      </w:r>
    </w:p>
    <w:p w:rsidR="0047735D" w:rsidRDefault="0047735D" w:rsidP="0047735D">
      <w:pPr>
        <w:ind w:right="28" w:firstLine="709"/>
        <w:jc w:val="both"/>
      </w:pPr>
    </w:p>
    <w:p w:rsidR="00D57AF6" w:rsidRDefault="00D57AF6" w:rsidP="00EA5959">
      <w:pPr>
        <w:ind w:right="28" w:firstLine="709"/>
        <w:jc w:val="both"/>
      </w:pPr>
    </w:p>
    <w:p w:rsidR="004B00C1" w:rsidRDefault="004B00C1" w:rsidP="00EA5959">
      <w:pPr>
        <w:ind w:right="28" w:firstLine="709"/>
        <w:jc w:val="both"/>
      </w:pPr>
    </w:p>
    <w:p w:rsidR="004B00C1" w:rsidRDefault="004B00C1" w:rsidP="00EA5959">
      <w:pPr>
        <w:ind w:right="28" w:firstLine="709"/>
        <w:jc w:val="both"/>
      </w:pPr>
    </w:p>
    <w:p w:rsidR="004B00C1" w:rsidRPr="005858FF" w:rsidRDefault="004B00C1" w:rsidP="00EA5959">
      <w:pPr>
        <w:ind w:right="28" w:firstLine="709"/>
        <w:jc w:val="both"/>
      </w:pPr>
    </w:p>
    <w:p w:rsidR="001F71B2" w:rsidRDefault="00470425" w:rsidP="00BA12B6">
      <w:pPr>
        <w:ind w:right="28"/>
        <w:contextualSpacing/>
        <w:jc w:val="both"/>
      </w:pPr>
      <w:r>
        <w:t xml:space="preserve">Начальник </w:t>
      </w:r>
      <w:r w:rsidR="002A5605" w:rsidRPr="002A5605">
        <w:t>управления финансов</w:t>
      </w:r>
      <w:r w:rsidR="005D5BEB">
        <w:t xml:space="preserve">                                                                      </w:t>
      </w:r>
      <w:r w:rsidR="000D63BB">
        <w:t>Г.А. Щербакова</w:t>
      </w:r>
    </w:p>
    <w:p w:rsidR="00956F86" w:rsidRDefault="00956F86" w:rsidP="00BA12B6">
      <w:pPr>
        <w:ind w:right="28"/>
        <w:contextualSpacing/>
        <w:jc w:val="both"/>
      </w:pPr>
    </w:p>
    <w:p w:rsidR="00956F86" w:rsidRDefault="00956F86" w:rsidP="00BA12B6">
      <w:pPr>
        <w:ind w:right="28"/>
        <w:contextualSpacing/>
        <w:jc w:val="both"/>
      </w:pPr>
    </w:p>
    <w:p w:rsidR="002B4DD3" w:rsidRPr="009317A2" w:rsidRDefault="002B4DD3" w:rsidP="00BA12B6">
      <w:pPr>
        <w:ind w:right="28"/>
        <w:contextualSpacing/>
        <w:jc w:val="both"/>
      </w:pPr>
    </w:p>
    <w:sectPr w:rsidR="002B4DD3" w:rsidRPr="009317A2" w:rsidSect="0078145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5DE" w:rsidRDefault="00D275DE" w:rsidP="003D3BEF">
      <w:r>
        <w:separator/>
      </w:r>
    </w:p>
  </w:endnote>
  <w:endnote w:type="continuationSeparator" w:id="1">
    <w:p w:rsidR="00D275DE" w:rsidRDefault="00D275DE" w:rsidP="003D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5DE" w:rsidRDefault="00D275DE" w:rsidP="003D3BEF">
      <w:r>
        <w:separator/>
      </w:r>
    </w:p>
  </w:footnote>
  <w:footnote w:type="continuationSeparator" w:id="1">
    <w:p w:rsidR="00D275DE" w:rsidRDefault="00D275DE" w:rsidP="003D3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6C29"/>
    <w:multiLevelType w:val="hybridMultilevel"/>
    <w:tmpl w:val="69F2C48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0D0750"/>
    <w:multiLevelType w:val="hybridMultilevel"/>
    <w:tmpl w:val="73502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513DD8"/>
    <w:multiLevelType w:val="hybridMultilevel"/>
    <w:tmpl w:val="D24E7040"/>
    <w:lvl w:ilvl="0" w:tplc="A9E663A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0EAF064F"/>
    <w:multiLevelType w:val="hybridMultilevel"/>
    <w:tmpl w:val="A32EC188"/>
    <w:lvl w:ilvl="0" w:tplc="D94E0CE8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E4325E"/>
    <w:multiLevelType w:val="hybridMultilevel"/>
    <w:tmpl w:val="F5CE9F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23E42"/>
    <w:multiLevelType w:val="hybridMultilevel"/>
    <w:tmpl w:val="6CF217F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20EA666A"/>
    <w:multiLevelType w:val="hybridMultilevel"/>
    <w:tmpl w:val="9814E3FE"/>
    <w:lvl w:ilvl="0" w:tplc="F81A9A9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23F102E8"/>
    <w:multiLevelType w:val="hybridMultilevel"/>
    <w:tmpl w:val="9966835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2880700D"/>
    <w:multiLevelType w:val="hybridMultilevel"/>
    <w:tmpl w:val="A75C113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AAD5EB5"/>
    <w:multiLevelType w:val="hybridMultilevel"/>
    <w:tmpl w:val="1AE2C7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FB0645"/>
    <w:multiLevelType w:val="hybridMultilevel"/>
    <w:tmpl w:val="8D348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BE3CE2"/>
    <w:multiLevelType w:val="hybridMultilevel"/>
    <w:tmpl w:val="EE502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81CF3"/>
    <w:multiLevelType w:val="hybridMultilevel"/>
    <w:tmpl w:val="94F8953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3">
    <w:nsid w:val="3CA71E20"/>
    <w:multiLevelType w:val="hybridMultilevel"/>
    <w:tmpl w:val="CF160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027A91"/>
    <w:multiLevelType w:val="hybridMultilevel"/>
    <w:tmpl w:val="CEB48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3D71D9"/>
    <w:multiLevelType w:val="hybridMultilevel"/>
    <w:tmpl w:val="D4E4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1A132B"/>
    <w:multiLevelType w:val="hybridMultilevel"/>
    <w:tmpl w:val="02BE6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112F34"/>
    <w:multiLevelType w:val="hybridMultilevel"/>
    <w:tmpl w:val="48AA094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5BB3B46"/>
    <w:multiLevelType w:val="hybridMultilevel"/>
    <w:tmpl w:val="2A0C8338"/>
    <w:lvl w:ilvl="0" w:tplc="B712D46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1801A5"/>
    <w:multiLevelType w:val="hybridMultilevel"/>
    <w:tmpl w:val="6D7E0578"/>
    <w:lvl w:ilvl="0" w:tplc="60E0ED90">
      <w:start w:val="1"/>
      <w:numFmt w:val="decimal"/>
      <w:suff w:val="space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A0247FE"/>
    <w:multiLevelType w:val="hybridMultilevel"/>
    <w:tmpl w:val="FEFC8D54"/>
    <w:lvl w:ilvl="0" w:tplc="F81A9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0A5EF6"/>
    <w:multiLevelType w:val="hybridMultilevel"/>
    <w:tmpl w:val="96829876"/>
    <w:lvl w:ilvl="0" w:tplc="F81A9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507020"/>
    <w:multiLevelType w:val="hybridMultilevel"/>
    <w:tmpl w:val="7D96433A"/>
    <w:lvl w:ilvl="0" w:tplc="041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3">
    <w:nsid w:val="6BA601D4"/>
    <w:multiLevelType w:val="hybridMultilevel"/>
    <w:tmpl w:val="34D4073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>
    <w:nsid w:val="71146F0A"/>
    <w:multiLevelType w:val="multilevel"/>
    <w:tmpl w:val="472C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7D3622"/>
    <w:multiLevelType w:val="hybridMultilevel"/>
    <w:tmpl w:val="D74C3CBA"/>
    <w:lvl w:ilvl="0" w:tplc="F81A9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23"/>
  </w:num>
  <w:num w:numId="4">
    <w:abstractNumId w:val="7"/>
  </w:num>
  <w:num w:numId="5">
    <w:abstractNumId w:val="21"/>
  </w:num>
  <w:num w:numId="6">
    <w:abstractNumId w:val="25"/>
  </w:num>
  <w:num w:numId="7">
    <w:abstractNumId w:val="20"/>
  </w:num>
  <w:num w:numId="8">
    <w:abstractNumId w:val="6"/>
  </w:num>
  <w:num w:numId="9">
    <w:abstractNumId w:val="2"/>
  </w:num>
  <w:num w:numId="10">
    <w:abstractNumId w:val="9"/>
  </w:num>
  <w:num w:numId="11">
    <w:abstractNumId w:val="14"/>
  </w:num>
  <w:num w:numId="12">
    <w:abstractNumId w:val="8"/>
  </w:num>
  <w:num w:numId="13">
    <w:abstractNumId w:val="7"/>
  </w:num>
  <w:num w:numId="14">
    <w:abstractNumId w:val="9"/>
  </w:num>
  <w:num w:numId="15">
    <w:abstractNumId w:val="0"/>
  </w:num>
  <w:num w:numId="16">
    <w:abstractNumId w:val="13"/>
  </w:num>
  <w:num w:numId="17">
    <w:abstractNumId w:val="4"/>
  </w:num>
  <w:num w:numId="18">
    <w:abstractNumId w:val="10"/>
  </w:num>
  <w:num w:numId="19">
    <w:abstractNumId w:val="22"/>
  </w:num>
  <w:num w:numId="20">
    <w:abstractNumId w:val="19"/>
  </w:num>
  <w:num w:numId="21">
    <w:abstractNumId w:val="15"/>
  </w:num>
  <w:num w:numId="22">
    <w:abstractNumId w:val="1"/>
  </w:num>
  <w:num w:numId="23">
    <w:abstractNumId w:val="5"/>
  </w:num>
  <w:num w:numId="24">
    <w:abstractNumId w:val="3"/>
  </w:num>
  <w:num w:numId="25">
    <w:abstractNumId w:val="12"/>
  </w:num>
  <w:num w:numId="26">
    <w:abstractNumId w:val="17"/>
  </w:num>
  <w:num w:numId="27">
    <w:abstractNumId w:val="16"/>
  </w:num>
  <w:num w:numId="28">
    <w:abstractNumId w:val="11"/>
  </w:num>
  <w:num w:numId="29">
    <w:abstractNumId w:val="18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C86"/>
    <w:rsid w:val="00001456"/>
    <w:rsid w:val="00001A9B"/>
    <w:rsid w:val="000026F5"/>
    <w:rsid w:val="00003D5F"/>
    <w:rsid w:val="000048BE"/>
    <w:rsid w:val="000048E1"/>
    <w:rsid w:val="000068A9"/>
    <w:rsid w:val="00006CF5"/>
    <w:rsid w:val="00010BC8"/>
    <w:rsid w:val="000146F8"/>
    <w:rsid w:val="00015B0C"/>
    <w:rsid w:val="00017D1D"/>
    <w:rsid w:val="00022079"/>
    <w:rsid w:val="00025048"/>
    <w:rsid w:val="000271C1"/>
    <w:rsid w:val="0002778A"/>
    <w:rsid w:val="0003029E"/>
    <w:rsid w:val="00032B5A"/>
    <w:rsid w:val="00033704"/>
    <w:rsid w:val="00036B7F"/>
    <w:rsid w:val="00037CCB"/>
    <w:rsid w:val="00040A35"/>
    <w:rsid w:val="00040E09"/>
    <w:rsid w:val="00042BDD"/>
    <w:rsid w:val="00044DD0"/>
    <w:rsid w:val="00044F87"/>
    <w:rsid w:val="000525C3"/>
    <w:rsid w:val="00052E86"/>
    <w:rsid w:val="0005446D"/>
    <w:rsid w:val="000553EF"/>
    <w:rsid w:val="0005632C"/>
    <w:rsid w:val="000574C5"/>
    <w:rsid w:val="00057792"/>
    <w:rsid w:val="0006091E"/>
    <w:rsid w:val="00062164"/>
    <w:rsid w:val="00062386"/>
    <w:rsid w:val="000641E3"/>
    <w:rsid w:val="00065AE6"/>
    <w:rsid w:val="00067355"/>
    <w:rsid w:val="000714E7"/>
    <w:rsid w:val="00071FE0"/>
    <w:rsid w:val="00073928"/>
    <w:rsid w:val="00073F12"/>
    <w:rsid w:val="00075974"/>
    <w:rsid w:val="0007741B"/>
    <w:rsid w:val="00077BEF"/>
    <w:rsid w:val="0008390A"/>
    <w:rsid w:val="00084F87"/>
    <w:rsid w:val="00085D81"/>
    <w:rsid w:val="0009035F"/>
    <w:rsid w:val="000917ED"/>
    <w:rsid w:val="0009359A"/>
    <w:rsid w:val="00095378"/>
    <w:rsid w:val="0009601B"/>
    <w:rsid w:val="00097436"/>
    <w:rsid w:val="00097FE7"/>
    <w:rsid w:val="000A07E8"/>
    <w:rsid w:val="000A1095"/>
    <w:rsid w:val="000A12AD"/>
    <w:rsid w:val="000A1C51"/>
    <w:rsid w:val="000A252B"/>
    <w:rsid w:val="000A7D3B"/>
    <w:rsid w:val="000A7EC7"/>
    <w:rsid w:val="000B05E9"/>
    <w:rsid w:val="000B23F5"/>
    <w:rsid w:val="000B3424"/>
    <w:rsid w:val="000B3589"/>
    <w:rsid w:val="000B37B1"/>
    <w:rsid w:val="000B3E14"/>
    <w:rsid w:val="000B7C00"/>
    <w:rsid w:val="000C106D"/>
    <w:rsid w:val="000C1088"/>
    <w:rsid w:val="000C1290"/>
    <w:rsid w:val="000C475D"/>
    <w:rsid w:val="000D0F37"/>
    <w:rsid w:val="000D63BB"/>
    <w:rsid w:val="000D7076"/>
    <w:rsid w:val="000E3E6F"/>
    <w:rsid w:val="000E4807"/>
    <w:rsid w:val="000E4E71"/>
    <w:rsid w:val="000E6161"/>
    <w:rsid w:val="000E6A9A"/>
    <w:rsid w:val="000E6B4D"/>
    <w:rsid w:val="000F180B"/>
    <w:rsid w:val="000F348C"/>
    <w:rsid w:val="000F426B"/>
    <w:rsid w:val="000F7B8A"/>
    <w:rsid w:val="0010103C"/>
    <w:rsid w:val="00103E17"/>
    <w:rsid w:val="001064E0"/>
    <w:rsid w:val="0010710D"/>
    <w:rsid w:val="0011320E"/>
    <w:rsid w:val="00115CFD"/>
    <w:rsid w:val="00117B95"/>
    <w:rsid w:val="00117E1D"/>
    <w:rsid w:val="001203CD"/>
    <w:rsid w:val="00121486"/>
    <w:rsid w:val="00125C68"/>
    <w:rsid w:val="00125F31"/>
    <w:rsid w:val="00126F46"/>
    <w:rsid w:val="00127D58"/>
    <w:rsid w:val="00130DB5"/>
    <w:rsid w:val="00135A4A"/>
    <w:rsid w:val="00142FC0"/>
    <w:rsid w:val="00143436"/>
    <w:rsid w:val="001441F2"/>
    <w:rsid w:val="00146595"/>
    <w:rsid w:val="00150727"/>
    <w:rsid w:val="00150A68"/>
    <w:rsid w:val="001511B1"/>
    <w:rsid w:val="0015174F"/>
    <w:rsid w:val="00154AAF"/>
    <w:rsid w:val="00154FAC"/>
    <w:rsid w:val="00155CE7"/>
    <w:rsid w:val="00156345"/>
    <w:rsid w:val="00157C16"/>
    <w:rsid w:val="001610D4"/>
    <w:rsid w:val="001622C6"/>
    <w:rsid w:val="00162D28"/>
    <w:rsid w:val="001651EE"/>
    <w:rsid w:val="00165E6C"/>
    <w:rsid w:val="00167ECA"/>
    <w:rsid w:val="0017119C"/>
    <w:rsid w:val="00172E8A"/>
    <w:rsid w:val="00172EA0"/>
    <w:rsid w:val="00174A6A"/>
    <w:rsid w:val="00174BBB"/>
    <w:rsid w:val="001751EF"/>
    <w:rsid w:val="00177243"/>
    <w:rsid w:val="00180A18"/>
    <w:rsid w:val="00180F49"/>
    <w:rsid w:val="00183D22"/>
    <w:rsid w:val="00186896"/>
    <w:rsid w:val="001908A3"/>
    <w:rsid w:val="00190FAB"/>
    <w:rsid w:val="00194B65"/>
    <w:rsid w:val="001958E3"/>
    <w:rsid w:val="001959B4"/>
    <w:rsid w:val="00195C86"/>
    <w:rsid w:val="001961D4"/>
    <w:rsid w:val="001A2D09"/>
    <w:rsid w:val="001A383C"/>
    <w:rsid w:val="001A640F"/>
    <w:rsid w:val="001B09E6"/>
    <w:rsid w:val="001B146B"/>
    <w:rsid w:val="001B1CD3"/>
    <w:rsid w:val="001B27DA"/>
    <w:rsid w:val="001B2D8C"/>
    <w:rsid w:val="001B519F"/>
    <w:rsid w:val="001B55F9"/>
    <w:rsid w:val="001B5649"/>
    <w:rsid w:val="001B7DEE"/>
    <w:rsid w:val="001C13F9"/>
    <w:rsid w:val="001C1F15"/>
    <w:rsid w:val="001C37AE"/>
    <w:rsid w:val="001C5839"/>
    <w:rsid w:val="001C672A"/>
    <w:rsid w:val="001C67E3"/>
    <w:rsid w:val="001C76CF"/>
    <w:rsid w:val="001C7DC1"/>
    <w:rsid w:val="001D007A"/>
    <w:rsid w:val="001D0157"/>
    <w:rsid w:val="001D0829"/>
    <w:rsid w:val="001D177E"/>
    <w:rsid w:val="001D24AB"/>
    <w:rsid w:val="001D4F44"/>
    <w:rsid w:val="001D55D8"/>
    <w:rsid w:val="001E0F7E"/>
    <w:rsid w:val="001E1D98"/>
    <w:rsid w:val="001E5DB8"/>
    <w:rsid w:val="001E5F8C"/>
    <w:rsid w:val="001E6D40"/>
    <w:rsid w:val="001F07F1"/>
    <w:rsid w:val="001F2092"/>
    <w:rsid w:val="001F37C2"/>
    <w:rsid w:val="001F4F6F"/>
    <w:rsid w:val="001F578B"/>
    <w:rsid w:val="001F71B2"/>
    <w:rsid w:val="0020036E"/>
    <w:rsid w:val="00200B23"/>
    <w:rsid w:val="00201F78"/>
    <w:rsid w:val="00203AC2"/>
    <w:rsid w:val="002051EF"/>
    <w:rsid w:val="0020626B"/>
    <w:rsid w:val="00206A6A"/>
    <w:rsid w:val="00207777"/>
    <w:rsid w:val="00210A16"/>
    <w:rsid w:val="002115F2"/>
    <w:rsid w:val="0021379F"/>
    <w:rsid w:val="00213A73"/>
    <w:rsid w:val="00213AF3"/>
    <w:rsid w:val="00216943"/>
    <w:rsid w:val="00226F6A"/>
    <w:rsid w:val="00230FBC"/>
    <w:rsid w:val="00231135"/>
    <w:rsid w:val="00234E52"/>
    <w:rsid w:val="00236431"/>
    <w:rsid w:val="00237576"/>
    <w:rsid w:val="00240DBE"/>
    <w:rsid w:val="00240F32"/>
    <w:rsid w:val="002417E0"/>
    <w:rsid w:val="00243471"/>
    <w:rsid w:val="00243602"/>
    <w:rsid w:val="0024442B"/>
    <w:rsid w:val="00246E28"/>
    <w:rsid w:val="002502E8"/>
    <w:rsid w:val="00252DF4"/>
    <w:rsid w:val="00253DAA"/>
    <w:rsid w:val="00254A6E"/>
    <w:rsid w:val="002550B2"/>
    <w:rsid w:val="002613F0"/>
    <w:rsid w:val="0026196D"/>
    <w:rsid w:val="002631A2"/>
    <w:rsid w:val="00263B7C"/>
    <w:rsid w:val="00270E6D"/>
    <w:rsid w:val="00273D36"/>
    <w:rsid w:val="002746FB"/>
    <w:rsid w:val="00274822"/>
    <w:rsid w:val="00277194"/>
    <w:rsid w:val="0027741F"/>
    <w:rsid w:val="0028277C"/>
    <w:rsid w:val="002828FC"/>
    <w:rsid w:val="00283DCE"/>
    <w:rsid w:val="00284842"/>
    <w:rsid w:val="00286627"/>
    <w:rsid w:val="0028713E"/>
    <w:rsid w:val="002876AB"/>
    <w:rsid w:val="00287C36"/>
    <w:rsid w:val="00287E66"/>
    <w:rsid w:val="00290203"/>
    <w:rsid w:val="0029113A"/>
    <w:rsid w:val="00291B3C"/>
    <w:rsid w:val="0029392F"/>
    <w:rsid w:val="0029573D"/>
    <w:rsid w:val="002A0554"/>
    <w:rsid w:val="002A090D"/>
    <w:rsid w:val="002A1FC3"/>
    <w:rsid w:val="002A2479"/>
    <w:rsid w:val="002A3C08"/>
    <w:rsid w:val="002A43D0"/>
    <w:rsid w:val="002A500B"/>
    <w:rsid w:val="002A5605"/>
    <w:rsid w:val="002A5A27"/>
    <w:rsid w:val="002A5D68"/>
    <w:rsid w:val="002B0B6D"/>
    <w:rsid w:val="002B293C"/>
    <w:rsid w:val="002B2A1C"/>
    <w:rsid w:val="002B3CDB"/>
    <w:rsid w:val="002B4DD3"/>
    <w:rsid w:val="002B523C"/>
    <w:rsid w:val="002B5873"/>
    <w:rsid w:val="002C058B"/>
    <w:rsid w:val="002C09C8"/>
    <w:rsid w:val="002C2DDE"/>
    <w:rsid w:val="002C3835"/>
    <w:rsid w:val="002C5B0D"/>
    <w:rsid w:val="002D16B4"/>
    <w:rsid w:val="002D1B24"/>
    <w:rsid w:val="002D36C0"/>
    <w:rsid w:val="002D4C1B"/>
    <w:rsid w:val="002D7B54"/>
    <w:rsid w:val="002E24FD"/>
    <w:rsid w:val="002E2CEF"/>
    <w:rsid w:val="002E4068"/>
    <w:rsid w:val="002E4436"/>
    <w:rsid w:val="002E6F14"/>
    <w:rsid w:val="002E7546"/>
    <w:rsid w:val="002E7975"/>
    <w:rsid w:val="002F327A"/>
    <w:rsid w:val="002F3812"/>
    <w:rsid w:val="002F48F6"/>
    <w:rsid w:val="0030059B"/>
    <w:rsid w:val="00304B08"/>
    <w:rsid w:val="0030630A"/>
    <w:rsid w:val="00306349"/>
    <w:rsid w:val="0030760E"/>
    <w:rsid w:val="0031227D"/>
    <w:rsid w:val="00313E01"/>
    <w:rsid w:val="00314653"/>
    <w:rsid w:val="0031692D"/>
    <w:rsid w:val="00316949"/>
    <w:rsid w:val="0031760A"/>
    <w:rsid w:val="00320882"/>
    <w:rsid w:val="00323C1E"/>
    <w:rsid w:val="00323E13"/>
    <w:rsid w:val="003333E5"/>
    <w:rsid w:val="0033465C"/>
    <w:rsid w:val="003365D6"/>
    <w:rsid w:val="00336F3C"/>
    <w:rsid w:val="003418AB"/>
    <w:rsid w:val="003440DD"/>
    <w:rsid w:val="003451B0"/>
    <w:rsid w:val="0034552A"/>
    <w:rsid w:val="00345AD9"/>
    <w:rsid w:val="00346D88"/>
    <w:rsid w:val="00347396"/>
    <w:rsid w:val="00351339"/>
    <w:rsid w:val="00351E7C"/>
    <w:rsid w:val="00354821"/>
    <w:rsid w:val="00355651"/>
    <w:rsid w:val="0035570D"/>
    <w:rsid w:val="00357147"/>
    <w:rsid w:val="003612BB"/>
    <w:rsid w:val="003626AA"/>
    <w:rsid w:val="003639B2"/>
    <w:rsid w:val="00365AA7"/>
    <w:rsid w:val="00366C77"/>
    <w:rsid w:val="00366E11"/>
    <w:rsid w:val="00370277"/>
    <w:rsid w:val="0037069E"/>
    <w:rsid w:val="003723B3"/>
    <w:rsid w:val="00374643"/>
    <w:rsid w:val="00375AE3"/>
    <w:rsid w:val="0037751D"/>
    <w:rsid w:val="00377706"/>
    <w:rsid w:val="00380038"/>
    <w:rsid w:val="0038084E"/>
    <w:rsid w:val="00381547"/>
    <w:rsid w:val="0038176D"/>
    <w:rsid w:val="00382339"/>
    <w:rsid w:val="00382CE1"/>
    <w:rsid w:val="00383424"/>
    <w:rsid w:val="00386219"/>
    <w:rsid w:val="003911A3"/>
    <w:rsid w:val="003917EC"/>
    <w:rsid w:val="0039180A"/>
    <w:rsid w:val="00391FA2"/>
    <w:rsid w:val="00392DC4"/>
    <w:rsid w:val="0039302F"/>
    <w:rsid w:val="003932F0"/>
    <w:rsid w:val="0039405E"/>
    <w:rsid w:val="00395FA0"/>
    <w:rsid w:val="003A0236"/>
    <w:rsid w:val="003A0A1E"/>
    <w:rsid w:val="003A143F"/>
    <w:rsid w:val="003A6F88"/>
    <w:rsid w:val="003B2674"/>
    <w:rsid w:val="003B3D06"/>
    <w:rsid w:val="003B70DC"/>
    <w:rsid w:val="003C341D"/>
    <w:rsid w:val="003C776E"/>
    <w:rsid w:val="003D16D9"/>
    <w:rsid w:val="003D1AD7"/>
    <w:rsid w:val="003D1C9A"/>
    <w:rsid w:val="003D1CC3"/>
    <w:rsid w:val="003D3BEF"/>
    <w:rsid w:val="003D4FE4"/>
    <w:rsid w:val="003D66B7"/>
    <w:rsid w:val="003E167D"/>
    <w:rsid w:val="003E3CD4"/>
    <w:rsid w:val="003E3F03"/>
    <w:rsid w:val="003F0DA8"/>
    <w:rsid w:val="003F57D4"/>
    <w:rsid w:val="003F662F"/>
    <w:rsid w:val="00400E4C"/>
    <w:rsid w:val="00402739"/>
    <w:rsid w:val="00402959"/>
    <w:rsid w:val="00402EA4"/>
    <w:rsid w:val="00404619"/>
    <w:rsid w:val="00406384"/>
    <w:rsid w:val="004102A6"/>
    <w:rsid w:val="00410F57"/>
    <w:rsid w:val="00411910"/>
    <w:rsid w:val="004123F5"/>
    <w:rsid w:val="00412DA0"/>
    <w:rsid w:val="00414931"/>
    <w:rsid w:val="00415969"/>
    <w:rsid w:val="004202DB"/>
    <w:rsid w:val="00422CCE"/>
    <w:rsid w:val="00423D2A"/>
    <w:rsid w:val="004259F8"/>
    <w:rsid w:val="004325C1"/>
    <w:rsid w:val="0043311A"/>
    <w:rsid w:val="004353F4"/>
    <w:rsid w:val="004365DA"/>
    <w:rsid w:val="004376A9"/>
    <w:rsid w:val="00443C51"/>
    <w:rsid w:val="00443D35"/>
    <w:rsid w:val="00447CA4"/>
    <w:rsid w:val="0045419A"/>
    <w:rsid w:val="0045476F"/>
    <w:rsid w:val="00457089"/>
    <w:rsid w:val="0045718A"/>
    <w:rsid w:val="0046080F"/>
    <w:rsid w:val="00460FEB"/>
    <w:rsid w:val="00461395"/>
    <w:rsid w:val="004625DF"/>
    <w:rsid w:val="00462B87"/>
    <w:rsid w:val="0046593E"/>
    <w:rsid w:val="00470425"/>
    <w:rsid w:val="00472C38"/>
    <w:rsid w:val="004733D9"/>
    <w:rsid w:val="00476BBA"/>
    <w:rsid w:val="0047735D"/>
    <w:rsid w:val="004778D8"/>
    <w:rsid w:val="00480F2A"/>
    <w:rsid w:val="004811FC"/>
    <w:rsid w:val="004839A8"/>
    <w:rsid w:val="00486165"/>
    <w:rsid w:val="00490110"/>
    <w:rsid w:val="00491B62"/>
    <w:rsid w:val="00492B2D"/>
    <w:rsid w:val="00494F4C"/>
    <w:rsid w:val="00495911"/>
    <w:rsid w:val="004A04A8"/>
    <w:rsid w:val="004A1149"/>
    <w:rsid w:val="004A215E"/>
    <w:rsid w:val="004A59CF"/>
    <w:rsid w:val="004A5B71"/>
    <w:rsid w:val="004A6FFC"/>
    <w:rsid w:val="004B00C1"/>
    <w:rsid w:val="004B0B75"/>
    <w:rsid w:val="004B22B5"/>
    <w:rsid w:val="004B2D6F"/>
    <w:rsid w:val="004B4095"/>
    <w:rsid w:val="004B6F3B"/>
    <w:rsid w:val="004B70E7"/>
    <w:rsid w:val="004B72B9"/>
    <w:rsid w:val="004B78D5"/>
    <w:rsid w:val="004B7F31"/>
    <w:rsid w:val="004C0223"/>
    <w:rsid w:val="004C22C1"/>
    <w:rsid w:val="004C2403"/>
    <w:rsid w:val="004C5B58"/>
    <w:rsid w:val="004C6C72"/>
    <w:rsid w:val="004C7B27"/>
    <w:rsid w:val="004D344B"/>
    <w:rsid w:val="004D3AC1"/>
    <w:rsid w:val="004D5144"/>
    <w:rsid w:val="004D551B"/>
    <w:rsid w:val="004D6263"/>
    <w:rsid w:val="004D6A81"/>
    <w:rsid w:val="004D7415"/>
    <w:rsid w:val="004D7A3F"/>
    <w:rsid w:val="004D7E3F"/>
    <w:rsid w:val="004D7F1C"/>
    <w:rsid w:val="004E3030"/>
    <w:rsid w:val="004E484E"/>
    <w:rsid w:val="004E5A43"/>
    <w:rsid w:val="004E779A"/>
    <w:rsid w:val="004F1404"/>
    <w:rsid w:val="004F1626"/>
    <w:rsid w:val="004F2327"/>
    <w:rsid w:val="004F2A6E"/>
    <w:rsid w:val="004F381B"/>
    <w:rsid w:val="004F3C32"/>
    <w:rsid w:val="004F5663"/>
    <w:rsid w:val="004F665A"/>
    <w:rsid w:val="004F7A80"/>
    <w:rsid w:val="004F7B1D"/>
    <w:rsid w:val="004F7BAE"/>
    <w:rsid w:val="005033C2"/>
    <w:rsid w:val="005052CC"/>
    <w:rsid w:val="005055D4"/>
    <w:rsid w:val="00505D3D"/>
    <w:rsid w:val="00507052"/>
    <w:rsid w:val="0051399F"/>
    <w:rsid w:val="00515BF6"/>
    <w:rsid w:val="00517852"/>
    <w:rsid w:val="00521714"/>
    <w:rsid w:val="005233EA"/>
    <w:rsid w:val="005234AF"/>
    <w:rsid w:val="00524755"/>
    <w:rsid w:val="005261C1"/>
    <w:rsid w:val="005261FE"/>
    <w:rsid w:val="005273BF"/>
    <w:rsid w:val="00532F69"/>
    <w:rsid w:val="005378A6"/>
    <w:rsid w:val="005402A5"/>
    <w:rsid w:val="005404D8"/>
    <w:rsid w:val="00540CE0"/>
    <w:rsid w:val="005437E4"/>
    <w:rsid w:val="00545639"/>
    <w:rsid w:val="00553AC0"/>
    <w:rsid w:val="00564C25"/>
    <w:rsid w:val="00565E2D"/>
    <w:rsid w:val="00572F5F"/>
    <w:rsid w:val="00576008"/>
    <w:rsid w:val="005764A4"/>
    <w:rsid w:val="00577314"/>
    <w:rsid w:val="0057759D"/>
    <w:rsid w:val="005778D5"/>
    <w:rsid w:val="00583D83"/>
    <w:rsid w:val="005858FF"/>
    <w:rsid w:val="005863C3"/>
    <w:rsid w:val="005871AE"/>
    <w:rsid w:val="00587CF5"/>
    <w:rsid w:val="005910A9"/>
    <w:rsid w:val="005920B0"/>
    <w:rsid w:val="00592F41"/>
    <w:rsid w:val="00593500"/>
    <w:rsid w:val="00593F64"/>
    <w:rsid w:val="005940A0"/>
    <w:rsid w:val="00596F7D"/>
    <w:rsid w:val="005A173B"/>
    <w:rsid w:val="005A192A"/>
    <w:rsid w:val="005A22B4"/>
    <w:rsid w:val="005B03FE"/>
    <w:rsid w:val="005B0BB2"/>
    <w:rsid w:val="005B0BB8"/>
    <w:rsid w:val="005B1662"/>
    <w:rsid w:val="005B21A2"/>
    <w:rsid w:val="005B26DC"/>
    <w:rsid w:val="005B4EC5"/>
    <w:rsid w:val="005C642F"/>
    <w:rsid w:val="005D056C"/>
    <w:rsid w:val="005D16DA"/>
    <w:rsid w:val="005D1875"/>
    <w:rsid w:val="005D4D30"/>
    <w:rsid w:val="005D510A"/>
    <w:rsid w:val="005D5638"/>
    <w:rsid w:val="005D5BEB"/>
    <w:rsid w:val="005D66EE"/>
    <w:rsid w:val="005D6F52"/>
    <w:rsid w:val="005D7E0B"/>
    <w:rsid w:val="005E2DB5"/>
    <w:rsid w:val="005E5675"/>
    <w:rsid w:val="005E6B1E"/>
    <w:rsid w:val="005E7F05"/>
    <w:rsid w:val="005F0629"/>
    <w:rsid w:val="005F09F8"/>
    <w:rsid w:val="005F0F0C"/>
    <w:rsid w:val="005F454F"/>
    <w:rsid w:val="005F4EF4"/>
    <w:rsid w:val="005F59D3"/>
    <w:rsid w:val="005F6A95"/>
    <w:rsid w:val="005F7AE3"/>
    <w:rsid w:val="00601064"/>
    <w:rsid w:val="006033C1"/>
    <w:rsid w:val="00603D1A"/>
    <w:rsid w:val="0060569C"/>
    <w:rsid w:val="006069FB"/>
    <w:rsid w:val="00613F0F"/>
    <w:rsid w:val="006166DA"/>
    <w:rsid w:val="0062100D"/>
    <w:rsid w:val="0062260E"/>
    <w:rsid w:val="006254CC"/>
    <w:rsid w:val="0062598F"/>
    <w:rsid w:val="00625AF8"/>
    <w:rsid w:val="00625D44"/>
    <w:rsid w:val="00627034"/>
    <w:rsid w:val="00627678"/>
    <w:rsid w:val="00631F09"/>
    <w:rsid w:val="00633648"/>
    <w:rsid w:val="00634325"/>
    <w:rsid w:val="00634741"/>
    <w:rsid w:val="0063636B"/>
    <w:rsid w:val="00637547"/>
    <w:rsid w:val="0063765D"/>
    <w:rsid w:val="00637ECE"/>
    <w:rsid w:val="00640A7D"/>
    <w:rsid w:val="0064124E"/>
    <w:rsid w:val="006427AC"/>
    <w:rsid w:val="00642F43"/>
    <w:rsid w:val="00647215"/>
    <w:rsid w:val="00651961"/>
    <w:rsid w:val="006520DB"/>
    <w:rsid w:val="00652CD2"/>
    <w:rsid w:val="0065397F"/>
    <w:rsid w:val="00654B91"/>
    <w:rsid w:val="00656A29"/>
    <w:rsid w:val="00657CC3"/>
    <w:rsid w:val="00661152"/>
    <w:rsid w:val="00661325"/>
    <w:rsid w:val="00661723"/>
    <w:rsid w:val="00661955"/>
    <w:rsid w:val="006619B9"/>
    <w:rsid w:val="00663950"/>
    <w:rsid w:val="00666565"/>
    <w:rsid w:val="00666BB5"/>
    <w:rsid w:val="0066771B"/>
    <w:rsid w:val="0067085F"/>
    <w:rsid w:val="00673125"/>
    <w:rsid w:val="00674852"/>
    <w:rsid w:val="00675B86"/>
    <w:rsid w:val="00677653"/>
    <w:rsid w:val="00680A17"/>
    <w:rsid w:val="00681099"/>
    <w:rsid w:val="00681818"/>
    <w:rsid w:val="006818C3"/>
    <w:rsid w:val="0068274F"/>
    <w:rsid w:val="006859AB"/>
    <w:rsid w:val="00686CEE"/>
    <w:rsid w:val="006873C7"/>
    <w:rsid w:val="0068749D"/>
    <w:rsid w:val="006878F8"/>
    <w:rsid w:val="00687D48"/>
    <w:rsid w:val="00690AC0"/>
    <w:rsid w:val="006A1011"/>
    <w:rsid w:val="006A23D6"/>
    <w:rsid w:val="006A4208"/>
    <w:rsid w:val="006B0732"/>
    <w:rsid w:val="006B0F49"/>
    <w:rsid w:val="006B2DCD"/>
    <w:rsid w:val="006B580F"/>
    <w:rsid w:val="006B593D"/>
    <w:rsid w:val="006B6B40"/>
    <w:rsid w:val="006C00C1"/>
    <w:rsid w:val="006C48D3"/>
    <w:rsid w:val="006C4AA4"/>
    <w:rsid w:val="006C5D74"/>
    <w:rsid w:val="006C75B8"/>
    <w:rsid w:val="006D0387"/>
    <w:rsid w:val="006D12BB"/>
    <w:rsid w:val="006D3BA9"/>
    <w:rsid w:val="006D3EDB"/>
    <w:rsid w:val="006D5A46"/>
    <w:rsid w:val="006D5B59"/>
    <w:rsid w:val="006D7065"/>
    <w:rsid w:val="006E20DE"/>
    <w:rsid w:val="006E2616"/>
    <w:rsid w:val="006E2A68"/>
    <w:rsid w:val="006E3AC2"/>
    <w:rsid w:val="006E6CF5"/>
    <w:rsid w:val="006E7325"/>
    <w:rsid w:val="006F05AA"/>
    <w:rsid w:val="006F16CA"/>
    <w:rsid w:val="006F48B4"/>
    <w:rsid w:val="006F67EF"/>
    <w:rsid w:val="006F765F"/>
    <w:rsid w:val="006F76BF"/>
    <w:rsid w:val="007018B3"/>
    <w:rsid w:val="00702FAB"/>
    <w:rsid w:val="0070571F"/>
    <w:rsid w:val="00705E80"/>
    <w:rsid w:val="00710762"/>
    <w:rsid w:val="007133A0"/>
    <w:rsid w:val="007136D3"/>
    <w:rsid w:val="00714822"/>
    <w:rsid w:val="00715427"/>
    <w:rsid w:val="00715A45"/>
    <w:rsid w:val="0071686D"/>
    <w:rsid w:val="0072254F"/>
    <w:rsid w:val="00722649"/>
    <w:rsid w:val="007237B3"/>
    <w:rsid w:val="00723C76"/>
    <w:rsid w:val="0072455C"/>
    <w:rsid w:val="007253DA"/>
    <w:rsid w:val="00725B49"/>
    <w:rsid w:val="007275D4"/>
    <w:rsid w:val="00731B65"/>
    <w:rsid w:val="00734382"/>
    <w:rsid w:val="00734CFB"/>
    <w:rsid w:val="00734ED7"/>
    <w:rsid w:val="00735CC6"/>
    <w:rsid w:val="007364BB"/>
    <w:rsid w:val="0073696D"/>
    <w:rsid w:val="007372F5"/>
    <w:rsid w:val="00740007"/>
    <w:rsid w:val="00740D85"/>
    <w:rsid w:val="007432DB"/>
    <w:rsid w:val="00743650"/>
    <w:rsid w:val="00743E2C"/>
    <w:rsid w:val="007440E3"/>
    <w:rsid w:val="00745BBE"/>
    <w:rsid w:val="00750A1D"/>
    <w:rsid w:val="00750A32"/>
    <w:rsid w:val="00750C32"/>
    <w:rsid w:val="0075188E"/>
    <w:rsid w:val="00752C44"/>
    <w:rsid w:val="00753652"/>
    <w:rsid w:val="00757547"/>
    <w:rsid w:val="00762DD3"/>
    <w:rsid w:val="0076371C"/>
    <w:rsid w:val="00763D6A"/>
    <w:rsid w:val="00765013"/>
    <w:rsid w:val="007653B8"/>
    <w:rsid w:val="00765A97"/>
    <w:rsid w:val="00770493"/>
    <w:rsid w:val="0077140A"/>
    <w:rsid w:val="00773AE0"/>
    <w:rsid w:val="007760E0"/>
    <w:rsid w:val="007766AE"/>
    <w:rsid w:val="00777899"/>
    <w:rsid w:val="00780FA1"/>
    <w:rsid w:val="0078145E"/>
    <w:rsid w:val="00785CFA"/>
    <w:rsid w:val="00787FA3"/>
    <w:rsid w:val="00790199"/>
    <w:rsid w:val="0079105D"/>
    <w:rsid w:val="007924DE"/>
    <w:rsid w:val="007959C2"/>
    <w:rsid w:val="0079631B"/>
    <w:rsid w:val="00796737"/>
    <w:rsid w:val="00796BBC"/>
    <w:rsid w:val="007A193C"/>
    <w:rsid w:val="007A332A"/>
    <w:rsid w:val="007A684D"/>
    <w:rsid w:val="007B1CA0"/>
    <w:rsid w:val="007B3355"/>
    <w:rsid w:val="007B7866"/>
    <w:rsid w:val="007B7C54"/>
    <w:rsid w:val="007C20B1"/>
    <w:rsid w:val="007C28C7"/>
    <w:rsid w:val="007C2C45"/>
    <w:rsid w:val="007C3A46"/>
    <w:rsid w:val="007C5229"/>
    <w:rsid w:val="007C56EE"/>
    <w:rsid w:val="007D1886"/>
    <w:rsid w:val="007D3182"/>
    <w:rsid w:val="007D6192"/>
    <w:rsid w:val="007D65A1"/>
    <w:rsid w:val="007D6EAF"/>
    <w:rsid w:val="007D6F44"/>
    <w:rsid w:val="007E2F6A"/>
    <w:rsid w:val="007E33FB"/>
    <w:rsid w:val="007E5837"/>
    <w:rsid w:val="007E6C6A"/>
    <w:rsid w:val="007F11E6"/>
    <w:rsid w:val="007F1809"/>
    <w:rsid w:val="007F426F"/>
    <w:rsid w:val="007F467E"/>
    <w:rsid w:val="008012ED"/>
    <w:rsid w:val="00801977"/>
    <w:rsid w:val="00805C15"/>
    <w:rsid w:val="008106F7"/>
    <w:rsid w:val="00810877"/>
    <w:rsid w:val="00811C3D"/>
    <w:rsid w:val="0081252F"/>
    <w:rsid w:val="008155DC"/>
    <w:rsid w:val="00815676"/>
    <w:rsid w:val="00816E4E"/>
    <w:rsid w:val="00824F88"/>
    <w:rsid w:val="00827314"/>
    <w:rsid w:val="00827E17"/>
    <w:rsid w:val="008301D4"/>
    <w:rsid w:val="0083023B"/>
    <w:rsid w:val="00830E61"/>
    <w:rsid w:val="008318FB"/>
    <w:rsid w:val="00833F9F"/>
    <w:rsid w:val="00834152"/>
    <w:rsid w:val="00836788"/>
    <w:rsid w:val="00836BCF"/>
    <w:rsid w:val="008433B8"/>
    <w:rsid w:val="008439B9"/>
    <w:rsid w:val="008443A9"/>
    <w:rsid w:val="00845D9E"/>
    <w:rsid w:val="008523DF"/>
    <w:rsid w:val="00852FAB"/>
    <w:rsid w:val="008551B3"/>
    <w:rsid w:val="00856099"/>
    <w:rsid w:val="00857EA0"/>
    <w:rsid w:val="00866721"/>
    <w:rsid w:val="0086753E"/>
    <w:rsid w:val="00867AAD"/>
    <w:rsid w:val="00880242"/>
    <w:rsid w:val="00880574"/>
    <w:rsid w:val="00885509"/>
    <w:rsid w:val="008863D0"/>
    <w:rsid w:val="0088788F"/>
    <w:rsid w:val="00887D9E"/>
    <w:rsid w:val="00891FA9"/>
    <w:rsid w:val="00893C55"/>
    <w:rsid w:val="00894F1F"/>
    <w:rsid w:val="008953E1"/>
    <w:rsid w:val="00897E50"/>
    <w:rsid w:val="008A3129"/>
    <w:rsid w:val="008A513B"/>
    <w:rsid w:val="008A56BC"/>
    <w:rsid w:val="008A6599"/>
    <w:rsid w:val="008A7543"/>
    <w:rsid w:val="008B1661"/>
    <w:rsid w:val="008B1D46"/>
    <w:rsid w:val="008B2738"/>
    <w:rsid w:val="008B47EF"/>
    <w:rsid w:val="008C0AD0"/>
    <w:rsid w:val="008C1043"/>
    <w:rsid w:val="008C136A"/>
    <w:rsid w:val="008C54C5"/>
    <w:rsid w:val="008C596A"/>
    <w:rsid w:val="008C67D8"/>
    <w:rsid w:val="008C7F05"/>
    <w:rsid w:val="008D0775"/>
    <w:rsid w:val="008D0A3F"/>
    <w:rsid w:val="008D13F2"/>
    <w:rsid w:val="008D1ECA"/>
    <w:rsid w:val="008D3B00"/>
    <w:rsid w:val="008D4CA0"/>
    <w:rsid w:val="008D6561"/>
    <w:rsid w:val="008E1BCD"/>
    <w:rsid w:val="008E2C41"/>
    <w:rsid w:val="008E3C85"/>
    <w:rsid w:val="008E5338"/>
    <w:rsid w:val="008E6A02"/>
    <w:rsid w:val="008F0889"/>
    <w:rsid w:val="008F3BC6"/>
    <w:rsid w:val="008F4C67"/>
    <w:rsid w:val="008F744C"/>
    <w:rsid w:val="00901CC6"/>
    <w:rsid w:val="00901FCC"/>
    <w:rsid w:val="00906838"/>
    <w:rsid w:val="009074FD"/>
    <w:rsid w:val="00912902"/>
    <w:rsid w:val="009145F6"/>
    <w:rsid w:val="00915AB1"/>
    <w:rsid w:val="0091788F"/>
    <w:rsid w:val="00920746"/>
    <w:rsid w:val="00925B26"/>
    <w:rsid w:val="00927329"/>
    <w:rsid w:val="0093048B"/>
    <w:rsid w:val="009317A2"/>
    <w:rsid w:val="00931F75"/>
    <w:rsid w:val="0093233F"/>
    <w:rsid w:val="00934AA2"/>
    <w:rsid w:val="0093534D"/>
    <w:rsid w:val="0094274A"/>
    <w:rsid w:val="00944AD9"/>
    <w:rsid w:val="009467C2"/>
    <w:rsid w:val="00947E1C"/>
    <w:rsid w:val="0095102C"/>
    <w:rsid w:val="0095569B"/>
    <w:rsid w:val="00955E24"/>
    <w:rsid w:val="00956D9E"/>
    <w:rsid w:val="00956F86"/>
    <w:rsid w:val="00960683"/>
    <w:rsid w:val="00961D88"/>
    <w:rsid w:val="00961F4E"/>
    <w:rsid w:val="009658FB"/>
    <w:rsid w:val="009704B4"/>
    <w:rsid w:val="0097071E"/>
    <w:rsid w:val="009737F8"/>
    <w:rsid w:val="0097689F"/>
    <w:rsid w:val="00982B91"/>
    <w:rsid w:val="00984491"/>
    <w:rsid w:val="00991F50"/>
    <w:rsid w:val="00995502"/>
    <w:rsid w:val="009959E2"/>
    <w:rsid w:val="009A1AC4"/>
    <w:rsid w:val="009A1EF0"/>
    <w:rsid w:val="009A37F8"/>
    <w:rsid w:val="009A4D7C"/>
    <w:rsid w:val="009A518C"/>
    <w:rsid w:val="009A613A"/>
    <w:rsid w:val="009B0CC5"/>
    <w:rsid w:val="009B0D9F"/>
    <w:rsid w:val="009B1CE5"/>
    <w:rsid w:val="009B30FC"/>
    <w:rsid w:val="009B3BFB"/>
    <w:rsid w:val="009B40B8"/>
    <w:rsid w:val="009B4403"/>
    <w:rsid w:val="009B7B29"/>
    <w:rsid w:val="009C05D4"/>
    <w:rsid w:val="009C2526"/>
    <w:rsid w:val="009C2CA4"/>
    <w:rsid w:val="009C3899"/>
    <w:rsid w:val="009C3E12"/>
    <w:rsid w:val="009C7C7E"/>
    <w:rsid w:val="009D244F"/>
    <w:rsid w:val="009D41E7"/>
    <w:rsid w:val="009D450D"/>
    <w:rsid w:val="009D4C7E"/>
    <w:rsid w:val="009D4EC1"/>
    <w:rsid w:val="009D5CD9"/>
    <w:rsid w:val="009D7CAA"/>
    <w:rsid w:val="009E5937"/>
    <w:rsid w:val="009E5F23"/>
    <w:rsid w:val="009F4DC6"/>
    <w:rsid w:val="009F4E6F"/>
    <w:rsid w:val="009F58A4"/>
    <w:rsid w:val="009F5AB6"/>
    <w:rsid w:val="009F6F99"/>
    <w:rsid w:val="00A0004C"/>
    <w:rsid w:val="00A01BA7"/>
    <w:rsid w:val="00A01E89"/>
    <w:rsid w:val="00A04224"/>
    <w:rsid w:val="00A04257"/>
    <w:rsid w:val="00A04AB8"/>
    <w:rsid w:val="00A07627"/>
    <w:rsid w:val="00A10944"/>
    <w:rsid w:val="00A11645"/>
    <w:rsid w:val="00A12835"/>
    <w:rsid w:val="00A12F94"/>
    <w:rsid w:val="00A134B7"/>
    <w:rsid w:val="00A164E4"/>
    <w:rsid w:val="00A17375"/>
    <w:rsid w:val="00A17555"/>
    <w:rsid w:val="00A22AD4"/>
    <w:rsid w:val="00A24868"/>
    <w:rsid w:val="00A24F1E"/>
    <w:rsid w:val="00A25A06"/>
    <w:rsid w:val="00A26D34"/>
    <w:rsid w:val="00A3167B"/>
    <w:rsid w:val="00A379F0"/>
    <w:rsid w:val="00A37D94"/>
    <w:rsid w:val="00A401A4"/>
    <w:rsid w:val="00A40477"/>
    <w:rsid w:val="00A4561D"/>
    <w:rsid w:val="00A47CEB"/>
    <w:rsid w:val="00A53200"/>
    <w:rsid w:val="00A535A4"/>
    <w:rsid w:val="00A55C4A"/>
    <w:rsid w:val="00A57F29"/>
    <w:rsid w:val="00A65B3A"/>
    <w:rsid w:val="00A66D04"/>
    <w:rsid w:val="00A7794C"/>
    <w:rsid w:val="00A83366"/>
    <w:rsid w:val="00A843AB"/>
    <w:rsid w:val="00A846B4"/>
    <w:rsid w:val="00A86098"/>
    <w:rsid w:val="00A871B3"/>
    <w:rsid w:val="00A87C2A"/>
    <w:rsid w:val="00A87E2A"/>
    <w:rsid w:val="00A904F3"/>
    <w:rsid w:val="00A905D9"/>
    <w:rsid w:val="00A90AC0"/>
    <w:rsid w:val="00A91385"/>
    <w:rsid w:val="00A9172B"/>
    <w:rsid w:val="00A9253C"/>
    <w:rsid w:val="00A925EE"/>
    <w:rsid w:val="00A928E3"/>
    <w:rsid w:val="00A95BA6"/>
    <w:rsid w:val="00A96166"/>
    <w:rsid w:val="00A96542"/>
    <w:rsid w:val="00A972FB"/>
    <w:rsid w:val="00A976DD"/>
    <w:rsid w:val="00AA0F2F"/>
    <w:rsid w:val="00AA1201"/>
    <w:rsid w:val="00AA1CED"/>
    <w:rsid w:val="00AA47A5"/>
    <w:rsid w:val="00AA70D3"/>
    <w:rsid w:val="00AA7C82"/>
    <w:rsid w:val="00AB06E6"/>
    <w:rsid w:val="00AB0A9A"/>
    <w:rsid w:val="00AB5926"/>
    <w:rsid w:val="00AC0B5F"/>
    <w:rsid w:val="00AC466C"/>
    <w:rsid w:val="00AC50F3"/>
    <w:rsid w:val="00AD0252"/>
    <w:rsid w:val="00AD07E7"/>
    <w:rsid w:val="00AD2BB9"/>
    <w:rsid w:val="00AD31F4"/>
    <w:rsid w:val="00AD37B2"/>
    <w:rsid w:val="00AD3BCA"/>
    <w:rsid w:val="00AD5837"/>
    <w:rsid w:val="00AD6BD3"/>
    <w:rsid w:val="00AE11CD"/>
    <w:rsid w:val="00AE47F0"/>
    <w:rsid w:val="00AF1884"/>
    <w:rsid w:val="00AF46DC"/>
    <w:rsid w:val="00AF6BC9"/>
    <w:rsid w:val="00B011A3"/>
    <w:rsid w:val="00B0158E"/>
    <w:rsid w:val="00B018E1"/>
    <w:rsid w:val="00B02396"/>
    <w:rsid w:val="00B02FB7"/>
    <w:rsid w:val="00B032F3"/>
    <w:rsid w:val="00B040D9"/>
    <w:rsid w:val="00B04CBE"/>
    <w:rsid w:val="00B052AE"/>
    <w:rsid w:val="00B0659E"/>
    <w:rsid w:val="00B11280"/>
    <w:rsid w:val="00B113B9"/>
    <w:rsid w:val="00B12017"/>
    <w:rsid w:val="00B157A2"/>
    <w:rsid w:val="00B15A0D"/>
    <w:rsid w:val="00B15C43"/>
    <w:rsid w:val="00B209E9"/>
    <w:rsid w:val="00B23805"/>
    <w:rsid w:val="00B23873"/>
    <w:rsid w:val="00B24005"/>
    <w:rsid w:val="00B25534"/>
    <w:rsid w:val="00B30644"/>
    <w:rsid w:val="00B30F11"/>
    <w:rsid w:val="00B32B28"/>
    <w:rsid w:val="00B43E54"/>
    <w:rsid w:val="00B45550"/>
    <w:rsid w:val="00B45949"/>
    <w:rsid w:val="00B45A1F"/>
    <w:rsid w:val="00B47A0C"/>
    <w:rsid w:val="00B50478"/>
    <w:rsid w:val="00B5152C"/>
    <w:rsid w:val="00B53BCA"/>
    <w:rsid w:val="00B54BCE"/>
    <w:rsid w:val="00B54E29"/>
    <w:rsid w:val="00B55DCF"/>
    <w:rsid w:val="00B55ED6"/>
    <w:rsid w:val="00B57A34"/>
    <w:rsid w:val="00B60085"/>
    <w:rsid w:val="00B62BF9"/>
    <w:rsid w:val="00B6423E"/>
    <w:rsid w:val="00B65FB3"/>
    <w:rsid w:val="00B6632A"/>
    <w:rsid w:val="00B73531"/>
    <w:rsid w:val="00B758F2"/>
    <w:rsid w:val="00B75EF9"/>
    <w:rsid w:val="00B762F7"/>
    <w:rsid w:val="00B76D96"/>
    <w:rsid w:val="00B803A7"/>
    <w:rsid w:val="00B82AC2"/>
    <w:rsid w:val="00B84510"/>
    <w:rsid w:val="00B8673C"/>
    <w:rsid w:val="00B93A81"/>
    <w:rsid w:val="00B94687"/>
    <w:rsid w:val="00B9704A"/>
    <w:rsid w:val="00BA12B6"/>
    <w:rsid w:val="00BA2A2F"/>
    <w:rsid w:val="00BA321D"/>
    <w:rsid w:val="00BA4D5F"/>
    <w:rsid w:val="00BA5E3C"/>
    <w:rsid w:val="00BB057F"/>
    <w:rsid w:val="00BB331A"/>
    <w:rsid w:val="00BB45F8"/>
    <w:rsid w:val="00BC131B"/>
    <w:rsid w:val="00BC1717"/>
    <w:rsid w:val="00BC1A5B"/>
    <w:rsid w:val="00BC31F0"/>
    <w:rsid w:val="00BC502D"/>
    <w:rsid w:val="00BC5C1C"/>
    <w:rsid w:val="00BC6856"/>
    <w:rsid w:val="00BD3667"/>
    <w:rsid w:val="00BD7356"/>
    <w:rsid w:val="00BD7640"/>
    <w:rsid w:val="00BD7F84"/>
    <w:rsid w:val="00BE1098"/>
    <w:rsid w:val="00BE33EA"/>
    <w:rsid w:val="00BE34C2"/>
    <w:rsid w:val="00BE3A6F"/>
    <w:rsid w:val="00BE5290"/>
    <w:rsid w:val="00BE61FC"/>
    <w:rsid w:val="00BF14DF"/>
    <w:rsid w:val="00BF396B"/>
    <w:rsid w:val="00BF5CB3"/>
    <w:rsid w:val="00BF6A46"/>
    <w:rsid w:val="00C04CD2"/>
    <w:rsid w:val="00C05F2E"/>
    <w:rsid w:val="00C06AA8"/>
    <w:rsid w:val="00C07DB2"/>
    <w:rsid w:val="00C11360"/>
    <w:rsid w:val="00C11D25"/>
    <w:rsid w:val="00C1437E"/>
    <w:rsid w:val="00C15B48"/>
    <w:rsid w:val="00C15C97"/>
    <w:rsid w:val="00C169ED"/>
    <w:rsid w:val="00C17256"/>
    <w:rsid w:val="00C23858"/>
    <w:rsid w:val="00C242AE"/>
    <w:rsid w:val="00C2576E"/>
    <w:rsid w:val="00C2631C"/>
    <w:rsid w:val="00C2631E"/>
    <w:rsid w:val="00C2693A"/>
    <w:rsid w:val="00C26B53"/>
    <w:rsid w:val="00C309A7"/>
    <w:rsid w:val="00C32289"/>
    <w:rsid w:val="00C343F8"/>
    <w:rsid w:val="00C361C3"/>
    <w:rsid w:val="00C3768E"/>
    <w:rsid w:val="00C422CE"/>
    <w:rsid w:val="00C44C6D"/>
    <w:rsid w:val="00C4698E"/>
    <w:rsid w:val="00C46FAB"/>
    <w:rsid w:val="00C50649"/>
    <w:rsid w:val="00C51259"/>
    <w:rsid w:val="00C51F41"/>
    <w:rsid w:val="00C52346"/>
    <w:rsid w:val="00C52F25"/>
    <w:rsid w:val="00C53BAB"/>
    <w:rsid w:val="00C60456"/>
    <w:rsid w:val="00C6109E"/>
    <w:rsid w:val="00C610C3"/>
    <w:rsid w:val="00C71013"/>
    <w:rsid w:val="00C7220C"/>
    <w:rsid w:val="00C72677"/>
    <w:rsid w:val="00C72A31"/>
    <w:rsid w:val="00C72F0A"/>
    <w:rsid w:val="00C73D61"/>
    <w:rsid w:val="00C75072"/>
    <w:rsid w:val="00C85876"/>
    <w:rsid w:val="00C8631E"/>
    <w:rsid w:val="00C86E1D"/>
    <w:rsid w:val="00C91C96"/>
    <w:rsid w:val="00C9400E"/>
    <w:rsid w:val="00C96F87"/>
    <w:rsid w:val="00CA0545"/>
    <w:rsid w:val="00CA14C7"/>
    <w:rsid w:val="00CA156B"/>
    <w:rsid w:val="00CA549B"/>
    <w:rsid w:val="00CA5FC7"/>
    <w:rsid w:val="00CA6AD6"/>
    <w:rsid w:val="00CB0538"/>
    <w:rsid w:val="00CB0B77"/>
    <w:rsid w:val="00CB0CBB"/>
    <w:rsid w:val="00CB1397"/>
    <w:rsid w:val="00CB1FBD"/>
    <w:rsid w:val="00CB2924"/>
    <w:rsid w:val="00CB2DE3"/>
    <w:rsid w:val="00CB5F78"/>
    <w:rsid w:val="00CB78BC"/>
    <w:rsid w:val="00CC2CB9"/>
    <w:rsid w:val="00CC3190"/>
    <w:rsid w:val="00CC5336"/>
    <w:rsid w:val="00CC61C6"/>
    <w:rsid w:val="00CD0D98"/>
    <w:rsid w:val="00CD110B"/>
    <w:rsid w:val="00CD788F"/>
    <w:rsid w:val="00CD7A06"/>
    <w:rsid w:val="00CE12E4"/>
    <w:rsid w:val="00CE14B2"/>
    <w:rsid w:val="00CE2669"/>
    <w:rsid w:val="00CE51BB"/>
    <w:rsid w:val="00CE5ABF"/>
    <w:rsid w:val="00CE72AE"/>
    <w:rsid w:val="00CE7462"/>
    <w:rsid w:val="00CE751F"/>
    <w:rsid w:val="00CF0A23"/>
    <w:rsid w:val="00CF19D7"/>
    <w:rsid w:val="00CF224D"/>
    <w:rsid w:val="00CF28B5"/>
    <w:rsid w:val="00CF4C46"/>
    <w:rsid w:val="00CF6549"/>
    <w:rsid w:val="00CF67C8"/>
    <w:rsid w:val="00D021BA"/>
    <w:rsid w:val="00D0556E"/>
    <w:rsid w:val="00D05D1E"/>
    <w:rsid w:val="00D07987"/>
    <w:rsid w:val="00D1009F"/>
    <w:rsid w:val="00D1193F"/>
    <w:rsid w:val="00D11D35"/>
    <w:rsid w:val="00D11D52"/>
    <w:rsid w:val="00D13333"/>
    <w:rsid w:val="00D16003"/>
    <w:rsid w:val="00D16ED3"/>
    <w:rsid w:val="00D172B9"/>
    <w:rsid w:val="00D17705"/>
    <w:rsid w:val="00D20D5A"/>
    <w:rsid w:val="00D23D16"/>
    <w:rsid w:val="00D24DD1"/>
    <w:rsid w:val="00D275DE"/>
    <w:rsid w:val="00D30CB6"/>
    <w:rsid w:val="00D31268"/>
    <w:rsid w:val="00D31353"/>
    <w:rsid w:val="00D3180C"/>
    <w:rsid w:val="00D32750"/>
    <w:rsid w:val="00D32C73"/>
    <w:rsid w:val="00D41607"/>
    <w:rsid w:val="00D54266"/>
    <w:rsid w:val="00D565C8"/>
    <w:rsid w:val="00D578EF"/>
    <w:rsid w:val="00D57AF6"/>
    <w:rsid w:val="00D60A9C"/>
    <w:rsid w:val="00D62AE1"/>
    <w:rsid w:val="00D63CEC"/>
    <w:rsid w:val="00D65B73"/>
    <w:rsid w:val="00D66CEB"/>
    <w:rsid w:val="00D70D54"/>
    <w:rsid w:val="00D71CB4"/>
    <w:rsid w:val="00D7239D"/>
    <w:rsid w:val="00D75D03"/>
    <w:rsid w:val="00D76165"/>
    <w:rsid w:val="00D7789E"/>
    <w:rsid w:val="00D8169A"/>
    <w:rsid w:val="00D82ED8"/>
    <w:rsid w:val="00D8448F"/>
    <w:rsid w:val="00D84BE4"/>
    <w:rsid w:val="00D8590B"/>
    <w:rsid w:val="00D85D5E"/>
    <w:rsid w:val="00D86DE2"/>
    <w:rsid w:val="00D87BB4"/>
    <w:rsid w:val="00D91DB3"/>
    <w:rsid w:val="00D93E94"/>
    <w:rsid w:val="00D93F16"/>
    <w:rsid w:val="00D943F6"/>
    <w:rsid w:val="00D94D82"/>
    <w:rsid w:val="00D96038"/>
    <w:rsid w:val="00DA0203"/>
    <w:rsid w:val="00DA16FD"/>
    <w:rsid w:val="00DA1C3A"/>
    <w:rsid w:val="00DA5169"/>
    <w:rsid w:val="00DA67A2"/>
    <w:rsid w:val="00DA74D2"/>
    <w:rsid w:val="00DA7F8B"/>
    <w:rsid w:val="00DB1A52"/>
    <w:rsid w:val="00DB1AA3"/>
    <w:rsid w:val="00DB40DE"/>
    <w:rsid w:val="00DB4137"/>
    <w:rsid w:val="00DB690C"/>
    <w:rsid w:val="00DB69F8"/>
    <w:rsid w:val="00DB7D3B"/>
    <w:rsid w:val="00DC21F7"/>
    <w:rsid w:val="00DC68F9"/>
    <w:rsid w:val="00DC7CAA"/>
    <w:rsid w:val="00DD1612"/>
    <w:rsid w:val="00DD2BC8"/>
    <w:rsid w:val="00DD4112"/>
    <w:rsid w:val="00DD50C6"/>
    <w:rsid w:val="00DE4778"/>
    <w:rsid w:val="00DF0C61"/>
    <w:rsid w:val="00DF0E2C"/>
    <w:rsid w:val="00DF1B7B"/>
    <w:rsid w:val="00DF3C0F"/>
    <w:rsid w:val="00DF5C81"/>
    <w:rsid w:val="00DF6101"/>
    <w:rsid w:val="00E01E1B"/>
    <w:rsid w:val="00E06E87"/>
    <w:rsid w:val="00E10598"/>
    <w:rsid w:val="00E1107A"/>
    <w:rsid w:val="00E23161"/>
    <w:rsid w:val="00E23DE9"/>
    <w:rsid w:val="00E25405"/>
    <w:rsid w:val="00E302DB"/>
    <w:rsid w:val="00E34E94"/>
    <w:rsid w:val="00E354D3"/>
    <w:rsid w:val="00E35FD2"/>
    <w:rsid w:val="00E37B48"/>
    <w:rsid w:val="00E40BB4"/>
    <w:rsid w:val="00E42F3D"/>
    <w:rsid w:val="00E43147"/>
    <w:rsid w:val="00E43244"/>
    <w:rsid w:val="00E43619"/>
    <w:rsid w:val="00E47654"/>
    <w:rsid w:val="00E477E8"/>
    <w:rsid w:val="00E505B6"/>
    <w:rsid w:val="00E56468"/>
    <w:rsid w:val="00E5649C"/>
    <w:rsid w:val="00E574BA"/>
    <w:rsid w:val="00E607A8"/>
    <w:rsid w:val="00E61C02"/>
    <w:rsid w:val="00E61D7B"/>
    <w:rsid w:val="00E6275B"/>
    <w:rsid w:val="00E629CD"/>
    <w:rsid w:val="00E656A2"/>
    <w:rsid w:val="00E7094F"/>
    <w:rsid w:val="00E70AFF"/>
    <w:rsid w:val="00E7125E"/>
    <w:rsid w:val="00E73922"/>
    <w:rsid w:val="00E749A2"/>
    <w:rsid w:val="00E769DA"/>
    <w:rsid w:val="00E76FCB"/>
    <w:rsid w:val="00E80FD2"/>
    <w:rsid w:val="00E820C3"/>
    <w:rsid w:val="00E820DF"/>
    <w:rsid w:val="00E83D7C"/>
    <w:rsid w:val="00E84B10"/>
    <w:rsid w:val="00E857F4"/>
    <w:rsid w:val="00E85FF1"/>
    <w:rsid w:val="00E9093A"/>
    <w:rsid w:val="00E92DD9"/>
    <w:rsid w:val="00E95C00"/>
    <w:rsid w:val="00EA3A8C"/>
    <w:rsid w:val="00EA3C63"/>
    <w:rsid w:val="00EA451D"/>
    <w:rsid w:val="00EA55EF"/>
    <w:rsid w:val="00EA5959"/>
    <w:rsid w:val="00EA7343"/>
    <w:rsid w:val="00EA7EC4"/>
    <w:rsid w:val="00EB2223"/>
    <w:rsid w:val="00EB3578"/>
    <w:rsid w:val="00EB4EBA"/>
    <w:rsid w:val="00EB7F14"/>
    <w:rsid w:val="00EC0941"/>
    <w:rsid w:val="00EC2869"/>
    <w:rsid w:val="00EC670A"/>
    <w:rsid w:val="00ED1497"/>
    <w:rsid w:val="00ED2CE0"/>
    <w:rsid w:val="00ED40F6"/>
    <w:rsid w:val="00ED482B"/>
    <w:rsid w:val="00ED4D43"/>
    <w:rsid w:val="00ED5A46"/>
    <w:rsid w:val="00ED5F81"/>
    <w:rsid w:val="00ED7301"/>
    <w:rsid w:val="00EE0CBE"/>
    <w:rsid w:val="00EE4023"/>
    <w:rsid w:val="00EF3A94"/>
    <w:rsid w:val="00EF6D7B"/>
    <w:rsid w:val="00EF7758"/>
    <w:rsid w:val="00F00CE3"/>
    <w:rsid w:val="00F012AC"/>
    <w:rsid w:val="00F0154D"/>
    <w:rsid w:val="00F0505C"/>
    <w:rsid w:val="00F0768E"/>
    <w:rsid w:val="00F1104C"/>
    <w:rsid w:val="00F20E60"/>
    <w:rsid w:val="00F20E72"/>
    <w:rsid w:val="00F22E24"/>
    <w:rsid w:val="00F22F4E"/>
    <w:rsid w:val="00F26276"/>
    <w:rsid w:val="00F26CA1"/>
    <w:rsid w:val="00F274D0"/>
    <w:rsid w:val="00F30743"/>
    <w:rsid w:val="00F33E07"/>
    <w:rsid w:val="00F34051"/>
    <w:rsid w:val="00F34B35"/>
    <w:rsid w:val="00F34D81"/>
    <w:rsid w:val="00F35CAE"/>
    <w:rsid w:val="00F37A44"/>
    <w:rsid w:val="00F37B79"/>
    <w:rsid w:val="00F41D2E"/>
    <w:rsid w:val="00F431C0"/>
    <w:rsid w:val="00F454C7"/>
    <w:rsid w:val="00F513FE"/>
    <w:rsid w:val="00F51C7A"/>
    <w:rsid w:val="00F51CE0"/>
    <w:rsid w:val="00F520EE"/>
    <w:rsid w:val="00F532D3"/>
    <w:rsid w:val="00F53F1E"/>
    <w:rsid w:val="00F635CD"/>
    <w:rsid w:val="00F6443A"/>
    <w:rsid w:val="00F65569"/>
    <w:rsid w:val="00F6636B"/>
    <w:rsid w:val="00F67343"/>
    <w:rsid w:val="00F706DD"/>
    <w:rsid w:val="00F70B06"/>
    <w:rsid w:val="00F71A4B"/>
    <w:rsid w:val="00F74471"/>
    <w:rsid w:val="00F747AB"/>
    <w:rsid w:val="00F752BA"/>
    <w:rsid w:val="00F75502"/>
    <w:rsid w:val="00F77149"/>
    <w:rsid w:val="00F77240"/>
    <w:rsid w:val="00F84CD5"/>
    <w:rsid w:val="00F84FDA"/>
    <w:rsid w:val="00F93684"/>
    <w:rsid w:val="00FA163D"/>
    <w:rsid w:val="00FA2214"/>
    <w:rsid w:val="00FA3058"/>
    <w:rsid w:val="00FA6A0F"/>
    <w:rsid w:val="00FB1C42"/>
    <w:rsid w:val="00FB213F"/>
    <w:rsid w:val="00FB4704"/>
    <w:rsid w:val="00FB53BC"/>
    <w:rsid w:val="00FB6C14"/>
    <w:rsid w:val="00FC0EB1"/>
    <w:rsid w:val="00FC2250"/>
    <w:rsid w:val="00FC34A8"/>
    <w:rsid w:val="00FC522E"/>
    <w:rsid w:val="00FD23B9"/>
    <w:rsid w:val="00FD35EC"/>
    <w:rsid w:val="00FD5B2A"/>
    <w:rsid w:val="00FD7413"/>
    <w:rsid w:val="00FE17F6"/>
    <w:rsid w:val="00FE1ED5"/>
    <w:rsid w:val="00FE2DA9"/>
    <w:rsid w:val="00FE2E51"/>
    <w:rsid w:val="00FE3A7B"/>
    <w:rsid w:val="00FE4CF2"/>
    <w:rsid w:val="00FE52C7"/>
    <w:rsid w:val="00FE62E1"/>
    <w:rsid w:val="00FE698B"/>
    <w:rsid w:val="00FE6DEA"/>
    <w:rsid w:val="00FE750A"/>
    <w:rsid w:val="00FE7600"/>
    <w:rsid w:val="00FE7867"/>
    <w:rsid w:val="00FF0A06"/>
    <w:rsid w:val="00FF5E79"/>
    <w:rsid w:val="00FF746D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8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46FB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95C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93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2E24FD"/>
    <w:rPr>
      <w:sz w:val="28"/>
      <w:szCs w:val="20"/>
    </w:rPr>
  </w:style>
  <w:style w:type="character" w:customStyle="1" w:styleId="20">
    <w:name w:val="Основной текст 2 Знак"/>
    <w:link w:val="2"/>
    <w:rsid w:val="002E24FD"/>
    <w:rPr>
      <w:sz w:val="28"/>
    </w:rPr>
  </w:style>
  <w:style w:type="character" w:styleId="a5">
    <w:name w:val="Hyperlink"/>
    <w:uiPriority w:val="99"/>
    <w:unhideWhenUsed/>
    <w:rsid w:val="0093048B"/>
    <w:rPr>
      <w:color w:val="0000FF"/>
      <w:u w:val="single"/>
    </w:rPr>
  </w:style>
  <w:style w:type="paragraph" w:styleId="a6">
    <w:name w:val="Balloon Text"/>
    <w:basedOn w:val="a"/>
    <w:link w:val="a7"/>
    <w:rsid w:val="00E23DE9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23DE9"/>
    <w:rPr>
      <w:rFonts w:ascii="Tahoma" w:hAnsi="Tahoma" w:cs="Tahoma"/>
      <w:sz w:val="16"/>
      <w:szCs w:val="16"/>
    </w:rPr>
  </w:style>
  <w:style w:type="paragraph" w:styleId="a8">
    <w:name w:val="List Paragraph"/>
    <w:aliases w:val="Варианты ответов"/>
    <w:basedOn w:val="a"/>
    <w:link w:val="a9"/>
    <w:uiPriority w:val="34"/>
    <w:qFormat/>
    <w:rsid w:val="00ED7301"/>
    <w:pPr>
      <w:ind w:left="708"/>
    </w:pPr>
  </w:style>
  <w:style w:type="paragraph" w:styleId="aa">
    <w:name w:val="Plain Text"/>
    <w:basedOn w:val="a"/>
    <w:link w:val="ab"/>
    <w:uiPriority w:val="99"/>
    <w:unhideWhenUsed/>
    <w:rsid w:val="00FE17F6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rsid w:val="00FE17F6"/>
    <w:rPr>
      <w:rFonts w:ascii="Courier New" w:hAnsi="Courier New"/>
    </w:rPr>
  </w:style>
  <w:style w:type="character" w:customStyle="1" w:styleId="a9">
    <w:name w:val="Абзац списка Знак"/>
    <w:aliases w:val="Варианты ответов Знак"/>
    <w:link w:val="a8"/>
    <w:uiPriority w:val="34"/>
    <w:locked/>
    <w:rsid w:val="00DB413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746FB"/>
    <w:rPr>
      <w:sz w:val="28"/>
    </w:rPr>
  </w:style>
  <w:style w:type="paragraph" w:customStyle="1" w:styleId="ConsPlusNormal">
    <w:name w:val="ConsPlusNormal"/>
    <w:link w:val="ConsPlusNormal0"/>
    <w:qFormat/>
    <w:rsid w:val="008E3C8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8E3C85"/>
    <w:rPr>
      <w:rFonts w:ascii="Arial" w:eastAsia="Arial" w:hAnsi="Arial" w:cs="Arial"/>
      <w:lang w:eastAsia="ar-SA"/>
    </w:rPr>
  </w:style>
  <w:style w:type="paragraph" w:styleId="ac">
    <w:name w:val="endnote text"/>
    <w:basedOn w:val="a"/>
    <w:link w:val="ad"/>
    <w:rsid w:val="003D3BEF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3D3BEF"/>
  </w:style>
  <w:style w:type="character" w:styleId="ae">
    <w:name w:val="endnote reference"/>
    <w:basedOn w:val="a0"/>
    <w:rsid w:val="003D3BEF"/>
    <w:rPr>
      <w:vertAlign w:val="superscript"/>
    </w:rPr>
  </w:style>
  <w:style w:type="paragraph" w:styleId="af">
    <w:name w:val="Normal (Web)"/>
    <w:basedOn w:val="a"/>
    <w:uiPriority w:val="99"/>
    <w:unhideWhenUsed/>
    <w:rsid w:val="00190FA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5B358-87A0-4A9B-A6DE-3E3783EA7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5017</TotalTime>
  <Pages>14</Pages>
  <Words>5297</Words>
  <Characters>36131</Characters>
  <Application>Microsoft Office Word</Application>
  <DocSecurity>0</DocSecurity>
  <Lines>301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Kuznecova</dc:creator>
  <cp:lastModifiedBy>PCUSER_EM</cp:lastModifiedBy>
  <cp:revision>318</cp:revision>
  <cp:lastPrinted>2022-03-28T08:52:00Z</cp:lastPrinted>
  <dcterms:created xsi:type="dcterms:W3CDTF">2019-04-15T07:00:00Z</dcterms:created>
  <dcterms:modified xsi:type="dcterms:W3CDTF">2022-04-27T08:34:00Z</dcterms:modified>
</cp:coreProperties>
</file>