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DE11" w14:textId="77777777" w:rsidR="007115FF" w:rsidRPr="005C3558" w:rsidRDefault="007115FF" w:rsidP="007115F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C355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</w:p>
    <w:p w14:paraId="2BED13BC" w14:textId="77777777" w:rsidR="007115FF" w:rsidRPr="005C3558" w:rsidRDefault="007115FF" w:rsidP="00711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к программе муниципального района</w:t>
      </w:r>
    </w:p>
    <w:p w14:paraId="411AD9CE" w14:textId="77777777" w:rsidR="007115FF" w:rsidRPr="005C3558" w:rsidRDefault="007115FF" w:rsidP="00711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 </w:t>
      </w:r>
    </w:p>
    <w:p w14:paraId="3E228AC1" w14:textId="77777777" w:rsidR="007115FF" w:rsidRPr="005C3558" w:rsidRDefault="007115FF" w:rsidP="00711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«Развитие экономики» </w:t>
      </w:r>
    </w:p>
    <w:p w14:paraId="4E31DC90" w14:textId="77777777" w:rsidR="007115FF" w:rsidRPr="005C3558" w:rsidRDefault="007115FF" w:rsidP="00711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E760F8" w14:textId="77777777" w:rsidR="007115FF" w:rsidRPr="005C3558" w:rsidRDefault="007115FF" w:rsidP="00711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ПОРЯДОК</w:t>
      </w:r>
    </w:p>
    <w:p w14:paraId="6C7FF012" w14:textId="77777777" w:rsidR="007115FF" w:rsidRPr="005C3558" w:rsidRDefault="007115FF" w:rsidP="007115FF">
      <w:pPr>
        <w:pStyle w:val="1"/>
        <w:spacing w:before="0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предоставления субсидий из бюджета муниципального района «Сыктывдинский» Республики Коми на реализацию народных проектов в сфере агропромышленного комплекса, прошедших отбор в рамках проекта «Народный бюджет»</w:t>
      </w:r>
    </w:p>
    <w:p w14:paraId="0329C48D" w14:textId="77777777" w:rsidR="007115FF" w:rsidRPr="005C3558" w:rsidRDefault="007115FF" w:rsidP="007115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465F8D0" w14:textId="77777777" w:rsidR="007115FF" w:rsidRPr="005C3558" w:rsidRDefault="007115FF" w:rsidP="007115FF">
      <w:pPr>
        <w:pStyle w:val="a3"/>
        <w:widowControl w:val="0"/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ind w:right="103"/>
        <w:contextualSpacing w:val="0"/>
        <w:jc w:val="center"/>
        <w:rPr>
          <w:b/>
          <w:bCs/>
          <w:sz w:val="24"/>
          <w:szCs w:val="24"/>
        </w:rPr>
      </w:pPr>
      <w:r w:rsidRPr="005C3558">
        <w:rPr>
          <w:b/>
          <w:bCs/>
          <w:sz w:val="24"/>
          <w:szCs w:val="24"/>
        </w:rPr>
        <w:t>Общие</w:t>
      </w:r>
      <w:r w:rsidRPr="005C3558">
        <w:rPr>
          <w:b/>
          <w:bCs/>
          <w:spacing w:val="-1"/>
          <w:sz w:val="24"/>
          <w:szCs w:val="24"/>
        </w:rPr>
        <w:t xml:space="preserve"> </w:t>
      </w:r>
      <w:r w:rsidRPr="005C3558">
        <w:rPr>
          <w:b/>
          <w:bCs/>
          <w:sz w:val="24"/>
          <w:szCs w:val="24"/>
        </w:rPr>
        <w:t>положения</w:t>
      </w:r>
    </w:p>
    <w:p w14:paraId="0707281F" w14:textId="77777777" w:rsidR="007115FF" w:rsidRPr="005C3558" w:rsidRDefault="007115FF" w:rsidP="007115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9AEEAD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Настоящий Порядок разработан в соответствии со статьей 78  Бюджетного</w:t>
      </w:r>
      <w:r w:rsidRPr="005C355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C3558">
        <w:rPr>
          <w:rFonts w:ascii="Times New Roman" w:hAnsi="Times New Roman" w:cs="Times New Roman"/>
          <w:sz w:val="24"/>
          <w:szCs w:val="24"/>
        </w:rPr>
        <w:t>кодекса</w:t>
      </w:r>
      <w:r w:rsidRPr="005C355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C3558">
        <w:rPr>
          <w:rFonts w:ascii="Times New Roman" w:hAnsi="Times New Roman" w:cs="Times New Roman"/>
          <w:sz w:val="24"/>
          <w:szCs w:val="24"/>
        </w:rPr>
        <w:t>Российской</w:t>
      </w:r>
      <w:r w:rsidRPr="005C355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3558">
        <w:rPr>
          <w:rFonts w:ascii="Times New Roman" w:hAnsi="Times New Roman" w:cs="Times New Roman"/>
          <w:sz w:val="24"/>
          <w:szCs w:val="24"/>
        </w:rPr>
        <w:t>Федерации,</w:t>
      </w:r>
      <w:r w:rsidRPr="005C355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3558">
        <w:rPr>
          <w:rFonts w:ascii="Times New Roman" w:hAnsi="Times New Roman" w:cs="Times New Roman"/>
          <w:sz w:val="24"/>
          <w:szCs w:val="24"/>
        </w:rPr>
        <w:t>Федеральным</w:t>
      </w:r>
      <w:r w:rsidRPr="005C355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C3558">
        <w:rPr>
          <w:rFonts w:ascii="Times New Roman" w:hAnsi="Times New Roman" w:cs="Times New Roman"/>
          <w:sz w:val="24"/>
          <w:szCs w:val="24"/>
        </w:rPr>
        <w:t>законом</w:t>
      </w:r>
      <w:r w:rsidRPr="005C355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C3558">
        <w:rPr>
          <w:rFonts w:ascii="Times New Roman" w:hAnsi="Times New Roman" w:cs="Times New Roman"/>
          <w:sz w:val="24"/>
          <w:szCs w:val="24"/>
        </w:rPr>
        <w:t>от</w:t>
      </w:r>
      <w:r w:rsidRPr="005C355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C3558">
        <w:rPr>
          <w:rFonts w:ascii="Times New Roman" w:hAnsi="Times New Roman" w:cs="Times New Roman"/>
          <w:sz w:val="24"/>
          <w:szCs w:val="24"/>
        </w:rPr>
        <w:t>06.10.2003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558">
        <w:rPr>
          <w:rFonts w:ascii="Times New Roman" w:hAnsi="Times New Roman" w:cs="Times New Roman"/>
          <w:sz w:val="24"/>
          <w:szCs w:val="24"/>
        </w:rPr>
        <w:t>131-ФЗ «Об общих принципах    организации местного  самоуправления в Российской Федерации», постановлением Правительства РФ</w:t>
      </w:r>
      <w:r w:rsidRPr="005C355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C35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18.09.2020 № 1492 </w:t>
      </w:r>
      <w:r w:rsidRPr="005C3558">
        <w:rPr>
          <w:rFonts w:ascii="Times New Roman" w:hAnsi="Times New Roman" w:cs="Times New Roman"/>
          <w:sz w:val="24"/>
          <w:szCs w:val="24"/>
        </w:rPr>
        <w:t>«Об общих требованиях к нормативным правовым актам, муниципальным 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2AC32C47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порядок и условия предоставления субсидии субъектам малого и среднего предпринимательства, являющимся инициаторами народных проектов в сфере предпринимательства, прошедших отбор в рамках проекта «Народный бюджет», в пределах средств бюджета муниципального района «Сыктывдинский» Республики Коми (далее – бюджет района) и республиканского бюджета Республики Коми на очередной финансовый год и плановый период и предусмотренных в </w:t>
      </w:r>
      <w:hyperlink r:id="rId5" w:tooltip="Постановление Правительства РК от 28.09.2012 N 418 (ред. от 20.09.2019) &quot;Об утверждении Государственной программы Республики Коми &quot;Развитие экономики&quot; (вместе с &quot;Порядком предоставления из республиканского бюджета Республики Коми хозяйствующим субъектам компен" w:history="1">
        <w:r w:rsidRPr="005C3558">
          <w:rPr>
            <w:rFonts w:ascii="Times New Roman" w:hAnsi="Times New Roman" w:cs="Times New Roman"/>
            <w:color w:val="0000FF"/>
            <w:sz w:val="24"/>
            <w:szCs w:val="24"/>
          </w:rPr>
          <w:t>подпрограмме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«</w:t>
      </w:r>
      <w:r w:rsidRPr="005C355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отраслей агропромышленного и рыбохозяйственного комплексов»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 в Республике Коми»</w:t>
      </w:r>
      <w:r w:rsidRPr="005C355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Республики Коми </w:t>
      </w:r>
      <w:r w:rsidRPr="005C3558">
        <w:rPr>
          <w:rFonts w:ascii="Times New Roman" w:eastAsiaTheme="minorHAnsi" w:hAnsi="Times New Roman" w:cs="Times New Roman"/>
          <w:sz w:val="24"/>
          <w:szCs w:val="24"/>
          <w:lang w:eastAsia="en-US"/>
        </w:rPr>
        <w:t>от 31.10.2019 № 525</w:t>
      </w:r>
      <w:r w:rsidRPr="005C355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6" w:tooltip="Паспорт" w:history="1">
        <w:r w:rsidRPr="005C3558">
          <w:rPr>
            <w:rFonts w:ascii="Times New Roman" w:hAnsi="Times New Roman" w:cs="Times New Roman"/>
            <w:color w:val="0000FF"/>
            <w:sz w:val="24"/>
            <w:szCs w:val="24"/>
          </w:rPr>
          <w:t>подпрограмме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3 «Развитие агропромышленного и рыбохозяйственного комплексов» муниципальной программы муниципального района «Сыктывдинский» Республики Коми «Развитие экономики» (далее - Подпрограмма) на соответствующий финансовый год (далее – Субсидия на реализацию народного проекта).</w:t>
      </w:r>
    </w:p>
    <w:p w14:paraId="1C8679EF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Предоставление субсидии на реализацию народных проектов осуществляется в рамках реализации </w:t>
      </w:r>
      <w:r w:rsidRPr="005C355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 в Республике Коми»</w:t>
      </w:r>
      <w:r w:rsidRPr="005C3558">
        <w:rPr>
          <w:rFonts w:ascii="Times New Roman" w:hAnsi="Times New Roman" w:cs="Times New Roman"/>
          <w:sz w:val="24"/>
          <w:szCs w:val="24"/>
        </w:rPr>
        <w:t xml:space="preserve"> 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5C3558">
        <w:rPr>
          <w:rFonts w:ascii="Times New Roman" w:hAnsi="Times New Roman" w:cs="Times New Roman"/>
          <w:sz w:val="24"/>
          <w:szCs w:val="24"/>
        </w:rPr>
        <w:t>«Сыктывдинский» «Развитие экономики».</w:t>
      </w:r>
    </w:p>
    <w:p w14:paraId="6E008D01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Целью предоставления субсидии на реализацию народного проекта является софинансирование расходных обязательств по реализации народных проектов в сфере агропромышленного комплекса, прошедших отбор в рамках проекта «Народный бюджет», в соответствии с </w:t>
      </w:r>
      <w:hyperlink r:id="rId6" w:history="1">
        <w:r w:rsidRPr="005C3558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Порядком</w:t>
        </w:r>
      </w:hyperlink>
      <w:r w:rsidRPr="005C35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20.05.2016 г. № 252 (далее – народный проект).</w:t>
      </w:r>
    </w:p>
    <w:p w14:paraId="262E4EA2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под народными проектами в сфере </w:t>
      </w:r>
      <w:r w:rsidRPr="005C3558">
        <w:rPr>
          <w:rFonts w:ascii="Times New Roman" w:eastAsiaTheme="minorHAnsi" w:hAnsi="Times New Roman" w:cs="Times New Roman"/>
          <w:sz w:val="24"/>
          <w:szCs w:val="24"/>
          <w:lang w:eastAsia="en-US"/>
        </w:rPr>
        <w:t>агропромышленного комплекса</w:t>
      </w:r>
      <w:r w:rsidRPr="005C3558">
        <w:rPr>
          <w:rFonts w:ascii="Times New Roman" w:hAnsi="Times New Roman" w:cs="Times New Roman"/>
          <w:sz w:val="24"/>
          <w:szCs w:val="24"/>
        </w:rPr>
        <w:t xml:space="preserve"> понимается - реализация народных проектов </w:t>
      </w:r>
      <w:r w:rsidRPr="005C35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</w:t>
      </w:r>
      <w:r w:rsidRPr="005C35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содержащих следующие виды работ:</w:t>
      </w:r>
    </w:p>
    <w:p w14:paraId="598B6CA6" w14:textId="77777777" w:rsidR="007115FF" w:rsidRPr="005C3558" w:rsidRDefault="007115FF" w:rsidP="007115FF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103" w:firstLine="709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5C3558">
        <w:rPr>
          <w:rFonts w:eastAsiaTheme="minorHAnsi"/>
          <w:sz w:val="24"/>
          <w:szCs w:val="24"/>
          <w:lang w:eastAsia="en-US"/>
        </w:rPr>
        <w:t>приобретение технологического оборудования (в том числе модульных цехов)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14:paraId="54D4074D" w14:textId="77777777" w:rsidR="007115FF" w:rsidRPr="005C3558" w:rsidRDefault="007115FF" w:rsidP="007115FF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103" w:firstLine="709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5C3558">
        <w:rPr>
          <w:rFonts w:eastAsiaTheme="minorHAnsi"/>
          <w:sz w:val="24"/>
          <w:szCs w:val="24"/>
          <w:lang w:eastAsia="en-US"/>
        </w:rPr>
        <w:t>приобретение оборудования для утилизации отходов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 w14:paraId="6528FD7F" w14:textId="77777777" w:rsidR="007115FF" w:rsidRPr="005C3558" w:rsidRDefault="007115FF" w:rsidP="007115FF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103" w:firstLine="709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5C3558">
        <w:rPr>
          <w:rFonts w:eastAsiaTheme="minorHAnsi"/>
          <w:sz w:val="24"/>
          <w:szCs w:val="24"/>
          <w:lang w:eastAsia="en-US"/>
        </w:rPr>
        <w:t>строительство, приобретение, реконструкция, ремонт производственных и складских помещений (зданий);</w:t>
      </w:r>
    </w:p>
    <w:p w14:paraId="7091D9E2" w14:textId="77777777" w:rsidR="007115FF" w:rsidRPr="005C3558" w:rsidRDefault="007115FF" w:rsidP="007115FF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103" w:firstLine="709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5C3558">
        <w:rPr>
          <w:rFonts w:eastAsiaTheme="minorHAnsi"/>
          <w:sz w:val="24"/>
          <w:szCs w:val="24"/>
          <w:lang w:eastAsia="en-US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14:paraId="2660B0C2" w14:textId="77777777" w:rsidR="007115FF" w:rsidRPr="005C3558" w:rsidRDefault="007115FF" w:rsidP="007115FF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103" w:firstLine="709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5C3558">
        <w:rPr>
          <w:rFonts w:eastAsiaTheme="minorHAnsi"/>
          <w:sz w:val="24"/>
          <w:szCs w:val="24"/>
          <w:lang w:eastAsia="en-US"/>
        </w:rPr>
        <w:t>обустройство территории дезинфекционными барьерами и ограждениями (для убойных пунктов и площадок);</w:t>
      </w:r>
    </w:p>
    <w:p w14:paraId="6669CD7A" w14:textId="77777777" w:rsidR="007115FF" w:rsidRPr="005C3558" w:rsidRDefault="007115FF" w:rsidP="007115FF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103" w:firstLine="709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5C3558">
        <w:rPr>
          <w:rFonts w:eastAsiaTheme="minorHAnsi"/>
          <w:sz w:val="24"/>
          <w:szCs w:val="24"/>
          <w:lang w:eastAsia="en-US"/>
        </w:rPr>
        <w:t>приобретение кассовых аппаратов, оборудования для маркирования, штрихкодирования продукции и программного обеспечения для них;</w:t>
      </w:r>
    </w:p>
    <w:p w14:paraId="03FCBAB5" w14:textId="77777777" w:rsidR="007115FF" w:rsidRPr="005C3558" w:rsidRDefault="007115FF" w:rsidP="007115FF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103" w:firstLine="709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5C3558">
        <w:rPr>
          <w:rFonts w:eastAsiaTheme="minorHAnsi"/>
          <w:sz w:val="24"/>
          <w:szCs w:val="24"/>
          <w:lang w:eastAsia="en-US"/>
        </w:rPr>
        <w:t>приобретение транспортных средств - фургонов для перевозки пищевых продуктов;</w:t>
      </w:r>
    </w:p>
    <w:p w14:paraId="11936F20" w14:textId="77777777" w:rsidR="007115FF" w:rsidRPr="005C3558" w:rsidRDefault="007115FF" w:rsidP="007115FF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103" w:firstLine="709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5C3558">
        <w:rPr>
          <w:rFonts w:eastAsiaTheme="minorHAnsi"/>
          <w:sz w:val="24"/>
          <w:szCs w:val="24"/>
          <w:lang w:eastAsia="en-US"/>
        </w:rPr>
        <w:t>оплата услуг по разработке и внедрению процедур, основанных на принципах анализа риска и критических контрольных точек (ХАССП) (для конкретного объекта по переработке или производству продукции).</w:t>
      </w:r>
    </w:p>
    <w:p w14:paraId="601AC908" w14:textId="77777777" w:rsidR="007115FF" w:rsidRPr="005C3558" w:rsidRDefault="007115FF" w:rsidP="007115FF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103" w:firstLine="709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5C3558">
        <w:rPr>
          <w:sz w:val="24"/>
          <w:szCs w:val="24"/>
        </w:rPr>
        <w:t xml:space="preserve"> Администрация муниципального района «Сыктывдинский» Республики Коми является Главным распорядителем средств бюджета района, осуществляющим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в пределах бюджетных ассигнований, предусмотренных в бюджете района на соответствующий финансовый год, и лимитов бюджетных обязательств, утвержденных в установленном порядке на предоставление субсидий (далее – Главный распорядитель)</w:t>
      </w:r>
      <w:r w:rsidRPr="005C3558">
        <w:rPr>
          <w:rFonts w:eastAsia="Arial"/>
          <w:sz w:val="24"/>
          <w:szCs w:val="24"/>
        </w:rPr>
        <w:t>.</w:t>
      </w:r>
    </w:p>
    <w:p w14:paraId="7E9F30C3" w14:textId="77777777" w:rsidR="007115FF" w:rsidRPr="005C3558" w:rsidRDefault="007115FF" w:rsidP="007115FF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103" w:firstLine="709"/>
        <w:contextualSpacing w:val="0"/>
        <w:jc w:val="both"/>
        <w:rPr>
          <w:rFonts w:eastAsiaTheme="minorHAnsi"/>
          <w:sz w:val="24"/>
          <w:szCs w:val="24"/>
          <w:lang w:eastAsia="en-US"/>
        </w:rPr>
      </w:pPr>
      <w:r w:rsidRPr="005C3558">
        <w:rPr>
          <w:sz w:val="24"/>
          <w:szCs w:val="24"/>
        </w:rPr>
        <w:t xml:space="preserve"> Субсидия на реализацию народного проекта предоставляется получателям субсидии, одновременно отвечающим следующим требованиям на дату подачи заявки на получение субсидии:</w:t>
      </w:r>
    </w:p>
    <w:p w14:paraId="3C1EA885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1) установленных статьёй 4 Федерального </w:t>
      </w:r>
      <w:hyperlink r:id="rId7" w:history="1">
        <w:r w:rsidRPr="005C355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C3558">
        <w:rPr>
          <w:rFonts w:ascii="Times New Roman" w:hAnsi="Times New Roman" w:cs="Times New Roman"/>
          <w:sz w:val="24"/>
          <w:szCs w:val="24"/>
        </w:rPr>
        <w:t>а от 24.07.2007 №209-ФЗ «О развитии малого и среднего предпринимательства в Российской Федерации» (далее - Федеральный закон) и условиям, определенным настоящим Порядком;</w:t>
      </w:r>
    </w:p>
    <w:p w14:paraId="7F33BD92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2) зарегистрированным и осуществляющим свою деятельность на территории муниципального района «Сыктывдинский»;</w:t>
      </w:r>
    </w:p>
    <w:p w14:paraId="7EFC8046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3) не имеющим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7D1EF8C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4) не находящимся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для получателей субсидий - индивидуальных предпринимателей - не прекратившим деятельность в качестве индивидуального предпринимателя;</w:t>
      </w:r>
    </w:p>
    <w:p w14:paraId="0BDF99EA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5) не являющимся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C20677F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6) не имеющим просроченной задолженности по возврату в бюджет бюджетной </w:t>
      </w:r>
      <w:r w:rsidRPr="005C3558">
        <w:rPr>
          <w:rFonts w:ascii="Times New Roman" w:hAnsi="Times New Roman" w:cs="Times New Roman"/>
          <w:sz w:val="24"/>
          <w:szCs w:val="24"/>
        </w:rPr>
        <w:lastRenderedPageBreak/>
        <w:t>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222F4389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0A3EB4CA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8) не имеющим задолженности по заработной плате перед наемными работниками;</w:t>
      </w:r>
    </w:p>
    <w:p w14:paraId="22AA70F1" w14:textId="77777777" w:rsidR="007115FF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9) осуществляющим деятельность в сфере производства товаров (работ, услуг).</w:t>
      </w:r>
    </w:p>
    <w:p w14:paraId="7FBB92EE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 w14:paraId="5A00BC4E" w14:textId="77777777" w:rsidR="007115FF" w:rsidRPr="005C3558" w:rsidRDefault="007115FF" w:rsidP="007115FF">
      <w:pPr>
        <w:pStyle w:val="a3"/>
        <w:widowControl w:val="0"/>
        <w:numPr>
          <w:ilvl w:val="1"/>
          <w:numId w:val="15"/>
        </w:numPr>
        <w:tabs>
          <w:tab w:val="left" w:pos="1134"/>
          <w:tab w:val="left" w:pos="1323"/>
        </w:tabs>
        <w:suppressAutoHyphens w:val="0"/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5C3558">
        <w:rPr>
          <w:sz w:val="24"/>
          <w:szCs w:val="24"/>
        </w:rPr>
        <w:t>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портала).</w:t>
      </w:r>
    </w:p>
    <w:p w14:paraId="6944E250" w14:textId="77777777" w:rsidR="007115FF" w:rsidRPr="005C3558" w:rsidRDefault="007115FF" w:rsidP="007115FF">
      <w:pPr>
        <w:pStyle w:val="a3"/>
        <w:tabs>
          <w:tab w:val="left" w:pos="1134"/>
          <w:tab w:val="left" w:pos="1323"/>
        </w:tabs>
        <w:ind w:left="0" w:firstLine="709"/>
        <w:rPr>
          <w:sz w:val="24"/>
          <w:szCs w:val="24"/>
        </w:rPr>
      </w:pPr>
    </w:p>
    <w:p w14:paraId="12AAF912" w14:textId="77777777" w:rsidR="007115FF" w:rsidRPr="005C3558" w:rsidRDefault="007115FF" w:rsidP="007115FF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1134"/>
        </w:tabs>
        <w:suppressAutoHyphens w:val="0"/>
        <w:autoSpaceDE w:val="0"/>
        <w:autoSpaceDN w:val="0"/>
        <w:ind w:left="0" w:right="103" w:firstLine="709"/>
        <w:contextualSpacing w:val="0"/>
        <w:jc w:val="center"/>
        <w:rPr>
          <w:b/>
          <w:bCs/>
          <w:sz w:val="24"/>
          <w:szCs w:val="24"/>
        </w:rPr>
      </w:pPr>
      <w:r w:rsidRPr="005C3558">
        <w:rPr>
          <w:b/>
          <w:bCs/>
          <w:sz w:val="24"/>
          <w:szCs w:val="24"/>
        </w:rPr>
        <w:t>Условия и порядок предоставления</w:t>
      </w:r>
      <w:r w:rsidRPr="005C3558">
        <w:rPr>
          <w:b/>
          <w:bCs/>
          <w:spacing w:val="-6"/>
          <w:sz w:val="24"/>
          <w:szCs w:val="24"/>
        </w:rPr>
        <w:t xml:space="preserve"> </w:t>
      </w:r>
      <w:r w:rsidRPr="005C3558">
        <w:rPr>
          <w:b/>
          <w:bCs/>
          <w:sz w:val="24"/>
          <w:szCs w:val="24"/>
        </w:rPr>
        <w:t>Субсидий</w:t>
      </w:r>
    </w:p>
    <w:p w14:paraId="4421F17E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A5353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Субсидия на реализацию народного проекта предоставляется для осуществления получателем субсидии расходов, связанных с реализацией народного проекта.</w:t>
      </w:r>
    </w:p>
    <w:p w14:paraId="099B8E38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года, при этом не может быть более 70 процентов от стоимости народного проекта.</w:t>
      </w:r>
    </w:p>
    <w:p w14:paraId="2FAB9F82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Порядок расчета размера субсидии:</w:t>
      </w:r>
    </w:p>
    <w:p w14:paraId="66131BA9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за счет средств бюджета района:</w:t>
      </w:r>
    </w:p>
    <w:p w14:paraId="06190FA5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Сз &lt;*&gt; = Оос*10%, где:</w:t>
      </w:r>
    </w:p>
    <w:p w14:paraId="0A79D9FA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AC05A9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Сз - размер субсидии на реализацию народного проекта получателю субсидии;</w:t>
      </w:r>
    </w:p>
    <w:p w14:paraId="05622D4B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Оос – общая стоимость «Народного проекта»;</w:t>
      </w:r>
    </w:p>
    <w:p w14:paraId="22704454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10% - предельный размер субсидии на реализацию народного проекта одному получателю субсидии за счет средств бюджета района.</w:t>
      </w:r>
    </w:p>
    <w:p w14:paraId="47FA1931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года.</w:t>
      </w:r>
    </w:p>
    <w:p w14:paraId="60A53C00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Субсидия на реализацию народного проекта не может быть использована для приобретения получателями субсидии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данным Порядком.</w:t>
      </w:r>
    </w:p>
    <w:p w14:paraId="3DFBA59D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Получатель субсидии для получения субсидии на реализацию народного проекта представляют в течение года, но не позднее 1 августа текущего финансового года, Главному распорядителю следующие документы:</w:t>
      </w:r>
    </w:p>
    <w:p w14:paraId="7A0D5B29" w14:textId="77777777" w:rsidR="007115FF" w:rsidRPr="005C3558" w:rsidRDefault="007115FF" w:rsidP="007115FF">
      <w:pPr>
        <w:pStyle w:val="ConsPlusNormal"/>
        <w:numPr>
          <w:ilvl w:val="0"/>
          <w:numId w:val="17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2948" w:tooltip="                                  Заявка" w:history="1">
        <w:r w:rsidRPr="005C3558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на получение субсидии по форме согласно приложению к настоящему порядку (далее - заявка);</w:t>
      </w:r>
    </w:p>
    <w:p w14:paraId="6D6F4002" w14:textId="77777777" w:rsidR="007115FF" w:rsidRDefault="007115FF" w:rsidP="007115FF">
      <w:pPr>
        <w:pStyle w:val="ConsPlusNormal"/>
        <w:numPr>
          <w:ilvl w:val="0"/>
          <w:numId w:val="17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описание народного проекта с обязательным указанием целей, задач, финансово-экономического обоснования с приложением сметы расходов, поэтапного плана реализации, ожидаемых результатов реализации;</w:t>
      </w:r>
    </w:p>
    <w:p w14:paraId="5FF78057" w14:textId="77777777" w:rsidR="007115FF" w:rsidRDefault="007115FF" w:rsidP="007115FF">
      <w:pPr>
        <w:pStyle w:val="ConsPlusNormal"/>
        <w:numPr>
          <w:ilvl w:val="0"/>
          <w:numId w:val="17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B7">
        <w:rPr>
          <w:rFonts w:ascii="Times New Roman" w:hAnsi="Times New Roman" w:cs="Times New Roman"/>
          <w:sz w:val="24"/>
          <w:szCs w:val="24"/>
        </w:rPr>
        <w:t xml:space="preserve">для юридических лиц – сведения из Единого государственного реестра юридических лиц, для индивидуальных предпринимателей – сведения из Единого государственного реестра индивидуальных предпринимателей с официального сайта ФНС России </w:t>
      </w:r>
      <w:hyperlink r:id="rId8" w:history="1">
        <w:r w:rsidRPr="00EA02C5">
          <w:rPr>
            <w:rStyle w:val="a5"/>
            <w:rFonts w:ascii="Times New Roman" w:hAnsi="Times New Roman" w:cs="Times New Roman"/>
            <w:sz w:val="24"/>
            <w:szCs w:val="24"/>
          </w:rPr>
          <w:t>www.nalog.ru</w:t>
        </w:r>
      </w:hyperlink>
      <w:r w:rsidRPr="009517B7">
        <w:rPr>
          <w:rFonts w:ascii="Times New Roman" w:hAnsi="Times New Roman" w:cs="Times New Roman"/>
          <w:sz w:val="24"/>
          <w:szCs w:val="24"/>
        </w:rPr>
        <w:t>;</w:t>
      </w:r>
    </w:p>
    <w:p w14:paraId="35036DEF" w14:textId="77777777" w:rsidR="007115FF" w:rsidRDefault="007115FF" w:rsidP="007115FF">
      <w:pPr>
        <w:pStyle w:val="ConsPlusNormal"/>
        <w:numPr>
          <w:ilvl w:val="0"/>
          <w:numId w:val="17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B7">
        <w:rPr>
          <w:rFonts w:ascii="Times New Roman" w:hAnsi="Times New Roman" w:cs="Times New Roman"/>
          <w:sz w:val="24"/>
          <w:szCs w:val="24"/>
        </w:rPr>
        <w:t>справку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форме, утвержденной приказом ФНС России, сформированную не ранее чем за один месяц до дня представления заявки;</w:t>
      </w:r>
    </w:p>
    <w:p w14:paraId="5F9D4BFB" w14:textId="77777777" w:rsidR="007115FF" w:rsidRPr="009517B7" w:rsidRDefault="007115FF" w:rsidP="007115FF">
      <w:pPr>
        <w:pStyle w:val="ConsPlusNormal"/>
        <w:numPr>
          <w:ilvl w:val="0"/>
          <w:numId w:val="17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7B7">
        <w:rPr>
          <w:rFonts w:ascii="Times New Roman" w:hAnsi="Times New Roman" w:cs="Times New Roman"/>
          <w:sz w:val="24"/>
          <w:szCs w:val="24"/>
        </w:rPr>
        <w:t>документы, подтверждающие наличие у получателя субсидии не менее 20% собственных средств от стоимости реализации народного проекта.</w:t>
      </w:r>
    </w:p>
    <w:p w14:paraId="3078B413" w14:textId="77777777" w:rsidR="007115FF" w:rsidRDefault="007115FF" w:rsidP="007115FF">
      <w:pPr>
        <w:pStyle w:val="ConsPlusNormal"/>
        <w:tabs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непредоставления заявителями документов по подпуктам 3 и 4, главный распорядитель формирует их самостоятельно с сайта налогового органа и вкладывает его в дело заявителя на бумажном носителе.</w:t>
      </w:r>
    </w:p>
    <w:p w14:paraId="21A11937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Главный распорядитель регистрирует заявку в день ее поступления, проверяет полноту (комплектность) представленных получателем субсидии документов. </w:t>
      </w:r>
    </w:p>
    <w:p w14:paraId="3C51246E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Главный распорядитель, в срок не более 5 рабочих дней со дня поступления документов, рассматривает их на соответствие требованиям,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требованиям, установленным Федеральным </w:t>
      </w:r>
      <w:hyperlink r:id="rId9" w:history="1">
        <w:r w:rsidRPr="005C35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14:paraId="0FEF5473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Главный распорядитель отказывает получателю субсидии в предоставлении субсидии на реализацию народных проектов в случае, если:</w:t>
      </w:r>
    </w:p>
    <w:p w14:paraId="6B877400" w14:textId="77777777" w:rsidR="007115FF" w:rsidRPr="005C3558" w:rsidRDefault="007115FF" w:rsidP="007115F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не представлены (представлены не в полном объеме) документы, определенные Порядком (за исключением документов, которые заявитель вправе не предоставлять), или представлены недостоверные сведения (информация) и документы, представленные документы не соответствуют установленному Порядку;</w:t>
      </w:r>
    </w:p>
    <w:p w14:paraId="467A14FE" w14:textId="77777777" w:rsidR="007115FF" w:rsidRPr="005C3558" w:rsidRDefault="007115FF" w:rsidP="007115F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не выполнены условия предоставления субсидии на реализацию народного проекта, установленные Порядком;</w:t>
      </w:r>
    </w:p>
    <w:p w14:paraId="54842AD1" w14:textId="77777777" w:rsidR="007115FF" w:rsidRPr="005C3558" w:rsidRDefault="007115FF" w:rsidP="007115FF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ранее в отношении заявителя было принято решение об оказании аналогичной поддержки и сроки ее оказания не истекли, в т</w:t>
      </w:r>
      <w:r>
        <w:rPr>
          <w:rFonts w:ascii="Times New Roman" w:hAnsi="Times New Roman" w:cs="Times New Roman"/>
          <w:sz w:val="24"/>
          <w:szCs w:val="24"/>
        </w:rPr>
        <w:t>ом числе</w:t>
      </w:r>
      <w:r w:rsidRPr="005C3558">
        <w:rPr>
          <w:rFonts w:ascii="Times New Roman" w:hAnsi="Times New Roman" w:cs="Times New Roman"/>
          <w:sz w:val="24"/>
          <w:szCs w:val="24"/>
        </w:rPr>
        <w:t xml:space="preserve"> и по республиканским </w:t>
      </w:r>
      <w:r>
        <w:rPr>
          <w:rFonts w:ascii="Times New Roman" w:hAnsi="Times New Roman" w:cs="Times New Roman"/>
          <w:sz w:val="24"/>
          <w:szCs w:val="24"/>
        </w:rPr>
        <w:t>государственным</w:t>
      </w:r>
      <w:r w:rsidRPr="005C3558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14:paraId="6D6B65E5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Принятое решение об отказе/одобрении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решения.</w:t>
      </w:r>
    </w:p>
    <w:p w14:paraId="4C30F774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Получатель субсидии,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14:paraId="0D920153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Субсидия на реализацию народного проекта предоставляется на основании Соглашения (договора) о предоставлении субсидий (далее - Соглашение), заключаемого между Получателем субсидии и Главным распорядителем по форме, установленной финансовым органом муниципального образования.</w:t>
      </w:r>
    </w:p>
    <w:p w14:paraId="35497B02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Срок подготовки Соглашения составляет не более 5 рабочих дней со дня принятия решения о предоставлении субсидии.</w:t>
      </w:r>
    </w:p>
    <w:p w14:paraId="5F00DBDC" w14:textId="77777777" w:rsidR="007115FF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Субсидии на реализацию народного проекта предоставляются в пределах лимитов бюджетных обязательств на соответствующий финансовый год. Субсидия перечисляется не позднее 10 (десяти) рабочих дней со дня принятия решения по результатам рассмотрения документов, представленных для получения субсидии, на счет </w:t>
      </w:r>
      <w:r w:rsidRPr="005C3558">
        <w:rPr>
          <w:rFonts w:ascii="Times New Roman" w:hAnsi="Times New Roman" w:cs="Times New Roman"/>
          <w:sz w:val="24"/>
          <w:szCs w:val="24"/>
        </w:rPr>
        <w:lastRenderedPageBreak/>
        <w:t>получателя субсидии,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субсидии.</w:t>
      </w:r>
    </w:p>
    <w:p w14:paraId="3EFF627C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20789" w14:textId="77777777" w:rsidR="007115FF" w:rsidRPr="000E044C" w:rsidRDefault="007115FF" w:rsidP="007115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Требования к отчетности</w:t>
      </w:r>
    </w:p>
    <w:p w14:paraId="3F980077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Получателем субсидии обязан по окончанию срока, определенного Соглашением (договором), на реализацию народного проекта, предоставить Главному распорядителю документы (договора, счета, счета-фактур, паспорт на оборудование, транспортное средство, акт приема-передачи, свидетельство о регистрации транспортного средства), платежные поручения (кассовые чеки, товарные чеки), подтверждающие целевое использование финансовых средств, а также указанные документы, подтверждающие собственные расходы (не менее 20%). </w:t>
      </w:r>
    </w:p>
    <w:p w14:paraId="4556AC13" w14:textId="77777777" w:rsidR="007115FF" w:rsidRPr="005C3558" w:rsidRDefault="007115FF" w:rsidP="007115FF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Отчет об достижении заявленных значений показателей представляется Главному распорядителю ежеквартально, до 15-го числа месяца, следующего за отчетным кварталом, в течении трёх лет со дня получения субсидии, по форме согласно Приложению к Соглашению.</w:t>
      </w:r>
    </w:p>
    <w:p w14:paraId="29141C63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1C062" w14:textId="77777777" w:rsidR="007115FF" w:rsidRPr="005C3558" w:rsidRDefault="007115FF" w:rsidP="007115FF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Контроль за соблюдением условий, целей и порядка предоставления субсидии и ответственность за их нарушение</w:t>
      </w:r>
    </w:p>
    <w:p w14:paraId="098E2ED8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7D3A2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4.1.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Контроль соблюдения условий, целей и порядка предоставления субсидии на реализацию народных проектов осуществляют Главный распорядитель и органы </w:t>
      </w:r>
      <w:r w:rsidRPr="005C3558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финансового контроля (далее – орган финансового контроля) ежеквартально, в порядке, установленном для осуществления финансового контроля.</w:t>
      </w:r>
    </w:p>
    <w:p w14:paraId="776ECC68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 дня подачи заявки до окончания срока оказания поддержки главный распорядитель, органы финансового контроля вправе запрашивать у получателя субсидии документы, необходимые для контроля соблюдения условий, целей и порядка предоставления субсидии.</w:t>
      </w:r>
    </w:p>
    <w:p w14:paraId="70A4BAD3" w14:textId="77777777" w:rsidR="007115FF" w:rsidRPr="005C3558" w:rsidRDefault="007115FF" w:rsidP="007115FF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C3558">
        <w:rPr>
          <w:bCs/>
          <w:sz w:val="24"/>
          <w:szCs w:val="24"/>
        </w:rPr>
        <w:t>Получатели субсидии обязаны представить документы и информацию,</w:t>
      </w:r>
      <w:r w:rsidRPr="005C3558">
        <w:rPr>
          <w:sz w:val="24"/>
          <w:szCs w:val="24"/>
        </w:rPr>
        <w:t xml:space="preserve"> необходимые для осуществления контроля, в течение 10 (десяти) рабочих дней со дня получения указанного запроса.</w:t>
      </w:r>
    </w:p>
    <w:p w14:paraId="7AA01308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4.2. В случае невозможности оценки соблюдения условий, целей и порядка предоставления Субсидии на реализацию народных проектов по результатам документальной проверки осуществляется выездная проверка. </w:t>
      </w:r>
      <w:r w:rsidRPr="005C3558">
        <w:rPr>
          <w:rFonts w:ascii="Times New Roman" w:hAnsi="Times New Roman" w:cs="Times New Roman"/>
          <w:bCs/>
          <w:sz w:val="24"/>
          <w:szCs w:val="24"/>
        </w:rPr>
        <w:t xml:space="preserve">Получатель субсидии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обязан обеспечить доступ представителям Главного распорядителя и органов финансового контроля для осуществления мероприятий контроля, а также предоставить запрашиваемые в ходе выездной проверки документы, связанные с предоставлением субсидии.</w:t>
      </w:r>
    </w:p>
    <w:p w14:paraId="6A0706C6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4.3. Ответственность за нарушение условий, целей и порядка предоставления субсидии на реализацию народных проектов устанавливается в виде возврата субсидии в бюджет района.</w:t>
      </w:r>
    </w:p>
    <w:p w14:paraId="2A9BD749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4.4. Основанием для применения мер ответственности является:</w:t>
      </w:r>
    </w:p>
    <w:p w14:paraId="379EE0F0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4.4.1. нарушение </w:t>
      </w:r>
      <w:r w:rsidRPr="005C3558">
        <w:rPr>
          <w:rFonts w:ascii="Times New Roman" w:hAnsi="Times New Roman" w:cs="Times New Roman"/>
          <w:bCs/>
          <w:sz w:val="24"/>
          <w:szCs w:val="24"/>
        </w:rPr>
        <w:t xml:space="preserve">получателем субсидии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условий предоставления Субсидии на реализацию народного проекта, выявленное по фактам проверок, проведенных Главным распорядителем и органом финансового контроля;</w:t>
      </w:r>
    </w:p>
    <w:p w14:paraId="652833B9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4.4.2. установление факта представления недостоверных сведений и (или) подложных документов;</w:t>
      </w:r>
    </w:p>
    <w:p w14:paraId="5255268F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4.4.3. установление факта нахождения получателя субсидии - юридического лица в процессе реорганизации, ликвидации, банкротства, прекращения индивидуальным предпринимателем деятельности в качестве индивидуального предпринимателя;</w:t>
      </w:r>
    </w:p>
    <w:p w14:paraId="27B51A70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3558">
        <w:rPr>
          <w:rFonts w:ascii="Times New Roman" w:hAnsi="Times New Roman" w:cs="Times New Roman"/>
          <w:bCs/>
          <w:sz w:val="24"/>
          <w:szCs w:val="24"/>
        </w:rPr>
        <w:t xml:space="preserve">4.4.4. непредставление отчетности, предусмотренной пунктом 3.1. Порядка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установленный срок;</w:t>
      </w:r>
    </w:p>
    <w:p w14:paraId="69C3F009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4.4.5. недостижение результата</w:t>
      </w:r>
      <w:r w:rsidRPr="005C355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Субсидии на реализацию народного проекта, установленного Соглашением</w:t>
      </w:r>
      <w:r w:rsidRPr="005C3558">
        <w:rPr>
          <w:rFonts w:ascii="Times New Roman" w:hAnsi="Times New Roman" w:cs="Times New Roman"/>
          <w:sz w:val="24"/>
          <w:szCs w:val="24"/>
        </w:rPr>
        <w:t>.</w:t>
      </w:r>
    </w:p>
    <w:p w14:paraId="1CDC6FB3" w14:textId="77777777" w:rsidR="007115FF" w:rsidRPr="005C3558" w:rsidRDefault="007115FF" w:rsidP="007115FF">
      <w:pPr>
        <w:tabs>
          <w:tab w:val="left" w:pos="1134"/>
        </w:tabs>
        <w:adjustRightInd w:val="0"/>
        <w:ind w:firstLine="709"/>
        <w:jc w:val="both"/>
        <w:rPr>
          <w:bCs/>
          <w:sz w:val="24"/>
          <w:szCs w:val="24"/>
        </w:rPr>
      </w:pPr>
      <w:r w:rsidRPr="005C3558">
        <w:rPr>
          <w:bCs/>
          <w:sz w:val="24"/>
          <w:szCs w:val="24"/>
        </w:rPr>
        <w:lastRenderedPageBreak/>
        <w:t xml:space="preserve">4.5. Главный распорядитель в течение 10 (десяти) рабочих дней со дня установления фактов, указанных в пункте 4.4 Порядка, направляет получателю </w:t>
      </w:r>
      <w:r w:rsidRPr="005C3558">
        <w:rPr>
          <w:rFonts w:eastAsiaTheme="minorHAnsi"/>
          <w:bCs/>
          <w:sz w:val="24"/>
          <w:szCs w:val="24"/>
        </w:rPr>
        <w:t>субсидии</w:t>
      </w:r>
      <w:r w:rsidRPr="005C3558">
        <w:rPr>
          <w:bCs/>
          <w:sz w:val="24"/>
          <w:szCs w:val="24"/>
        </w:rPr>
        <w:t xml:space="preserve"> требование о возврате </w:t>
      </w:r>
      <w:r w:rsidRPr="005C3558">
        <w:rPr>
          <w:rFonts w:eastAsiaTheme="minorHAnsi"/>
          <w:bCs/>
          <w:sz w:val="24"/>
          <w:szCs w:val="24"/>
        </w:rPr>
        <w:t>субсидии</w:t>
      </w:r>
      <w:r w:rsidRPr="005C3558">
        <w:rPr>
          <w:bCs/>
          <w:sz w:val="24"/>
          <w:szCs w:val="24"/>
        </w:rPr>
        <w:t>.</w:t>
      </w:r>
    </w:p>
    <w:p w14:paraId="4FB5E51E" w14:textId="77777777" w:rsidR="007115FF" w:rsidRPr="005C3558" w:rsidRDefault="007115FF" w:rsidP="007115FF">
      <w:pPr>
        <w:tabs>
          <w:tab w:val="left" w:pos="1134"/>
        </w:tabs>
        <w:adjustRightInd w:val="0"/>
        <w:ind w:firstLine="709"/>
        <w:jc w:val="both"/>
        <w:rPr>
          <w:bCs/>
          <w:sz w:val="24"/>
          <w:szCs w:val="24"/>
        </w:rPr>
      </w:pPr>
      <w:r w:rsidRPr="005C3558">
        <w:rPr>
          <w:bCs/>
          <w:sz w:val="24"/>
          <w:szCs w:val="24"/>
        </w:rPr>
        <w:t xml:space="preserve">Возврат </w:t>
      </w:r>
      <w:r w:rsidRPr="005C3558">
        <w:rPr>
          <w:rFonts w:eastAsiaTheme="minorHAnsi"/>
          <w:bCs/>
          <w:sz w:val="24"/>
          <w:szCs w:val="24"/>
        </w:rPr>
        <w:t>субсидии</w:t>
      </w:r>
      <w:r w:rsidRPr="005C3558">
        <w:rPr>
          <w:bCs/>
          <w:sz w:val="24"/>
          <w:szCs w:val="24"/>
        </w:rPr>
        <w:t xml:space="preserve"> осуществляется в течение 30 (тридцати) дней со дня получения требования от главного распорядителя по реквизитам и коду </w:t>
      </w:r>
      <w:hyperlink r:id="rId10" w:history="1">
        <w:r w:rsidRPr="00A224C4">
          <w:rPr>
            <w:rStyle w:val="a5"/>
            <w:rFonts w:eastAsiaTheme="majorEastAsia"/>
            <w:bCs/>
            <w:sz w:val="24"/>
            <w:szCs w:val="24"/>
          </w:rPr>
          <w:t>классификации</w:t>
        </w:r>
      </w:hyperlink>
      <w:r w:rsidRPr="00A224C4">
        <w:rPr>
          <w:bCs/>
          <w:sz w:val="24"/>
          <w:szCs w:val="24"/>
        </w:rPr>
        <w:t xml:space="preserve"> </w:t>
      </w:r>
      <w:r w:rsidRPr="005C3558">
        <w:rPr>
          <w:bCs/>
          <w:sz w:val="24"/>
          <w:szCs w:val="24"/>
        </w:rPr>
        <w:t>доходов бюджетов Российской Федерации, указанным в требовании.</w:t>
      </w:r>
    </w:p>
    <w:p w14:paraId="1023877E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bCs/>
          <w:sz w:val="24"/>
          <w:szCs w:val="24"/>
        </w:rPr>
        <w:t xml:space="preserve">4.6. В случае невозврата </w:t>
      </w:r>
      <w:r w:rsidRPr="005C3558">
        <w:rPr>
          <w:rFonts w:ascii="Times New Roman" w:eastAsiaTheme="minorHAnsi" w:hAnsi="Times New Roman" w:cs="Times New Roman"/>
          <w:bCs/>
          <w:sz w:val="24"/>
          <w:szCs w:val="24"/>
        </w:rPr>
        <w:t>субсидии</w:t>
      </w:r>
      <w:r w:rsidRPr="005C3558">
        <w:rPr>
          <w:rFonts w:ascii="Times New Roman" w:hAnsi="Times New Roman" w:cs="Times New Roman"/>
          <w:bCs/>
          <w:sz w:val="24"/>
          <w:szCs w:val="24"/>
        </w:rPr>
        <w:t xml:space="preserve"> в течение 30 (тридцати)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 Взысканию также подлежит</w:t>
      </w:r>
      <w:r w:rsidRPr="005C3558">
        <w:rPr>
          <w:rFonts w:ascii="Times New Roman" w:hAnsi="Times New Roman" w:cs="Times New Roman"/>
          <w:sz w:val="24"/>
          <w:szCs w:val="24"/>
        </w:rPr>
        <w:t xml:space="preserve"> сумма процентов за пользование денежными средствами в размере 1/300 ключевой ставки Банка России, действовавшей в соответствующие периоды, за каждый день, начиная со дня, следующего за днем перечисления субсидии.</w:t>
      </w:r>
    </w:p>
    <w:p w14:paraId="3E11AD36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4.7. В случаях, предусмотренных Соглашением, остатки субсидий, не использованные в отчетном финансовом году, подлежат возврату в бюджет района в течение 10 (десяти) рабочих дней со дня окончания финансового года.</w:t>
      </w:r>
    </w:p>
    <w:p w14:paraId="472ED28C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1/300 ключевой ставки Банка России, действовавшей в соответствующие периоды, за каждый день, начиная со дня, следующего за днем перечисления субсидии.</w:t>
      </w:r>
    </w:p>
    <w:p w14:paraId="6A502E35" w14:textId="77777777" w:rsidR="007115FF" w:rsidRPr="005C3558" w:rsidRDefault="007115FF" w:rsidP="007115F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Главный распорядитель в течение 5 (пяти) рабочих дней со дня предоставления получателем субсидии отчета о расходовании субсидий направляет требование о возврате остатков субсидий, не использованных в отчетном финансовом году.</w:t>
      </w:r>
    </w:p>
    <w:p w14:paraId="21098FEE" w14:textId="77777777" w:rsidR="007115FF" w:rsidRPr="005C3558" w:rsidRDefault="007115FF" w:rsidP="007115FF">
      <w:pPr>
        <w:pStyle w:val="ConsPlusNormal"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Приложение</w:t>
      </w:r>
    </w:p>
    <w:p w14:paraId="06E36DCA" w14:textId="77777777" w:rsidR="007115FF" w:rsidRPr="005C3558" w:rsidRDefault="007115FF" w:rsidP="007115FF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C355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 Порядку </w:t>
      </w:r>
      <w:r w:rsidRPr="005C355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предоставления субсидий </w:t>
      </w:r>
    </w:p>
    <w:p w14:paraId="5DF78711" w14:textId="77777777" w:rsidR="007115FF" w:rsidRPr="005C3558" w:rsidRDefault="007115FF" w:rsidP="007115FF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из бюджета муниципального района </w:t>
      </w:r>
    </w:p>
    <w:p w14:paraId="7C058937" w14:textId="77777777" w:rsidR="007115FF" w:rsidRPr="005C3558" w:rsidRDefault="007115FF" w:rsidP="007115FF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«Сыктывдинский» на реализацию </w:t>
      </w:r>
    </w:p>
    <w:p w14:paraId="7B6DEE59" w14:textId="77777777" w:rsidR="007115FF" w:rsidRPr="005C3558" w:rsidRDefault="007115FF" w:rsidP="007115FF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народных проектов в сфере </w:t>
      </w:r>
    </w:p>
    <w:p w14:paraId="435DD7C6" w14:textId="77777777" w:rsidR="007115FF" w:rsidRPr="005C3558" w:rsidRDefault="007115FF" w:rsidP="007115FF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агропромышленного комплекса, </w:t>
      </w:r>
    </w:p>
    <w:p w14:paraId="022BA21F" w14:textId="77777777" w:rsidR="007115FF" w:rsidRPr="005C3558" w:rsidRDefault="007115FF" w:rsidP="007115FF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прошедших отбор в рамках </w:t>
      </w:r>
    </w:p>
    <w:p w14:paraId="5EF734E9" w14:textId="77777777" w:rsidR="007115FF" w:rsidRPr="005C3558" w:rsidRDefault="007115FF" w:rsidP="007115FF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5C355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проекта «Народный бюджет»</w:t>
      </w:r>
    </w:p>
    <w:p w14:paraId="4CB5AA95" w14:textId="77777777" w:rsidR="007115FF" w:rsidRPr="005C3558" w:rsidRDefault="007115FF" w:rsidP="007115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705E0219" w14:textId="77777777" w:rsidR="007115FF" w:rsidRPr="005C3558" w:rsidRDefault="007115FF" w:rsidP="007115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1836F78" w14:textId="77777777" w:rsidR="007115FF" w:rsidRPr="005C3558" w:rsidRDefault="007115FF" w:rsidP="007115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субъекта предпринимательства</w:t>
      </w:r>
    </w:p>
    <w:p w14:paraId="0A582823" w14:textId="77777777" w:rsidR="007115FF" w:rsidRPr="005C3558" w:rsidRDefault="007115FF" w:rsidP="007115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>для получения финансовой поддержки на реализацию</w:t>
      </w:r>
    </w:p>
    <w:p w14:paraId="73087C83" w14:textId="77777777" w:rsidR="007115FF" w:rsidRPr="005C3558" w:rsidRDefault="007115FF" w:rsidP="007115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58">
        <w:rPr>
          <w:rFonts w:ascii="Times New Roman" w:hAnsi="Times New Roman" w:cs="Times New Roman"/>
          <w:b/>
          <w:sz w:val="24"/>
          <w:szCs w:val="24"/>
        </w:rPr>
        <w:t xml:space="preserve">народного проекта в сфере </w:t>
      </w:r>
      <w:r w:rsidRPr="005C35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агропромышленного комплекса</w:t>
      </w:r>
    </w:p>
    <w:p w14:paraId="279D9777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C87D08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_____________________________________________________________</w:t>
      </w:r>
    </w:p>
    <w:p w14:paraId="1D717CB7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CA4608" w14:textId="77777777" w:rsidR="007115FF" w:rsidRPr="005C3558" w:rsidRDefault="007115FF" w:rsidP="00711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(полное наименование юридического лица/фамилия, имя, отчество</w:t>
      </w:r>
    </w:p>
    <w:p w14:paraId="5BED7AAB" w14:textId="77777777" w:rsidR="007115FF" w:rsidRPr="005C3558" w:rsidRDefault="007115FF" w:rsidP="00711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14:paraId="4087E330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ОГРН __________________________________________________________________</w:t>
      </w:r>
    </w:p>
    <w:p w14:paraId="382385F3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Дата регистрации ________________________________________________________</w:t>
      </w:r>
    </w:p>
    <w:p w14:paraId="45D68921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ИНН/КПП ______________________________________________________________</w:t>
      </w:r>
    </w:p>
    <w:p w14:paraId="52578643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Код </w:t>
      </w:r>
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17.07.2019){КонсультантПлюс}" w:history="1">
        <w:r w:rsidRPr="005C3558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(основной) ___________________________________________________</w:t>
      </w:r>
    </w:p>
    <w:p w14:paraId="02C698ED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Наименование </w:t>
      </w:r>
      <w:hyperlink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17.07.2019){КонсультантПлюс}" w:history="1">
        <w:r w:rsidRPr="005C3558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(основной): _________________________________________</w:t>
      </w:r>
    </w:p>
    <w:p w14:paraId="17E574BF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Расчетный счет N ___________________________________________ открытый в</w:t>
      </w:r>
    </w:p>
    <w:p w14:paraId="58BC8327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3004FC0" w14:textId="77777777" w:rsidR="007115FF" w:rsidRPr="005C3558" w:rsidRDefault="007115FF" w:rsidP="00711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(наименование и местонахождение банка)</w:t>
      </w:r>
    </w:p>
    <w:p w14:paraId="4E0057C2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БИК ____________________________________________________________________</w:t>
      </w:r>
    </w:p>
    <w:p w14:paraId="7E33939A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Корреспондентский счет N _________________________________________________</w:t>
      </w:r>
    </w:p>
    <w:p w14:paraId="1BB26AE4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Юридический адрес заявителя: _____________________________________________</w:t>
      </w:r>
    </w:p>
    <w:p w14:paraId="26BB6EB1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Почтовый адрес (местонахождения) заявителя: ________________________________</w:t>
      </w:r>
    </w:p>
    <w:p w14:paraId="7F92492C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0E2B20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 _______________________________________________</w:t>
      </w:r>
    </w:p>
    <w:p w14:paraId="7C993420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lastRenderedPageBreak/>
        <w:t xml:space="preserve">    E-mail ___________________________________________________________________</w:t>
      </w:r>
    </w:p>
    <w:p w14:paraId="1C71B719" w14:textId="77777777" w:rsidR="007115FF" w:rsidRPr="005C3558" w:rsidRDefault="007115FF" w:rsidP="007115FF">
      <w:pPr>
        <w:ind w:left="284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Настоящим гарантируем достоверность представленных в составе заявки сведений и подтверждаем, что</w:t>
      </w:r>
      <w:r>
        <w:rPr>
          <w:rFonts w:eastAsia="Courier New CYR"/>
          <w:sz w:val="24"/>
          <w:szCs w:val="24"/>
          <w:shd w:val="clear" w:color="auto" w:fill="FFFFFF"/>
        </w:rPr>
        <w:t xml:space="preserve"> </w:t>
      </w:r>
      <w:r w:rsidRPr="005C3558">
        <w:rPr>
          <w:rFonts w:eastAsia="Courier New CYR"/>
          <w:sz w:val="24"/>
          <w:szCs w:val="24"/>
          <w:shd w:val="clear" w:color="auto" w:fill="FFFFFF"/>
        </w:rPr>
        <w:t>___________________________________</w:t>
      </w:r>
      <w:r>
        <w:rPr>
          <w:rFonts w:eastAsia="Courier New CYR"/>
          <w:sz w:val="24"/>
          <w:szCs w:val="24"/>
          <w:shd w:val="clear" w:color="auto" w:fill="FFFFFF"/>
        </w:rPr>
        <w:t>_____________________</w:t>
      </w:r>
      <w:r w:rsidRPr="005C3558">
        <w:rPr>
          <w:rFonts w:eastAsia="Courier New CYR"/>
          <w:sz w:val="24"/>
          <w:szCs w:val="24"/>
          <w:shd w:val="clear" w:color="auto" w:fill="FFFFFF"/>
        </w:rPr>
        <w:t>_:</w:t>
      </w:r>
    </w:p>
    <w:p w14:paraId="5189FD24" w14:textId="77777777" w:rsidR="007115FF" w:rsidRPr="005C3558" w:rsidRDefault="007115FF" w:rsidP="007115FF">
      <w:pPr>
        <w:ind w:left="284"/>
        <w:jc w:val="center"/>
        <w:rPr>
          <w:rFonts w:eastAsia="Courier New CYR"/>
          <w:sz w:val="24"/>
          <w:szCs w:val="24"/>
          <w:shd w:val="clear" w:color="auto" w:fill="FFFFFF"/>
          <w:vertAlign w:val="superscript"/>
        </w:rPr>
      </w:pPr>
      <w:r w:rsidRPr="005C3558">
        <w:rPr>
          <w:rFonts w:eastAsia="Courier New CYR"/>
          <w:sz w:val="24"/>
          <w:szCs w:val="24"/>
          <w:shd w:val="clear" w:color="auto" w:fill="FFFFFF"/>
          <w:vertAlign w:val="superscript"/>
        </w:rPr>
        <w:t>(наименование заявителя)</w:t>
      </w:r>
    </w:p>
    <w:p w14:paraId="35C13DB9" w14:textId="77777777" w:rsidR="007115FF" w:rsidRPr="005C3558" w:rsidRDefault="007115FF" w:rsidP="007115FF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является участником соглашений о разделе продукции;</w:t>
      </w:r>
    </w:p>
    <w:p w14:paraId="5169AE69" w14:textId="77777777" w:rsidR="007115FF" w:rsidRPr="005C3558" w:rsidRDefault="007115FF" w:rsidP="007115FF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осуществляет предпринимательскую деятельность в сфере игорного бизнеса;</w:t>
      </w:r>
    </w:p>
    <w:p w14:paraId="5E54C191" w14:textId="77777777" w:rsidR="007115FF" w:rsidRPr="005C3558" w:rsidRDefault="007115FF" w:rsidP="007115FF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7492C631" w14:textId="77777777" w:rsidR="007115FF" w:rsidRPr="005C3558" w:rsidRDefault="007115FF" w:rsidP="007115FF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sz w:val="24"/>
          <w:szCs w:val="24"/>
        </w:rPr>
        <w:t>не находится в процессе реорганизации, ликвидации, банкротства, а для получателей субсидий - индивидуальных предпринимателей - не прекратившим деятельность в качестве индивидуального предпринимателя;</w:t>
      </w:r>
    </w:p>
    <w:p w14:paraId="3DCA42EE" w14:textId="77777777" w:rsidR="007115FF" w:rsidRPr="005C3558" w:rsidRDefault="007115FF" w:rsidP="007115FF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3768B7E" w14:textId="77777777" w:rsidR="007115FF" w:rsidRPr="005C3558" w:rsidRDefault="007115FF" w:rsidP="007115FF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имеет задолженности по уплате налогов, сборов, пеней и иных обязательных платежей в бюджетную систему Российской Федерации и внебюджетные фонды;</w:t>
      </w:r>
    </w:p>
    <w:p w14:paraId="45D20AE2" w14:textId="77777777" w:rsidR="007115FF" w:rsidRPr="005C3558" w:rsidRDefault="007115FF" w:rsidP="007115FF">
      <w:pPr>
        <w:widowControl w:val="0"/>
        <w:numPr>
          <w:ilvl w:val="0"/>
          <w:numId w:val="5"/>
        </w:numPr>
        <w:tabs>
          <w:tab w:val="clear" w:pos="432"/>
          <w:tab w:val="num" w:pos="0"/>
        </w:tabs>
        <w:autoSpaceDE w:val="0"/>
        <w:ind w:left="284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имеет задолженности по заработной плате перед наемными работниками более 1 месяца;</w:t>
      </w:r>
    </w:p>
    <w:p w14:paraId="25F85D17" w14:textId="77777777" w:rsidR="007115FF" w:rsidRPr="005C3558" w:rsidRDefault="007115FF" w:rsidP="007115FF">
      <w:pPr>
        <w:pStyle w:val="ConsPlusNormal"/>
        <w:numPr>
          <w:ilvl w:val="0"/>
          <w:numId w:val="5"/>
        </w:numPr>
        <w:tabs>
          <w:tab w:val="clear" w:pos="432"/>
          <w:tab w:val="num" w:pos="0"/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не имеющим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4417FECA" w14:textId="77777777" w:rsidR="007115FF" w:rsidRDefault="007115FF" w:rsidP="007115FF">
      <w:pPr>
        <w:pStyle w:val="ConsPlusNormal"/>
        <w:numPr>
          <w:ilvl w:val="0"/>
          <w:numId w:val="5"/>
        </w:numPr>
        <w:tabs>
          <w:tab w:val="clear" w:pos="432"/>
          <w:tab w:val="num" w:pos="0"/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67967781" w14:textId="77777777" w:rsidR="007115FF" w:rsidRPr="005C3558" w:rsidRDefault="007115FF" w:rsidP="007115FF">
      <w:pPr>
        <w:pStyle w:val="ConsPlusNormal"/>
        <w:numPr>
          <w:ilvl w:val="0"/>
          <w:numId w:val="5"/>
        </w:numPr>
        <w:tabs>
          <w:tab w:val="clear" w:pos="432"/>
          <w:tab w:val="num" w:pos="0"/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и осуществляет деятельность на территории МР «Сыктывдинский».</w:t>
      </w:r>
    </w:p>
    <w:p w14:paraId="12736DD4" w14:textId="77777777" w:rsidR="007115FF" w:rsidRDefault="007115FF" w:rsidP="007115FF">
      <w:pPr>
        <w:pStyle w:val="ConsPlusNormal"/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4908F2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E92F31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Достоверность   и полноту сведений, указанных в настоящей заявке, подтверждаю:</w:t>
      </w:r>
    </w:p>
    <w:p w14:paraId="21C42745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234BF1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Руководитель:</w:t>
      </w:r>
    </w:p>
    <w:p w14:paraId="4E256080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14:paraId="0AF3E366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3558">
        <w:rPr>
          <w:rFonts w:ascii="Times New Roman" w:hAnsi="Times New Roman" w:cs="Times New Roman"/>
          <w:sz w:val="24"/>
          <w:szCs w:val="24"/>
        </w:rPr>
        <w:t xml:space="preserve"> (должность)        (подпись)        (фамилия, имя, отчество)</w:t>
      </w:r>
    </w:p>
    <w:p w14:paraId="49676BD0" w14:textId="77777777" w:rsidR="007115FF" w:rsidRPr="005C3558" w:rsidRDefault="007115FF" w:rsidP="0071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    МП </w:t>
      </w:r>
    </w:p>
    <w:p w14:paraId="1F9FE767" w14:textId="77777777" w:rsidR="007115FF" w:rsidRPr="005C3558" w:rsidRDefault="007115FF" w:rsidP="007115FF">
      <w:pPr>
        <w:rPr>
          <w:sz w:val="24"/>
          <w:szCs w:val="24"/>
        </w:rPr>
      </w:pPr>
    </w:p>
    <w:p w14:paraId="547D0FEA" w14:textId="77777777" w:rsidR="007115FF" w:rsidRPr="005C3558" w:rsidRDefault="007115FF" w:rsidP="007115FF">
      <w:pPr>
        <w:rPr>
          <w:sz w:val="24"/>
          <w:szCs w:val="24"/>
        </w:rPr>
      </w:pPr>
    </w:p>
    <w:p w14:paraId="5CD8785F" w14:textId="77777777" w:rsidR="007115FF" w:rsidRDefault="007115FF" w:rsidP="007115FF"/>
    <w:p w14:paraId="778EB1B8" w14:textId="77777777" w:rsidR="007115FF" w:rsidRPr="00E7577E" w:rsidRDefault="007115FF" w:rsidP="007115FF">
      <w:pPr>
        <w:pStyle w:val="ConsPlusNormal"/>
        <w:ind w:firstLine="0"/>
        <w:outlineLvl w:val="2"/>
        <w:rPr>
          <w:sz w:val="24"/>
          <w:szCs w:val="24"/>
        </w:rPr>
      </w:pPr>
    </w:p>
    <w:p w14:paraId="09E98E85" w14:textId="77777777" w:rsidR="005E3DA4" w:rsidRPr="007115FF" w:rsidRDefault="005E3DA4" w:rsidP="007115FF"/>
    <w:sectPr w:rsidR="005E3DA4" w:rsidRPr="007115FF" w:rsidSect="00770A19">
      <w:pgSz w:w="11910" w:h="16840"/>
      <w:pgMar w:top="960" w:right="853" w:bottom="851" w:left="1701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 w15:restartNumberingAfterBreak="0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86B5B77"/>
    <w:multiLevelType w:val="multilevel"/>
    <w:tmpl w:val="E74A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13" w15:restartNumberingAfterBreak="0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3697956">
    <w:abstractNumId w:val="6"/>
  </w:num>
  <w:num w:numId="2" w16cid:durableId="257105219">
    <w:abstractNumId w:val="9"/>
  </w:num>
  <w:num w:numId="3" w16cid:durableId="963853023">
    <w:abstractNumId w:val="2"/>
  </w:num>
  <w:num w:numId="4" w16cid:durableId="1258639333">
    <w:abstractNumId w:val="4"/>
  </w:num>
  <w:num w:numId="5" w16cid:durableId="450824369">
    <w:abstractNumId w:val="0"/>
  </w:num>
  <w:num w:numId="6" w16cid:durableId="820121693">
    <w:abstractNumId w:val="3"/>
  </w:num>
  <w:num w:numId="7" w16cid:durableId="1621183957">
    <w:abstractNumId w:val="7"/>
  </w:num>
  <w:num w:numId="8" w16cid:durableId="520775503">
    <w:abstractNumId w:val="16"/>
  </w:num>
  <w:num w:numId="9" w16cid:durableId="1791510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0770905">
    <w:abstractNumId w:val="8"/>
  </w:num>
  <w:num w:numId="11" w16cid:durableId="2128232920">
    <w:abstractNumId w:val="12"/>
  </w:num>
  <w:num w:numId="12" w16cid:durableId="976302095">
    <w:abstractNumId w:val="10"/>
  </w:num>
  <w:num w:numId="13" w16cid:durableId="1815950386">
    <w:abstractNumId w:val="13"/>
  </w:num>
  <w:num w:numId="14" w16cid:durableId="285356501">
    <w:abstractNumId w:val="11"/>
  </w:num>
  <w:num w:numId="15" w16cid:durableId="1835223048">
    <w:abstractNumId w:val="14"/>
  </w:num>
  <w:num w:numId="16" w16cid:durableId="368074559">
    <w:abstractNumId w:val="15"/>
  </w:num>
  <w:num w:numId="17" w16cid:durableId="835726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A4"/>
    <w:rsid w:val="00453FEF"/>
    <w:rsid w:val="005E3DA4"/>
    <w:rsid w:val="007115FF"/>
    <w:rsid w:val="007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E377"/>
  <w15:chartTrackingRefBased/>
  <w15:docId w15:val="{AC22519A-C588-4648-99D0-0F6ECFC5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D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11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5E3DA4"/>
    <w:pPr>
      <w:ind w:left="720"/>
      <w:contextualSpacing/>
    </w:pPr>
  </w:style>
  <w:style w:type="paragraph" w:customStyle="1" w:styleId="ConsPlusTitle">
    <w:name w:val="ConsPlusTitle"/>
    <w:uiPriority w:val="99"/>
    <w:rsid w:val="005E3D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5E3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E3D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unhideWhenUsed/>
    <w:rsid w:val="005E3DA4"/>
    <w:rPr>
      <w:color w:val="0000FF"/>
      <w:u w:val="single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5E3D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E3DA4"/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15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7D01219B26DCE52F50AB4CE19FAD6FA386CE78F4E490687BA11463B4m429N" TargetMode="External"/><Relationship Id="rId12" Type="http://schemas.openxmlformats.org/officeDocument/2006/relationships/hyperlink" Target="consultantplus://offline/ref=4F63E6AA5C83B8FB9594DF79E115628271F20A4ED6261081DFA2AD057BD60449DC096E97711404947423C2B30Fh4S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B0FEDC023FB5468FD4637E4DE424244AC5B71EE0F97B58EDB2B32EA757AE26CF1F540ABB04AE58FBC8E39AB71548F3249CED5B06C2E3920542B8C66J9H" TargetMode="External"/><Relationship Id="rId11" Type="http://schemas.openxmlformats.org/officeDocument/2006/relationships/hyperlink" Target="consultantplus://offline/ref=4F63E6AA5C83B8FB9594DF79E115628271F20A4ED6261081DFA2AD057BD60449DC096E97711404947423C2B30Fh4S0J" TargetMode="External"/><Relationship Id="rId5" Type="http://schemas.openxmlformats.org/officeDocument/2006/relationships/hyperlink" Target="consultantplus://offline/ref=4F63E6AA5C83B8FB9594C174F7793C8674FA5747D2231DDE83F3AB522486021C8E4930CE33541794723DC0B70A423AD724ADD8BBA42CAB65111ED179h8S7J" TargetMode="External"/><Relationship Id="rId10" Type="http://schemas.openxmlformats.org/officeDocument/2006/relationships/hyperlink" Target="consultantplus://offline/ref=D321983359C81980CE287B0E23C9258B970AFCEEB1E5E14070DCDDCECE527CA3517389AD889A98886ECA471D1E37655B2684E2EA5AC730F6a2A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D01219B26DCE52F50AB4CE19FAD6FA386CE78F4E490687BA11463B4m42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3793</Words>
  <Characters>21622</Characters>
  <Application>Microsoft Office Word</Application>
  <DocSecurity>0</DocSecurity>
  <Lines>180</Lines>
  <Paragraphs>50</Paragraphs>
  <ScaleCrop>false</ScaleCrop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2</cp:revision>
  <dcterms:created xsi:type="dcterms:W3CDTF">2022-11-24T06:09:00Z</dcterms:created>
  <dcterms:modified xsi:type="dcterms:W3CDTF">2022-11-24T06:09:00Z</dcterms:modified>
</cp:coreProperties>
</file>