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EEED" w14:textId="13384530" w:rsidR="00745ED1" w:rsidRDefault="00745ED1" w:rsidP="00745ED1">
      <w:pPr>
        <w:rPr>
          <w:sz w:val="24"/>
          <w:szCs w:val="24"/>
        </w:rPr>
      </w:pPr>
      <w:r w:rsidRPr="00AB1311">
        <w:rPr>
          <w:sz w:val="24"/>
          <w:szCs w:val="24"/>
        </w:rPr>
        <w:t xml:space="preserve">ПРОЕКТ </w:t>
      </w:r>
      <w:bookmarkStart w:id="0" w:name="_Hlk98745983"/>
      <w:r w:rsidRPr="00AB1311">
        <w:rPr>
          <w:sz w:val="24"/>
          <w:szCs w:val="24"/>
        </w:rPr>
        <w:t xml:space="preserve">ДОГОВОРА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AB1311">
        <w:rPr>
          <w:sz w:val="24"/>
          <w:szCs w:val="24"/>
        </w:rPr>
        <w:t xml:space="preserve"> </w:t>
      </w:r>
      <w:r w:rsidRPr="00AB1311">
        <w:rPr>
          <w:b/>
          <w:bCs/>
          <w:sz w:val="24"/>
          <w:szCs w:val="24"/>
        </w:rPr>
        <w:t>Приложение № 2</w:t>
      </w:r>
      <w:r w:rsidRPr="00AB1311">
        <w:rPr>
          <w:sz w:val="24"/>
          <w:szCs w:val="24"/>
        </w:rPr>
        <w:t xml:space="preserve"> </w:t>
      </w:r>
    </w:p>
    <w:p w14:paraId="068CCD92" w14:textId="77777777" w:rsidR="00745ED1" w:rsidRPr="00AB1311" w:rsidRDefault="00745ED1" w:rsidP="00745ED1">
      <w:pPr>
        <w:jc w:val="right"/>
        <w:rPr>
          <w:sz w:val="24"/>
          <w:szCs w:val="24"/>
        </w:rPr>
      </w:pPr>
      <w:r w:rsidRPr="00AB1311">
        <w:rPr>
          <w:sz w:val="24"/>
          <w:szCs w:val="24"/>
        </w:rPr>
        <w:t>к информационному сообщению</w:t>
      </w:r>
    </w:p>
    <w:p w14:paraId="62B71ADA" w14:textId="77777777" w:rsidR="00745ED1" w:rsidRPr="00AB1311" w:rsidRDefault="00745ED1" w:rsidP="00745ED1">
      <w:pPr>
        <w:jc w:val="right"/>
        <w:rPr>
          <w:sz w:val="24"/>
          <w:szCs w:val="24"/>
        </w:rPr>
      </w:pPr>
    </w:p>
    <w:p w14:paraId="258DFB9B" w14:textId="77777777" w:rsidR="00745ED1" w:rsidRPr="00AB1311" w:rsidRDefault="00745ED1" w:rsidP="00745ED1">
      <w:pPr>
        <w:jc w:val="center"/>
        <w:rPr>
          <w:b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ab/>
        <w:t>Договор №____</w:t>
      </w:r>
    </w:p>
    <w:p w14:paraId="52FA3E0D" w14:textId="77777777" w:rsidR="00745ED1" w:rsidRPr="00AB1311" w:rsidRDefault="00745ED1" w:rsidP="00745ED1">
      <w:pPr>
        <w:keepNext/>
        <w:keepLines/>
        <w:spacing w:before="120" w:after="300"/>
        <w:contextualSpacing/>
        <w:jc w:val="center"/>
        <w:outlineLvl w:val="0"/>
        <w:rPr>
          <w:i/>
          <w:spacing w:val="5"/>
          <w:kern w:val="28"/>
          <w:sz w:val="24"/>
          <w:szCs w:val="24"/>
        </w:rPr>
      </w:pPr>
      <w:r w:rsidRPr="00AB1311">
        <w:rPr>
          <w:b/>
          <w:spacing w:val="5"/>
          <w:kern w:val="28"/>
          <w:sz w:val="24"/>
          <w:szCs w:val="24"/>
        </w:rPr>
        <w:t>купли-продажи_________________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779"/>
        <w:gridCol w:w="5576"/>
      </w:tblGrid>
      <w:tr w:rsidR="00745ED1" w:rsidRPr="00AB1311" w14:paraId="3992ED8E" w14:textId="77777777" w:rsidTr="00FA3BC5">
        <w:tc>
          <w:tcPr>
            <w:tcW w:w="2020" w:type="pct"/>
            <w:tcBorders>
              <w:top w:val="nil"/>
              <w:left w:val="nil"/>
              <w:bottom w:val="nil"/>
              <w:right w:val="nil"/>
            </w:tcBorders>
          </w:tcPr>
          <w:p w14:paraId="652B6345" w14:textId="77777777" w:rsidR="00745ED1" w:rsidRPr="00AB1311" w:rsidRDefault="00745ED1" w:rsidP="00FA3BC5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г. </w:t>
            </w:r>
            <w:r w:rsidRPr="00AB1311">
              <w:rPr>
                <w:sz w:val="24"/>
                <w:szCs w:val="24"/>
                <w:u w:val="single"/>
              </w:rPr>
              <w:t>                   </w:t>
            </w:r>
          </w:p>
        </w:tc>
        <w:tc>
          <w:tcPr>
            <w:tcW w:w="2980" w:type="pct"/>
            <w:tcBorders>
              <w:top w:val="nil"/>
              <w:left w:val="nil"/>
              <w:bottom w:val="nil"/>
              <w:right w:val="nil"/>
            </w:tcBorders>
          </w:tcPr>
          <w:p w14:paraId="4C8C3325" w14:textId="77777777" w:rsidR="00745ED1" w:rsidRPr="00AB1311" w:rsidRDefault="00745ED1" w:rsidP="00FA3BC5">
            <w:pPr>
              <w:keepNext/>
              <w:spacing w:before="120" w:after="120"/>
              <w:jc w:val="right"/>
              <w:rPr>
                <w:sz w:val="24"/>
                <w:szCs w:val="24"/>
              </w:rPr>
            </w:pPr>
            <w:proofErr w:type="gramStart"/>
            <w:r w:rsidRPr="00AB1311">
              <w:rPr>
                <w:sz w:val="24"/>
                <w:szCs w:val="24"/>
              </w:rPr>
              <w:t>«</w:t>
            </w:r>
            <w:r w:rsidRPr="00AB1311">
              <w:rPr>
                <w:sz w:val="24"/>
                <w:szCs w:val="24"/>
                <w:u w:val="single"/>
              </w:rPr>
              <w:t xml:space="preserve">  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>     </w:t>
            </w:r>
            <w:r w:rsidRPr="00AB1311">
              <w:rPr>
                <w:sz w:val="24"/>
                <w:szCs w:val="24"/>
              </w:rPr>
              <w:t xml:space="preserve">» </w:t>
            </w:r>
            <w:r w:rsidRPr="00AB1311">
              <w:rPr>
                <w:sz w:val="24"/>
                <w:szCs w:val="24"/>
                <w:u w:val="single"/>
              </w:rPr>
              <w:t>                     </w:t>
            </w:r>
            <w:r w:rsidRPr="00AB1311">
              <w:rPr>
                <w:sz w:val="24"/>
                <w:szCs w:val="24"/>
              </w:rPr>
              <w:t xml:space="preserve"> 2022 г.</w:t>
            </w:r>
          </w:p>
        </w:tc>
      </w:tr>
    </w:tbl>
    <w:p w14:paraId="54B035A1" w14:textId="77777777" w:rsidR="00745ED1" w:rsidRPr="00BA20DF" w:rsidRDefault="00745ED1" w:rsidP="00745ED1">
      <w:pPr>
        <w:spacing w:before="120" w:after="120"/>
        <w:ind w:firstLine="482"/>
        <w:jc w:val="both"/>
        <w:rPr>
          <w:sz w:val="24"/>
          <w:szCs w:val="24"/>
        </w:rPr>
      </w:pPr>
      <w:r w:rsidRPr="00BA20DF">
        <w:rPr>
          <w:sz w:val="24"/>
          <w:szCs w:val="24"/>
        </w:rPr>
        <w:t xml:space="preserve">Администрация муниципального образования муниципального района «Сыктывдинский», далее именуемое «Продавец»», в лице заместителя руководителя администрации муниципального района Карина Павла Викторовича, действующего на основании </w:t>
      </w:r>
      <w:bookmarkStart w:id="1" w:name="ДокументОснованиеАрендодателя"/>
      <w:r w:rsidRPr="00BA20DF">
        <w:rPr>
          <w:sz w:val="24"/>
          <w:szCs w:val="24"/>
        </w:rPr>
        <w:t>распоряжения администрации муниципального образования муниципального района "Сыктывдинский" от 7 декабря 2021 г. № 172-р</w:t>
      </w:r>
      <w:bookmarkEnd w:id="1"/>
      <w:r w:rsidRPr="00BA20DF">
        <w:rPr>
          <w:sz w:val="24"/>
          <w:szCs w:val="24"/>
        </w:rPr>
        <w:t xml:space="preserve">, с одной стороны и </w:t>
      </w:r>
      <w:r w:rsidRPr="00BA20DF">
        <w:rPr>
          <w:sz w:val="24"/>
          <w:szCs w:val="24"/>
          <w:u w:val="single"/>
        </w:rPr>
        <w:t>                                              </w:t>
      </w:r>
      <w:r w:rsidRPr="00BA20DF">
        <w:rPr>
          <w:sz w:val="24"/>
          <w:szCs w:val="24"/>
        </w:rPr>
        <w:t xml:space="preserve">, далее именуем__ «Покупатель», в лице </w:t>
      </w:r>
      <w:r w:rsidRPr="00BA20DF">
        <w:rPr>
          <w:sz w:val="24"/>
          <w:szCs w:val="24"/>
          <w:u w:val="single"/>
        </w:rPr>
        <w:t>                (должность)      </w:t>
      </w:r>
      <w:r w:rsidRPr="00BA20DF">
        <w:rPr>
          <w:sz w:val="24"/>
          <w:szCs w:val="24"/>
        </w:rPr>
        <w:t xml:space="preserve">, </w:t>
      </w:r>
      <w:r w:rsidRPr="00BA20DF">
        <w:rPr>
          <w:sz w:val="24"/>
          <w:szCs w:val="24"/>
          <w:u w:val="single"/>
        </w:rPr>
        <w:t>          (Ф.И.О.)                              </w:t>
      </w:r>
      <w:r w:rsidRPr="00BA20DF">
        <w:rPr>
          <w:sz w:val="24"/>
          <w:szCs w:val="24"/>
        </w:rPr>
        <w:t xml:space="preserve">, действующего в соответствии с </w:t>
      </w:r>
      <w:r w:rsidRPr="00BA20DF">
        <w:rPr>
          <w:sz w:val="24"/>
          <w:szCs w:val="24"/>
          <w:u w:val="single"/>
        </w:rPr>
        <w:t>    (наименование документа, подтверждающего полномочия)    </w:t>
      </w:r>
      <w:r w:rsidRPr="00BA20DF">
        <w:rPr>
          <w:sz w:val="24"/>
          <w:szCs w:val="24"/>
        </w:rPr>
        <w:t xml:space="preserve"> № </w:t>
      </w:r>
      <w:r w:rsidRPr="00BA20DF">
        <w:rPr>
          <w:sz w:val="24"/>
          <w:szCs w:val="24"/>
          <w:u w:val="single"/>
        </w:rPr>
        <w:t>                    </w:t>
      </w:r>
      <w:r w:rsidRPr="00BA20DF">
        <w:rPr>
          <w:sz w:val="24"/>
          <w:szCs w:val="24"/>
        </w:rPr>
        <w:t xml:space="preserve"> от «</w:t>
      </w:r>
      <w:r w:rsidRPr="00BA20DF">
        <w:rPr>
          <w:sz w:val="24"/>
          <w:szCs w:val="24"/>
          <w:u w:val="single"/>
        </w:rPr>
        <w:t>        </w:t>
      </w:r>
      <w:r w:rsidRPr="00BA20DF">
        <w:rPr>
          <w:sz w:val="24"/>
          <w:szCs w:val="24"/>
        </w:rPr>
        <w:t xml:space="preserve">» </w:t>
      </w:r>
      <w:r w:rsidRPr="00BA20DF">
        <w:rPr>
          <w:sz w:val="24"/>
          <w:szCs w:val="24"/>
          <w:u w:val="single"/>
        </w:rPr>
        <w:t>                </w:t>
      </w:r>
      <w:r w:rsidRPr="00BA20DF">
        <w:rPr>
          <w:sz w:val="24"/>
          <w:szCs w:val="24"/>
        </w:rPr>
        <w:t xml:space="preserve"> </w:t>
      </w:r>
      <w:r w:rsidRPr="00BA20DF">
        <w:rPr>
          <w:sz w:val="24"/>
          <w:szCs w:val="24"/>
          <w:u w:val="single"/>
        </w:rPr>
        <w:t>        </w:t>
      </w:r>
      <w:r w:rsidRPr="00BA20DF">
        <w:rPr>
          <w:sz w:val="24"/>
          <w:szCs w:val="24"/>
        </w:rPr>
        <w:t xml:space="preserve"> г., с другой стороны, совместно именуемые «Стороны», </w:t>
      </w:r>
      <w:r>
        <w:rPr>
          <w:sz w:val="24"/>
          <w:szCs w:val="24"/>
        </w:rPr>
        <w:t xml:space="preserve"> на </w:t>
      </w:r>
      <w:r w:rsidRPr="00F36864">
        <w:rPr>
          <w:sz w:val="24"/>
          <w:szCs w:val="24"/>
        </w:rPr>
        <w:t>основании протокола подведения итогов аукциона от</w:t>
      </w:r>
      <w:r>
        <w:rPr>
          <w:sz w:val="26"/>
          <w:szCs w:val="26"/>
        </w:rPr>
        <w:t xml:space="preserve"> </w:t>
      </w:r>
      <w:r>
        <w:rPr>
          <w:sz w:val="24"/>
          <w:szCs w:val="24"/>
        </w:rPr>
        <w:t>____ №</w:t>
      </w:r>
      <w:r>
        <w:rPr>
          <w:sz w:val="26"/>
          <w:szCs w:val="26"/>
        </w:rPr>
        <w:t>____ з</w:t>
      </w:r>
      <w:r w:rsidRPr="00BA20DF">
        <w:rPr>
          <w:sz w:val="24"/>
          <w:szCs w:val="24"/>
        </w:rPr>
        <w:t>аключили настоящий договор (далее – Договор) о нижеследующем:</w:t>
      </w:r>
    </w:p>
    <w:p w14:paraId="0706418D" w14:textId="77777777" w:rsidR="00745ED1" w:rsidRPr="00BA20DF" w:rsidRDefault="00745ED1" w:rsidP="00745ED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ref_8235593"/>
      <w:r w:rsidRPr="00BA20DF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  <w:bookmarkEnd w:id="2"/>
    </w:p>
    <w:p w14:paraId="160D6C75" w14:textId="77777777" w:rsidR="00745ED1" w:rsidRPr="00BA20DF" w:rsidRDefault="00745ED1" w:rsidP="00745ED1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C067AC1" w14:textId="77777777" w:rsidR="00745ED1" w:rsidRPr="00BA20DF" w:rsidRDefault="00745ED1" w:rsidP="00745ED1">
      <w:pPr>
        <w:ind w:firstLine="567"/>
        <w:jc w:val="both"/>
        <w:rPr>
          <w:sz w:val="24"/>
          <w:szCs w:val="24"/>
        </w:rPr>
      </w:pPr>
      <w:bookmarkStart w:id="3" w:name="_ref_1778313"/>
      <w:r w:rsidRPr="00BA20DF">
        <w:rPr>
          <w:sz w:val="24"/>
          <w:szCs w:val="24"/>
        </w:rPr>
        <w:t xml:space="preserve">1.1. Продавец обязуется передать в собственность Покупателя, а Покупатель обязуется принять и оплатить недвижимое имущество, находящееся в муниципальной собственности администрации, указанное </w:t>
      </w:r>
      <w:bookmarkStart w:id="4" w:name="_ref_1824103"/>
      <w:bookmarkEnd w:id="3"/>
      <w:r w:rsidRPr="00BA20DF">
        <w:rPr>
          <w:sz w:val="24"/>
          <w:szCs w:val="24"/>
        </w:rPr>
        <w:t>в пункте 1.2 настоящего Договор</w:t>
      </w:r>
      <w:r>
        <w:rPr>
          <w:sz w:val="24"/>
          <w:szCs w:val="24"/>
        </w:rPr>
        <w:t>а</w:t>
      </w:r>
      <w:r w:rsidRPr="00BA20DF">
        <w:rPr>
          <w:sz w:val="24"/>
          <w:szCs w:val="24"/>
        </w:rPr>
        <w:t xml:space="preserve"> (далее – недвижимое имущество).</w:t>
      </w:r>
    </w:p>
    <w:p w14:paraId="3FA00512" w14:textId="77777777" w:rsidR="00745ED1" w:rsidRPr="00321497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BA20DF">
        <w:rPr>
          <w:sz w:val="24"/>
          <w:szCs w:val="24"/>
        </w:rPr>
        <w:t>1.2. Сведения о недвижимом имуществе, продаваемо</w:t>
      </w:r>
      <w:r>
        <w:rPr>
          <w:sz w:val="24"/>
          <w:szCs w:val="24"/>
        </w:rPr>
        <w:t>м</w:t>
      </w:r>
      <w:r w:rsidRPr="00BA20DF">
        <w:rPr>
          <w:sz w:val="24"/>
          <w:szCs w:val="24"/>
        </w:rPr>
        <w:t xml:space="preserve"> одним</w:t>
      </w:r>
      <w:r w:rsidRPr="00AB1311">
        <w:rPr>
          <w:sz w:val="24"/>
          <w:szCs w:val="24"/>
        </w:rPr>
        <w:t xml:space="preserve"> лотом</w:t>
      </w:r>
      <w:r>
        <w:rPr>
          <w:sz w:val="24"/>
          <w:szCs w:val="24"/>
        </w:rPr>
        <w:t>:</w:t>
      </w:r>
      <w:r w:rsidRPr="00AB13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адрес, основные </w:t>
      </w:r>
      <w:r w:rsidRPr="00321497">
        <w:rPr>
          <w:sz w:val="24"/>
          <w:szCs w:val="24"/>
        </w:rPr>
        <w:t>характеристики.</w:t>
      </w:r>
    </w:p>
    <w:p w14:paraId="78EF5DE6" w14:textId="77777777" w:rsidR="00745ED1" w:rsidRPr="00321497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321497">
        <w:rPr>
          <w:sz w:val="24"/>
          <w:szCs w:val="24"/>
        </w:rPr>
        <w:t xml:space="preserve">1.3. Отчуждение недвижимого имущества осуществляется путем продажи на аукционе в электронной форме. </w:t>
      </w:r>
    </w:p>
    <w:p w14:paraId="11F24302" w14:textId="77777777" w:rsidR="00745ED1" w:rsidRPr="00321497" w:rsidRDefault="00745ED1" w:rsidP="00745ED1">
      <w:pPr>
        <w:pStyle w:val="3"/>
        <w:widowControl w:val="0"/>
        <w:spacing w:after="0"/>
        <w:ind w:firstLine="709"/>
        <w:jc w:val="both"/>
        <w:rPr>
          <w:sz w:val="24"/>
          <w:szCs w:val="24"/>
        </w:rPr>
      </w:pPr>
      <w:r w:rsidRPr="00321497">
        <w:rPr>
          <w:sz w:val="24"/>
          <w:szCs w:val="24"/>
        </w:rPr>
        <w:t xml:space="preserve">1.4. Основанием для продажи недвижимого имущества является Постановление администрации муниципального района «Сыктывдинский» Республики Коми от </w:t>
      </w:r>
      <w:r>
        <w:rPr>
          <w:sz w:val="24"/>
          <w:szCs w:val="24"/>
        </w:rPr>
        <w:t>5августа</w:t>
      </w:r>
      <w:r w:rsidRPr="00321497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321497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8/1005</w:t>
      </w:r>
      <w:r w:rsidRPr="00321497">
        <w:rPr>
          <w:sz w:val="24"/>
          <w:szCs w:val="24"/>
        </w:rPr>
        <w:t xml:space="preserve"> «Об организации и проведении аукциона по продаже муниципального имущества в электронной форме».</w:t>
      </w:r>
    </w:p>
    <w:p w14:paraId="16016059" w14:textId="77777777" w:rsidR="00745ED1" w:rsidRPr="00AB1311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321497">
        <w:rPr>
          <w:sz w:val="24"/>
          <w:szCs w:val="24"/>
        </w:rPr>
        <w:t>1.5.</w:t>
      </w:r>
      <w:r w:rsidRPr="00321497">
        <w:rPr>
          <w:i/>
          <w:sz w:val="24"/>
          <w:szCs w:val="24"/>
        </w:rPr>
        <w:t xml:space="preserve"> </w:t>
      </w:r>
      <w:r w:rsidRPr="00321497">
        <w:rPr>
          <w:sz w:val="24"/>
          <w:szCs w:val="24"/>
        </w:rPr>
        <w:t>Продавец подтверждает, что на момент заключения Договора права на недвижимое имущество не являются предметом судебного спора, имущество</w:t>
      </w:r>
      <w:r w:rsidRPr="00AB1311">
        <w:rPr>
          <w:sz w:val="24"/>
          <w:szCs w:val="24"/>
        </w:rPr>
        <w:t xml:space="preserve"> не состоит под арестом, не является предметом залога и не обременено иными правами третьих лиц.</w:t>
      </w:r>
      <w:bookmarkEnd w:id="4"/>
    </w:p>
    <w:p w14:paraId="4DD9E7C9" w14:textId="77777777" w:rsidR="00745ED1" w:rsidRPr="00AB1311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1.6. До момента подписания Договора Покупатель ознакомился с состоянием недвижимого имущества и документацией к нему.</w:t>
      </w:r>
    </w:p>
    <w:p w14:paraId="3B9DDF5D" w14:textId="77777777" w:rsidR="00745ED1" w:rsidRPr="00AB1311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1.7. Покупатель приобретает недвижимое имущество в том состоянии, в котором оно есть на дату подписания настоящего Договора.</w:t>
      </w:r>
      <w:bookmarkStart w:id="5" w:name="_ref_8241056"/>
    </w:p>
    <w:p w14:paraId="328EC85B" w14:textId="77777777" w:rsidR="00745ED1" w:rsidRPr="00AB1311" w:rsidRDefault="00745ED1" w:rsidP="00745ED1">
      <w:pPr>
        <w:pBdr>
          <w:bottom w:val="single" w:sz="4" w:space="0" w:color="auto"/>
        </w:pBdr>
        <w:ind w:firstLine="567"/>
        <w:jc w:val="both"/>
        <w:rPr>
          <w:sz w:val="24"/>
          <w:szCs w:val="24"/>
        </w:rPr>
      </w:pPr>
    </w:p>
    <w:p w14:paraId="2AA90F2C" w14:textId="77777777" w:rsidR="00745ED1" w:rsidRPr="00AB1311" w:rsidRDefault="00745ED1" w:rsidP="00745ED1">
      <w:pPr>
        <w:pStyle w:val="a3"/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Цена и порядок оплаты</w:t>
      </w:r>
      <w:bookmarkEnd w:id="5"/>
    </w:p>
    <w:p w14:paraId="32B7C2BB" w14:textId="77777777" w:rsidR="00745ED1" w:rsidRDefault="00745ED1" w:rsidP="00745ED1">
      <w:pPr>
        <w:pBdr>
          <w:bottom w:val="single" w:sz="4" w:space="1" w:color="auto"/>
        </w:pBdr>
        <w:ind w:firstLine="567"/>
        <w:jc w:val="both"/>
        <w:rPr>
          <w:sz w:val="24"/>
          <w:szCs w:val="24"/>
        </w:rPr>
      </w:pPr>
      <w:bookmarkStart w:id="6" w:name="_ref_3362065"/>
    </w:p>
    <w:p w14:paraId="4EB65F2B" w14:textId="77777777" w:rsidR="00745ED1" w:rsidRPr="00AB1311" w:rsidRDefault="00745ED1" w:rsidP="00745ED1">
      <w:pPr>
        <w:pBdr>
          <w:bottom w:val="single" w:sz="4" w:space="1" w:color="auto"/>
        </w:pBdr>
        <w:ind w:firstLine="567"/>
        <w:jc w:val="both"/>
        <w:rPr>
          <w:bCs/>
          <w:sz w:val="24"/>
          <w:szCs w:val="24"/>
        </w:rPr>
      </w:pPr>
      <w:r w:rsidRPr="00AB1311">
        <w:rPr>
          <w:sz w:val="24"/>
          <w:szCs w:val="24"/>
        </w:rPr>
        <w:t xml:space="preserve">2.1. </w:t>
      </w:r>
      <w:r w:rsidRPr="00AB1311">
        <w:rPr>
          <w:bCs/>
          <w:sz w:val="24"/>
          <w:szCs w:val="24"/>
        </w:rPr>
        <w:t xml:space="preserve">Начальная стоимость лота составляет </w:t>
      </w:r>
      <w:r w:rsidRPr="00AB1311">
        <w:rPr>
          <w:sz w:val="24"/>
          <w:szCs w:val="24"/>
        </w:rPr>
        <w:t>_________________ (______) рублей ___ копеек</w:t>
      </w:r>
      <w:r w:rsidRPr="00AB1311">
        <w:rPr>
          <w:bCs/>
          <w:sz w:val="24"/>
          <w:szCs w:val="24"/>
        </w:rPr>
        <w:t>.</w:t>
      </w:r>
    </w:p>
    <w:p w14:paraId="456DC94A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Цена недвижимого имущества установленная по результатам аукциона в электронной </w:t>
      </w:r>
      <w:proofErr w:type="gramStart"/>
      <w:r w:rsidRPr="00AB1311">
        <w:rPr>
          <w:sz w:val="24"/>
          <w:szCs w:val="24"/>
        </w:rPr>
        <w:t>форме  составляет</w:t>
      </w:r>
      <w:proofErr w:type="gramEnd"/>
      <w:r w:rsidRPr="00AB1311">
        <w:rPr>
          <w:sz w:val="24"/>
          <w:szCs w:val="24"/>
        </w:rPr>
        <w:t xml:space="preserve"> ______________________(______) рублей ___ копеек ( без учета НДС).</w:t>
      </w:r>
    </w:p>
    <w:p w14:paraId="1FCFFF77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- Покупателем – юридическим лицом сумма НДС  в размере ___________ (________________) руб. ___ коп., (п. 3 ст. 161 Налогового кодекса Российской Федерации) самостоятельно перечисляется на счёт налогового органа по месту регистрации не позднее 30 (тридцати) дней со дня заключения договора купли-продажи.</w:t>
      </w:r>
    </w:p>
    <w:p w14:paraId="09883B12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lastRenderedPageBreak/>
        <w:t>- В отношении Покупателей – физических лиц налоговым агентом является Администрация муниципального образования муниципального района «Сыктывдинский».</w:t>
      </w:r>
    </w:p>
    <w:p w14:paraId="4A4ED5EA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2.2. Задаток в размере _____ (______) рублей ___ копеек (без учета НДС), оплаченный в рамках проведения процедуры аукциона, засчитывается в счет оплаты за имущество. </w:t>
      </w:r>
    </w:p>
    <w:p w14:paraId="4D714A93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2.3. За вычетом суммы задатка Покупатель</w:t>
      </w:r>
      <w:r w:rsidRPr="00AB1311">
        <w:rPr>
          <w:i/>
          <w:sz w:val="24"/>
          <w:szCs w:val="24"/>
        </w:rPr>
        <w:t xml:space="preserve"> - юридическое лицо</w:t>
      </w:r>
      <w:r w:rsidRPr="00AB1311">
        <w:rPr>
          <w:sz w:val="24"/>
          <w:szCs w:val="24"/>
        </w:rPr>
        <w:t>, обязан уплатить за недвижимое имущество сумму в размере _____ (______) рублей ___ копеек.</w:t>
      </w:r>
    </w:p>
    <w:p w14:paraId="0E46B7B5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Денежные средства перечисляются единовременно на расчетный счет Продавца в течение </w:t>
      </w:r>
      <w:r>
        <w:rPr>
          <w:sz w:val="24"/>
          <w:szCs w:val="24"/>
        </w:rPr>
        <w:t>30</w:t>
      </w:r>
      <w:r w:rsidRPr="00AB13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(тридцати) </w:t>
      </w:r>
      <w:r w:rsidRPr="00AB1311">
        <w:rPr>
          <w:sz w:val="24"/>
          <w:szCs w:val="24"/>
        </w:rPr>
        <w:t>дней со дня заключения настоящего Договора, по следующим реквизитам:</w:t>
      </w:r>
    </w:p>
    <w:p w14:paraId="4A02471C" w14:textId="77777777" w:rsidR="00745ED1" w:rsidRPr="00AB1311" w:rsidRDefault="00745ED1" w:rsidP="00745ED1">
      <w:pPr>
        <w:jc w:val="both"/>
        <w:outlineLvl w:val="4"/>
        <w:rPr>
          <w:b/>
          <w:bCs/>
          <w:sz w:val="24"/>
          <w:szCs w:val="24"/>
        </w:rPr>
      </w:pPr>
      <w:bookmarkStart w:id="7" w:name="_ref_3362077"/>
      <w:bookmarkEnd w:id="6"/>
      <w:r w:rsidRPr="00AB1311">
        <w:rPr>
          <w:b/>
          <w:bCs/>
          <w:sz w:val="24"/>
          <w:szCs w:val="24"/>
        </w:rPr>
        <w:t>За имущество ____________ рублей</w:t>
      </w:r>
    </w:p>
    <w:p w14:paraId="546EEB64" w14:textId="77777777" w:rsidR="00745ED1" w:rsidRPr="00AB1311" w:rsidRDefault="00745ED1" w:rsidP="00745ED1">
      <w:pPr>
        <w:rPr>
          <w:sz w:val="24"/>
          <w:szCs w:val="24"/>
        </w:rPr>
      </w:pPr>
      <w:r w:rsidRPr="00AB1311">
        <w:rPr>
          <w:sz w:val="24"/>
          <w:szCs w:val="24"/>
        </w:rPr>
        <w:t>Получатель: Управление финансов администрации муниципального района «Сыктывдинский» (Администрация муниципального района «Сыктывдинский», л/с 03073001181)</w:t>
      </w:r>
    </w:p>
    <w:p w14:paraId="3E493C96" w14:textId="77777777" w:rsidR="00745ED1" w:rsidRPr="00AB1311" w:rsidRDefault="00745ED1" w:rsidP="00745ED1">
      <w:pPr>
        <w:rPr>
          <w:sz w:val="24"/>
          <w:szCs w:val="24"/>
        </w:rPr>
      </w:pPr>
      <w:r w:rsidRPr="00AB1311">
        <w:rPr>
          <w:sz w:val="24"/>
          <w:szCs w:val="24"/>
        </w:rPr>
        <w:t xml:space="preserve">Казначейский счет (расчетный счет) 03231643876280000700 в ОТДЕЛЕНИЕ-НБ РЕСПУБЛИКА КОМИ БАНКА РОССИИ// УФК по Республике Коми г. Сыктывкар, </w:t>
      </w:r>
    </w:p>
    <w:p w14:paraId="1AA6177E" w14:textId="77777777" w:rsidR="00745ED1" w:rsidRPr="00AB1311" w:rsidRDefault="00745ED1" w:rsidP="00745ED1">
      <w:pPr>
        <w:rPr>
          <w:sz w:val="24"/>
          <w:szCs w:val="24"/>
        </w:rPr>
      </w:pPr>
      <w:r w:rsidRPr="00AB1311">
        <w:rPr>
          <w:sz w:val="24"/>
          <w:szCs w:val="24"/>
        </w:rPr>
        <w:t>Единый казначейский счёт № 40102810245370000074</w:t>
      </w:r>
    </w:p>
    <w:p w14:paraId="70DFFDCF" w14:textId="77777777" w:rsidR="00745ED1" w:rsidRPr="00AB1311" w:rsidRDefault="00745ED1" w:rsidP="00745ED1">
      <w:pPr>
        <w:rPr>
          <w:sz w:val="24"/>
          <w:szCs w:val="24"/>
        </w:rPr>
      </w:pPr>
      <w:r w:rsidRPr="00AB1311">
        <w:rPr>
          <w:sz w:val="24"/>
          <w:szCs w:val="24"/>
        </w:rPr>
        <w:t>БИК 018702501</w:t>
      </w:r>
    </w:p>
    <w:p w14:paraId="5C18E183" w14:textId="77777777" w:rsidR="00745ED1" w:rsidRPr="00AB1311" w:rsidRDefault="00745ED1" w:rsidP="00745ED1">
      <w:pPr>
        <w:jc w:val="both"/>
        <w:outlineLvl w:val="4"/>
        <w:rPr>
          <w:bCs/>
          <w:sz w:val="24"/>
          <w:szCs w:val="24"/>
        </w:rPr>
      </w:pPr>
      <w:r w:rsidRPr="00AB1311">
        <w:rPr>
          <w:bCs/>
          <w:sz w:val="24"/>
          <w:szCs w:val="24"/>
        </w:rPr>
        <w:t>Код дохода (КБК): 92311402053050000410;</w:t>
      </w:r>
    </w:p>
    <w:p w14:paraId="41904D69" w14:textId="77777777" w:rsidR="00745ED1" w:rsidRPr="00AB1311" w:rsidRDefault="00745ED1" w:rsidP="00745ED1">
      <w:pPr>
        <w:jc w:val="both"/>
        <w:outlineLvl w:val="4"/>
        <w:rPr>
          <w:bCs/>
          <w:sz w:val="24"/>
          <w:szCs w:val="24"/>
        </w:rPr>
      </w:pPr>
      <w:r w:rsidRPr="00AB1311">
        <w:rPr>
          <w:bCs/>
          <w:sz w:val="24"/>
          <w:szCs w:val="24"/>
        </w:rPr>
        <w:t xml:space="preserve">Код ОКТМО: 87628405 (с. </w:t>
      </w:r>
      <w:proofErr w:type="spellStart"/>
      <w:r w:rsidRPr="00AB1311">
        <w:rPr>
          <w:bCs/>
          <w:sz w:val="24"/>
          <w:szCs w:val="24"/>
        </w:rPr>
        <w:t>Выльгорт</w:t>
      </w:r>
      <w:proofErr w:type="spellEnd"/>
      <w:r w:rsidRPr="00AB131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57F6816C" w14:textId="77777777" w:rsidR="00745ED1" w:rsidRPr="00AB1311" w:rsidRDefault="00745ED1" w:rsidP="00745ED1">
      <w:pPr>
        <w:jc w:val="both"/>
        <w:outlineLvl w:val="4"/>
        <w:rPr>
          <w:b/>
          <w:bCs/>
          <w:sz w:val="24"/>
          <w:szCs w:val="24"/>
        </w:rPr>
      </w:pPr>
      <w:r w:rsidRPr="00AB1311">
        <w:rPr>
          <w:b/>
          <w:bCs/>
          <w:sz w:val="24"/>
          <w:szCs w:val="24"/>
        </w:rPr>
        <w:t>За земельный участок ______________ рублей</w:t>
      </w:r>
    </w:p>
    <w:p w14:paraId="26CFE2A1" w14:textId="77777777" w:rsidR="00745ED1" w:rsidRPr="00AB1311" w:rsidRDefault="00745ED1" w:rsidP="00745ED1">
      <w:pPr>
        <w:rPr>
          <w:sz w:val="24"/>
          <w:szCs w:val="24"/>
        </w:rPr>
      </w:pPr>
      <w:r w:rsidRPr="00AB1311">
        <w:rPr>
          <w:sz w:val="24"/>
          <w:szCs w:val="24"/>
        </w:rPr>
        <w:t>Получатель: Управление финансов администрации муниципального района «Сыктывдинский» (Администрация муниципального района «Сыктывдинский», л/с 03073001181)</w:t>
      </w:r>
    </w:p>
    <w:p w14:paraId="1035FE87" w14:textId="77777777" w:rsidR="00745ED1" w:rsidRPr="00AB1311" w:rsidRDefault="00745ED1" w:rsidP="00745ED1">
      <w:pPr>
        <w:rPr>
          <w:sz w:val="24"/>
          <w:szCs w:val="24"/>
        </w:rPr>
      </w:pPr>
      <w:r w:rsidRPr="00AB1311">
        <w:rPr>
          <w:sz w:val="24"/>
          <w:szCs w:val="24"/>
        </w:rPr>
        <w:t xml:space="preserve">Казначейский счет (расчетный счет) 03231643876280000700 в ОТДЕЛЕНИЕ-НБ РЕСПУБЛИКА КОМИ БАНКА РОССИИ// УФК по Республике Коми г. Сыктывкар, </w:t>
      </w:r>
    </w:p>
    <w:p w14:paraId="027231D3" w14:textId="77777777" w:rsidR="00745ED1" w:rsidRPr="00AB1311" w:rsidRDefault="00745ED1" w:rsidP="00745ED1">
      <w:pPr>
        <w:rPr>
          <w:sz w:val="24"/>
          <w:szCs w:val="24"/>
        </w:rPr>
      </w:pPr>
      <w:r w:rsidRPr="00AB1311">
        <w:rPr>
          <w:sz w:val="24"/>
          <w:szCs w:val="24"/>
        </w:rPr>
        <w:t>Единый казначейский счёт № 40102810245370000074</w:t>
      </w:r>
    </w:p>
    <w:p w14:paraId="71EE28A4" w14:textId="77777777" w:rsidR="00745ED1" w:rsidRPr="00AB1311" w:rsidRDefault="00745ED1" w:rsidP="00745ED1">
      <w:pPr>
        <w:jc w:val="both"/>
        <w:outlineLvl w:val="4"/>
        <w:rPr>
          <w:sz w:val="24"/>
          <w:szCs w:val="24"/>
        </w:rPr>
      </w:pPr>
      <w:r w:rsidRPr="00AB1311">
        <w:rPr>
          <w:sz w:val="24"/>
          <w:szCs w:val="24"/>
        </w:rPr>
        <w:t>БИК 018702501</w:t>
      </w:r>
    </w:p>
    <w:p w14:paraId="589A163D" w14:textId="77777777" w:rsidR="00745ED1" w:rsidRPr="00AB1311" w:rsidRDefault="00745ED1" w:rsidP="00745ED1">
      <w:pPr>
        <w:jc w:val="both"/>
        <w:outlineLvl w:val="4"/>
        <w:rPr>
          <w:bCs/>
          <w:sz w:val="24"/>
          <w:szCs w:val="24"/>
        </w:rPr>
      </w:pPr>
      <w:r w:rsidRPr="00AB1311">
        <w:rPr>
          <w:bCs/>
          <w:sz w:val="24"/>
          <w:szCs w:val="24"/>
        </w:rPr>
        <w:t>Код дохода (КБК): 92311406013050000430;</w:t>
      </w:r>
    </w:p>
    <w:p w14:paraId="2A53F9E7" w14:textId="77777777" w:rsidR="00745ED1" w:rsidRDefault="00745ED1" w:rsidP="00745ED1">
      <w:pPr>
        <w:jc w:val="both"/>
        <w:outlineLvl w:val="4"/>
        <w:rPr>
          <w:bCs/>
          <w:sz w:val="24"/>
          <w:szCs w:val="24"/>
        </w:rPr>
      </w:pPr>
      <w:r w:rsidRPr="00AB1311">
        <w:rPr>
          <w:bCs/>
          <w:sz w:val="24"/>
          <w:szCs w:val="24"/>
        </w:rPr>
        <w:t xml:space="preserve">Код ОКТМО: 87628405 (с. </w:t>
      </w:r>
      <w:proofErr w:type="spellStart"/>
      <w:r w:rsidRPr="00AB1311">
        <w:rPr>
          <w:bCs/>
          <w:sz w:val="24"/>
          <w:szCs w:val="24"/>
        </w:rPr>
        <w:t>Выльгорт</w:t>
      </w:r>
      <w:proofErr w:type="spellEnd"/>
      <w:r w:rsidRPr="00AB1311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72A6E14A" w14:textId="77777777" w:rsidR="00745ED1" w:rsidRPr="00AB1311" w:rsidRDefault="00745ED1" w:rsidP="00745ED1">
      <w:pPr>
        <w:jc w:val="both"/>
        <w:outlineLvl w:val="4"/>
        <w:rPr>
          <w:bCs/>
          <w:sz w:val="24"/>
          <w:szCs w:val="24"/>
        </w:rPr>
      </w:pPr>
    </w:p>
    <w:p w14:paraId="071DD3F0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2.4.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2.3 настоящего Договора.</w:t>
      </w:r>
      <w:bookmarkEnd w:id="7"/>
    </w:p>
    <w:p w14:paraId="1E586200" w14:textId="77777777" w:rsidR="00745ED1" w:rsidRPr="00AB1311" w:rsidRDefault="00745ED1" w:rsidP="00745ED1">
      <w:pPr>
        <w:ind w:firstLine="567"/>
        <w:jc w:val="center"/>
        <w:rPr>
          <w:sz w:val="24"/>
          <w:szCs w:val="24"/>
        </w:rPr>
      </w:pPr>
    </w:p>
    <w:p w14:paraId="3FB45C3D" w14:textId="77777777" w:rsidR="00745ED1" w:rsidRPr="00AB1311" w:rsidRDefault="00745ED1" w:rsidP="00745ED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1311"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14:paraId="05435985" w14:textId="77777777"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3.1. Продавец обязуется:</w:t>
      </w:r>
    </w:p>
    <w:p w14:paraId="03CDF021" w14:textId="77777777"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3.1.1. Принять оплату цены недвижимого имущества в размере и в сроки, установленные настоящим Договором.</w:t>
      </w:r>
    </w:p>
    <w:p w14:paraId="0E81C6EE" w14:textId="77777777"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 xml:space="preserve">3.1.2. В течение 10 (десяти) дней с даты полной оплаты Покупателем цены недвижимого имущества подписать </w:t>
      </w:r>
      <w:r w:rsidRPr="00AB1311">
        <w:rPr>
          <w:sz w:val="24"/>
          <w:szCs w:val="24"/>
        </w:rPr>
        <w:t>акт приема-передачи</w:t>
      </w:r>
      <w:r w:rsidRPr="00AB1311">
        <w:rPr>
          <w:snapToGrid w:val="0"/>
          <w:sz w:val="24"/>
          <w:szCs w:val="24"/>
        </w:rPr>
        <w:t xml:space="preserve"> и предоставить Покупателю справку, подтверждающую факт полной оплаты цены недвижимого имущества.</w:t>
      </w:r>
    </w:p>
    <w:p w14:paraId="23B960FE" w14:textId="77777777"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3.2. Покупатель обязуется:</w:t>
      </w:r>
    </w:p>
    <w:p w14:paraId="19CAC385" w14:textId="77777777"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3.2.1. Оплатить цену недвижимого имущества в сроки и в порядке, установленном в разделе 2 настоящего Договора.</w:t>
      </w:r>
      <w:bookmarkStart w:id="8" w:name="_ref_8241057"/>
    </w:p>
    <w:p w14:paraId="12BB9797" w14:textId="77777777"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3.2.2. В течение 30 дней с момента полной оплаты по Договору и подписания акта приема передачи зарегистрировать переход права собственности на недвижимое имущество в установленном законодательством порядке в органе, осуществляющем государственный кадастровый учет и государственную регистрацию прав.</w:t>
      </w:r>
    </w:p>
    <w:p w14:paraId="41B34044" w14:textId="77777777"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  <w:r w:rsidRPr="00AB1311">
        <w:rPr>
          <w:snapToGrid w:val="0"/>
          <w:sz w:val="24"/>
          <w:szCs w:val="24"/>
        </w:rPr>
        <w:t>Покупатель самостоятельно оформляет право собственности на недвижимое имущество и несет расходы, связанные с регистрацией права собственности в органе, осуществляющем государственный кадастровый учет и государственную регистрацию прав.</w:t>
      </w:r>
    </w:p>
    <w:p w14:paraId="14B54453" w14:textId="77777777" w:rsidR="00745ED1" w:rsidRPr="00AB1311" w:rsidRDefault="00745ED1" w:rsidP="00745E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B1311">
        <w:rPr>
          <w:rFonts w:eastAsiaTheme="minorHAnsi"/>
          <w:sz w:val="24"/>
          <w:szCs w:val="24"/>
          <w:lang w:eastAsia="en-US"/>
        </w:rPr>
        <w:lastRenderedPageBreak/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090AF2E8" w14:textId="77777777" w:rsidR="00745ED1" w:rsidRPr="00AB1311" w:rsidRDefault="00745ED1" w:rsidP="00745ED1">
      <w:pPr>
        <w:ind w:firstLine="567"/>
        <w:jc w:val="both"/>
        <w:rPr>
          <w:snapToGrid w:val="0"/>
          <w:sz w:val="24"/>
          <w:szCs w:val="24"/>
        </w:rPr>
      </w:pPr>
    </w:p>
    <w:p w14:paraId="04155E17" w14:textId="77777777"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napToGrid w:val="0"/>
          <w:sz w:val="24"/>
          <w:szCs w:val="24"/>
        </w:rPr>
        <w:t>4.</w:t>
      </w:r>
      <w:r w:rsidRPr="00AB1311">
        <w:rPr>
          <w:b/>
          <w:i/>
          <w:snapToGrid w:val="0"/>
          <w:sz w:val="24"/>
          <w:szCs w:val="24"/>
        </w:rPr>
        <w:t xml:space="preserve"> </w:t>
      </w:r>
      <w:r w:rsidRPr="00AB1311">
        <w:rPr>
          <w:b/>
          <w:sz w:val="24"/>
          <w:szCs w:val="24"/>
        </w:rPr>
        <w:t>Порядок и срок передачи</w:t>
      </w:r>
      <w:bookmarkEnd w:id="8"/>
      <w:r w:rsidRPr="00AB1311">
        <w:rPr>
          <w:b/>
          <w:sz w:val="24"/>
          <w:szCs w:val="24"/>
        </w:rPr>
        <w:t xml:space="preserve"> недвижимого имущества</w:t>
      </w:r>
    </w:p>
    <w:p w14:paraId="42C7477C" w14:textId="77777777" w:rsidR="00745ED1" w:rsidRPr="00AB1311" w:rsidRDefault="00745ED1" w:rsidP="00745ED1">
      <w:pPr>
        <w:ind w:firstLine="567"/>
        <w:jc w:val="center"/>
        <w:rPr>
          <w:sz w:val="24"/>
          <w:szCs w:val="24"/>
        </w:rPr>
      </w:pPr>
    </w:p>
    <w:p w14:paraId="720E438D" w14:textId="77777777" w:rsidR="00745ED1" w:rsidRPr="00AB1311" w:rsidRDefault="00745ED1" w:rsidP="00745ED1">
      <w:pPr>
        <w:ind w:firstLine="567"/>
        <w:jc w:val="both"/>
        <w:rPr>
          <w:i/>
          <w:sz w:val="24"/>
          <w:szCs w:val="24"/>
          <w:u w:val="single"/>
        </w:rPr>
      </w:pPr>
      <w:bookmarkStart w:id="9" w:name="_ref_8241058"/>
      <w:r w:rsidRPr="00AB1311">
        <w:rPr>
          <w:sz w:val="24"/>
          <w:szCs w:val="24"/>
        </w:rPr>
        <w:t xml:space="preserve">4.1. Недвижимое имущество должно быть передано </w:t>
      </w:r>
      <w:r>
        <w:rPr>
          <w:sz w:val="24"/>
          <w:szCs w:val="24"/>
        </w:rPr>
        <w:t>в срок, указанный в п. 3.1.2.</w:t>
      </w:r>
      <w:r w:rsidRPr="00AB1311">
        <w:rPr>
          <w:i/>
          <w:sz w:val="24"/>
          <w:szCs w:val="24"/>
        </w:rPr>
        <w:t xml:space="preserve"> </w:t>
      </w:r>
    </w:p>
    <w:p w14:paraId="28425A75" w14:textId="77777777" w:rsidR="00745ED1" w:rsidRPr="00AB1311" w:rsidRDefault="00745ED1" w:rsidP="00745ED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4.2. Недвижимое имущество передается по акту приема-передачи, содержащему сведения о его состоянии. </w:t>
      </w:r>
    </w:p>
    <w:p w14:paraId="1494F314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0" w:name="_ref_8241080"/>
      <w:bookmarkEnd w:id="9"/>
      <w:r w:rsidRPr="00AB1311">
        <w:rPr>
          <w:sz w:val="24"/>
          <w:szCs w:val="24"/>
        </w:rPr>
        <w:t>4.3. Обязательство Продавца передать недвижимое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14:paraId="313DFF10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1" w:name="_ref_8241084"/>
      <w:bookmarkEnd w:id="10"/>
      <w:r w:rsidRPr="00AB1311">
        <w:rPr>
          <w:sz w:val="24"/>
          <w:szCs w:val="24"/>
        </w:rPr>
        <w:t>4.4. Риск случайной гибели или случайного повреждения недвижимого имущества переходит на Покупателя с даты подписания акта приема-передачи недвижимого имущества.</w:t>
      </w:r>
    </w:p>
    <w:p w14:paraId="326ED684" w14:textId="77777777" w:rsidR="00745ED1" w:rsidRPr="00AB1311" w:rsidRDefault="00745ED1" w:rsidP="00745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_ref_8241085"/>
      <w:bookmarkEnd w:id="11"/>
      <w:r w:rsidRPr="00AB1311">
        <w:rPr>
          <w:sz w:val="24"/>
          <w:szCs w:val="24"/>
        </w:rPr>
        <w:t>4.5. Основанием государственной регистрации недвижимого имущества является настоящий Договор, а также акт приема-передачи недвижимого имущества.</w:t>
      </w:r>
    </w:p>
    <w:p w14:paraId="6128474A" w14:textId="77777777" w:rsidR="00745ED1" w:rsidRPr="00AB1311" w:rsidRDefault="00745ED1" w:rsidP="00745ED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. </w:t>
      </w:r>
      <w:bookmarkStart w:id="13" w:name="_ref_10414543"/>
      <w:bookmarkEnd w:id="12"/>
    </w:p>
    <w:p w14:paraId="6143CAB5" w14:textId="77777777"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z w:val="24"/>
          <w:szCs w:val="24"/>
        </w:rPr>
        <w:t>5. Ответственность сторон</w:t>
      </w:r>
      <w:bookmarkEnd w:id="13"/>
    </w:p>
    <w:p w14:paraId="00C46005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</w:p>
    <w:p w14:paraId="08A44044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14:paraId="204216C5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4" w:name="_ref_10586706"/>
      <w:r w:rsidRPr="00AB1311">
        <w:rPr>
          <w:sz w:val="24"/>
          <w:szCs w:val="24"/>
        </w:rPr>
        <w:t>5.2. Взыскание неустойки (пеней) с Покупателя</w:t>
      </w:r>
      <w:bookmarkEnd w:id="14"/>
      <w:r w:rsidRPr="00AB1311">
        <w:rPr>
          <w:sz w:val="24"/>
          <w:szCs w:val="24"/>
        </w:rPr>
        <w:t>.</w:t>
      </w:r>
    </w:p>
    <w:p w14:paraId="22704D09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5" w:name="_ref_10586708"/>
      <w:r w:rsidRPr="00AB1311">
        <w:rPr>
          <w:sz w:val="24"/>
          <w:szCs w:val="24"/>
        </w:rPr>
        <w:t xml:space="preserve">5.2.1. </w:t>
      </w:r>
      <w:bookmarkEnd w:id="15"/>
      <w:r w:rsidRPr="00AB1311">
        <w:rPr>
          <w:sz w:val="24"/>
          <w:szCs w:val="24"/>
        </w:rPr>
        <w:t>При просрочке исполнения обязательств по п.3.2.1. Покупатель выплачивает Продавцу неустойку (пеню) в размере 0,1% от цены продажи недвижимого имущества за каждый день просрочки.</w:t>
      </w:r>
    </w:p>
    <w:p w14:paraId="49481CB6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14:paraId="6E824A6B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6" w:name="_ref_10586716"/>
      <w:r w:rsidRPr="00AB1311">
        <w:rPr>
          <w:sz w:val="24"/>
          <w:szCs w:val="24"/>
        </w:rPr>
        <w:t>5.2.2. Просрочка оплаты цены недвижимого имущества на срок свыше 30 календарных дней считается отказом Покупателя от исполнения обязательств по оплате цены недвижимого имущества и, соответственно, отказом Покупателя от исполнения Договора.</w:t>
      </w:r>
    </w:p>
    <w:p w14:paraId="176DDA5E" w14:textId="77777777" w:rsidR="00745ED1" w:rsidRDefault="00745ED1" w:rsidP="00745ED1">
      <w:pPr>
        <w:ind w:firstLine="567"/>
        <w:jc w:val="both"/>
        <w:rPr>
          <w:sz w:val="24"/>
          <w:szCs w:val="24"/>
        </w:rPr>
      </w:pPr>
      <w:bookmarkStart w:id="17" w:name="_ref_10621146"/>
      <w:bookmarkEnd w:id="16"/>
      <w:r w:rsidRPr="00AB1311">
        <w:rPr>
          <w:sz w:val="24"/>
          <w:szCs w:val="24"/>
        </w:rP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Start w:id="18" w:name="_ref_10932791"/>
      <w:bookmarkEnd w:id="17"/>
    </w:p>
    <w:p w14:paraId="6C5F0669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</w:p>
    <w:p w14:paraId="1485E82D" w14:textId="77777777"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z w:val="24"/>
          <w:szCs w:val="24"/>
        </w:rPr>
        <w:t>6. Изменение и расторжение договора</w:t>
      </w:r>
      <w:bookmarkEnd w:id="18"/>
    </w:p>
    <w:p w14:paraId="7028CDE7" w14:textId="77777777"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</w:p>
    <w:p w14:paraId="687002AA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19" w:name="_ref_10932796"/>
      <w:bookmarkStart w:id="20" w:name="_ref_13295787"/>
      <w:r w:rsidRPr="00AB1311">
        <w:rPr>
          <w:sz w:val="24"/>
          <w:szCs w:val="24"/>
        </w:rPr>
        <w:t xml:space="preserve">6.1. </w:t>
      </w:r>
      <w:bookmarkStart w:id="21" w:name="_ref_10932798"/>
      <w:bookmarkEnd w:id="19"/>
      <w:r w:rsidRPr="00AB1311">
        <w:rPr>
          <w:sz w:val="24"/>
          <w:szCs w:val="24"/>
        </w:rPr>
        <w:t xml:space="preserve">Настоящий Договор может быть расторгнут Сторонами в соответствии с законодательством Российской Федерации. </w:t>
      </w:r>
      <w:bookmarkEnd w:id="21"/>
    </w:p>
    <w:p w14:paraId="2C231564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 xml:space="preserve">6.2. </w:t>
      </w:r>
      <w:r>
        <w:rPr>
          <w:sz w:val="24"/>
          <w:szCs w:val="24"/>
        </w:rPr>
        <w:t xml:space="preserve">Продавец вправе отказаться </w:t>
      </w:r>
      <w:r w:rsidRPr="00AB1311">
        <w:rPr>
          <w:sz w:val="24"/>
          <w:szCs w:val="24"/>
        </w:rPr>
        <w:t xml:space="preserve">от исполнения настоящего Договора </w:t>
      </w:r>
      <w:r>
        <w:rPr>
          <w:sz w:val="24"/>
          <w:szCs w:val="24"/>
        </w:rPr>
        <w:t xml:space="preserve">в одностороннем порядке </w:t>
      </w:r>
      <w:r w:rsidRPr="00AB1311">
        <w:rPr>
          <w:sz w:val="24"/>
          <w:szCs w:val="24"/>
        </w:rPr>
        <w:t>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14:paraId="58F86ACE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а) при просрочке оплаты цены имущества в случае, предусмотренном пунктом 5.2.2. настоящего Договора;</w:t>
      </w:r>
    </w:p>
    <w:p w14:paraId="4D2633A2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б) при невыполнении Покупателем обязанностей, предусмотренных в п. 3.2. настоящего Договора;</w:t>
      </w:r>
    </w:p>
    <w:p w14:paraId="4D979CAD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в) в иных случаях, предусмотренных законодательством Российской Федерации.</w:t>
      </w:r>
    </w:p>
    <w:p w14:paraId="4C6275FC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14:paraId="785515EA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2" w:name="_ref_10932808"/>
      <w:r w:rsidRPr="00AB1311">
        <w:rPr>
          <w:sz w:val="24"/>
          <w:szCs w:val="24"/>
        </w:rPr>
        <w:lastRenderedPageBreak/>
        <w:t xml:space="preserve"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 </w:t>
      </w:r>
      <w:bookmarkStart w:id="23" w:name="_ref_11120187"/>
      <w:bookmarkEnd w:id="22"/>
    </w:p>
    <w:p w14:paraId="7336BC3F" w14:textId="77777777"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 w:rsidRPr="00AB1311">
        <w:rPr>
          <w:b/>
          <w:sz w:val="24"/>
          <w:szCs w:val="24"/>
        </w:rPr>
        <w:t>7. Разрешение споров</w:t>
      </w:r>
      <w:bookmarkEnd w:id="23"/>
    </w:p>
    <w:p w14:paraId="15E0C20A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4" w:name="_ref_11225321"/>
    </w:p>
    <w:p w14:paraId="6A80A491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r w:rsidRPr="00AB1311">
        <w:rPr>
          <w:sz w:val="24"/>
          <w:szCs w:val="24"/>
        </w:rPr>
        <w:t>7.1. Досудебный (претензионный) порядок разрешения споров</w:t>
      </w:r>
      <w:bookmarkEnd w:id="24"/>
      <w:r w:rsidRPr="00AB1311">
        <w:rPr>
          <w:sz w:val="24"/>
          <w:szCs w:val="24"/>
        </w:rPr>
        <w:t>.</w:t>
      </w:r>
    </w:p>
    <w:p w14:paraId="64362B96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5" w:name="_ref_11231475"/>
      <w:r w:rsidRPr="00AB1311">
        <w:rPr>
          <w:sz w:val="24"/>
          <w:szCs w:val="24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  <w:bookmarkEnd w:id="25"/>
    </w:p>
    <w:p w14:paraId="0D32FC53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6" w:name="_ref_11231476"/>
      <w:r w:rsidRPr="00AB1311">
        <w:rPr>
          <w:sz w:val="24"/>
          <w:szCs w:val="24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  <w:bookmarkEnd w:id="26"/>
    </w:p>
    <w:p w14:paraId="7806C607" w14:textId="77777777" w:rsidR="00745ED1" w:rsidRDefault="00745ED1" w:rsidP="00745ED1">
      <w:pPr>
        <w:ind w:firstLine="567"/>
        <w:jc w:val="both"/>
        <w:rPr>
          <w:sz w:val="24"/>
          <w:szCs w:val="24"/>
        </w:rPr>
      </w:pPr>
      <w:bookmarkStart w:id="27" w:name="_ref_11231477"/>
      <w:r w:rsidRPr="00AB1311">
        <w:rPr>
          <w:sz w:val="24"/>
          <w:szCs w:val="24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  <w:bookmarkEnd w:id="27"/>
    </w:p>
    <w:p w14:paraId="36E7FE7E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28" w:name="_ref_11231478"/>
      <w:r w:rsidRPr="00AB1311">
        <w:rPr>
          <w:sz w:val="24"/>
          <w:szCs w:val="24"/>
        </w:rPr>
        <w:t xml:space="preserve">7.5. </w:t>
      </w:r>
      <w:bookmarkStart w:id="29" w:name="_ref_11120193"/>
      <w:bookmarkEnd w:id="28"/>
      <w:r w:rsidRPr="00AB1311">
        <w:rPr>
          <w:sz w:val="24"/>
          <w:szCs w:val="24"/>
        </w:rPr>
        <w:t>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  <w:bookmarkEnd w:id="29"/>
    </w:p>
    <w:p w14:paraId="7D1AFCAA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30" w:name="_ref_11120196"/>
      <w:r w:rsidRPr="00AB1311">
        <w:rPr>
          <w:sz w:val="24"/>
          <w:szCs w:val="24"/>
        </w:rPr>
        <w:t>7.</w:t>
      </w:r>
      <w:r>
        <w:rPr>
          <w:sz w:val="24"/>
          <w:szCs w:val="24"/>
        </w:rPr>
        <w:t>6</w:t>
      </w:r>
      <w:r w:rsidRPr="00AB1311">
        <w:rPr>
          <w:sz w:val="24"/>
          <w:szCs w:val="24"/>
        </w:rPr>
        <w:t xml:space="preserve">. Споры, вытекающие из Договора, рассматриваются </w:t>
      </w:r>
      <w:bookmarkStart w:id="31" w:name="_ref_11317489"/>
      <w:bookmarkEnd w:id="30"/>
      <w:r>
        <w:rPr>
          <w:sz w:val="24"/>
          <w:szCs w:val="24"/>
        </w:rPr>
        <w:t>по месту нахождения Продавца.</w:t>
      </w:r>
    </w:p>
    <w:p w14:paraId="0F5BFE3F" w14:textId="77777777"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AB1311">
        <w:rPr>
          <w:b/>
          <w:sz w:val="24"/>
          <w:szCs w:val="24"/>
        </w:rPr>
        <w:t>. Заключительные положения</w:t>
      </w:r>
      <w:bookmarkEnd w:id="31"/>
    </w:p>
    <w:p w14:paraId="57356D5C" w14:textId="77777777" w:rsidR="00745ED1" w:rsidRPr="00AB1311" w:rsidRDefault="00745ED1" w:rsidP="00745ED1">
      <w:pPr>
        <w:ind w:firstLine="567"/>
        <w:jc w:val="center"/>
        <w:rPr>
          <w:b/>
          <w:sz w:val="24"/>
          <w:szCs w:val="24"/>
        </w:rPr>
      </w:pPr>
    </w:p>
    <w:p w14:paraId="37B13E49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32" w:name="_ref_11317492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.1. Договор вступает в силу со дня его заключения сторонами и действует до надлежащего исполнения Сторонами обязательств.</w:t>
      </w:r>
      <w:bookmarkEnd w:id="32"/>
    </w:p>
    <w:p w14:paraId="25AF4486" w14:textId="77777777" w:rsidR="00745ED1" w:rsidRPr="00AB1311" w:rsidRDefault="00745ED1" w:rsidP="00745ED1">
      <w:pPr>
        <w:ind w:firstLine="567"/>
        <w:jc w:val="both"/>
        <w:rPr>
          <w:sz w:val="24"/>
          <w:szCs w:val="24"/>
        </w:rPr>
      </w:pPr>
      <w:bookmarkStart w:id="33" w:name="_ref_11317496"/>
      <w:r>
        <w:rPr>
          <w:sz w:val="24"/>
          <w:szCs w:val="24"/>
        </w:rPr>
        <w:t>8</w:t>
      </w:r>
      <w:r w:rsidRPr="00AB1311">
        <w:rPr>
          <w:sz w:val="24"/>
          <w:szCs w:val="24"/>
        </w:rPr>
        <w:t>.2. Договор составлен в 3 (трех) экземплярах: по одному для каждой из сторон и один для регистрирующего органа.</w:t>
      </w:r>
      <w:bookmarkEnd w:id="33"/>
    </w:p>
    <w:p w14:paraId="4FE47F87" w14:textId="77777777" w:rsidR="00745ED1" w:rsidRPr="00AB1311" w:rsidRDefault="00745ED1" w:rsidP="00745ED1">
      <w:pPr>
        <w:keepNext/>
        <w:keepLines/>
        <w:spacing w:before="240" w:after="120"/>
        <w:jc w:val="center"/>
        <w:outlineLvl w:val="0"/>
        <w:rPr>
          <w:b/>
          <w:bCs/>
          <w:sz w:val="24"/>
          <w:szCs w:val="24"/>
        </w:rPr>
      </w:pPr>
      <w:r w:rsidRPr="00AB1311">
        <w:rPr>
          <w:b/>
          <w:bCs/>
          <w:sz w:val="24"/>
          <w:szCs w:val="24"/>
        </w:rPr>
        <w:t>11. Адреса и реквизиты сторон</w:t>
      </w:r>
      <w:bookmarkEnd w:id="20"/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5176"/>
      </w:tblGrid>
      <w:tr w:rsidR="00745ED1" w:rsidRPr="00AB1311" w14:paraId="30050182" w14:textId="77777777" w:rsidTr="00FA3BC5">
        <w:trPr>
          <w:trHeight w:val="359"/>
        </w:trPr>
        <w:tc>
          <w:tcPr>
            <w:tcW w:w="2500" w:type="pct"/>
          </w:tcPr>
          <w:p w14:paraId="0BFD3663" w14:textId="77777777" w:rsidR="00745ED1" w:rsidRPr="00AB1311" w:rsidRDefault="00745ED1" w:rsidP="00FA3BC5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50" w:type="pct"/>
          </w:tcPr>
          <w:p w14:paraId="0C1C2D5D" w14:textId="77777777" w:rsidR="00745ED1" w:rsidRPr="00AB1311" w:rsidRDefault="00745ED1" w:rsidP="00FA3BC5">
            <w:pPr>
              <w:keepNext/>
              <w:spacing w:before="120" w:after="120"/>
              <w:jc w:val="center"/>
              <w:rPr>
                <w:sz w:val="24"/>
                <w:szCs w:val="24"/>
              </w:rPr>
            </w:pPr>
            <w:r w:rsidRPr="00AB1311">
              <w:rPr>
                <w:b/>
                <w:sz w:val="24"/>
                <w:szCs w:val="24"/>
              </w:rPr>
              <w:t>Покупатель</w:t>
            </w:r>
          </w:p>
        </w:tc>
      </w:tr>
      <w:tr w:rsidR="00745ED1" w:rsidRPr="00AB1311" w14:paraId="3FBAFE7C" w14:textId="77777777" w:rsidTr="00FA3BC5">
        <w:tc>
          <w:tcPr>
            <w:tcW w:w="2500" w:type="pct"/>
          </w:tcPr>
          <w:p w14:paraId="4B179EF5" w14:textId="77777777" w:rsidR="00745ED1" w:rsidRPr="00AB1311" w:rsidRDefault="00745ED1" w:rsidP="00FA3BC5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А</w:t>
            </w:r>
            <w:r w:rsidRPr="00AB1311">
              <w:rPr>
                <w:bCs/>
                <w:sz w:val="24"/>
                <w:szCs w:val="24"/>
              </w:rPr>
              <w:t>дминистрация муниципального района «Сыктывдинский» Республики Коми</w:t>
            </w:r>
          </w:p>
          <w:p w14:paraId="643A08D3" w14:textId="77777777" w:rsidR="00745ED1" w:rsidRPr="00AB1311" w:rsidRDefault="00745ED1" w:rsidP="00FA3BC5">
            <w:pPr>
              <w:widowControl w:val="0"/>
              <w:jc w:val="both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 xml:space="preserve">Адрес: 168220, Республика Коми, Сыктывдинский район, с. </w:t>
            </w:r>
            <w:proofErr w:type="spellStart"/>
            <w:r w:rsidRPr="00AB1311">
              <w:rPr>
                <w:sz w:val="24"/>
                <w:szCs w:val="24"/>
              </w:rPr>
              <w:t>Выльгорт</w:t>
            </w:r>
            <w:proofErr w:type="spellEnd"/>
            <w:r w:rsidRPr="00AB1311">
              <w:rPr>
                <w:sz w:val="24"/>
                <w:szCs w:val="24"/>
              </w:rPr>
              <w:t xml:space="preserve">, ул. Д. </w:t>
            </w:r>
            <w:proofErr w:type="spellStart"/>
            <w:r w:rsidRPr="00AB1311">
              <w:rPr>
                <w:sz w:val="24"/>
                <w:szCs w:val="24"/>
              </w:rPr>
              <w:t>Каликовой</w:t>
            </w:r>
            <w:proofErr w:type="spellEnd"/>
            <w:r w:rsidRPr="00AB1311">
              <w:rPr>
                <w:sz w:val="24"/>
                <w:szCs w:val="24"/>
              </w:rPr>
              <w:t>, д. 62</w:t>
            </w:r>
          </w:p>
        </w:tc>
        <w:tc>
          <w:tcPr>
            <w:tcW w:w="2450" w:type="pct"/>
            <w:tcBorders>
              <w:bottom w:val="single" w:sz="0" w:space="0" w:color="auto"/>
            </w:tcBorders>
          </w:tcPr>
          <w:p w14:paraId="21716F1B" w14:textId="77777777" w:rsidR="00745ED1" w:rsidRPr="00AB1311" w:rsidRDefault="00745ED1" w:rsidP="00FA3BC5">
            <w:pPr>
              <w:rPr>
                <w:sz w:val="24"/>
                <w:szCs w:val="24"/>
              </w:rPr>
            </w:pPr>
            <w:proofErr w:type="gramStart"/>
            <w:r w:rsidRPr="00AB1311">
              <w:rPr>
                <w:sz w:val="24"/>
                <w:szCs w:val="24"/>
              </w:rPr>
              <w:t xml:space="preserve">Наименование:   </w:t>
            </w:r>
            <w:proofErr w:type="gramEnd"/>
            <w:r w:rsidRPr="00AB1311">
              <w:rPr>
                <w:sz w:val="24"/>
                <w:szCs w:val="24"/>
              </w:rPr>
              <w:t>                                            </w:t>
            </w:r>
            <w:r w:rsidRPr="00AB1311">
              <w:rPr>
                <w:sz w:val="24"/>
                <w:szCs w:val="24"/>
              </w:rPr>
              <w:br/>
              <w:t>юридический адрес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</w:rPr>
              <w:br/>
              <w:t>Почтовый адрес</w:t>
            </w:r>
          </w:p>
          <w:p w14:paraId="17C01A3B" w14:textId="77777777" w:rsidR="00745ED1" w:rsidRPr="00AB1311" w:rsidRDefault="00745ED1" w:rsidP="00FA3BC5">
            <w:pPr>
              <w:rPr>
                <w:sz w:val="24"/>
                <w:szCs w:val="24"/>
              </w:rPr>
            </w:pPr>
          </w:p>
        </w:tc>
      </w:tr>
      <w:tr w:rsidR="00745ED1" w:rsidRPr="00AB1311" w14:paraId="4FB7C869" w14:textId="77777777" w:rsidTr="00FA3BC5">
        <w:tc>
          <w:tcPr>
            <w:tcW w:w="2500" w:type="pct"/>
            <w:tcBorders>
              <w:bottom w:val="nil"/>
            </w:tcBorders>
          </w:tcPr>
          <w:p w14:paraId="03C1A59B" w14:textId="77777777" w:rsidR="00745ED1" w:rsidRPr="00AB1311" w:rsidRDefault="00745ED1" w:rsidP="00FA3BC5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От имени Продавца: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  <w:u w:val="single"/>
              </w:rPr>
              <w:t>   Администрация МР «Сыктывдинский»  </w:t>
            </w:r>
          </w:p>
        </w:tc>
        <w:tc>
          <w:tcPr>
            <w:tcW w:w="2450" w:type="pct"/>
            <w:tcBorders>
              <w:top w:val="single" w:sz="0" w:space="0" w:color="auto"/>
              <w:bottom w:val="nil"/>
            </w:tcBorders>
          </w:tcPr>
          <w:p w14:paraId="36FAD485" w14:textId="77777777" w:rsidR="00745ED1" w:rsidRPr="00AB1311" w:rsidRDefault="00745ED1" w:rsidP="00FA3BC5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</w:rPr>
              <w:t>От имени Покупателя:</w:t>
            </w:r>
            <w:r w:rsidRPr="00AB1311">
              <w:rPr>
                <w:sz w:val="24"/>
                <w:szCs w:val="24"/>
              </w:rPr>
              <w:br/>
            </w:r>
            <w:r w:rsidRPr="00AB1311">
              <w:rPr>
                <w:sz w:val="24"/>
                <w:szCs w:val="24"/>
                <w:u w:val="single"/>
              </w:rPr>
              <w:t>       </w:t>
            </w:r>
            <w:proofErr w:type="gramStart"/>
            <w:r w:rsidRPr="00AB1311">
              <w:rPr>
                <w:sz w:val="24"/>
                <w:szCs w:val="24"/>
                <w:u w:val="single"/>
              </w:rPr>
              <w:t xml:space="preserve">   (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>должность)            </w:t>
            </w:r>
          </w:p>
        </w:tc>
      </w:tr>
      <w:tr w:rsidR="00745ED1" w:rsidRPr="00AB1311" w14:paraId="7C53CE3D" w14:textId="77777777" w:rsidTr="00FA3BC5">
        <w:trPr>
          <w:trHeight w:val="781"/>
        </w:trPr>
        <w:tc>
          <w:tcPr>
            <w:tcW w:w="2500" w:type="pct"/>
            <w:tcBorders>
              <w:top w:val="nil"/>
            </w:tcBorders>
          </w:tcPr>
          <w:p w14:paraId="589032AB" w14:textId="77777777" w:rsidR="00745ED1" w:rsidRPr="00AB1311" w:rsidRDefault="00745ED1" w:rsidP="00FA3BC5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>            (</w:t>
            </w:r>
            <w:proofErr w:type="gramStart"/>
            <w:r w:rsidRPr="00AB1311">
              <w:rPr>
                <w:sz w:val="24"/>
                <w:szCs w:val="24"/>
                <w:u w:val="single"/>
              </w:rPr>
              <w:t xml:space="preserve">подпись)   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 xml:space="preserve">                  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  <w:u w:val="single"/>
              </w:rPr>
              <w:t xml:space="preserve">                  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  <w:tc>
          <w:tcPr>
            <w:tcW w:w="2450" w:type="pct"/>
            <w:tcBorders>
              <w:top w:val="nil"/>
            </w:tcBorders>
          </w:tcPr>
          <w:p w14:paraId="2EF4B1C0" w14:textId="77777777" w:rsidR="00745ED1" w:rsidRPr="00AB1311" w:rsidRDefault="00745ED1" w:rsidP="00FA3BC5">
            <w:pPr>
              <w:keepNext/>
              <w:spacing w:before="120" w:after="120"/>
              <w:rPr>
                <w:sz w:val="24"/>
                <w:szCs w:val="24"/>
              </w:rPr>
            </w:pPr>
            <w:r w:rsidRPr="00AB1311">
              <w:rPr>
                <w:sz w:val="24"/>
                <w:szCs w:val="24"/>
                <w:u w:val="single"/>
              </w:rPr>
              <w:t>            (</w:t>
            </w:r>
            <w:proofErr w:type="gramStart"/>
            <w:r w:rsidRPr="00AB1311">
              <w:rPr>
                <w:sz w:val="24"/>
                <w:szCs w:val="24"/>
                <w:u w:val="single"/>
              </w:rPr>
              <w:t xml:space="preserve">подпись)   </w:t>
            </w:r>
            <w:proofErr w:type="gramEnd"/>
            <w:r w:rsidRPr="00AB1311">
              <w:rPr>
                <w:sz w:val="24"/>
                <w:szCs w:val="24"/>
                <w:u w:val="single"/>
              </w:rPr>
              <w:t>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  <w:u w:val="single"/>
              </w:rPr>
              <w:t>              (Ф.И.О.)              </w:t>
            </w:r>
            <w:r w:rsidRPr="00AB1311">
              <w:rPr>
                <w:sz w:val="24"/>
                <w:szCs w:val="24"/>
              </w:rPr>
              <w:t>/</w:t>
            </w:r>
            <w:r w:rsidRPr="00AB1311">
              <w:rPr>
                <w:sz w:val="24"/>
                <w:szCs w:val="24"/>
              </w:rPr>
              <w:br/>
              <w:t>М. П.</w:t>
            </w:r>
          </w:p>
        </w:tc>
      </w:tr>
      <w:bookmarkEnd w:id="0"/>
    </w:tbl>
    <w:p w14:paraId="54F66AD6" w14:textId="77777777" w:rsidR="00756626" w:rsidRPr="00745ED1" w:rsidRDefault="00756626" w:rsidP="00745ED1"/>
    <w:sectPr w:rsidR="00756626" w:rsidRPr="00745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760AF"/>
    <w:multiLevelType w:val="hybridMultilevel"/>
    <w:tmpl w:val="F188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A6"/>
    <w:rsid w:val="006D5DA6"/>
    <w:rsid w:val="007125CC"/>
    <w:rsid w:val="00745ED1"/>
    <w:rsid w:val="00756626"/>
    <w:rsid w:val="008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72FD"/>
  <w15:chartTrackingRefBased/>
  <w15:docId w15:val="{FCDFC92A-76CC-4DB4-8BDF-6A79A8BD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D40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D40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link w:val="a4"/>
    <w:uiPriority w:val="99"/>
    <w:qFormat/>
    <w:rsid w:val="008D40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99"/>
    <w:rsid w:val="008D40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2022-03-21T06:06:00Z</dcterms:created>
  <dcterms:modified xsi:type="dcterms:W3CDTF">2022-09-05T09:16:00Z</dcterms:modified>
</cp:coreProperties>
</file>