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74E3" w:rsidRDefault="00CE469F" w:rsidP="00CE469F">
      <w:pPr>
        <w:contextualSpacing/>
        <w:jc w:val="center"/>
        <w:rPr>
          <w:b/>
          <w:caps/>
          <w:sz w:val="56"/>
        </w:rPr>
      </w:pPr>
      <w:r>
        <w:rPr>
          <w:b/>
          <w:caps/>
          <w:noProof/>
          <w:sz w:val="56"/>
        </w:rPr>
        <w:drawing>
          <wp:inline distT="0" distB="0" distL="0" distR="0" wp14:anchorId="73981E14" wp14:editId="2DC6D775">
            <wp:extent cx="1144270" cy="1548130"/>
            <wp:effectExtent l="0" t="0" r="0" b="0"/>
            <wp:docPr id="2" name="Рисунок 2" descr="C:\Users\Puser\Desktop\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user\Desktop\Новый рисунок.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44270" cy="1548130"/>
                    </a:xfrm>
                    <a:prstGeom prst="rect">
                      <a:avLst/>
                    </a:prstGeom>
                    <a:noFill/>
                    <a:ln>
                      <a:noFill/>
                    </a:ln>
                  </pic:spPr>
                </pic:pic>
              </a:graphicData>
            </a:graphic>
          </wp:inline>
        </w:drawing>
      </w:r>
    </w:p>
    <w:p w:rsidR="003A74E3" w:rsidRDefault="003A74E3">
      <w:pPr>
        <w:jc w:val="center"/>
        <w:rPr>
          <w:b/>
          <w:caps/>
          <w:sz w:val="56"/>
        </w:rPr>
      </w:pPr>
    </w:p>
    <w:p w:rsidR="003A74E3" w:rsidRPr="00A667BC" w:rsidRDefault="008B7CF1">
      <w:pPr>
        <w:jc w:val="center"/>
        <w:rPr>
          <w:b/>
          <w:caps/>
          <w:sz w:val="40"/>
          <w:szCs w:val="40"/>
        </w:rPr>
      </w:pPr>
      <w:r w:rsidRPr="00A667BC">
        <w:rPr>
          <w:b/>
          <w:caps/>
          <w:sz w:val="40"/>
          <w:szCs w:val="40"/>
        </w:rPr>
        <w:t>Информационный</w:t>
      </w:r>
    </w:p>
    <w:p w:rsidR="00CE469F" w:rsidRPr="00A667BC" w:rsidRDefault="00CE469F">
      <w:pPr>
        <w:jc w:val="center"/>
        <w:rPr>
          <w:b/>
          <w:caps/>
          <w:sz w:val="40"/>
          <w:szCs w:val="40"/>
        </w:rPr>
      </w:pPr>
      <w:r w:rsidRPr="00A667BC">
        <w:rPr>
          <w:b/>
          <w:caps/>
          <w:sz w:val="40"/>
          <w:szCs w:val="40"/>
        </w:rPr>
        <w:t>вестник</w:t>
      </w:r>
    </w:p>
    <w:p w:rsidR="003A74E3" w:rsidRPr="00A667BC" w:rsidRDefault="008B7CF1">
      <w:pPr>
        <w:pBdr>
          <w:bottom w:val="single" w:sz="6" w:space="1" w:color="auto"/>
        </w:pBdr>
        <w:jc w:val="center"/>
        <w:rPr>
          <w:b/>
          <w:sz w:val="40"/>
          <w:szCs w:val="40"/>
        </w:rPr>
      </w:pPr>
      <w:r w:rsidRPr="00A667BC">
        <w:rPr>
          <w:b/>
          <w:sz w:val="40"/>
          <w:szCs w:val="40"/>
        </w:rPr>
        <w:t>Совета и администрации муниципального образования муниципального района «Сыктывдинский»</w:t>
      </w:r>
    </w:p>
    <w:p w:rsidR="00CE469F" w:rsidRDefault="00CE469F">
      <w:pPr>
        <w:jc w:val="center"/>
        <w:rPr>
          <w:b/>
          <w:sz w:val="28"/>
          <w:szCs w:val="28"/>
        </w:rPr>
      </w:pPr>
      <w:r>
        <w:rPr>
          <w:b/>
          <w:sz w:val="28"/>
          <w:szCs w:val="28"/>
        </w:rPr>
        <w:t>Периодическое печатное средство массовой информации</w:t>
      </w:r>
    </w:p>
    <w:p w:rsidR="00CE469F" w:rsidRDefault="00CE469F">
      <w:pPr>
        <w:jc w:val="center"/>
        <w:rPr>
          <w:b/>
          <w:sz w:val="28"/>
          <w:szCs w:val="28"/>
        </w:rPr>
      </w:pPr>
      <w:r>
        <w:rPr>
          <w:b/>
          <w:sz w:val="28"/>
          <w:szCs w:val="28"/>
        </w:rPr>
        <w:t xml:space="preserve">(периодическое печатное издание) </w:t>
      </w:r>
    </w:p>
    <w:p w:rsidR="00CE469F" w:rsidRPr="00CE469F" w:rsidRDefault="00CE469F">
      <w:pPr>
        <w:jc w:val="center"/>
        <w:rPr>
          <w:b/>
          <w:sz w:val="28"/>
          <w:szCs w:val="28"/>
        </w:rPr>
      </w:pPr>
      <w:r>
        <w:rPr>
          <w:b/>
          <w:sz w:val="28"/>
          <w:szCs w:val="28"/>
        </w:rPr>
        <w:t>муниципального района «Сыктывдинский» Республики Коми</w:t>
      </w:r>
    </w:p>
    <w:p w:rsidR="00CE469F" w:rsidRPr="00A667BC" w:rsidRDefault="00CE469F" w:rsidP="00CE469F">
      <w:pPr>
        <w:jc w:val="right"/>
        <w:rPr>
          <w:sz w:val="28"/>
          <w:szCs w:val="28"/>
        </w:rPr>
      </w:pPr>
      <w:r w:rsidRPr="00A667BC">
        <w:rPr>
          <w:sz w:val="28"/>
          <w:szCs w:val="28"/>
        </w:rPr>
        <w:t xml:space="preserve">№ </w:t>
      </w:r>
      <w:r w:rsidR="007352BC">
        <w:rPr>
          <w:sz w:val="28"/>
          <w:szCs w:val="28"/>
          <w:lang w:val="en-US"/>
        </w:rPr>
        <w:t>9</w:t>
      </w:r>
      <w:r w:rsidRPr="00A667BC">
        <w:rPr>
          <w:sz w:val="28"/>
          <w:szCs w:val="28"/>
        </w:rPr>
        <w:t xml:space="preserve"> </w:t>
      </w:r>
    </w:p>
    <w:p w:rsidR="003A74E3" w:rsidRDefault="003A74E3">
      <w:pPr>
        <w:jc w:val="center"/>
        <w:rPr>
          <w:b/>
          <w:sz w:val="56"/>
        </w:rPr>
      </w:pPr>
    </w:p>
    <w:p w:rsidR="003A74E3" w:rsidRDefault="003A74E3">
      <w:pPr>
        <w:jc w:val="center"/>
        <w:rPr>
          <w:b/>
          <w:sz w:val="32"/>
        </w:rPr>
      </w:pPr>
    </w:p>
    <w:p w:rsidR="00CE469F" w:rsidRPr="00A667BC" w:rsidRDefault="0022248C">
      <w:pPr>
        <w:jc w:val="center"/>
        <w:rPr>
          <w:sz w:val="28"/>
          <w:szCs w:val="28"/>
        </w:rPr>
      </w:pPr>
      <w:r>
        <w:rPr>
          <w:sz w:val="28"/>
          <w:szCs w:val="28"/>
        </w:rPr>
        <w:t>Май</w:t>
      </w:r>
      <w:r w:rsidR="00CE469F" w:rsidRPr="00A667BC">
        <w:rPr>
          <w:sz w:val="28"/>
          <w:szCs w:val="28"/>
        </w:rPr>
        <w:t xml:space="preserve"> 2024 год</w:t>
      </w:r>
      <w:r w:rsidR="00EA4A5A" w:rsidRPr="00A667BC">
        <w:rPr>
          <w:sz w:val="28"/>
          <w:szCs w:val="28"/>
        </w:rPr>
        <w:t>а</w:t>
      </w:r>
    </w:p>
    <w:p w:rsidR="003A74E3" w:rsidRDefault="008B7CF1">
      <w:pPr>
        <w:jc w:val="center"/>
        <w:rPr>
          <w:sz w:val="32"/>
        </w:rPr>
      </w:pPr>
      <w:r w:rsidRPr="00A667BC">
        <w:rPr>
          <w:sz w:val="28"/>
          <w:szCs w:val="28"/>
        </w:rPr>
        <w:t>с. Выльгорт</w:t>
      </w:r>
    </w:p>
    <w:p w:rsidR="00A667BC" w:rsidRDefault="00A667BC">
      <w:pPr>
        <w:jc w:val="center"/>
        <w:rPr>
          <w:sz w:val="32"/>
        </w:rPr>
      </w:pPr>
    </w:p>
    <w:p w:rsidR="00A667BC" w:rsidRPr="00A667BC" w:rsidRDefault="00A667BC" w:rsidP="00A667BC">
      <w:pPr>
        <w:contextualSpacing/>
        <w:jc w:val="center"/>
        <w:rPr>
          <w:b/>
          <w:smallCaps/>
          <w:sz w:val="20"/>
          <w:u w:val="single"/>
        </w:rPr>
      </w:pPr>
      <w:proofErr w:type="gramStart"/>
      <w:r w:rsidRPr="00A667BC">
        <w:rPr>
          <w:b/>
          <w:smallCaps/>
          <w:sz w:val="20"/>
          <w:u w:val="single"/>
        </w:rPr>
        <w:lastRenderedPageBreak/>
        <w:t>C</w:t>
      </w:r>
      <w:proofErr w:type="gramEnd"/>
      <w:r w:rsidRPr="00A667BC">
        <w:rPr>
          <w:b/>
          <w:smallCaps/>
          <w:sz w:val="20"/>
          <w:u w:val="single"/>
        </w:rPr>
        <w:t>ОДЕРЖАНИЕ:</w:t>
      </w:r>
    </w:p>
    <w:p w:rsidR="00A667BC" w:rsidRPr="00A667BC" w:rsidRDefault="00A667BC" w:rsidP="00A667BC">
      <w:pPr>
        <w:contextualSpacing/>
        <w:rPr>
          <w:b/>
          <w:smallCaps/>
          <w:sz w:val="20"/>
        </w:rPr>
      </w:pPr>
      <w:r w:rsidRPr="00A667BC">
        <w:rPr>
          <w:b/>
          <w:smallCaps/>
          <w:sz w:val="20"/>
        </w:rPr>
        <w:t xml:space="preserve">                                                     </w:t>
      </w:r>
    </w:p>
    <w:tbl>
      <w:tblPr>
        <w:tblW w:w="7282" w:type="dxa"/>
        <w:tblLayout w:type="fixed"/>
        <w:tblLook w:val="04A0" w:firstRow="1" w:lastRow="0" w:firstColumn="1" w:lastColumn="0" w:noHBand="0" w:noVBand="1"/>
      </w:tblPr>
      <w:tblGrid>
        <w:gridCol w:w="6712"/>
        <w:gridCol w:w="570"/>
      </w:tblGrid>
      <w:tr w:rsidR="00A667BC" w:rsidRPr="00A667BC" w:rsidTr="00646BA9">
        <w:tc>
          <w:tcPr>
            <w:tcW w:w="6712" w:type="dxa"/>
            <w:shd w:val="clear" w:color="auto" w:fill="FFFFFF"/>
          </w:tcPr>
          <w:p w:rsidR="00A667BC" w:rsidRPr="00A667BC" w:rsidRDefault="00A667BC" w:rsidP="00A667BC">
            <w:pPr>
              <w:contextualSpacing/>
              <w:jc w:val="center"/>
              <w:rPr>
                <w:sz w:val="20"/>
              </w:rPr>
            </w:pPr>
          </w:p>
        </w:tc>
        <w:tc>
          <w:tcPr>
            <w:tcW w:w="570" w:type="dxa"/>
            <w:shd w:val="clear" w:color="auto" w:fill="FFFFFF"/>
          </w:tcPr>
          <w:p w:rsidR="00A667BC" w:rsidRPr="00A667BC" w:rsidRDefault="00A667BC" w:rsidP="00A667BC">
            <w:pPr>
              <w:contextualSpacing/>
              <w:jc w:val="right"/>
              <w:rPr>
                <w:sz w:val="20"/>
              </w:rPr>
            </w:pPr>
            <w:r w:rsidRPr="00A667BC">
              <w:rPr>
                <w:sz w:val="20"/>
              </w:rPr>
              <w:t>стр.</w:t>
            </w:r>
          </w:p>
        </w:tc>
      </w:tr>
      <w:tr w:rsidR="006B44F6" w:rsidRPr="006457AC" w:rsidTr="00646BA9">
        <w:tc>
          <w:tcPr>
            <w:tcW w:w="6712" w:type="dxa"/>
            <w:shd w:val="clear" w:color="auto" w:fill="FFFFFF"/>
          </w:tcPr>
          <w:p w:rsidR="006B44F6" w:rsidRPr="00F66D31" w:rsidRDefault="006B44F6" w:rsidP="006B44F6">
            <w:pPr>
              <w:contextualSpacing/>
              <w:jc w:val="both"/>
              <w:rPr>
                <w:sz w:val="16"/>
                <w:szCs w:val="16"/>
              </w:rPr>
            </w:pPr>
            <w:r w:rsidRPr="00F66D31">
              <w:rPr>
                <w:sz w:val="16"/>
                <w:szCs w:val="16"/>
              </w:rPr>
              <w:t xml:space="preserve">Решение Совета муниципального района «Сыктывдинский» от 26 </w:t>
            </w:r>
            <w:r w:rsidR="0022248C" w:rsidRPr="00F66D31">
              <w:rPr>
                <w:sz w:val="16"/>
                <w:szCs w:val="16"/>
              </w:rPr>
              <w:t>апреля</w:t>
            </w:r>
            <w:r w:rsidRPr="00F66D31">
              <w:rPr>
                <w:sz w:val="16"/>
                <w:szCs w:val="16"/>
              </w:rPr>
              <w:t xml:space="preserve"> 2024 года № 3</w:t>
            </w:r>
            <w:r w:rsidR="0022248C" w:rsidRPr="00F66D31">
              <w:rPr>
                <w:sz w:val="16"/>
                <w:szCs w:val="16"/>
              </w:rPr>
              <w:t>9</w:t>
            </w:r>
            <w:r w:rsidRPr="00F66D31">
              <w:rPr>
                <w:sz w:val="16"/>
                <w:szCs w:val="16"/>
              </w:rPr>
              <w:t>/</w:t>
            </w:r>
            <w:r w:rsidR="0022248C" w:rsidRPr="00F66D31">
              <w:rPr>
                <w:sz w:val="16"/>
                <w:szCs w:val="16"/>
              </w:rPr>
              <w:t>4</w:t>
            </w:r>
            <w:r w:rsidRPr="00F66D31">
              <w:rPr>
                <w:sz w:val="16"/>
                <w:szCs w:val="16"/>
              </w:rPr>
              <w:t>-1 «</w:t>
            </w:r>
            <w:r w:rsidR="00FD6F3B" w:rsidRPr="00F66D31">
              <w:rPr>
                <w:sz w:val="16"/>
                <w:szCs w:val="16"/>
              </w:rPr>
              <w:t>Об отчете главы муниципального района «Сыктывдинский» Республики Коми – руководителя администрации муниципального района «Сыктывдинский» Республики Коми о результатах своей деятельности и деятельности администрации муниципального района «Сыктывдинский» за 2023 год</w:t>
            </w:r>
            <w:r w:rsidRPr="00F66D31">
              <w:rPr>
                <w:sz w:val="16"/>
                <w:szCs w:val="16"/>
              </w:rPr>
              <w:t>»........................................................................................................................</w:t>
            </w:r>
          </w:p>
        </w:tc>
        <w:tc>
          <w:tcPr>
            <w:tcW w:w="570" w:type="dxa"/>
            <w:shd w:val="clear" w:color="auto" w:fill="FFFFFF"/>
          </w:tcPr>
          <w:p w:rsidR="006B44F6" w:rsidRPr="006457AC" w:rsidRDefault="006B44F6" w:rsidP="006B44F6">
            <w:pPr>
              <w:contextualSpacing/>
              <w:jc w:val="right"/>
              <w:rPr>
                <w:sz w:val="20"/>
              </w:rPr>
            </w:pPr>
          </w:p>
          <w:p w:rsidR="00F66D31" w:rsidRDefault="00646BA9" w:rsidP="00646BA9">
            <w:pPr>
              <w:contextualSpacing/>
              <w:jc w:val="center"/>
              <w:rPr>
                <w:sz w:val="20"/>
              </w:rPr>
            </w:pPr>
            <w:r>
              <w:rPr>
                <w:sz w:val="20"/>
              </w:rPr>
              <w:t xml:space="preserve">    </w:t>
            </w:r>
          </w:p>
          <w:p w:rsidR="00F66D31" w:rsidRDefault="00F66D31" w:rsidP="00646BA9">
            <w:pPr>
              <w:contextualSpacing/>
              <w:jc w:val="center"/>
              <w:rPr>
                <w:sz w:val="20"/>
              </w:rPr>
            </w:pPr>
          </w:p>
          <w:p w:rsidR="006B44F6" w:rsidRPr="006457AC" w:rsidRDefault="003F5061" w:rsidP="00646BA9">
            <w:pPr>
              <w:contextualSpacing/>
              <w:jc w:val="center"/>
              <w:rPr>
                <w:sz w:val="20"/>
              </w:rPr>
            </w:pPr>
            <w:r>
              <w:rPr>
                <w:sz w:val="20"/>
              </w:rPr>
              <w:t>4</w:t>
            </w:r>
          </w:p>
        </w:tc>
      </w:tr>
      <w:tr w:rsidR="006B44F6" w:rsidRPr="006457AC" w:rsidTr="00646BA9">
        <w:tc>
          <w:tcPr>
            <w:tcW w:w="6712" w:type="dxa"/>
            <w:shd w:val="clear" w:color="auto" w:fill="FFFFFF"/>
          </w:tcPr>
          <w:p w:rsidR="006B44F6" w:rsidRPr="00F66D31" w:rsidRDefault="006B44F6" w:rsidP="006B44F6">
            <w:pPr>
              <w:contextualSpacing/>
              <w:jc w:val="both"/>
              <w:rPr>
                <w:sz w:val="16"/>
                <w:szCs w:val="16"/>
              </w:rPr>
            </w:pPr>
            <w:proofErr w:type="gramStart"/>
            <w:r w:rsidRPr="00F66D31">
              <w:rPr>
                <w:sz w:val="16"/>
                <w:szCs w:val="16"/>
              </w:rPr>
              <w:t xml:space="preserve">Решение Совета муниципального района «Сыктывдинский» </w:t>
            </w:r>
            <w:r w:rsidR="0022248C" w:rsidRPr="00F66D31">
              <w:rPr>
                <w:sz w:val="16"/>
                <w:szCs w:val="16"/>
              </w:rPr>
              <w:t>от 26 апреля 2024 года № 39/4</w:t>
            </w:r>
            <w:r w:rsidRPr="00F66D31">
              <w:rPr>
                <w:sz w:val="16"/>
                <w:szCs w:val="16"/>
              </w:rPr>
              <w:t>-2 «</w:t>
            </w:r>
            <w:r w:rsidR="00FD6F3B" w:rsidRPr="00F66D31">
              <w:rPr>
                <w:sz w:val="16"/>
                <w:szCs w:val="16"/>
              </w:rPr>
              <w:t xml:space="preserve">О внесении изменений в решение Совета </w:t>
            </w:r>
            <w:r w:rsidR="00FD6F3B" w:rsidRPr="00F66D31">
              <w:rPr>
                <w:sz w:val="16"/>
                <w:szCs w:val="16"/>
                <w:highlight w:val="white"/>
              </w:rPr>
              <w:t>муниципального района</w:t>
            </w:r>
            <w:r w:rsidR="00FD6F3B" w:rsidRPr="00F66D31">
              <w:rPr>
                <w:sz w:val="16"/>
                <w:szCs w:val="16"/>
              </w:rPr>
              <w:t xml:space="preserve"> «Сыктывдинский» от 21 декабря 2023 года № 35/12-3 «Об утверждении порядка обращения за пенсией за выслугу лет, ее назначения, перерасчета, выплаты, приостановления и возобновления, прекращения и восстановления, лицу, замещавшему муниципальную должность</w:t>
            </w:r>
            <w:r w:rsidRPr="00F66D31">
              <w:rPr>
                <w:sz w:val="16"/>
                <w:szCs w:val="16"/>
              </w:rPr>
              <w:t>»........................</w:t>
            </w:r>
            <w:r w:rsidR="008D4613" w:rsidRPr="00F66D31">
              <w:rPr>
                <w:sz w:val="16"/>
                <w:szCs w:val="16"/>
              </w:rPr>
              <w:t>...........................</w:t>
            </w:r>
            <w:r w:rsidR="00644970" w:rsidRPr="00F66D31">
              <w:rPr>
                <w:sz w:val="16"/>
                <w:szCs w:val="16"/>
              </w:rPr>
              <w:t>........................................................</w:t>
            </w:r>
            <w:proofErr w:type="gramEnd"/>
          </w:p>
          <w:p w:rsidR="006B44F6" w:rsidRPr="00F66D31" w:rsidRDefault="006B44F6" w:rsidP="006B44F6">
            <w:pPr>
              <w:jc w:val="both"/>
              <w:rPr>
                <w:bCs/>
                <w:sz w:val="16"/>
                <w:szCs w:val="16"/>
              </w:rPr>
            </w:pPr>
            <w:proofErr w:type="gramStart"/>
            <w:r w:rsidRPr="00F66D31">
              <w:rPr>
                <w:sz w:val="16"/>
                <w:szCs w:val="16"/>
              </w:rPr>
              <w:t xml:space="preserve">Решение Совета муниципального района «Сыктывдинский» </w:t>
            </w:r>
            <w:r w:rsidR="0022248C" w:rsidRPr="00F66D31">
              <w:rPr>
                <w:sz w:val="16"/>
                <w:szCs w:val="16"/>
              </w:rPr>
              <w:t>от 26 апреля 2024 года № 39/4</w:t>
            </w:r>
            <w:r w:rsidRPr="00F66D31">
              <w:rPr>
                <w:sz w:val="16"/>
                <w:szCs w:val="16"/>
              </w:rPr>
              <w:t xml:space="preserve">-3 </w:t>
            </w:r>
            <w:r w:rsidR="00D3576D" w:rsidRPr="00F66D31">
              <w:rPr>
                <w:sz w:val="16"/>
                <w:szCs w:val="16"/>
              </w:rPr>
              <w:t>«</w:t>
            </w:r>
            <w:r w:rsidR="00FD6F3B" w:rsidRPr="00F66D31">
              <w:rPr>
                <w:sz w:val="16"/>
                <w:szCs w:val="16"/>
              </w:rPr>
              <w:t xml:space="preserve">О внесении изменений в решение Совета </w:t>
            </w:r>
            <w:r w:rsidR="00FD6F3B" w:rsidRPr="00F66D31">
              <w:rPr>
                <w:sz w:val="16"/>
                <w:szCs w:val="16"/>
                <w:highlight w:val="white"/>
              </w:rPr>
              <w:t>муниципального района</w:t>
            </w:r>
            <w:r w:rsidR="00FD6F3B" w:rsidRPr="00F66D31">
              <w:rPr>
                <w:sz w:val="16"/>
                <w:szCs w:val="16"/>
              </w:rPr>
              <w:t xml:space="preserve"> «Сыктывдинский» от 21 декабря 2023 года № 35/12-4 «Об утверждении порядка обращения лиц, замещавших должности муниципальной службы, за пенсией за выслугу лет, назначения пенсии за выслугу лет и изменения ее размера, выплаты пенсии за выслугу лет, ее приостановления, возобновления, прекращения</w:t>
            </w:r>
            <w:proofErr w:type="gramEnd"/>
            <w:r w:rsidR="00FD6F3B" w:rsidRPr="00F66D31">
              <w:rPr>
                <w:sz w:val="16"/>
                <w:szCs w:val="16"/>
              </w:rPr>
              <w:t xml:space="preserve"> и восстановления</w:t>
            </w:r>
            <w:r w:rsidRPr="00F66D31">
              <w:rPr>
                <w:sz w:val="16"/>
                <w:szCs w:val="16"/>
              </w:rPr>
              <w:t>»…………………</w:t>
            </w:r>
            <w:r w:rsidR="00D3576D" w:rsidRPr="00F66D31">
              <w:rPr>
                <w:sz w:val="16"/>
                <w:szCs w:val="16"/>
              </w:rPr>
              <w:t>………………………………………</w:t>
            </w:r>
            <w:r w:rsidR="00644970" w:rsidRPr="00F66D31">
              <w:rPr>
                <w:sz w:val="16"/>
                <w:szCs w:val="16"/>
              </w:rPr>
              <w:t>.…..</w:t>
            </w:r>
          </w:p>
          <w:p w:rsidR="006B44F6" w:rsidRPr="00F66D31" w:rsidRDefault="006B44F6" w:rsidP="006B44F6">
            <w:pPr>
              <w:contextualSpacing/>
              <w:jc w:val="both"/>
              <w:rPr>
                <w:sz w:val="16"/>
                <w:szCs w:val="16"/>
              </w:rPr>
            </w:pPr>
            <w:r w:rsidRPr="00F66D31">
              <w:rPr>
                <w:sz w:val="16"/>
                <w:szCs w:val="16"/>
              </w:rPr>
              <w:t xml:space="preserve">Решение Совета муниципального района «Сыктывдинский» </w:t>
            </w:r>
            <w:r w:rsidR="0022248C" w:rsidRPr="00F66D31">
              <w:rPr>
                <w:sz w:val="16"/>
                <w:szCs w:val="16"/>
              </w:rPr>
              <w:t>от 26 апреля 2024 года № 39/4</w:t>
            </w:r>
            <w:r w:rsidRPr="00F66D31">
              <w:rPr>
                <w:sz w:val="16"/>
                <w:szCs w:val="16"/>
              </w:rPr>
              <w:t>-4</w:t>
            </w:r>
            <w:proofErr w:type="gramStart"/>
            <w:r w:rsidRPr="00F66D31">
              <w:rPr>
                <w:sz w:val="16"/>
                <w:szCs w:val="16"/>
              </w:rPr>
              <w:t xml:space="preserve"> </w:t>
            </w:r>
            <w:r w:rsidR="00FD6F3B" w:rsidRPr="00F66D31">
              <w:rPr>
                <w:sz w:val="16"/>
                <w:szCs w:val="16"/>
              </w:rPr>
              <w:t>О</w:t>
            </w:r>
            <w:proofErr w:type="gramEnd"/>
            <w:r w:rsidR="00FD6F3B" w:rsidRPr="00F66D31">
              <w:rPr>
                <w:sz w:val="16"/>
                <w:szCs w:val="16"/>
              </w:rPr>
              <w:t xml:space="preserve"> внесении изменений в Генеральный план сельского поселения «Выльгорт»</w:t>
            </w:r>
            <w:r w:rsidRPr="00F66D31">
              <w:rPr>
                <w:sz w:val="16"/>
                <w:szCs w:val="16"/>
              </w:rPr>
              <w:t>».................................................................................</w:t>
            </w:r>
            <w:r w:rsidR="00644970" w:rsidRPr="00F66D31">
              <w:rPr>
                <w:sz w:val="16"/>
                <w:szCs w:val="16"/>
              </w:rPr>
              <w:t>......</w:t>
            </w:r>
          </w:p>
          <w:p w:rsidR="006B44F6" w:rsidRPr="00F66D31" w:rsidRDefault="006B44F6" w:rsidP="006B44F6">
            <w:pPr>
              <w:contextualSpacing/>
              <w:jc w:val="both"/>
              <w:rPr>
                <w:sz w:val="16"/>
                <w:szCs w:val="16"/>
              </w:rPr>
            </w:pPr>
            <w:r w:rsidRPr="00F66D31">
              <w:rPr>
                <w:sz w:val="16"/>
                <w:szCs w:val="16"/>
              </w:rPr>
              <w:t xml:space="preserve">Решение Совета муниципального района «Сыктывдинский» </w:t>
            </w:r>
            <w:r w:rsidR="0022248C" w:rsidRPr="00F66D31">
              <w:rPr>
                <w:sz w:val="16"/>
                <w:szCs w:val="16"/>
              </w:rPr>
              <w:t>от 26 апреля 2024 года № 39/4</w:t>
            </w:r>
            <w:r w:rsidRPr="00F66D31">
              <w:rPr>
                <w:sz w:val="16"/>
                <w:szCs w:val="16"/>
              </w:rPr>
              <w:t>-5 «</w:t>
            </w:r>
            <w:r w:rsidR="00FD6F3B" w:rsidRPr="00F66D31">
              <w:rPr>
                <w:sz w:val="16"/>
                <w:szCs w:val="16"/>
              </w:rPr>
              <w:t>О назначении проведения публичных слушаний по рассмотрению проекта решения Совета муниципального района «Сыктывдинский» Республики Коми «О внесении изменений в Генеральный план муниципального образования сельского поселения «Выльгорт» муниципального района «Сыктывдинский» Республики Коми</w:t>
            </w:r>
            <w:r w:rsidRPr="00F66D31">
              <w:rPr>
                <w:sz w:val="16"/>
                <w:szCs w:val="16"/>
              </w:rPr>
              <w:t>».................................</w:t>
            </w:r>
            <w:r w:rsidR="00DA0DCF" w:rsidRPr="00F66D31">
              <w:rPr>
                <w:sz w:val="16"/>
                <w:szCs w:val="16"/>
              </w:rPr>
              <w:t>...................................................................................</w:t>
            </w:r>
          </w:p>
          <w:p w:rsidR="006B44F6" w:rsidRPr="00F66D31" w:rsidRDefault="006B44F6" w:rsidP="006B44F6">
            <w:pPr>
              <w:contextualSpacing/>
              <w:jc w:val="both"/>
              <w:rPr>
                <w:sz w:val="16"/>
                <w:szCs w:val="16"/>
              </w:rPr>
            </w:pPr>
            <w:r w:rsidRPr="00F66D31">
              <w:rPr>
                <w:sz w:val="16"/>
                <w:szCs w:val="16"/>
              </w:rPr>
              <w:t xml:space="preserve">Решение Совета муниципального района «Сыктывдинский» </w:t>
            </w:r>
            <w:r w:rsidR="0022248C" w:rsidRPr="00F66D31">
              <w:rPr>
                <w:sz w:val="16"/>
                <w:szCs w:val="16"/>
              </w:rPr>
              <w:t>от 26 апреля 2024 года № 39/4</w:t>
            </w:r>
            <w:r w:rsidRPr="00F66D31">
              <w:rPr>
                <w:sz w:val="16"/>
                <w:szCs w:val="16"/>
              </w:rPr>
              <w:t>-6 «</w:t>
            </w:r>
            <w:r w:rsidR="00FD6F3B" w:rsidRPr="00F66D31">
              <w:rPr>
                <w:sz w:val="16"/>
                <w:szCs w:val="16"/>
              </w:rPr>
              <w:t xml:space="preserve">О назначении проведения публичных слушаний по рассмотрению проекта решения Совета муниципального района «Сыктывдинский» Республики Коми «О внесении изменений в </w:t>
            </w:r>
            <w:r w:rsidR="00FD6F3B" w:rsidRPr="00F66D31">
              <w:rPr>
                <w:sz w:val="16"/>
                <w:szCs w:val="16"/>
                <w:lang w:eastAsia="ar-SA"/>
              </w:rPr>
              <w:t xml:space="preserve">Правила землепользования и застройки </w:t>
            </w:r>
            <w:r w:rsidR="00FD6F3B" w:rsidRPr="00F66D31">
              <w:rPr>
                <w:sz w:val="16"/>
                <w:szCs w:val="16"/>
              </w:rPr>
              <w:t>муниципального образования сельского</w:t>
            </w:r>
            <w:r w:rsidR="00FD6F3B" w:rsidRPr="00F66D31">
              <w:rPr>
                <w:rFonts w:eastAsiaTheme="minorEastAsia"/>
                <w:sz w:val="16"/>
                <w:szCs w:val="16"/>
              </w:rPr>
              <w:t xml:space="preserve"> </w:t>
            </w:r>
            <w:r w:rsidR="00FD6F3B" w:rsidRPr="00F66D31">
              <w:rPr>
                <w:sz w:val="16"/>
                <w:szCs w:val="16"/>
              </w:rPr>
              <w:t>поселения «Выльгорт» муниципального</w:t>
            </w:r>
            <w:r w:rsidR="00FD6F3B" w:rsidRPr="00F66D31">
              <w:rPr>
                <w:rFonts w:eastAsiaTheme="minorEastAsia"/>
                <w:sz w:val="16"/>
                <w:szCs w:val="16"/>
              </w:rPr>
              <w:t xml:space="preserve"> </w:t>
            </w:r>
            <w:r w:rsidR="00FD6F3B" w:rsidRPr="00F66D31">
              <w:rPr>
                <w:sz w:val="16"/>
                <w:szCs w:val="16"/>
              </w:rPr>
              <w:t>района «Сыктывдинский»</w:t>
            </w:r>
            <w:r w:rsidR="00DA0DCF" w:rsidRPr="00F66D31">
              <w:rPr>
                <w:rFonts w:eastAsia="TimesNewRoman"/>
                <w:sz w:val="16"/>
                <w:szCs w:val="16"/>
              </w:rPr>
              <w:t>»</w:t>
            </w:r>
            <w:r w:rsidRPr="00F66D31">
              <w:rPr>
                <w:sz w:val="16"/>
                <w:szCs w:val="16"/>
              </w:rPr>
              <w:t>..........</w:t>
            </w:r>
            <w:r w:rsidR="00644970" w:rsidRPr="00F66D31">
              <w:rPr>
                <w:sz w:val="16"/>
                <w:szCs w:val="16"/>
              </w:rPr>
              <w:t>.</w:t>
            </w:r>
          </w:p>
          <w:p w:rsidR="00FD6F3B" w:rsidRPr="00F66D31" w:rsidRDefault="0022248C" w:rsidP="006B44F6">
            <w:pPr>
              <w:contextualSpacing/>
              <w:jc w:val="both"/>
              <w:rPr>
                <w:sz w:val="16"/>
                <w:szCs w:val="16"/>
              </w:rPr>
            </w:pPr>
            <w:r w:rsidRPr="00F66D31">
              <w:rPr>
                <w:sz w:val="16"/>
                <w:szCs w:val="16"/>
              </w:rPr>
              <w:t>Решение Совета муниципального района «Сыктывдинский» от 26 апреля 2024 года № 39/4-7 «</w:t>
            </w:r>
            <w:r w:rsidR="00FD6F3B" w:rsidRPr="00F66D31">
              <w:rPr>
                <w:sz w:val="16"/>
                <w:szCs w:val="16"/>
              </w:rPr>
              <w:t>О назначении проведения публичных слушаний по рассмотрению проекта решения Совета муниципального района «Сыктывдинский» Республики Коми «О внесении изменений в Генеральн</w:t>
            </w:r>
            <w:r w:rsidR="00FD6F3B" w:rsidRPr="00F66D31">
              <w:rPr>
                <w:sz w:val="16"/>
                <w:szCs w:val="16"/>
                <w:lang w:eastAsia="en-US"/>
              </w:rPr>
              <w:t>ый</w:t>
            </w:r>
            <w:r w:rsidR="00FD6F3B" w:rsidRPr="00F66D31">
              <w:rPr>
                <w:sz w:val="16"/>
                <w:szCs w:val="16"/>
              </w:rPr>
              <w:t xml:space="preserve"> план муниципального образования сельского поселения «</w:t>
            </w:r>
            <w:proofErr w:type="spellStart"/>
            <w:r w:rsidR="00FD6F3B" w:rsidRPr="00F66D31">
              <w:rPr>
                <w:sz w:val="16"/>
                <w:szCs w:val="16"/>
                <w:lang w:eastAsia="en-US"/>
              </w:rPr>
              <w:t>Лэзым</w:t>
            </w:r>
            <w:proofErr w:type="spellEnd"/>
            <w:r w:rsidR="00FD6F3B" w:rsidRPr="00F66D31">
              <w:rPr>
                <w:sz w:val="16"/>
                <w:szCs w:val="16"/>
              </w:rPr>
              <w:t>» муниципального образования муниципального района «Сыктывдинский» Республики Коми</w:t>
            </w:r>
            <w:r w:rsidRPr="00F66D31">
              <w:rPr>
                <w:rFonts w:eastAsia="TimesNewRoman"/>
                <w:sz w:val="16"/>
                <w:szCs w:val="16"/>
              </w:rPr>
              <w:t>»</w:t>
            </w:r>
            <w:r w:rsidRPr="00F66D31">
              <w:rPr>
                <w:sz w:val="16"/>
                <w:szCs w:val="16"/>
              </w:rPr>
              <w:t>......................................................</w:t>
            </w:r>
            <w:r w:rsidR="00644970" w:rsidRPr="00F66D31">
              <w:rPr>
                <w:sz w:val="16"/>
                <w:szCs w:val="16"/>
              </w:rPr>
              <w:t>.......</w:t>
            </w:r>
            <w:r w:rsidRPr="00F66D31">
              <w:rPr>
                <w:sz w:val="16"/>
                <w:szCs w:val="16"/>
              </w:rPr>
              <w:t xml:space="preserve">. </w:t>
            </w:r>
          </w:p>
          <w:p w:rsidR="00F66D31" w:rsidRDefault="0022248C" w:rsidP="00644970">
            <w:pPr>
              <w:ind w:right="26"/>
              <w:jc w:val="both"/>
              <w:rPr>
                <w:sz w:val="16"/>
                <w:szCs w:val="16"/>
              </w:rPr>
            </w:pPr>
            <w:r w:rsidRPr="00F66D31">
              <w:rPr>
                <w:sz w:val="16"/>
                <w:szCs w:val="16"/>
              </w:rPr>
              <w:t>Решение Совета муниципального района «Сыктывдинский» от 26 апреля 2024 года № 39/4-8 «</w:t>
            </w:r>
            <w:r w:rsidR="00FD6F3B" w:rsidRPr="00F66D31">
              <w:rPr>
                <w:sz w:val="16"/>
                <w:szCs w:val="16"/>
              </w:rPr>
              <w:t>О назначении проведения публичных слушаний по рассмотрению проекта решения Совета муниципального района</w:t>
            </w:r>
            <w:r w:rsidR="00FD6F3B" w:rsidRPr="00F66D31">
              <w:rPr>
                <w:b/>
                <w:bCs/>
                <w:sz w:val="16"/>
                <w:szCs w:val="16"/>
              </w:rPr>
              <w:t xml:space="preserve"> «</w:t>
            </w:r>
            <w:r w:rsidR="00FD6F3B" w:rsidRPr="00F66D31">
              <w:rPr>
                <w:sz w:val="16"/>
                <w:szCs w:val="16"/>
              </w:rPr>
              <w:t>Сыктывдинский» Республики Коми «О внесении изменений в Правила землепользования и застройки  муниципального образования сельского поселения «</w:t>
            </w:r>
            <w:proofErr w:type="spellStart"/>
            <w:r w:rsidR="00FD6F3B" w:rsidRPr="00F66D31">
              <w:rPr>
                <w:sz w:val="16"/>
                <w:szCs w:val="16"/>
                <w:lang w:eastAsia="en-US"/>
              </w:rPr>
              <w:t>Лэзым</w:t>
            </w:r>
            <w:proofErr w:type="spellEnd"/>
            <w:r w:rsidR="00FD6F3B" w:rsidRPr="00F66D31">
              <w:rPr>
                <w:sz w:val="16"/>
                <w:szCs w:val="16"/>
              </w:rPr>
              <w:t>» Сыктывдинского района Республики Коми</w:t>
            </w:r>
            <w:r w:rsidRPr="00F66D31">
              <w:rPr>
                <w:rFonts w:eastAsia="TimesNewRoman"/>
                <w:sz w:val="16"/>
                <w:szCs w:val="16"/>
              </w:rPr>
              <w:t>»</w:t>
            </w:r>
            <w:r w:rsidRPr="00F66D31">
              <w:rPr>
                <w:sz w:val="16"/>
                <w:szCs w:val="16"/>
              </w:rPr>
              <w:t>......................................................................................................</w:t>
            </w:r>
            <w:r w:rsidR="00644970" w:rsidRPr="00F66D31">
              <w:rPr>
                <w:sz w:val="16"/>
                <w:szCs w:val="16"/>
              </w:rPr>
              <w:t>..............</w:t>
            </w:r>
            <w:r w:rsidRPr="00F66D31">
              <w:rPr>
                <w:sz w:val="16"/>
                <w:szCs w:val="16"/>
              </w:rPr>
              <w:t xml:space="preserve"> </w:t>
            </w:r>
          </w:p>
          <w:p w:rsidR="00F66D31" w:rsidRDefault="0022248C" w:rsidP="00644970">
            <w:pPr>
              <w:ind w:right="26"/>
              <w:jc w:val="both"/>
              <w:rPr>
                <w:sz w:val="16"/>
                <w:szCs w:val="16"/>
              </w:rPr>
            </w:pPr>
            <w:r w:rsidRPr="00F66D31">
              <w:rPr>
                <w:sz w:val="16"/>
                <w:szCs w:val="16"/>
              </w:rPr>
              <w:t>Решение Совета муниципального района «Сыктывдинский» от 26 апреля 2024 года № 39/4-9 «</w:t>
            </w:r>
            <w:r w:rsidR="00644970" w:rsidRPr="00F66D31">
              <w:rPr>
                <w:sz w:val="16"/>
                <w:szCs w:val="16"/>
              </w:rPr>
              <w:t>О назначении проведения публичных слушаний по рассмотрению проекта решения Совета муниципального района «Сыктывдинский» Республики Коми «О внесении изменений в Генеральн</w:t>
            </w:r>
            <w:r w:rsidR="00644970" w:rsidRPr="00F66D31">
              <w:rPr>
                <w:sz w:val="16"/>
                <w:szCs w:val="16"/>
                <w:lang w:eastAsia="en-US"/>
              </w:rPr>
              <w:t>ый</w:t>
            </w:r>
            <w:r w:rsidR="00644970" w:rsidRPr="00F66D31">
              <w:rPr>
                <w:sz w:val="16"/>
                <w:szCs w:val="16"/>
              </w:rPr>
              <w:t xml:space="preserve"> план муниципального образования сельского поселения «Слудка» муниципального образования муниципального района «Сыктывдинский» Республики </w:t>
            </w:r>
            <w:r w:rsidR="00644970" w:rsidRPr="00F66D31">
              <w:rPr>
                <w:sz w:val="16"/>
                <w:szCs w:val="16"/>
              </w:rPr>
              <w:lastRenderedPageBreak/>
              <w:t>Коми</w:t>
            </w:r>
            <w:r w:rsidRPr="00F66D31">
              <w:rPr>
                <w:rFonts w:eastAsia="TimesNewRoman"/>
                <w:sz w:val="16"/>
                <w:szCs w:val="16"/>
              </w:rPr>
              <w:t>»</w:t>
            </w:r>
            <w:r w:rsidRPr="00F66D31">
              <w:rPr>
                <w:sz w:val="16"/>
                <w:szCs w:val="16"/>
              </w:rPr>
              <w:t xml:space="preserve">............................................................ </w:t>
            </w:r>
          </w:p>
          <w:p w:rsidR="00F66D31" w:rsidRDefault="0022248C" w:rsidP="00644970">
            <w:pPr>
              <w:ind w:right="26"/>
              <w:jc w:val="both"/>
              <w:rPr>
                <w:sz w:val="16"/>
                <w:szCs w:val="16"/>
              </w:rPr>
            </w:pPr>
            <w:r w:rsidRPr="00F66D31">
              <w:rPr>
                <w:sz w:val="16"/>
                <w:szCs w:val="16"/>
              </w:rPr>
              <w:t>Решение Совета муниципального района «Сыктывдинский» от 26 апреля 2024 года № 39/4-10 «</w:t>
            </w:r>
            <w:r w:rsidR="00644970" w:rsidRPr="00F66D31">
              <w:rPr>
                <w:sz w:val="16"/>
                <w:szCs w:val="16"/>
              </w:rPr>
              <w:t>О назначении проведения публичных слушаний по рассмотрению проекта решения Совета муниципального района «Сыктывдинский» Республики Коми «О внесении изменений в Правила землепользования и застройки муниципального образования сельского поселения «</w:t>
            </w:r>
            <w:r w:rsidR="00644970" w:rsidRPr="00F66D31">
              <w:rPr>
                <w:sz w:val="16"/>
                <w:szCs w:val="16"/>
                <w:lang w:eastAsia="en-US"/>
              </w:rPr>
              <w:t>Слудка</w:t>
            </w:r>
            <w:r w:rsidR="00644970" w:rsidRPr="00F66D31">
              <w:rPr>
                <w:sz w:val="16"/>
                <w:szCs w:val="16"/>
              </w:rPr>
              <w:t>» муниципального образования муниципального района «Сыктывдинский» Республики Коми</w:t>
            </w:r>
            <w:r w:rsidRPr="00F66D31">
              <w:rPr>
                <w:rFonts w:eastAsia="TimesNewRoman"/>
                <w:sz w:val="16"/>
                <w:szCs w:val="16"/>
              </w:rPr>
              <w:t>»</w:t>
            </w:r>
            <w:r w:rsidRPr="00F66D31">
              <w:rPr>
                <w:sz w:val="16"/>
                <w:szCs w:val="16"/>
              </w:rPr>
              <w:t xml:space="preserve">................................................. </w:t>
            </w:r>
          </w:p>
          <w:p w:rsidR="00644970" w:rsidRPr="00F66D31" w:rsidRDefault="0022248C" w:rsidP="00644970">
            <w:pPr>
              <w:ind w:right="26"/>
              <w:jc w:val="both"/>
              <w:rPr>
                <w:sz w:val="16"/>
                <w:szCs w:val="16"/>
              </w:rPr>
            </w:pPr>
            <w:r w:rsidRPr="00F66D31">
              <w:rPr>
                <w:sz w:val="16"/>
                <w:szCs w:val="16"/>
              </w:rPr>
              <w:t>Решение Совета муниципального района «Сыктывдинский» от 26 апреля 2024 года № 39/4-11 «</w:t>
            </w:r>
            <w:r w:rsidR="00644970" w:rsidRPr="00F66D31">
              <w:rPr>
                <w:sz w:val="16"/>
                <w:szCs w:val="16"/>
              </w:rPr>
              <w:t>О внесении изменений в Правила землепользования и застройки сельского поселения «Зеленец»</w:t>
            </w:r>
            <w:r w:rsidRPr="00F66D31">
              <w:rPr>
                <w:rFonts w:eastAsia="TimesNewRoman"/>
                <w:sz w:val="16"/>
                <w:szCs w:val="16"/>
              </w:rPr>
              <w:t>»</w:t>
            </w:r>
            <w:r w:rsidRPr="00F66D31">
              <w:rPr>
                <w:sz w:val="16"/>
                <w:szCs w:val="16"/>
              </w:rPr>
              <w:t>...................................</w:t>
            </w:r>
            <w:r w:rsidR="00644970" w:rsidRPr="00F66D31">
              <w:rPr>
                <w:sz w:val="16"/>
                <w:szCs w:val="16"/>
              </w:rPr>
              <w:t>...............</w:t>
            </w:r>
          </w:p>
          <w:p w:rsidR="00F66D31" w:rsidRDefault="0022248C" w:rsidP="005D3090">
            <w:pPr>
              <w:ind w:right="26"/>
              <w:jc w:val="both"/>
              <w:rPr>
                <w:sz w:val="16"/>
                <w:szCs w:val="16"/>
              </w:rPr>
            </w:pPr>
            <w:r w:rsidRPr="00F66D31">
              <w:rPr>
                <w:sz w:val="16"/>
                <w:szCs w:val="16"/>
              </w:rPr>
              <w:t>Решение Совета муниципального района «Сыктывдинский» от 26 апреля 2024 года № 39/4-12 «</w:t>
            </w:r>
            <w:r w:rsidR="00644970" w:rsidRPr="00F66D31">
              <w:rPr>
                <w:sz w:val="16"/>
                <w:szCs w:val="16"/>
              </w:rPr>
              <w:t>О внесении изменений в Правила землепользования и застройки муниципального образования сельского поселения «Палевицы» муниципального района «Сыктывдинский»</w:t>
            </w:r>
            <w:r w:rsidRPr="00F66D31">
              <w:rPr>
                <w:rFonts w:eastAsia="TimesNewRoman"/>
                <w:sz w:val="16"/>
                <w:szCs w:val="16"/>
              </w:rPr>
              <w:t>»</w:t>
            </w:r>
            <w:r w:rsidRPr="00F66D31">
              <w:rPr>
                <w:sz w:val="16"/>
                <w:szCs w:val="16"/>
              </w:rPr>
              <w:t xml:space="preserve">............................. </w:t>
            </w:r>
          </w:p>
          <w:p w:rsidR="007D782D" w:rsidRPr="00F66D31" w:rsidRDefault="0022248C" w:rsidP="005D3090">
            <w:pPr>
              <w:ind w:right="26"/>
              <w:jc w:val="both"/>
              <w:rPr>
                <w:sz w:val="16"/>
                <w:szCs w:val="16"/>
              </w:rPr>
            </w:pPr>
            <w:r w:rsidRPr="00F66D31">
              <w:rPr>
                <w:sz w:val="16"/>
                <w:szCs w:val="16"/>
              </w:rPr>
              <w:t>Решение Совета муниципального района «Сыктывдинский» от 26 апреля 2024 года № 39/4-13 «</w:t>
            </w:r>
            <w:r w:rsidR="00644970" w:rsidRPr="00F66D31">
              <w:rPr>
                <w:sz w:val="16"/>
                <w:szCs w:val="16"/>
              </w:rPr>
              <w:t>О назначении проведения публичных слушаний по рассмотрению проекта решения Совета муниципального района «Сыктывдинский» Республики Коми «О внесении изменений в Генеральный план муниципального образования сельского поселения «Выльгорт» муниципального района «Сыктывдинский» Республики Коми</w:t>
            </w:r>
            <w:r w:rsidRPr="00F66D31">
              <w:rPr>
                <w:rFonts w:eastAsia="TimesNewRoman"/>
                <w:sz w:val="16"/>
                <w:szCs w:val="16"/>
              </w:rPr>
              <w:t>»</w:t>
            </w:r>
            <w:r w:rsidRPr="00F66D31">
              <w:rPr>
                <w:sz w:val="16"/>
                <w:szCs w:val="16"/>
              </w:rPr>
              <w:t>......................................................................................................</w:t>
            </w:r>
            <w:r w:rsidR="00644970" w:rsidRPr="00F66D31">
              <w:rPr>
                <w:sz w:val="16"/>
                <w:szCs w:val="16"/>
              </w:rPr>
              <w:t>..............</w:t>
            </w:r>
          </w:p>
          <w:p w:rsidR="003B6B52" w:rsidRDefault="00C82CA3" w:rsidP="005D3090">
            <w:pPr>
              <w:ind w:right="26"/>
              <w:jc w:val="both"/>
              <w:rPr>
                <w:sz w:val="16"/>
                <w:szCs w:val="16"/>
              </w:rPr>
            </w:pPr>
            <w:r>
              <w:rPr>
                <w:sz w:val="16"/>
                <w:szCs w:val="16"/>
              </w:rPr>
              <w:t>Заключение публичных слушаний по рассмотрению проекта межевания территории в отношении элемента планировочной структуры, расположенного по адресу: Республика Коми, Сыктывдинский район, СП Выльгорт, с. Выльгорт, в квартале</w:t>
            </w:r>
            <w:r w:rsidR="00F5086B">
              <w:rPr>
                <w:sz w:val="16"/>
                <w:szCs w:val="16"/>
              </w:rPr>
              <w:t xml:space="preserve"> улиц Советская – Домны Каликовой – Гагарина, в кадастровом квартале 11:04:10010200 ………………………………….</w:t>
            </w:r>
            <w:r>
              <w:rPr>
                <w:sz w:val="16"/>
                <w:szCs w:val="16"/>
              </w:rPr>
              <w:t xml:space="preserve"> </w:t>
            </w:r>
          </w:p>
          <w:p w:rsidR="003B6B52" w:rsidRDefault="00F5086B" w:rsidP="005D3090">
            <w:pPr>
              <w:ind w:right="26"/>
              <w:jc w:val="both"/>
              <w:rPr>
                <w:sz w:val="16"/>
                <w:szCs w:val="16"/>
              </w:rPr>
            </w:pPr>
            <w:r>
              <w:rPr>
                <w:sz w:val="16"/>
                <w:szCs w:val="16"/>
              </w:rPr>
              <w:t xml:space="preserve">Протокол </w:t>
            </w:r>
            <w:r w:rsidRPr="00F5086B">
              <w:rPr>
                <w:sz w:val="16"/>
                <w:szCs w:val="16"/>
              </w:rPr>
              <w:t>публичных слушаний по рассмотрению проекта межевания территории в отношении элемента планировочной структуры, расположенного по адресу: Республика Коми, Сыктывдинский район, СП Выльгорт, с. Выльгорт, в квартале улиц Советская – Домны Каликовой – Гагарина, в кадастровом квартале 11:04:10010200</w:t>
            </w:r>
            <w:r>
              <w:rPr>
                <w:sz w:val="16"/>
                <w:szCs w:val="16"/>
              </w:rPr>
              <w:t xml:space="preserve"> ………………………………….</w:t>
            </w:r>
          </w:p>
          <w:p w:rsidR="00F5086B" w:rsidRDefault="00F5086B" w:rsidP="005D3090">
            <w:pPr>
              <w:ind w:right="26"/>
              <w:jc w:val="both"/>
              <w:rPr>
                <w:sz w:val="16"/>
                <w:szCs w:val="16"/>
              </w:rPr>
            </w:pPr>
            <w:r>
              <w:rPr>
                <w:sz w:val="16"/>
                <w:szCs w:val="16"/>
              </w:rPr>
              <w:t xml:space="preserve">Заключение публичных слушаний по рассмотрению проекта межевания территории в кадастровом квартале 11:04:0401001 </w:t>
            </w:r>
            <w:proofErr w:type="gramStart"/>
            <w:r>
              <w:rPr>
                <w:sz w:val="16"/>
                <w:szCs w:val="16"/>
              </w:rPr>
              <w:t>в</w:t>
            </w:r>
            <w:proofErr w:type="gramEnd"/>
            <w:r>
              <w:rPr>
                <w:sz w:val="16"/>
                <w:szCs w:val="16"/>
              </w:rPr>
              <w:t xml:space="preserve"> с. Выльгорт, Сыктывдинского </w:t>
            </w:r>
            <w:proofErr w:type="gramStart"/>
            <w:r>
              <w:rPr>
                <w:sz w:val="16"/>
                <w:szCs w:val="16"/>
              </w:rPr>
              <w:t>района</w:t>
            </w:r>
            <w:proofErr w:type="gramEnd"/>
            <w:r>
              <w:rPr>
                <w:sz w:val="16"/>
                <w:szCs w:val="16"/>
              </w:rPr>
              <w:t xml:space="preserve">, Республики Коми……………………………………………………………………………………………………  </w:t>
            </w:r>
          </w:p>
          <w:p w:rsidR="00F5086B" w:rsidRDefault="00F5086B" w:rsidP="005D3090">
            <w:pPr>
              <w:ind w:right="26"/>
              <w:jc w:val="both"/>
              <w:rPr>
                <w:sz w:val="16"/>
                <w:szCs w:val="16"/>
              </w:rPr>
            </w:pPr>
            <w:r>
              <w:rPr>
                <w:sz w:val="16"/>
                <w:szCs w:val="16"/>
              </w:rPr>
              <w:t xml:space="preserve">Протокол </w:t>
            </w:r>
            <w:r w:rsidRPr="00F5086B">
              <w:rPr>
                <w:sz w:val="16"/>
                <w:szCs w:val="16"/>
              </w:rPr>
              <w:t xml:space="preserve">публичных слушаний по рассмотрению проекта межевания территории в кадастровом квартале 11:04:0401001 </w:t>
            </w:r>
            <w:proofErr w:type="gramStart"/>
            <w:r w:rsidRPr="00F5086B">
              <w:rPr>
                <w:sz w:val="16"/>
                <w:szCs w:val="16"/>
              </w:rPr>
              <w:t>в</w:t>
            </w:r>
            <w:proofErr w:type="gramEnd"/>
            <w:r w:rsidRPr="00F5086B">
              <w:rPr>
                <w:sz w:val="16"/>
                <w:szCs w:val="16"/>
              </w:rPr>
              <w:t xml:space="preserve"> с. Выльгорт, Сыктывдинского </w:t>
            </w:r>
            <w:proofErr w:type="gramStart"/>
            <w:r w:rsidRPr="00F5086B">
              <w:rPr>
                <w:sz w:val="16"/>
                <w:szCs w:val="16"/>
              </w:rPr>
              <w:t>района</w:t>
            </w:r>
            <w:proofErr w:type="gramEnd"/>
            <w:r w:rsidRPr="00F5086B">
              <w:rPr>
                <w:sz w:val="16"/>
                <w:szCs w:val="16"/>
              </w:rPr>
              <w:t>, Республики Коми</w:t>
            </w:r>
            <w:r>
              <w:rPr>
                <w:sz w:val="16"/>
                <w:szCs w:val="16"/>
              </w:rPr>
              <w:t xml:space="preserve"> …………………………………………………………………………………………………...</w:t>
            </w:r>
          </w:p>
          <w:p w:rsidR="005A2AB2" w:rsidRPr="003B6B52" w:rsidRDefault="003B6B52" w:rsidP="005D3090">
            <w:pPr>
              <w:ind w:right="26"/>
              <w:jc w:val="both"/>
              <w:rPr>
                <w:sz w:val="16"/>
                <w:szCs w:val="16"/>
              </w:rPr>
            </w:pPr>
            <w:r w:rsidRPr="003B6B52">
              <w:rPr>
                <w:sz w:val="16"/>
                <w:szCs w:val="16"/>
              </w:rPr>
              <w:t>О назначении публичных слушаний по рассмотрению проекта решения Совета муниципального района «Сыктывдинский» «О внесении изменений в Правила землепользования и застройки муниципального образования  сельского поселения «Слудка»</w:t>
            </w:r>
            <w:r>
              <w:rPr>
                <w:sz w:val="16"/>
                <w:szCs w:val="16"/>
              </w:rPr>
              <w:t>...</w:t>
            </w:r>
          </w:p>
          <w:p w:rsidR="00F66D31" w:rsidRDefault="00F66D31" w:rsidP="005D3090">
            <w:pPr>
              <w:ind w:right="26"/>
              <w:jc w:val="both"/>
              <w:rPr>
                <w:sz w:val="20"/>
              </w:rPr>
            </w:pPr>
          </w:p>
          <w:p w:rsidR="00F66D31" w:rsidRDefault="00F66D31" w:rsidP="005D3090">
            <w:pPr>
              <w:ind w:right="26"/>
              <w:jc w:val="both"/>
              <w:rPr>
                <w:sz w:val="20"/>
              </w:rPr>
            </w:pPr>
          </w:p>
          <w:p w:rsidR="00F66D31" w:rsidRDefault="00F66D31" w:rsidP="005D3090">
            <w:pPr>
              <w:ind w:right="26"/>
              <w:jc w:val="both"/>
              <w:rPr>
                <w:sz w:val="20"/>
              </w:rPr>
            </w:pPr>
          </w:p>
          <w:p w:rsidR="00F66D31" w:rsidRDefault="00F66D31" w:rsidP="005D3090">
            <w:pPr>
              <w:ind w:right="26"/>
              <w:jc w:val="both"/>
              <w:rPr>
                <w:sz w:val="20"/>
              </w:rPr>
            </w:pPr>
          </w:p>
          <w:p w:rsidR="00F66D31" w:rsidRDefault="00F66D31" w:rsidP="005D3090">
            <w:pPr>
              <w:ind w:right="26"/>
              <w:jc w:val="both"/>
              <w:rPr>
                <w:sz w:val="20"/>
              </w:rPr>
            </w:pPr>
          </w:p>
          <w:p w:rsidR="00F66D31" w:rsidRDefault="00F66D31" w:rsidP="005D3090">
            <w:pPr>
              <w:ind w:right="26"/>
              <w:jc w:val="both"/>
              <w:rPr>
                <w:sz w:val="20"/>
              </w:rPr>
            </w:pPr>
          </w:p>
          <w:p w:rsidR="00F66D31" w:rsidRDefault="00F66D31" w:rsidP="005D3090">
            <w:pPr>
              <w:ind w:right="26"/>
              <w:jc w:val="both"/>
              <w:rPr>
                <w:sz w:val="20"/>
              </w:rPr>
            </w:pPr>
          </w:p>
          <w:p w:rsidR="00F66D31" w:rsidRDefault="00F66D31" w:rsidP="005D3090">
            <w:pPr>
              <w:ind w:right="26"/>
              <w:jc w:val="both"/>
              <w:rPr>
                <w:sz w:val="20"/>
              </w:rPr>
            </w:pPr>
          </w:p>
          <w:p w:rsidR="00F66D31" w:rsidRDefault="00F66D31" w:rsidP="005D3090">
            <w:pPr>
              <w:ind w:right="26"/>
              <w:jc w:val="both"/>
              <w:rPr>
                <w:sz w:val="20"/>
              </w:rPr>
            </w:pPr>
          </w:p>
          <w:p w:rsidR="00F66D31" w:rsidRDefault="00F66D31" w:rsidP="005D3090">
            <w:pPr>
              <w:ind w:right="26"/>
              <w:jc w:val="both"/>
              <w:rPr>
                <w:sz w:val="20"/>
              </w:rPr>
            </w:pPr>
          </w:p>
          <w:p w:rsidR="00F66D31" w:rsidRDefault="00F66D31" w:rsidP="005D3090">
            <w:pPr>
              <w:ind w:right="26"/>
              <w:jc w:val="both"/>
              <w:rPr>
                <w:sz w:val="20"/>
              </w:rPr>
            </w:pPr>
          </w:p>
          <w:p w:rsidR="00F66D31" w:rsidRDefault="00F66D31" w:rsidP="005D3090">
            <w:pPr>
              <w:ind w:right="26"/>
              <w:jc w:val="both"/>
              <w:rPr>
                <w:sz w:val="20"/>
              </w:rPr>
            </w:pPr>
          </w:p>
          <w:p w:rsidR="00F66D31" w:rsidRDefault="00F66D31" w:rsidP="005D3090">
            <w:pPr>
              <w:ind w:right="26"/>
              <w:jc w:val="both"/>
              <w:rPr>
                <w:sz w:val="20"/>
              </w:rPr>
            </w:pPr>
          </w:p>
          <w:p w:rsidR="006B44F6" w:rsidRPr="004552F1" w:rsidRDefault="006B44F6" w:rsidP="006B44F6">
            <w:pPr>
              <w:jc w:val="center"/>
              <w:rPr>
                <w:b/>
                <w:sz w:val="20"/>
              </w:rPr>
            </w:pPr>
            <w:bookmarkStart w:id="0" w:name="_GoBack"/>
            <w:bookmarkEnd w:id="0"/>
            <w:r w:rsidRPr="004552F1">
              <w:rPr>
                <w:b/>
                <w:sz w:val="20"/>
              </w:rPr>
              <w:lastRenderedPageBreak/>
              <w:t xml:space="preserve">РЕШЕНИЕ </w:t>
            </w:r>
          </w:p>
          <w:p w:rsidR="006B44F6" w:rsidRPr="004552F1" w:rsidRDefault="006B44F6" w:rsidP="006B44F6">
            <w:pPr>
              <w:jc w:val="center"/>
              <w:rPr>
                <w:b/>
                <w:sz w:val="20"/>
              </w:rPr>
            </w:pPr>
            <w:r w:rsidRPr="004552F1">
              <w:rPr>
                <w:b/>
                <w:sz w:val="20"/>
              </w:rPr>
              <w:t>Совета муниципального района «Сыктывдинский» Республики Коми</w:t>
            </w:r>
          </w:p>
          <w:p w:rsidR="007019FD" w:rsidRPr="004552F1" w:rsidRDefault="007019FD" w:rsidP="000C347F">
            <w:pPr>
              <w:pStyle w:val="ConsPlusTitle0"/>
              <w:jc w:val="center"/>
              <w:rPr>
                <w:rFonts w:ascii="Times New Roman" w:hAnsi="Times New Roman"/>
                <w:b w:val="0"/>
                <w:sz w:val="20"/>
              </w:rPr>
            </w:pPr>
            <w:r w:rsidRPr="004552F1">
              <w:rPr>
                <w:rFonts w:ascii="Times New Roman" w:hAnsi="Times New Roman"/>
                <w:b w:val="0"/>
                <w:sz w:val="20"/>
              </w:rPr>
              <w:t>Об отчете главы муниципального района</w:t>
            </w:r>
            <w:r w:rsidR="000C347F" w:rsidRPr="004552F1">
              <w:rPr>
                <w:rFonts w:ascii="Times New Roman" w:hAnsi="Times New Roman"/>
                <w:b w:val="0"/>
                <w:sz w:val="20"/>
              </w:rPr>
              <w:t xml:space="preserve"> </w:t>
            </w:r>
            <w:r w:rsidRPr="004552F1">
              <w:rPr>
                <w:rFonts w:ascii="Times New Roman" w:hAnsi="Times New Roman"/>
                <w:b w:val="0"/>
                <w:sz w:val="20"/>
              </w:rPr>
              <w:t>«Сыктывдинский» Республики Коми –</w:t>
            </w:r>
            <w:r w:rsidR="000C347F" w:rsidRPr="004552F1">
              <w:rPr>
                <w:rFonts w:ascii="Times New Roman" w:hAnsi="Times New Roman"/>
                <w:b w:val="0"/>
                <w:sz w:val="20"/>
              </w:rPr>
              <w:t xml:space="preserve"> </w:t>
            </w:r>
            <w:r w:rsidRPr="004552F1">
              <w:rPr>
                <w:rFonts w:ascii="Times New Roman" w:hAnsi="Times New Roman"/>
                <w:b w:val="0"/>
                <w:sz w:val="20"/>
              </w:rPr>
              <w:t>руководителя администрации</w:t>
            </w:r>
            <w:r w:rsidR="000C347F" w:rsidRPr="004552F1">
              <w:rPr>
                <w:rFonts w:ascii="Times New Roman" w:hAnsi="Times New Roman"/>
                <w:b w:val="0"/>
                <w:sz w:val="20"/>
              </w:rPr>
              <w:t xml:space="preserve"> </w:t>
            </w:r>
            <w:r w:rsidRPr="004552F1">
              <w:rPr>
                <w:rFonts w:ascii="Times New Roman" w:hAnsi="Times New Roman"/>
                <w:b w:val="0"/>
                <w:sz w:val="20"/>
              </w:rPr>
              <w:t>муниципального района «Сыктывдинский»</w:t>
            </w:r>
            <w:r w:rsidR="000C347F" w:rsidRPr="004552F1">
              <w:rPr>
                <w:rFonts w:ascii="Times New Roman" w:hAnsi="Times New Roman"/>
                <w:b w:val="0"/>
                <w:sz w:val="20"/>
              </w:rPr>
              <w:t xml:space="preserve"> </w:t>
            </w:r>
            <w:r w:rsidRPr="004552F1">
              <w:rPr>
                <w:rFonts w:ascii="Times New Roman" w:hAnsi="Times New Roman"/>
                <w:b w:val="0"/>
                <w:sz w:val="20"/>
              </w:rPr>
              <w:t>Республики Коми о результатах</w:t>
            </w:r>
            <w:r w:rsidR="000C347F" w:rsidRPr="004552F1">
              <w:rPr>
                <w:rFonts w:ascii="Times New Roman" w:hAnsi="Times New Roman"/>
                <w:b w:val="0"/>
                <w:sz w:val="20"/>
              </w:rPr>
              <w:t xml:space="preserve"> </w:t>
            </w:r>
            <w:r w:rsidRPr="004552F1">
              <w:rPr>
                <w:rFonts w:ascii="Times New Roman" w:hAnsi="Times New Roman"/>
                <w:b w:val="0"/>
                <w:sz w:val="20"/>
              </w:rPr>
              <w:t>своей деятельности и деятельности</w:t>
            </w:r>
            <w:r w:rsidR="000C347F" w:rsidRPr="004552F1">
              <w:rPr>
                <w:rFonts w:ascii="Times New Roman" w:hAnsi="Times New Roman"/>
                <w:b w:val="0"/>
                <w:sz w:val="20"/>
              </w:rPr>
              <w:t xml:space="preserve"> </w:t>
            </w:r>
            <w:r w:rsidRPr="004552F1">
              <w:rPr>
                <w:rFonts w:ascii="Times New Roman" w:hAnsi="Times New Roman"/>
                <w:b w:val="0"/>
                <w:sz w:val="20"/>
              </w:rPr>
              <w:t>администрации муниципального района</w:t>
            </w:r>
            <w:r w:rsidR="000C347F" w:rsidRPr="004552F1">
              <w:rPr>
                <w:rFonts w:ascii="Times New Roman" w:hAnsi="Times New Roman"/>
                <w:b w:val="0"/>
                <w:sz w:val="20"/>
              </w:rPr>
              <w:t xml:space="preserve"> </w:t>
            </w:r>
            <w:r w:rsidRPr="004552F1">
              <w:rPr>
                <w:rFonts w:ascii="Times New Roman" w:hAnsi="Times New Roman"/>
                <w:b w:val="0"/>
                <w:sz w:val="20"/>
              </w:rPr>
              <w:t>«Сыктывдинский» за 2023 год</w:t>
            </w:r>
          </w:p>
          <w:p w:rsidR="006B44F6" w:rsidRPr="004552F1" w:rsidRDefault="006B44F6" w:rsidP="007019FD">
            <w:pPr>
              <w:jc w:val="center"/>
              <w:rPr>
                <w:sz w:val="20"/>
                <w:lang w:eastAsia="ar-SA"/>
              </w:rPr>
            </w:pPr>
          </w:p>
          <w:p w:rsidR="006B44F6" w:rsidRPr="004552F1" w:rsidRDefault="006B44F6" w:rsidP="006B44F6">
            <w:pPr>
              <w:jc w:val="both"/>
              <w:rPr>
                <w:sz w:val="20"/>
              </w:rPr>
            </w:pPr>
            <w:r w:rsidRPr="004552F1">
              <w:rPr>
                <w:sz w:val="20"/>
              </w:rPr>
              <w:t>Принято Советом муниципального района              от 2</w:t>
            </w:r>
            <w:r w:rsidR="000C347F" w:rsidRPr="004552F1">
              <w:rPr>
                <w:sz w:val="20"/>
              </w:rPr>
              <w:t>6</w:t>
            </w:r>
            <w:r w:rsidRPr="004552F1">
              <w:rPr>
                <w:sz w:val="20"/>
              </w:rPr>
              <w:t xml:space="preserve"> </w:t>
            </w:r>
            <w:r w:rsidR="000C347F" w:rsidRPr="004552F1">
              <w:rPr>
                <w:sz w:val="20"/>
              </w:rPr>
              <w:t>апреля</w:t>
            </w:r>
            <w:r w:rsidRPr="004552F1">
              <w:rPr>
                <w:sz w:val="20"/>
              </w:rPr>
              <w:t xml:space="preserve"> 2024 года</w:t>
            </w:r>
          </w:p>
          <w:p w:rsidR="006B44F6" w:rsidRPr="004552F1" w:rsidRDefault="006B44F6" w:rsidP="006B44F6">
            <w:pPr>
              <w:contextualSpacing/>
              <w:rPr>
                <w:sz w:val="20"/>
              </w:rPr>
            </w:pPr>
            <w:r w:rsidRPr="004552F1">
              <w:rPr>
                <w:sz w:val="20"/>
              </w:rPr>
              <w:t>«Сыктывдинский» Республики Коми                       № 3</w:t>
            </w:r>
            <w:r w:rsidR="000C347F" w:rsidRPr="004552F1">
              <w:rPr>
                <w:sz w:val="20"/>
              </w:rPr>
              <w:t>9</w:t>
            </w:r>
            <w:r w:rsidRPr="004552F1">
              <w:rPr>
                <w:sz w:val="20"/>
              </w:rPr>
              <w:t>/</w:t>
            </w:r>
            <w:r w:rsidR="000C347F" w:rsidRPr="004552F1">
              <w:rPr>
                <w:sz w:val="20"/>
              </w:rPr>
              <w:t>4</w:t>
            </w:r>
            <w:r w:rsidRPr="004552F1">
              <w:rPr>
                <w:sz w:val="20"/>
              </w:rPr>
              <w:t>-1</w:t>
            </w:r>
          </w:p>
          <w:p w:rsidR="006B44F6" w:rsidRPr="004552F1" w:rsidRDefault="006B44F6" w:rsidP="006B44F6">
            <w:pPr>
              <w:suppressAutoHyphens/>
              <w:jc w:val="both"/>
              <w:rPr>
                <w:sz w:val="20"/>
                <w:lang w:eastAsia="ar-SA"/>
              </w:rPr>
            </w:pPr>
          </w:p>
          <w:p w:rsidR="006B44F6" w:rsidRPr="004552F1" w:rsidRDefault="006B44F6" w:rsidP="006B44F6">
            <w:pPr>
              <w:suppressAutoHyphens/>
              <w:jc w:val="both"/>
              <w:rPr>
                <w:sz w:val="20"/>
                <w:lang w:eastAsia="ar-SA"/>
              </w:rPr>
            </w:pPr>
          </w:p>
          <w:p w:rsidR="004552F1" w:rsidRPr="004552F1" w:rsidRDefault="004552F1" w:rsidP="004552F1">
            <w:pPr>
              <w:pStyle w:val="ConsPlusTitle0"/>
              <w:jc w:val="both"/>
              <w:rPr>
                <w:rFonts w:ascii="Times New Roman" w:hAnsi="Times New Roman"/>
                <w:b w:val="0"/>
                <w:sz w:val="20"/>
              </w:rPr>
            </w:pPr>
            <w:r w:rsidRPr="004552F1">
              <w:rPr>
                <w:rFonts w:ascii="Times New Roman" w:hAnsi="Times New Roman"/>
                <w:b w:val="0"/>
                <w:sz w:val="20"/>
              </w:rPr>
              <w:t>В соответствии с Федеральным законом от 6 октября 2003 года №131-ФЗ «Об общих принципах организации</w:t>
            </w:r>
            <w:r w:rsidRPr="004552F1">
              <w:rPr>
                <w:rFonts w:ascii="Times New Roman" w:hAnsi="Times New Roman"/>
                <w:b w:val="0"/>
                <w:spacing w:val="1"/>
                <w:sz w:val="20"/>
              </w:rPr>
              <w:t xml:space="preserve"> </w:t>
            </w:r>
            <w:r w:rsidRPr="004552F1">
              <w:rPr>
                <w:rFonts w:ascii="Times New Roman" w:hAnsi="Times New Roman"/>
                <w:b w:val="0"/>
                <w:sz w:val="20"/>
              </w:rPr>
              <w:t>местного</w:t>
            </w:r>
            <w:r w:rsidRPr="004552F1">
              <w:rPr>
                <w:rFonts w:ascii="Times New Roman" w:hAnsi="Times New Roman"/>
                <w:b w:val="0"/>
                <w:spacing w:val="1"/>
                <w:sz w:val="20"/>
              </w:rPr>
              <w:t xml:space="preserve"> </w:t>
            </w:r>
            <w:r w:rsidRPr="004552F1">
              <w:rPr>
                <w:rFonts w:ascii="Times New Roman" w:hAnsi="Times New Roman"/>
                <w:b w:val="0"/>
                <w:sz w:val="20"/>
              </w:rPr>
              <w:t>самоуправления</w:t>
            </w:r>
            <w:r w:rsidRPr="004552F1">
              <w:rPr>
                <w:rFonts w:ascii="Times New Roman" w:hAnsi="Times New Roman"/>
                <w:b w:val="0"/>
                <w:spacing w:val="1"/>
                <w:sz w:val="20"/>
              </w:rPr>
              <w:t xml:space="preserve"> </w:t>
            </w:r>
            <w:r w:rsidRPr="004552F1">
              <w:rPr>
                <w:rFonts w:ascii="Times New Roman" w:hAnsi="Times New Roman"/>
                <w:b w:val="0"/>
                <w:sz w:val="20"/>
              </w:rPr>
              <w:t>в</w:t>
            </w:r>
            <w:r w:rsidRPr="004552F1">
              <w:rPr>
                <w:rFonts w:ascii="Times New Roman" w:hAnsi="Times New Roman"/>
                <w:b w:val="0"/>
                <w:spacing w:val="1"/>
                <w:sz w:val="20"/>
              </w:rPr>
              <w:t xml:space="preserve"> </w:t>
            </w:r>
            <w:r w:rsidRPr="004552F1">
              <w:rPr>
                <w:rFonts w:ascii="Times New Roman" w:hAnsi="Times New Roman"/>
                <w:b w:val="0"/>
                <w:sz w:val="20"/>
              </w:rPr>
              <w:t>Российской</w:t>
            </w:r>
            <w:r w:rsidRPr="004552F1">
              <w:rPr>
                <w:rFonts w:ascii="Times New Roman" w:hAnsi="Times New Roman"/>
                <w:b w:val="0"/>
                <w:spacing w:val="1"/>
                <w:sz w:val="20"/>
              </w:rPr>
              <w:t xml:space="preserve"> </w:t>
            </w:r>
            <w:r w:rsidRPr="004552F1">
              <w:rPr>
                <w:rFonts w:ascii="Times New Roman" w:hAnsi="Times New Roman"/>
                <w:b w:val="0"/>
                <w:sz w:val="20"/>
              </w:rPr>
              <w:t xml:space="preserve">Федерации» и </w:t>
            </w:r>
            <w:r w:rsidRPr="004552F1">
              <w:rPr>
                <w:rFonts w:ascii="Times New Roman" w:hAnsi="Times New Roman"/>
                <w:b w:val="0"/>
                <w:spacing w:val="1"/>
                <w:sz w:val="20"/>
              </w:rPr>
              <w:t xml:space="preserve">пунктом 13 статьи 45 </w:t>
            </w:r>
            <w:r w:rsidRPr="004552F1">
              <w:rPr>
                <w:rFonts w:ascii="Times New Roman" w:hAnsi="Times New Roman"/>
                <w:b w:val="0"/>
                <w:sz w:val="20"/>
              </w:rPr>
              <w:t>Устава</w:t>
            </w:r>
            <w:r w:rsidRPr="004552F1">
              <w:rPr>
                <w:rFonts w:ascii="Times New Roman" w:hAnsi="Times New Roman"/>
                <w:b w:val="0"/>
                <w:spacing w:val="1"/>
                <w:sz w:val="20"/>
              </w:rPr>
              <w:t xml:space="preserve"> </w:t>
            </w:r>
            <w:r w:rsidRPr="004552F1">
              <w:rPr>
                <w:rFonts w:ascii="Times New Roman" w:hAnsi="Times New Roman"/>
                <w:b w:val="0"/>
                <w:sz w:val="20"/>
                <w:bdr w:val="none" w:sz="0" w:space="0" w:color="auto" w:frame="1"/>
              </w:rPr>
              <w:t>муниципального района «Сыктывдинский» Республики Коми</w:t>
            </w:r>
            <w:r w:rsidRPr="004552F1">
              <w:rPr>
                <w:rFonts w:ascii="Times New Roman" w:hAnsi="Times New Roman"/>
                <w:b w:val="0"/>
                <w:sz w:val="20"/>
              </w:rPr>
              <w:t>,</w:t>
            </w:r>
          </w:p>
          <w:p w:rsidR="004552F1" w:rsidRPr="004552F1" w:rsidRDefault="004552F1" w:rsidP="004552F1">
            <w:pPr>
              <w:pStyle w:val="ConsPlusTitle0"/>
              <w:jc w:val="both"/>
              <w:rPr>
                <w:rFonts w:ascii="Times New Roman" w:hAnsi="Times New Roman"/>
                <w:b w:val="0"/>
                <w:sz w:val="20"/>
              </w:rPr>
            </w:pPr>
          </w:p>
          <w:p w:rsidR="004552F1" w:rsidRPr="004552F1" w:rsidRDefault="004552F1" w:rsidP="004552F1">
            <w:pPr>
              <w:pStyle w:val="ConsPlusTitle0"/>
              <w:ind w:firstLine="708"/>
              <w:jc w:val="both"/>
              <w:rPr>
                <w:rFonts w:ascii="Times New Roman" w:hAnsi="Times New Roman"/>
                <w:b w:val="0"/>
                <w:sz w:val="20"/>
              </w:rPr>
            </w:pPr>
            <w:r w:rsidRPr="004552F1">
              <w:rPr>
                <w:rFonts w:ascii="Times New Roman" w:hAnsi="Times New Roman"/>
                <w:b w:val="0"/>
                <w:sz w:val="20"/>
              </w:rPr>
              <w:t>Совет муниципального района «Сыктывдинский» Республики Коми решил:</w:t>
            </w:r>
          </w:p>
          <w:p w:rsidR="004552F1" w:rsidRPr="004552F1" w:rsidRDefault="004552F1" w:rsidP="004552F1">
            <w:pPr>
              <w:pStyle w:val="ConsPlusTitle0"/>
              <w:jc w:val="both"/>
              <w:rPr>
                <w:rFonts w:ascii="Times New Roman" w:hAnsi="Times New Roman"/>
                <w:b w:val="0"/>
                <w:sz w:val="20"/>
              </w:rPr>
            </w:pPr>
          </w:p>
          <w:p w:rsidR="004552F1" w:rsidRPr="004552F1" w:rsidRDefault="004552F1" w:rsidP="002D0C04">
            <w:pPr>
              <w:pStyle w:val="ConsPlusTitle0"/>
              <w:numPr>
                <w:ilvl w:val="0"/>
                <w:numId w:val="2"/>
              </w:numPr>
              <w:tabs>
                <w:tab w:val="left" w:pos="1134"/>
              </w:tabs>
              <w:autoSpaceDE w:val="0"/>
              <w:autoSpaceDN w:val="0"/>
              <w:adjustRightInd w:val="0"/>
              <w:ind w:left="0" w:firstLine="709"/>
              <w:jc w:val="both"/>
              <w:rPr>
                <w:rFonts w:ascii="Times New Roman" w:hAnsi="Times New Roman"/>
                <w:b w:val="0"/>
                <w:sz w:val="20"/>
              </w:rPr>
            </w:pPr>
            <w:r w:rsidRPr="004552F1">
              <w:rPr>
                <w:rFonts w:ascii="Times New Roman" w:hAnsi="Times New Roman"/>
                <w:b w:val="0"/>
                <w:sz w:val="20"/>
              </w:rPr>
              <w:t>Принять к сведению отчет главы муниципального района «Сыктывдинский» Республики Коми – руководителя администрации муниципального района «Сыктывдинский» Республики Коми о результатах своей деятельности и деятельности администрации муниципального района «Сыктывдинский» за 2023 год согласно приложению 1.</w:t>
            </w:r>
          </w:p>
          <w:p w:rsidR="004552F1" w:rsidRPr="004552F1" w:rsidRDefault="004552F1" w:rsidP="002D0C04">
            <w:pPr>
              <w:pStyle w:val="ConsPlusTitle0"/>
              <w:numPr>
                <w:ilvl w:val="0"/>
                <w:numId w:val="2"/>
              </w:numPr>
              <w:tabs>
                <w:tab w:val="left" w:pos="1134"/>
              </w:tabs>
              <w:autoSpaceDE w:val="0"/>
              <w:autoSpaceDN w:val="0"/>
              <w:adjustRightInd w:val="0"/>
              <w:ind w:left="0" w:firstLine="709"/>
              <w:jc w:val="both"/>
              <w:rPr>
                <w:rFonts w:ascii="Times New Roman" w:hAnsi="Times New Roman"/>
                <w:b w:val="0"/>
                <w:sz w:val="20"/>
              </w:rPr>
            </w:pPr>
            <w:r w:rsidRPr="004552F1">
              <w:rPr>
                <w:rFonts w:ascii="Times New Roman" w:hAnsi="Times New Roman"/>
                <w:b w:val="0"/>
                <w:sz w:val="20"/>
              </w:rPr>
              <w:t>Признать деятельность главы муниципального района «Сыктывдинский» Республики Коми – руководителя администрации муниципального района «Сыктывдинский» Республики Коми за 2023 год удовлетворительной по результатам достижения показателей для премирования согласно приложению 2.</w:t>
            </w:r>
          </w:p>
          <w:p w:rsidR="004552F1" w:rsidRPr="004552F1" w:rsidRDefault="004552F1" w:rsidP="002D0C04">
            <w:pPr>
              <w:pStyle w:val="ConsPlusTitle0"/>
              <w:numPr>
                <w:ilvl w:val="0"/>
                <w:numId w:val="2"/>
              </w:numPr>
              <w:tabs>
                <w:tab w:val="left" w:pos="1134"/>
              </w:tabs>
              <w:autoSpaceDE w:val="0"/>
              <w:autoSpaceDN w:val="0"/>
              <w:adjustRightInd w:val="0"/>
              <w:ind w:left="0" w:firstLine="709"/>
              <w:jc w:val="both"/>
              <w:rPr>
                <w:rFonts w:ascii="Times New Roman" w:hAnsi="Times New Roman"/>
                <w:b w:val="0"/>
                <w:sz w:val="20"/>
              </w:rPr>
            </w:pPr>
            <w:r w:rsidRPr="004552F1">
              <w:rPr>
                <w:rFonts w:ascii="Times New Roman" w:hAnsi="Times New Roman"/>
                <w:b w:val="0"/>
                <w:sz w:val="20"/>
              </w:rPr>
              <w:t xml:space="preserve">Установить ежемесячную премию главе муниципального района  «Сыктывдинский» Республики Коми – руководителю администрации муниципального района «Сыктывдинский» Республики Коми в соответствии с пунктом 12.5. Положения о предоставлении гарантий осуществления полномочий главы муниципального района  «Сыктывдинский» Республики Коми – руководителя администрации муниципального района «Сыктывдинский» Республики Коми. </w:t>
            </w:r>
          </w:p>
          <w:p w:rsidR="004552F1" w:rsidRPr="004552F1" w:rsidRDefault="004552F1" w:rsidP="002D0C04">
            <w:pPr>
              <w:pStyle w:val="ConsPlusTitle0"/>
              <w:numPr>
                <w:ilvl w:val="0"/>
                <w:numId w:val="2"/>
              </w:numPr>
              <w:tabs>
                <w:tab w:val="left" w:pos="1134"/>
              </w:tabs>
              <w:autoSpaceDE w:val="0"/>
              <w:autoSpaceDN w:val="0"/>
              <w:adjustRightInd w:val="0"/>
              <w:ind w:left="0" w:firstLine="709"/>
              <w:jc w:val="both"/>
              <w:rPr>
                <w:rFonts w:ascii="Times New Roman" w:hAnsi="Times New Roman"/>
                <w:b w:val="0"/>
                <w:sz w:val="20"/>
              </w:rPr>
            </w:pPr>
            <w:r w:rsidRPr="004552F1">
              <w:rPr>
                <w:rFonts w:ascii="Times New Roman" w:hAnsi="Times New Roman"/>
                <w:b w:val="0"/>
                <w:sz w:val="20"/>
              </w:rPr>
              <w:t xml:space="preserve">Настоящее решение вступает в силу со дня его официального опубликования.      </w:t>
            </w:r>
          </w:p>
          <w:p w:rsidR="004552F1" w:rsidRPr="004552F1" w:rsidRDefault="004552F1" w:rsidP="004552F1">
            <w:pPr>
              <w:pStyle w:val="ConsPlusTitle0"/>
              <w:rPr>
                <w:rFonts w:ascii="Times New Roman" w:hAnsi="Times New Roman"/>
                <w:b w:val="0"/>
                <w:sz w:val="20"/>
              </w:rPr>
            </w:pPr>
          </w:p>
          <w:p w:rsidR="006B44F6" w:rsidRPr="004552F1" w:rsidRDefault="006B44F6" w:rsidP="006B44F6">
            <w:pPr>
              <w:widowControl w:val="0"/>
              <w:tabs>
                <w:tab w:val="left" w:pos="900"/>
              </w:tabs>
              <w:suppressAutoHyphens/>
              <w:jc w:val="both"/>
              <w:rPr>
                <w:sz w:val="20"/>
              </w:rPr>
            </w:pPr>
          </w:p>
          <w:p w:rsidR="006B44F6" w:rsidRPr="004552F1" w:rsidRDefault="006B44F6" w:rsidP="006B44F6">
            <w:pPr>
              <w:widowControl w:val="0"/>
              <w:suppressAutoHyphens/>
              <w:rPr>
                <w:sz w:val="20"/>
              </w:rPr>
            </w:pPr>
          </w:p>
          <w:p w:rsidR="006B44F6" w:rsidRPr="004552F1" w:rsidRDefault="006B44F6" w:rsidP="006B44F6">
            <w:pPr>
              <w:widowControl w:val="0"/>
              <w:suppressAutoHyphens/>
              <w:rPr>
                <w:sz w:val="20"/>
              </w:rPr>
            </w:pPr>
            <w:r w:rsidRPr="004552F1">
              <w:rPr>
                <w:sz w:val="20"/>
              </w:rPr>
              <w:lastRenderedPageBreak/>
              <w:t xml:space="preserve">Председатель Совета муниципального района                      </w:t>
            </w:r>
            <w:r w:rsidR="004552F1">
              <w:rPr>
                <w:sz w:val="20"/>
              </w:rPr>
              <w:t xml:space="preserve"> </w:t>
            </w:r>
            <w:r w:rsidRPr="004552F1">
              <w:rPr>
                <w:sz w:val="20"/>
              </w:rPr>
              <w:t>А.М. Шкодник</w:t>
            </w:r>
          </w:p>
          <w:p w:rsidR="006B44F6" w:rsidRPr="00644970" w:rsidRDefault="006B44F6" w:rsidP="006B44F6">
            <w:pPr>
              <w:widowControl w:val="0"/>
              <w:suppressAutoHyphens/>
              <w:ind w:hanging="660"/>
              <w:jc w:val="both"/>
              <w:rPr>
                <w:sz w:val="20"/>
              </w:rPr>
            </w:pPr>
          </w:p>
          <w:p w:rsidR="006B44F6" w:rsidRPr="00644970" w:rsidRDefault="006B44F6" w:rsidP="006B44F6">
            <w:pPr>
              <w:widowControl w:val="0"/>
              <w:suppressAutoHyphens/>
              <w:rPr>
                <w:b/>
                <w:sz w:val="20"/>
              </w:rPr>
            </w:pPr>
          </w:p>
          <w:p w:rsidR="006B44F6" w:rsidRPr="00644970" w:rsidRDefault="006B44F6" w:rsidP="006B44F6">
            <w:pPr>
              <w:widowControl w:val="0"/>
              <w:suppressAutoHyphens/>
              <w:rPr>
                <w:sz w:val="20"/>
              </w:rPr>
            </w:pPr>
            <w:r w:rsidRPr="00644970">
              <w:rPr>
                <w:sz w:val="20"/>
              </w:rPr>
              <w:t xml:space="preserve">26 </w:t>
            </w:r>
            <w:r w:rsidR="004552F1">
              <w:rPr>
                <w:sz w:val="20"/>
              </w:rPr>
              <w:t>апреля</w:t>
            </w:r>
            <w:r w:rsidRPr="00644970">
              <w:rPr>
                <w:sz w:val="20"/>
              </w:rPr>
              <w:t xml:space="preserve"> 2024 года</w:t>
            </w:r>
          </w:p>
          <w:p w:rsidR="006B44F6" w:rsidRPr="00644970" w:rsidRDefault="006B44F6" w:rsidP="006B44F6">
            <w:pPr>
              <w:widowControl w:val="0"/>
              <w:suppressAutoHyphens/>
              <w:rPr>
                <w:sz w:val="20"/>
              </w:rPr>
            </w:pPr>
          </w:p>
          <w:p w:rsidR="004552F1" w:rsidRPr="004552F1" w:rsidRDefault="006B44F6" w:rsidP="004552F1">
            <w:pPr>
              <w:jc w:val="right"/>
              <w:rPr>
                <w:sz w:val="20"/>
              </w:rPr>
            </w:pPr>
            <w:r w:rsidRPr="004552F1">
              <w:rPr>
                <w:b/>
                <w:sz w:val="20"/>
              </w:rPr>
              <w:t xml:space="preserve">                     </w:t>
            </w:r>
            <w:r w:rsidR="004552F1" w:rsidRPr="004552F1">
              <w:rPr>
                <w:sz w:val="20"/>
              </w:rPr>
              <w:t xml:space="preserve">Приложение 1 к решению </w:t>
            </w:r>
          </w:p>
          <w:p w:rsidR="004552F1" w:rsidRPr="004552F1" w:rsidRDefault="004552F1" w:rsidP="004552F1">
            <w:pPr>
              <w:jc w:val="right"/>
              <w:rPr>
                <w:sz w:val="20"/>
              </w:rPr>
            </w:pPr>
            <w:r w:rsidRPr="004552F1">
              <w:rPr>
                <w:sz w:val="20"/>
              </w:rPr>
              <w:t>Совета МР «Сыктывдинский»</w:t>
            </w:r>
          </w:p>
          <w:p w:rsidR="004552F1" w:rsidRPr="004552F1" w:rsidRDefault="004552F1" w:rsidP="004552F1">
            <w:pPr>
              <w:jc w:val="right"/>
              <w:rPr>
                <w:sz w:val="20"/>
              </w:rPr>
            </w:pPr>
            <w:r w:rsidRPr="004552F1">
              <w:rPr>
                <w:sz w:val="20"/>
              </w:rPr>
              <w:t>от 26.04.2024 № 39/4-1</w:t>
            </w:r>
          </w:p>
          <w:p w:rsidR="004552F1" w:rsidRPr="004552F1" w:rsidRDefault="004552F1" w:rsidP="004552F1">
            <w:pPr>
              <w:jc w:val="right"/>
              <w:rPr>
                <w:sz w:val="20"/>
              </w:rPr>
            </w:pPr>
          </w:p>
          <w:p w:rsidR="004552F1" w:rsidRPr="004552F1" w:rsidRDefault="004552F1" w:rsidP="004552F1">
            <w:pPr>
              <w:jc w:val="both"/>
              <w:rPr>
                <w:sz w:val="20"/>
              </w:rPr>
            </w:pPr>
            <w:r w:rsidRPr="004552F1">
              <w:rPr>
                <w:noProof/>
                <w:sz w:val="20"/>
              </w:rPr>
              <w:drawing>
                <wp:inline distT="0" distB="0" distL="0" distR="0" wp14:anchorId="1AB8A80F" wp14:editId="3913F5C1">
                  <wp:extent cx="4147659" cy="2090225"/>
                  <wp:effectExtent l="0" t="0" r="5715" b="5715"/>
                  <wp:docPr id="5" name="Рисунок 1" descr="Screensh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2" descr="Screenshot_1.png"/>
                          <pic:cNvPicPr>
                            <a:picLocks noChangeAspect="1"/>
                          </pic:cNvPicPr>
                        </pic:nvPicPr>
                        <pic:blipFill>
                          <a:blip r:embed="rId9"/>
                          <a:stretch>
                            <a:fillRect/>
                          </a:stretch>
                        </pic:blipFill>
                        <pic:spPr>
                          <a:xfrm>
                            <a:off x="0" y="0"/>
                            <a:ext cx="4176201" cy="2104609"/>
                          </a:xfrm>
                          <a:prstGeom prst="rect">
                            <a:avLst/>
                          </a:prstGeom>
                          <a:ln>
                            <a:noFill/>
                          </a:ln>
                          <a:effectLst>
                            <a:softEdge rad="112500"/>
                          </a:effectLst>
                        </pic:spPr>
                      </pic:pic>
                    </a:graphicData>
                  </a:graphic>
                </wp:inline>
              </w:drawing>
            </w:r>
          </w:p>
          <w:p w:rsidR="004552F1" w:rsidRPr="004552F1" w:rsidRDefault="004552F1" w:rsidP="004552F1">
            <w:pPr>
              <w:autoSpaceDE w:val="0"/>
              <w:autoSpaceDN w:val="0"/>
              <w:adjustRightInd w:val="0"/>
              <w:jc w:val="both"/>
              <w:rPr>
                <w:sz w:val="20"/>
              </w:rPr>
            </w:pPr>
            <w:r w:rsidRPr="004552F1">
              <w:rPr>
                <w:noProof/>
                <w:sz w:val="20"/>
              </w:rPr>
              <mc:AlternateContent>
                <mc:Choice Requires="wps">
                  <w:drawing>
                    <wp:anchor distT="0" distB="0" distL="114300" distR="114300" simplePos="0" relativeHeight="251625984" behindDoc="0" locked="0" layoutInCell="1" allowOverlap="1" wp14:anchorId="4DC7D0B1" wp14:editId="059DFF81">
                      <wp:simplePos x="0" y="0"/>
                      <wp:positionH relativeFrom="column">
                        <wp:posOffset>222885</wp:posOffset>
                      </wp:positionH>
                      <wp:positionV relativeFrom="paragraph">
                        <wp:posOffset>27940</wp:posOffset>
                      </wp:positionV>
                      <wp:extent cx="3650615" cy="2421890"/>
                      <wp:effectExtent l="0" t="0" r="26035" b="16510"/>
                      <wp:wrapNone/>
                      <wp:docPr id="2141605156"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0615" cy="2421890"/>
                              </a:xfrm>
                              <a:prstGeom prst="rect">
                                <a:avLst/>
                              </a:prstGeom>
                              <a:solidFill>
                                <a:srgbClr val="9BBB59">
                                  <a:lumMod val="20000"/>
                                  <a:lumOff val="80000"/>
                                </a:srgbClr>
                              </a:solidFill>
                              <a:ln w="9525">
                                <a:solidFill>
                                  <a:srgbClr val="000000"/>
                                </a:solidFill>
                                <a:miter lim="800000"/>
                                <a:headEnd/>
                                <a:tailEnd/>
                              </a:ln>
                            </wps:spPr>
                            <wps:txbx>
                              <w:txbxContent>
                                <w:p w:rsidR="00BD3CA9" w:rsidRDefault="00BD3CA9" w:rsidP="004552F1">
                                  <w:pPr>
                                    <w:autoSpaceDE w:val="0"/>
                                    <w:autoSpaceDN w:val="0"/>
                                    <w:adjustRightInd w:val="0"/>
                                    <w:ind w:firstLine="709"/>
                                    <w:jc w:val="center"/>
                                    <w:rPr>
                                      <w:b/>
                                      <w:sz w:val="44"/>
                                      <w:szCs w:val="44"/>
                                    </w:rPr>
                                  </w:pPr>
                                  <w:r w:rsidRPr="007B61F8">
                                    <w:rPr>
                                      <w:b/>
                                      <w:sz w:val="44"/>
                                      <w:szCs w:val="44"/>
                                    </w:rPr>
                                    <w:t xml:space="preserve">Отчёт главы муниципального района «Сыктывдинский» Республики Коми - руководителя администрации муниципального района </w:t>
                                  </w:r>
                                  <w:r>
                                    <w:rPr>
                                      <w:b/>
                                      <w:sz w:val="44"/>
                                      <w:szCs w:val="44"/>
                                    </w:rPr>
                                    <w:t xml:space="preserve">«Сыктывдинский» Республики Коми </w:t>
                                  </w:r>
                                </w:p>
                                <w:p w:rsidR="00BD3CA9" w:rsidRDefault="00BD3CA9" w:rsidP="004552F1">
                                  <w:pPr>
                                    <w:autoSpaceDE w:val="0"/>
                                    <w:autoSpaceDN w:val="0"/>
                                    <w:adjustRightInd w:val="0"/>
                                    <w:ind w:firstLine="709"/>
                                    <w:jc w:val="center"/>
                                    <w:rPr>
                                      <w:b/>
                                      <w:sz w:val="44"/>
                                      <w:szCs w:val="44"/>
                                    </w:rPr>
                                  </w:pPr>
                                  <w:r w:rsidRPr="007B61F8">
                                    <w:rPr>
                                      <w:b/>
                                      <w:sz w:val="44"/>
                                      <w:szCs w:val="44"/>
                                    </w:rPr>
                                    <w:t xml:space="preserve">о результатах своей деятельности </w:t>
                                  </w:r>
                                </w:p>
                                <w:p w:rsidR="00BD3CA9" w:rsidRPr="007B61F8" w:rsidRDefault="00BD3CA9" w:rsidP="004552F1">
                                  <w:pPr>
                                    <w:autoSpaceDE w:val="0"/>
                                    <w:autoSpaceDN w:val="0"/>
                                    <w:adjustRightInd w:val="0"/>
                                    <w:ind w:firstLine="709"/>
                                    <w:jc w:val="center"/>
                                    <w:rPr>
                                      <w:sz w:val="44"/>
                                      <w:szCs w:val="44"/>
                                    </w:rPr>
                                  </w:pPr>
                                  <w:r>
                                    <w:rPr>
                                      <w:b/>
                                      <w:sz w:val="44"/>
                                      <w:szCs w:val="44"/>
                                    </w:rPr>
                                    <w:t xml:space="preserve">и </w:t>
                                  </w:r>
                                  <w:r w:rsidRPr="007B61F8">
                                    <w:rPr>
                                      <w:b/>
                                      <w:sz w:val="44"/>
                                      <w:szCs w:val="44"/>
                                    </w:rPr>
                                    <w:t xml:space="preserve">деятельности администрации муниципального района «Сыктывдинский» </w:t>
                                  </w:r>
                                  <w:r>
                                    <w:rPr>
                                      <w:b/>
                                      <w:sz w:val="44"/>
                                      <w:szCs w:val="44"/>
                                    </w:rPr>
                                    <w:t>за 2023</w:t>
                                  </w:r>
                                  <w:r w:rsidRPr="007B61F8">
                                    <w:rPr>
                                      <w:b/>
                                      <w:sz w:val="44"/>
                                      <w:szCs w:val="44"/>
                                    </w:rPr>
                                    <w:t xml:space="preserve"> год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 o:spid="_x0000_s1026" style="position:absolute;left:0;text-align:left;margin-left:17.55pt;margin-top:2.2pt;width:287.45pt;height:190.7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" fillcolor="#ebf1de">
                      <v:textbox>
                        <w:txbxContent>
                          <w:p w:rsidR="00BD3CA9" w:rsidRDefault="00BD3CA9" w:rsidP="004552F1">
                            <w:pPr>
                              <w:autoSpaceDE w:val="0"/>
                              <w:autoSpaceDN w:val="0"/>
                              <w:adjustRightInd w:val="0"/>
                              <w:ind w:firstLine="709"/>
                              <w:jc w:val="center"/>
                              <w:rPr>
                                <w:b/>
                                <w:sz w:val="44"/>
                                <w:szCs w:val="44"/>
                              </w:rPr>
                            </w:pPr>
                            <w:r w:rsidRPr="007B61F8">
                              <w:rPr>
                                <w:b/>
                                <w:sz w:val="44"/>
                                <w:szCs w:val="44"/>
                              </w:rPr>
                              <w:t xml:space="preserve">Отчёт главы муниципального района «Сыктывдинский» Республики Коми - руководителя администрации муниципального района </w:t>
                            </w:r>
                            <w:r>
                              <w:rPr>
                                <w:b/>
                                <w:sz w:val="44"/>
                                <w:szCs w:val="44"/>
                              </w:rPr>
                              <w:t xml:space="preserve">«Сыктывдинский» Республики Коми </w:t>
                            </w:r>
                          </w:p>
                          <w:p w:rsidR="00BD3CA9" w:rsidRDefault="00BD3CA9" w:rsidP="004552F1">
                            <w:pPr>
                              <w:autoSpaceDE w:val="0"/>
                              <w:autoSpaceDN w:val="0"/>
                              <w:adjustRightInd w:val="0"/>
                              <w:ind w:firstLine="709"/>
                              <w:jc w:val="center"/>
                              <w:rPr>
                                <w:b/>
                                <w:sz w:val="44"/>
                                <w:szCs w:val="44"/>
                              </w:rPr>
                            </w:pPr>
                            <w:r w:rsidRPr="007B61F8">
                              <w:rPr>
                                <w:b/>
                                <w:sz w:val="44"/>
                                <w:szCs w:val="44"/>
                              </w:rPr>
                              <w:t xml:space="preserve">о результатах своей деятельности </w:t>
                            </w:r>
                          </w:p>
                          <w:p w:rsidR="00BD3CA9" w:rsidRPr="007B61F8" w:rsidRDefault="00BD3CA9" w:rsidP="004552F1">
                            <w:pPr>
                              <w:autoSpaceDE w:val="0"/>
                              <w:autoSpaceDN w:val="0"/>
                              <w:adjustRightInd w:val="0"/>
                              <w:ind w:firstLine="709"/>
                              <w:jc w:val="center"/>
                              <w:rPr>
                                <w:sz w:val="44"/>
                                <w:szCs w:val="44"/>
                              </w:rPr>
                            </w:pPr>
                            <w:r>
                              <w:rPr>
                                <w:b/>
                                <w:sz w:val="44"/>
                                <w:szCs w:val="44"/>
                              </w:rPr>
                              <w:t xml:space="preserve">и </w:t>
                            </w:r>
                            <w:r w:rsidRPr="007B61F8">
                              <w:rPr>
                                <w:b/>
                                <w:sz w:val="44"/>
                                <w:szCs w:val="44"/>
                              </w:rPr>
                              <w:t xml:space="preserve">деятельности администрации муниципального района «Сыктывдинский» </w:t>
                            </w:r>
                            <w:r>
                              <w:rPr>
                                <w:b/>
                                <w:sz w:val="44"/>
                                <w:szCs w:val="44"/>
                              </w:rPr>
                              <w:t>за 2023</w:t>
                            </w:r>
                            <w:r w:rsidRPr="007B61F8">
                              <w:rPr>
                                <w:b/>
                                <w:sz w:val="44"/>
                                <w:szCs w:val="44"/>
                              </w:rPr>
                              <w:t xml:space="preserve"> год</w:t>
                            </w:r>
                          </w:p>
                        </w:txbxContent>
                      </v:textbox>
                    </v:rect>
                  </w:pict>
                </mc:Fallback>
              </mc:AlternateContent>
            </w:r>
          </w:p>
          <w:p w:rsidR="004552F1" w:rsidRPr="004552F1" w:rsidRDefault="004552F1" w:rsidP="004552F1">
            <w:pPr>
              <w:autoSpaceDE w:val="0"/>
              <w:autoSpaceDN w:val="0"/>
              <w:adjustRightInd w:val="0"/>
              <w:ind w:firstLine="709"/>
              <w:jc w:val="both"/>
              <w:rPr>
                <w:sz w:val="20"/>
              </w:rPr>
            </w:pPr>
          </w:p>
          <w:p w:rsidR="004552F1" w:rsidRPr="004552F1" w:rsidRDefault="004552F1" w:rsidP="004552F1">
            <w:pPr>
              <w:autoSpaceDE w:val="0"/>
              <w:autoSpaceDN w:val="0"/>
              <w:adjustRightInd w:val="0"/>
              <w:ind w:firstLine="709"/>
              <w:jc w:val="both"/>
              <w:rPr>
                <w:sz w:val="20"/>
              </w:rPr>
            </w:pPr>
          </w:p>
          <w:p w:rsidR="004552F1" w:rsidRPr="004552F1" w:rsidRDefault="004552F1" w:rsidP="004552F1">
            <w:pPr>
              <w:autoSpaceDE w:val="0"/>
              <w:autoSpaceDN w:val="0"/>
              <w:adjustRightInd w:val="0"/>
              <w:ind w:firstLine="709"/>
              <w:jc w:val="both"/>
              <w:rPr>
                <w:sz w:val="20"/>
              </w:rPr>
            </w:pPr>
          </w:p>
          <w:p w:rsidR="004552F1" w:rsidRPr="004552F1" w:rsidRDefault="004552F1" w:rsidP="004552F1">
            <w:pPr>
              <w:autoSpaceDE w:val="0"/>
              <w:autoSpaceDN w:val="0"/>
              <w:adjustRightInd w:val="0"/>
              <w:ind w:firstLine="709"/>
              <w:jc w:val="both"/>
              <w:rPr>
                <w:sz w:val="20"/>
              </w:rPr>
            </w:pPr>
          </w:p>
          <w:p w:rsidR="004552F1" w:rsidRPr="004552F1" w:rsidRDefault="004552F1" w:rsidP="004552F1">
            <w:pPr>
              <w:autoSpaceDE w:val="0"/>
              <w:autoSpaceDN w:val="0"/>
              <w:adjustRightInd w:val="0"/>
              <w:ind w:firstLine="709"/>
              <w:jc w:val="both"/>
              <w:rPr>
                <w:sz w:val="20"/>
              </w:rPr>
            </w:pPr>
          </w:p>
          <w:p w:rsidR="004552F1" w:rsidRPr="004552F1" w:rsidRDefault="004552F1" w:rsidP="004552F1">
            <w:pPr>
              <w:autoSpaceDE w:val="0"/>
              <w:autoSpaceDN w:val="0"/>
              <w:adjustRightInd w:val="0"/>
              <w:ind w:firstLine="709"/>
              <w:jc w:val="both"/>
              <w:rPr>
                <w:sz w:val="20"/>
              </w:rPr>
            </w:pPr>
          </w:p>
          <w:p w:rsidR="004552F1" w:rsidRPr="004552F1" w:rsidRDefault="004552F1" w:rsidP="004552F1">
            <w:pPr>
              <w:autoSpaceDE w:val="0"/>
              <w:autoSpaceDN w:val="0"/>
              <w:adjustRightInd w:val="0"/>
              <w:ind w:firstLine="709"/>
              <w:jc w:val="both"/>
              <w:rPr>
                <w:sz w:val="20"/>
              </w:rPr>
            </w:pPr>
          </w:p>
          <w:p w:rsidR="004552F1" w:rsidRPr="004552F1" w:rsidRDefault="004552F1" w:rsidP="004552F1">
            <w:pPr>
              <w:autoSpaceDE w:val="0"/>
              <w:autoSpaceDN w:val="0"/>
              <w:adjustRightInd w:val="0"/>
              <w:ind w:firstLine="709"/>
              <w:jc w:val="both"/>
              <w:rPr>
                <w:sz w:val="20"/>
              </w:rPr>
            </w:pPr>
          </w:p>
          <w:p w:rsidR="004552F1" w:rsidRPr="004552F1" w:rsidRDefault="004552F1" w:rsidP="004552F1">
            <w:pPr>
              <w:autoSpaceDE w:val="0"/>
              <w:autoSpaceDN w:val="0"/>
              <w:adjustRightInd w:val="0"/>
              <w:ind w:firstLine="709"/>
              <w:jc w:val="both"/>
              <w:rPr>
                <w:sz w:val="20"/>
              </w:rPr>
            </w:pPr>
          </w:p>
          <w:p w:rsidR="004552F1" w:rsidRPr="004552F1" w:rsidRDefault="004552F1" w:rsidP="004552F1">
            <w:pPr>
              <w:autoSpaceDE w:val="0"/>
              <w:autoSpaceDN w:val="0"/>
              <w:adjustRightInd w:val="0"/>
              <w:ind w:firstLine="709"/>
              <w:jc w:val="both"/>
              <w:rPr>
                <w:sz w:val="20"/>
              </w:rPr>
            </w:pPr>
          </w:p>
          <w:p w:rsidR="004552F1" w:rsidRPr="004552F1" w:rsidRDefault="004552F1" w:rsidP="004552F1">
            <w:pPr>
              <w:autoSpaceDE w:val="0"/>
              <w:autoSpaceDN w:val="0"/>
              <w:adjustRightInd w:val="0"/>
              <w:jc w:val="both"/>
              <w:rPr>
                <w:sz w:val="20"/>
              </w:rPr>
            </w:pPr>
          </w:p>
          <w:p w:rsidR="004552F1" w:rsidRPr="004552F1" w:rsidRDefault="004552F1" w:rsidP="004552F1">
            <w:pPr>
              <w:autoSpaceDE w:val="0"/>
              <w:autoSpaceDN w:val="0"/>
              <w:adjustRightInd w:val="0"/>
              <w:rPr>
                <w:b/>
                <w:sz w:val="20"/>
              </w:rPr>
            </w:pPr>
          </w:p>
          <w:p w:rsidR="004552F1" w:rsidRPr="004552F1" w:rsidRDefault="004552F1" w:rsidP="004552F1">
            <w:pPr>
              <w:autoSpaceDE w:val="0"/>
              <w:autoSpaceDN w:val="0"/>
              <w:adjustRightInd w:val="0"/>
              <w:jc w:val="center"/>
              <w:rPr>
                <w:b/>
                <w:sz w:val="20"/>
              </w:rPr>
            </w:pPr>
          </w:p>
          <w:p w:rsidR="004552F1" w:rsidRPr="004552F1" w:rsidRDefault="004552F1" w:rsidP="004552F1">
            <w:pPr>
              <w:autoSpaceDE w:val="0"/>
              <w:autoSpaceDN w:val="0"/>
              <w:adjustRightInd w:val="0"/>
              <w:jc w:val="center"/>
              <w:rPr>
                <w:b/>
                <w:sz w:val="20"/>
              </w:rPr>
            </w:pPr>
            <w:r w:rsidRPr="004552F1">
              <w:rPr>
                <w:b/>
                <w:sz w:val="20"/>
              </w:rPr>
              <w:t>с. Выльгорт</w:t>
            </w:r>
          </w:p>
          <w:p w:rsidR="004552F1" w:rsidRPr="004552F1" w:rsidRDefault="004552F1" w:rsidP="004552F1">
            <w:pPr>
              <w:autoSpaceDE w:val="0"/>
              <w:autoSpaceDN w:val="0"/>
              <w:adjustRightInd w:val="0"/>
              <w:jc w:val="center"/>
              <w:rPr>
                <w:b/>
                <w:sz w:val="20"/>
              </w:rPr>
            </w:pPr>
            <w:r w:rsidRPr="004552F1">
              <w:rPr>
                <w:b/>
                <w:sz w:val="20"/>
              </w:rPr>
              <w:t>2024 год</w:t>
            </w:r>
          </w:p>
          <w:p w:rsidR="004552F1" w:rsidRDefault="004552F1" w:rsidP="004552F1">
            <w:pPr>
              <w:autoSpaceDE w:val="0"/>
              <w:autoSpaceDN w:val="0"/>
              <w:adjustRightInd w:val="0"/>
              <w:jc w:val="center"/>
              <w:rPr>
                <w:b/>
                <w:sz w:val="20"/>
              </w:rPr>
            </w:pPr>
          </w:p>
          <w:p w:rsidR="004552F1" w:rsidRDefault="004552F1" w:rsidP="004552F1">
            <w:pPr>
              <w:autoSpaceDE w:val="0"/>
              <w:autoSpaceDN w:val="0"/>
              <w:adjustRightInd w:val="0"/>
              <w:jc w:val="center"/>
              <w:rPr>
                <w:b/>
                <w:sz w:val="20"/>
              </w:rPr>
            </w:pPr>
          </w:p>
          <w:p w:rsidR="004552F1" w:rsidRPr="004552F1" w:rsidRDefault="004552F1" w:rsidP="004552F1">
            <w:pPr>
              <w:autoSpaceDE w:val="0"/>
              <w:autoSpaceDN w:val="0"/>
              <w:adjustRightInd w:val="0"/>
              <w:jc w:val="center"/>
              <w:rPr>
                <w:b/>
                <w:sz w:val="20"/>
              </w:rPr>
            </w:pPr>
          </w:p>
          <w:p w:rsidR="004552F1" w:rsidRPr="004552F1" w:rsidRDefault="004552F1" w:rsidP="004552F1">
            <w:pPr>
              <w:pStyle w:val="affffffffb"/>
              <w:spacing w:before="0" w:line="360" w:lineRule="auto"/>
              <w:ind w:firstLine="709"/>
              <w:jc w:val="center"/>
              <w:rPr>
                <w:rFonts w:ascii="Times New Roman" w:hAnsi="Times New Roman" w:cs="Times New Roman"/>
                <w:color w:val="auto"/>
                <w:sz w:val="20"/>
                <w:szCs w:val="20"/>
              </w:rPr>
            </w:pPr>
            <w:r w:rsidRPr="004552F1">
              <w:rPr>
                <w:rFonts w:ascii="Times New Roman" w:hAnsi="Times New Roman" w:cs="Times New Roman"/>
                <w:color w:val="auto"/>
                <w:sz w:val="20"/>
                <w:szCs w:val="20"/>
              </w:rPr>
              <w:lastRenderedPageBreak/>
              <w:t>СОДЕРЖАНИЕ</w:t>
            </w:r>
          </w:p>
          <w:p w:rsidR="004552F1" w:rsidRPr="006D5BAF" w:rsidRDefault="004552F1" w:rsidP="004552F1">
            <w:pPr>
              <w:rPr>
                <w:sz w:val="18"/>
                <w:szCs w:val="18"/>
              </w:rPr>
            </w:pPr>
          </w:p>
          <w:p w:rsidR="004552F1" w:rsidRPr="006D5BAF" w:rsidRDefault="004552F1" w:rsidP="006D5BAF">
            <w:pPr>
              <w:pStyle w:val="affff8"/>
              <w:tabs>
                <w:tab w:val="left" w:pos="5782"/>
                <w:tab w:val="right" w:leader="dot" w:pos="9354"/>
              </w:tabs>
              <w:ind w:firstLine="709"/>
              <w:rPr>
                <w:rFonts w:ascii="Times New Roman" w:hAnsi="Times New Roman"/>
                <w:bCs/>
                <w:sz w:val="18"/>
                <w:szCs w:val="18"/>
              </w:rPr>
            </w:pPr>
            <w:r w:rsidRPr="006D5BAF">
              <w:rPr>
                <w:rFonts w:ascii="Times New Roman" w:hAnsi="Times New Roman"/>
                <w:sz w:val="18"/>
                <w:szCs w:val="18"/>
              </w:rPr>
              <w:t>Введение</w:t>
            </w:r>
            <w:r w:rsidR="006D5BAF">
              <w:rPr>
                <w:rFonts w:ascii="Times New Roman" w:hAnsi="Times New Roman"/>
                <w:sz w:val="18"/>
                <w:szCs w:val="18"/>
              </w:rPr>
              <w:t>………………………………………………………………………</w:t>
            </w:r>
            <w:r w:rsidRPr="006D5BAF">
              <w:rPr>
                <w:rFonts w:ascii="Times New Roman" w:hAnsi="Times New Roman"/>
                <w:sz w:val="18"/>
                <w:szCs w:val="18"/>
              </w:rPr>
              <w:t>5</w:t>
            </w:r>
          </w:p>
          <w:p w:rsidR="004552F1" w:rsidRPr="006D5BAF" w:rsidRDefault="004552F1" w:rsidP="006D5BAF">
            <w:pPr>
              <w:tabs>
                <w:tab w:val="right" w:leader="dot" w:pos="9354"/>
              </w:tabs>
              <w:ind w:firstLine="709"/>
              <w:jc w:val="both"/>
              <w:rPr>
                <w:sz w:val="18"/>
                <w:szCs w:val="18"/>
              </w:rPr>
            </w:pPr>
            <w:r w:rsidRPr="006D5BAF">
              <w:rPr>
                <w:sz w:val="18"/>
                <w:szCs w:val="18"/>
              </w:rPr>
              <w:t xml:space="preserve">Демография </w:t>
            </w:r>
            <w:r w:rsidR="006D5BAF">
              <w:rPr>
                <w:sz w:val="18"/>
                <w:szCs w:val="18"/>
              </w:rPr>
              <w:t>…………………………………………………………………..</w:t>
            </w:r>
            <w:r w:rsidRPr="006D5BAF">
              <w:rPr>
                <w:sz w:val="18"/>
                <w:szCs w:val="18"/>
              </w:rPr>
              <w:t>6</w:t>
            </w:r>
          </w:p>
          <w:p w:rsidR="004552F1" w:rsidRPr="006D5BAF" w:rsidRDefault="004552F1" w:rsidP="006D5BAF">
            <w:pPr>
              <w:tabs>
                <w:tab w:val="right" w:leader="dot" w:pos="9354"/>
              </w:tabs>
              <w:ind w:firstLine="709"/>
              <w:jc w:val="both"/>
              <w:rPr>
                <w:sz w:val="18"/>
                <w:szCs w:val="18"/>
              </w:rPr>
            </w:pPr>
            <w:r w:rsidRPr="006D5BAF">
              <w:rPr>
                <w:sz w:val="18"/>
                <w:szCs w:val="18"/>
              </w:rPr>
              <w:t xml:space="preserve">Бюджет, бюджетные отношения </w:t>
            </w:r>
            <w:r w:rsidR="006D5BAF">
              <w:rPr>
                <w:sz w:val="18"/>
                <w:szCs w:val="18"/>
              </w:rPr>
              <w:t>……………………………………………</w:t>
            </w:r>
            <w:r w:rsidRPr="006D5BAF">
              <w:rPr>
                <w:sz w:val="18"/>
                <w:szCs w:val="18"/>
              </w:rPr>
              <w:t>6</w:t>
            </w:r>
          </w:p>
          <w:p w:rsidR="006D5BAF" w:rsidRDefault="004552F1" w:rsidP="00DA78D2">
            <w:pPr>
              <w:tabs>
                <w:tab w:val="left" w:pos="4217"/>
                <w:tab w:val="right" w:leader="dot" w:pos="9354"/>
              </w:tabs>
              <w:ind w:left="709"/>
              <w:jc w:val="both"/>
              <w:rPr>
                <w:sz w:val="18"/>
                <w:szCs w:val="18"/>
              </w:rPr>
            </w:pPr>
            <w:r w:rsidRPr="006D5BAF">
              <w:rPr>
                <w:sz w:val="18"/>
                <w:szCs w:val="18"/>
              </w:rPr>
              <w:t>Образование</w:t>
            </w:r>
            <w:r w:rsidR="006D5BAF" w:rsidRPr="006D5BAF">
              <w:rPr>
                <w:sz w:val="18"/>
                <w:szCs w:val="18"/>
              </w:rPr>
              <w:t>………………………………</w:t>
            </w:r>
            <w:r w:rsidR="006D5BAF">
              <w:rPr>
                <w:sz w:val="18"/>
                <w:szCs w:val="18"/>
              </w:rPr>
              <w:t>…………………………………..</w:t>
            </w:r>
            <w:r w:rsidRPr="006D5BAF">
              <w:rPr>
                <w:sz w:val="18"/>
                <w:szCs w:val="18"/>
              </w:rPr>
              <w:t>8</w:t>
            </w:r>
            <w:r w:rsidR="006D5BAF">
              <w:rPr>
                <w:sz w:val="18"/>
                <w:szCs w:val="18"/>
              </w:rPr>
              <w:t xml:space="preserve">                                  </w:t>
            </w:r>
            <w:r w:rsidR="00DA78D2">
              <w:rPr>
                <w:sz w:val="18"/>
                <w:szCs w:val="18"/>
              </w:rPr>
              <w:t xml:space="preserve">                                                                                                                                                                      </w:t>
            </w:r>
            <w:r w:rsidRPr="006D5BAF">
              <w:rPr>
                <w:sz w:val="18"/>
                <w:szCs w:val="18"/>
              </w:rPr>
              <w:t>Культура…………………………………………………………</w:t>
            </w:r>
            <w:r w:rsidR="006D5BAF">
              <w:rPr>
                <w:sz w:val="18"/>
                <w:szCs w:val="18"/>
              </w:rPr>
              <w:t>…………..</w:t>
            </w:r>
            <w:r w:rsidRPr="006D5BAF">
              <w:rPr>
                <w:sz w:val="18"/>
                <w:szCs w:val="18"/>
              </w:rPr>
              <w:t>13</w:t>
            </w:r>
          </w:p>
          <w:p w:rsidR="00DA78D2" w:rsidRDefault="004552F1" w:rsidP="00DA78D2">
            <w:pPr>
              <w:tabs>
                <w:tab w:val="left" w:pos="4217"/>
                <w:tab w:val="right" w:leader="dot" w:pos="9354"/>
              </w:tabs>
              <w:ind w:firstLine="709"/>
              <w:jc w:val="both"/>
              <w:rPr>
                <w:sz w:val="18"/>
                <w:szCs w:val="18"/>
              </w:rPr>
            </w:pPr>
            <w:r w:rsidRPr="006D5BAF">
              <w:rPr>
                <w:sz w:val="18"/>
                <w:szCs w:val="18"/>
              </w:rPr>
              <w:t>Спорт……...</w:t>
            </w:r>
            <w:r w:rsidR="006D5BAF">
              <w:rPr>
                <w:sz w:val="18"/>
                <w:szCs w:val="18"/>
              </w:rPr>
              <w:t>…..</w:t>
            </w:r>
            <w:r w:rsidRPr="006D5BAF">
              <w:rPr>
                <w:sz w:val="18"/>
                <w:szCs w:val="18"/>
              </w:rPr>
              <w:t>………</w:t>
            </w:r>
            <w:r w:rsidR="006D5BAF">
              <w:rPr>
                <w:sz w:val="18"/>
                <w:szCs w:val="18"/>
              </w:rPr>
              <w:t>……………………………………………………</w:t>
            </w:r>
            <w:r w:rsidRPr="006D5BAF">
              <w:rPr>
                <w:sz w:val="18"/>
                <w:szCs w:val="18"/>
              </w:rPr>
              <w:t xml:space="preserve">  15</w:t>
            </w:r>
          </w:p>
          <w:p w:rsidR="004552F1" w:rsidRPr="006D5BAF" w:rsidRDefault="004552F1" w:rsidP="00DA78D2">
            <w:pPr>
              <w:tabs>
                <w:tab w:val="left" w:pos="4217"/>
                <w:tab w:val="right" w:leader="dot" w:pos="9354"/>
              </w:tabs>
              <w:ind w:firstLine="709"/>
              <w:jc w:val="both"/>
              <w:rPr>
                <w:sz w:val="18"/>
                <w:szCs w:val="18"/>
              </w:rPr>
            </w:pPr>
            <w:r w:rsidRPr="006D5BAF">
              <w:rPr>
                <w:sz w:val="18"/>
                <w:szCs w:val="18"/>
              </w:rPr>
              <w:t>Градостроительная деятельность…………………………</w:t>
            </w:r>
            <w:r w:rsidR="006D5BAF">
              <w:rPr>
                <w:sz w:val="18"/>
                <w:szCs w:val="18"/>
              </w:rPr>
              <w:t>….</w:t>
            </w:r>
            <w:r w:rsidRPr="006D5BAF">
              <w:rPr>
                <w:sz w:val="18"/>
                <w:szCs w:val="18"/>
              </w:rPr>
              <w:t>………….</w:t>
            </w:r>
            <w:r w:rsidR="006D5BAF">
              <w:rPr>
                <w:sz w:val="18"/>
                <w:szCs w:val="18"/>
              </w:rPr>
              <w:t>....</w:t>
            </w:r>
            <w:r w:rsidRPr="006D5BAF">
              <w:rPr>
                <w:sz w:val="18"/>
                <w:szCs w:val="18"/>
              </w:rPr>
              <w:t>16</w:t>
            </w:r>
          </w:p>
          <w:p w:rsidR="004552F1" w:rsidRPr="006D5BAF" w:rsidRDefault="004552F1" w:rsidP="006D5BAF">
            <w:pPr>
              <w:tabs>
                <w:tab w:val="right" w:leader="dot" w:pos="9354"/>
              </w:tabs>
              <w:ind w:firstLine="709"/>
              <w:jc w:val="both"/>
              <w:rPr>
                <w:sz w:val="18"/>
                <w:szCs w:val="18"/>
              </w:rPr>
            </w:pPr>
            <w:r w:rsidRPr="006D5BAF">
              <w:rPr>
                <w:sz w:val="18"/>
                <w:szCs w:val="18"/>
              </w:rPr>
              <w:t xml:space="preserve">Жилищные программы </w:t>
            </w:r>
            <w:r w:rsidR="006D5BAF">
              <w:rPr>
                <w:sz w:val="18"/>
                <w:szCs w:val="18"/>
              </w:rPr>
              <w:t>…………………………………………………….</w:t>
            </w:r>
            <w:r w:rsidRPr="006D5BAF">
              <w:rPr>
                <w:sz w:val="18"/>
                <w:szCs w:val="18"/>
              </w:rPr>
              <w:t>18</w:t>
            </w:r>
          </w:p>
          <w:p w:rsidR="004552F1" w:rsidRPr="006D5BAF" w:rsidRDefault="006D5BAF" w:rsidP="006D5BAF">
            <w:pPr>
              <w:pStyle w:val="3c"/>
              <w:tabs>
                <w:tab w:val="clear" w:pos="9344"/>
                <w:tab w:val="right" w:leader="dot" w:pos="9354"/>
              </w:tabs>
              <w:rPr>
                <w:sz w:val="18"/>
                <w:szCs w:val="18"/>
              </w:rPr>
            </w:pPr>
            <w:r>
              <w:rPr>
                <w:sz w:val="18"/>
                <w:szCs w:val="18"/>
              </w:rPr>
              <w:t xml:space="preserve">               </w:t>
            </w:r>
            <w:r w:rsidR="004552F1" w:rsidRPr="006D5BAF">
              <w:rPr>
                <w:sz w:val="18"/>
                <w:szCs w:val="18"/>
              </w:rPr>
              <w:t>Жилищно-коммунальное хозяйство</w:t>
            </w:r>
            <w:r>
              <w:rPr>
                <w:sz w:val="18"/>
                <w:szCs w:val="18"/>
              </w:rPr>
              <w:t>………………………………………..</w:t>
            </w:r>
            <w:r w:rsidR="004552F1" w:rsidRPr="006D5BAF">
              <w:rPr>
                <w:sz w:val="18"/>
                <w:szCs w:val="18"/>
              </w:rPr>
              <w:t>20</w:t>
            </w:r>
          </w:p>
          <w:p w:rsidR="004552F1" w:rsidRPr="006D5BAF" w:rsidRDefault="004552F1" w:rsidP="006D5BAF">
            <w:pPr>
              <w:tabs>
                <w:tab w:val="right" w:leader="dot" w:pos="9354"/>
              </w:tabs>
              <w:ind w:firstLine="709"/>
              <w:jc w:val="both"/>
              <w:rPr>
                <w:sz w:val="18"/>
                <w:szCs w:val="18"/>
              </w:rPr>
            </w:pPr>
            <w:r w:rsidRPr="006D5BAF">
              <w:rPr>
                <w:sz w:val="18"/>
                <w:szCs w:val="18"/>
              </w:rPr>
              <w:t>Экономика, малый бизнес……</w:t>
            </w:r>
            <w:r w:rsidR="006D5BAF">
              <w:rPr>
                <w:sz w:val="18"/>
                <w:szCs w:val="18"/>
              </w:rPr>
              <w:t>…………………………………………….</w:t>
            </w:r>
            <w:r w:rsidRPr="006D5BAF">
              <w:rPr>
                <w:sz w:val="18"/>
                <w:szCs w:val="18"/>
              </w:rPr>
              <w:t>24</w:t>
            </w:r>
          </w:p>
          <w:p w:rsidR="004552F1" w:rsidRPr="006D5BAF" w:rsidRDefault="004552F1" w:rsidP="006D5BAF">
            <w:pPr>
              <w:tabs>
                <w:tab w:val="right" w:leader="dot" w:pos="9354"/>
              </w:tabs>
              <w:ind w:firstLine="709"/>
              <w:jc w:val="both"/>
              <w:rPr>
                <w:sz w:val="18"/>
                <w:szCs w:val="18"/>
              </w:rPr>
            </w:pPr>
            <w:r w:rsidRPr="006D5BAF">
              <w:rPr>
                <w:sz w:val="18"/>
                <w:szCs w:val="18"/>
              </w:rPr>
              <w:t xml:space="preserve">Инвестиции </w:t>
            </w:r>
            <w:r w:rsidR="006D5BAF">
              <w:rPr>
                <w:sz w:val="18"/>
                <w:szCs w:val="18"/>
              </w:rPr>
              <w:t>…………………………………………………………………</w:t>
            </w:r>
            <w:r w:rsidRPr="006D5BAF">
              <w:rPr>
                <w:sz w:val="18"/>
                <w:szCs w:val="18"/>
              </w:rPr>
              <w:t>26</w:t>
            </w:r>
          </w:p>
          <w:p w:rsidR="004552F1" w:rsidRPr="006D5BAF" w:rsidRDefault="004552F1" w:rsidP="006D5BAF">
            <w:pPr>
              <w:tabs>
                <w:tab w:val="right" w:leader="dot" w:pos="9354"/>
              </w:tabs>
              <w:ind w:firstLine="709"/>
              <w:jc w:val="both"/>
              <w:rPr>
                <w:sz w:val="18"/>
                <w:szCs w:val="18"/>
              </w:rPr>
            </w:pPr>
            <w:r w:rsidRPr="006D5BAF">
              <w:rPr>
                <w:sz w:val="18"/>
                <w:szCs w:val="18"/>
              </w:rPr>
              <w:t>Социально-экономическое партнёрство</w:t>
            </w:r>
            <w:r w:rsidR="006D5BAF">
              <w:rPr>
                <w:sz w:val="18"/>
                <w:szCs w:val="18"/>
              </w:rPr>
              <w:t>…………………………………..</w:t>
            </w:r>
            <w:r w:rsidRPr="006D5BAF">
              <w:rPr>
                <w:sz w:val="18"/>
                <w:szCs w:val="18"/>
              </w:rPr>
              <w:t>28</w:t>
            </w:r>
          </w:p>
          <w:p w:rsidR="004552F1" w:rsidRPr="006D5BAF" w:rsidRDefault="004552F1" w:rsidP="006D5BAF">
            <w:pPr>
              <w:tabs>
                <w:tab w:val="right" w:leader="dot" w:pos="9354"/>
              </w:tabs>
              <w:ind w:firstLine="709"/>
              <w:jc w:val="both"/>
              <w:rPr>
                <w:sz w:val="18"/>
                <w:szCs w:val="18"/>
              </w:rPr>
            </w:pPr>
            <w:r w:rsidRPr="006D5BAF">
              <w:rPr>
                <w:sz w:val="18"/>
                <w:szCs w:val="18"/>
              </w:rPr>
              <w:t>Потребительский рынок</w:t>
            </w:r>
            <w:r w:rsidR="006D5BAF">
              <w:rPr>
                <w:sz w:val="18"/>
                <w:szCs w:val="18"/>
              </w:rPr>
              <w:t>……………………………………………………</w:t>
            </w:r>
            <w:r w:rsidRPr="006D5BAF">
              <w:rPr>
                <w:sz w:val="18"/>
                <w:szCs w:val="18"/>
              </w:rPr>
              <w:t>29</w:t>
            </w:r>
          </w:p>
          <w:p w:rsidR="004552F1" w:rsidRPr="006D5BAF" w:rsidRDefault="004552F1" w:rsidP="006D5BAF">
            <w:pPr>
              <w:tabs>
                <w:tab w:val="right" w:leader="dot" w:pos="9354"/>
              </w:tabs>
              <w:ind w:firstLine="709"/>
              <w:jc w:val="both"/>
              <w:rPr>
                <w:sz w:val="18"/>
                <w:szCs w:val="18"/>
              </w:rPr>
            </w:pPr>
            <w:r w:rsidRPr="006D5BAF">
              <w:rPr>
                <w:sz w:val="18"/>
                <w:szCs w:val="18"/>
              </w:rPr>
              <w:t xml:space="preserve">Земельные отношения </w:t>
            </w:r>
            <w:r w:rsidR="006D5BAF">
              <w:rPr>
                <w:sz w:val="18"/>
                <w:szCs w:val="18"/>
              </w:rPr>
              <w:t>……………………………………………………..</w:t>
            </w:r>
            <w:r w:rsidRPr="006D5BAF">
              <w:rPr>
                <w:sz w:val="18"/>
                <w:szCs w:val="18"/>
              </w:rPr>
              <w:t>30</w:t>
            </w:r>
          </w:p>
          <w:p w:rsidR="004552F1" w:rsidRPr="006D5BAF" w:rsidRDefault="004552F1" w:rsidP="006D5BAF">
            <w:pPr>
              <w:tabs>
                <w:tab w:val="right" w:leader="dot" w:pos="9354"/>
              </w:tabs>
              <w:ind w:firstLine="709"/>
              <w:jc w:val="both"/>
              <w:rPr>
                <w:sz w:val="18"/>
                <w:szCs w:val="18"/>
              </w:rPr>
            </w:pPr>
            <w:r w:rsidRPr="006D5BAF">
              <w:rPr>
                <w:sz w:val="18"/>
                <w:szCs w:val="18"/>
              </w:rPr>
              <w:t>Имущество</w:t>
            </w:r>
            <w:r w:rsidR="00DA78D2">
              <w:rPr>
                <w:sz w:val="18"/>
                <w:szCs w:val="18"/>
              </w:rPr>
              <w:t>…………………………………………………………………..</w:t>
            </w:r>
            <w:r w:rsidRPr="006D5BAF">
              <w:rPr>
                <w:sz w:val="18"/>
                <w:szCs w:val="18"/>
              </w:rPr>
              <w:t>31</w:t>
            </w:r>
          </w:p>
          <w:p w:rsidR="004552F1" w:rsidRPr="006D5BAF" w:rsidRDefault="004552F1" w:rsidP="006D5BAF">
            <w:pPr>
              <w:tabs>
                <w:tab w:val="right" w:leader="dot" w:pos="9354"/>
              </w:tabs>
              <w:ind w:firstLine="709"/>
              <w:jc w:val="both"/>
              <w:rPr>
                <w:sz w:val="18"/>
                <w:szCs w:val="18"/>
              </w:rPr>
            </w:pPr>
            <w:r w:rsidRPr="006D5BAF">
              <w:rPr>
                <w:sz w:val="18"/>
                <w:szCs w:val="18"/>
              </w:rPr>
              <w:t xml:space="preserve">Занятость </w:t>
            </w:r>
            <w:r w:rsidR="00DA78D2">
              <w:rPr>
                <w:sz w:val="18"/>
                <w:szCs w:val="18"/>
              </w:rPr>
              <w:t>……………………………………………………………………</w:t>
            </w:r>
            <w:r w:rsidRPr="006D5BAF">
              <w:rPr>
                <w:sz w:val="18"/>
                <w:szCs w:val="18"/>
              </w:rPr>
              <w:t>32</w:t>
            </w:r>
          </w:p>
          <w:p w:rsidR="004552F1" w:rsidRPr="006D5BAF" w:rsidRDefault="004552F1" w:rsidP="00DA78D2">
            <w:pPr>
              <w:pStyle w:val="3c"/>
              <w:tabs>
                <w:tab w:val="clear" w:pos="9344"/>
                <w:tab w:val="right" w:leader="dot" w:pos="9354"/>
              </w:tabs>
              <w:ind w:firstLine="709"/>
              <w:rPr>
                <w:sz w:val="18"/>
                <w:szCs w:val="18"/>
              </w:rPr>
            </w:pPr>
            <w:r w:rsidRPr="006D5BAF">
              <w:rPr>
                <w:sz w:val="18"/>
                <w:szCs w:val="18"/>
              </w:rPr>
              <w:t>Народный бюджет</w:t>
            </w:r>
            <w:r w:rsidR="00DA78D2">
              <w:rPr>
                <w:sz w:val="18"/>
                <w:szCs w:val="18"/>
              </w:rPr>
              <w:t>………………………………………………………….</w:t>
            </w:r>
            <w:r w:rsidRPr="006D5BAF">
              <w:rPr>
                <w:sz w:val="18"/>
                <w:szCs w:val="18"/>
              </w:rPr>
              <w:t xml:space="preserve"> 33</w:t>
            </w:r>
          </w:p>
          <w:p w:rsidR="004552F1" w:rsidRPr="006D5BAF" w:rsidRDefault="004552F1" w:rsidP="006D5BAF">
            <w:pPr>
              <w:tabs>
                <w:tab w:val="right" w:leader="dot" w:pos="9354"/>
              </w:tabs>
              <w:ind w:firstLine="709"/>
              <w:jc w:val="both"/>
              <w:rPr>
                <w:sz w:val="18"/>
                <w:szCs w:val="18"/>
              </w:rPr>
            </w:pPr>
            <w:r w:rsidRPr="006D5BAF">
              <w:rPr>
                <w:sz w:val="18"/>
                <w:szCs w:val="18"/>
              </w:rPr>
              <w:t>Поддержка СОНКО</w:t>
            </w:r>
            <w:r w:rsidR="00DA78D2">
              <w:rPr>
                <w:sz w:val="18"/>
                <w:szCs w:val="18"/>
              </w:rPr>
              <w:t>…………………………………………………………</w:t>
            </w:r>
            <w:r w:rsidRPr="006D5BAF">
              <w:rPr>
                <w:sz w:val="18"/>
                <w:szCs w:val="18"/>
              </w:rPr>
              <w:t>33</w:t>
            </w:r>
          </w:p>
          <w:p w:rsidR="004552F1" w:rsidRPr="006D5BAF" w:rsidRDefault="004552F1" w:rsidP="006D5BAF">
            <w:pPr>
              <w:tabs>
                <w:tab w:val="right" w:leader="dot" w:pos="9354"/>
              </w:tabs>
              <w:ind w:firstLine="709"/>
              <w:jc w:val="both"/>
              <w:rPr>
                <w:sz w:val="18"/>
                <w:szCs w:val="18"/>
              </w:rPr>
            </w:pPr>
            <w:r w:rsidRPr="006D5BAF">
              <w:rPr>
                <w:sz w:val="18"/>
                <w:szCs w:val="18"/>
              </w:rPr>
              <w:t>Обращения граждан</w:t>
            </w:r>
            <w:r w:rsidR="00DA78D2">
              <w:rPr>
                <w:sz w:val="18"/>
                <w:szCs w:val="18"/>
              </w:rPr>
              <w:t>………………………………………………………...</w:t>
            </w:r>
            <w:r w:rsidRPr="006D5BAF">
              <w:rPr>
                <w:sz w:val="18"/>
                <w:szCs w:val="18"/>
              </w:rPr>
              <w:t>34</w:t>
            </w:r>
          </w:p>
          <w:p w:rsidR="004552F1" w:rsidRPr="006D5BAF" w:rsidRDefault="004552F1" w:rsidP="006D5BAF">
            <w:pPr>
              <w:tabs>
                <w:tab w:val="right" w:leader="dot" w:pos="9354"/>
              </w:tabs>
              <w:ind w:firstLine="709"/>
              <w:jc w:val="both"/>
              <w:rPr>
                <w:sz w:val="18"/>
                <w:szCs w:val="18"/>
              </w:rPr>
            </w:pPr>
            <w:r w:rsidRPr="006D5BAF">
              <w:rPr>
                <w:sz w:val="18"/>
                <w:szCs w:val="18"/>
              </w:rPr>
              <w:t>Архив</w:t>
            </w:r>
            <w:r w:rsidR="00DA78D2">
              <w:rPr>
                <w:sz w:val="18"/>
                <w:szCs w:val="18"/>
              </w:rPr>
              <w:t>………………………………………………………………………...</w:t>
            </w:r>
            <w:r w:rsidRPr="006D5BAF">
              <w:rPr>
                <w:sz w:val="18"/>
                <w:szCs w:val="18"/>
              </w:rPr>
              <w:t>35</w:t>
            </w:r>
          </w:p>
          <w:p w:rsidR="004552F1" w:rsidRPr="006D5BAF" w:rsidRDefault="004552F1" w:rsidP="006D5BAF">
            <w:pPr>
              <w:tabs>
                <w:tab w:val="right" w:leader="dot" w:pos="9354"/>
              </w:tabs>
              <w:ind w:firstLine="709"/>
              <w:jc w:val="both"/>
              <w:rPr>
                <w:sz w:val="18"/>
                <w:szCs w:val="18"/>
              </w:rPr>
            </w:pPr>
            <w:r w:rsidRPr="006D5BAF">
              <w:rPr>
                <w:sz w:val="18"/>
                <w:szCs w:val="18"/>
              </w:rPr>
              <w:t xml:space="preserve">Безопасность </w:t>
            </w:r>
            <w:r w:rsidR="00DA78D2">
              <w:rPr>
                <w:sz w:val="18"/>
                <w:szCs w:val="18"/>
              </w:rPr>
              <w:t>………………………………………………………………..</w:t>
            </w:r>
            <w:r w:rsidRPr="006D5BAF">
              <w:rPr>
                <w:sz w:val="18"/>
                <w:szCs w:val="18"/>
              </w:rPr>
              <w:t>36</w:t>
            </w:r>
          </w:p>
          <w:p w:rsidR="004552F1" w:rsidRPr="006D5BAF" w:rsidRDefault="004552F1" w:rsidP="006D5BAF">
            <w:pPr>
              <w:tabs>
                <w:tab w:val="right" w:leader="dot" w:pos="9354"/>
              </w:tabs>
              <w:ind w:firstLine="709"/>
              <w:jc w:val="both"/>
              <w:rPr>
                <w:sz w:val="18"/>
                <w:szCs w:val="18"/>
              </w:rPr>
            </w:pPr>
            <w:r w:rsidRPr="006D5BAF">
              <w:rPr>
                <w:sz w:val="18"/>
                <w:szCs w:val="18"/>
              </w:rPr>
              <w:t xml:space="preserve">Краткий анализ выполнения социально-экономических показателей </w:t>
            </w:r>
            <w:r w:rsidR="00DA78D2">
              <w:rPr>
                <w:sz w:val="18"/>
                <w:szCs w:val="18"/>
              </w:rPr>
              <w:t>….</w:t>
            </w:r>
            <w:r w:rsidRPr="006D5BAF">
              <w:rPr>
                <w:sz w:val="18"/>
                <w:szCs w:val="18"/>
              </w:rPr>
              <w:t>36</w:t>
            </w:r>
          </w:p>
          <w:p w:rsidR="004552F1" w:rsidRPr="006D5BAF" w:rsidRDefault="004552F1" w:rsidP="00DA78D2">
            <w:pPr>
              <w:pStyle w:val="3c"/>
              <w:tabs>
                <w:tab w:val="clear" w:pos="9344"/>
                <w:tab w:val="right" w:leader="dot" w:pos="9354"/>
              </w:tabs>
              <w:ind w:firstLine="709"/>
              <w:rPr>
                <w:sz w:val="18"/>
                <w:szCs w:val="18"/>
              </w:rPr>
            </w:pPr>
            <w:r w:rsidRPr="006D5BAF">
              <w:rPr>
                <w:sz w:val="18"/>
                <w:szCs w:val="18"/>
              </w:rPr>
              <w:t>Заключение</w:t>
            </w:r>
            <w:r w:rsidR="00DA78D2">
              <w:rPr>
                <w:sz w:val="18"/>
                <w:szCs w:val="18"/>
              </w:rPr>
              <w:t>…………………………………………………………………..</w:t>
            </w:r>
            <w:r w:rsidRPr="006D5BAF">
              <w:rPr>
                <w:sz w:val="18"/>
                <w:szCs w:val="18"/>
              </w:rPr>
              <w:t>39</w:t>
            </w:r>
          </w:p>
          <w:p w:rsidR="004552F1" w:rsidRPr="00DA78D2" w:rsidRDefault="004552F1" w:rsidP="00DA78D2">
            <w:pPr>
              <w:pStyle w:val="3c"/>
              <w:rPr>
                <w:sz w:val="20"/>
              </w:rPr>
            </w:pPr>
            <w:r w:rsidRPr="006D5BAF">
              <w:rPr>
                <w:sz w:val="18"/>
                <w:szCs w:val="18"/>
              </w:rPr>
              <w:t>Приложение №2 к решению – Перечень показателей деятельности главы муниципального района «Сыктывдинский» – руководителя администрации для премирования</w:t>
            </w:r>
            <w:r w:rsidRPr="006D5BAF">
              <w:rPr>
                <w:sz w:val="18"/>
                <w:szCs w:val="18"/>
              </w:rPr>
              <w:tab/>
            </w:r>
            <w:r w:rsidRPr="004552F1">
              <w:rPr>
                <w:sz w:val="20"/>
              </w:rPr>
              <w:t>40</w:t>
            </w:r>
          </w:p>
          <w:p w:rsidR="004552F1" w:rsidRPr="00DA78D2" w:rsidRDefault="004552F1" w:rsidP="004552F1">
            <w:pPr>
              <w:autoSpaceDE w:val="0"/>
              <w:autoSpaceDN w:val="0"/>
              <w:adjustRightInd w:val="0"/>
              <w:ind w:firstLine="709"/>
              <w:jc w:val="both"/>
              <w:rPr>
                <w:b/>
                <w:sz w:val="18"/>
                <w:szCs w:val="18"/>
                <w:u w:val="single"/>
              </w:rPr>
            </w:pPr>
            <w:r w:rsidRPr="00DA78D2">
              <w:rPr>
                <w:b/>
                <w:sz w:val="18"/>
                <w:szCs w:val="18"/>
                <w:u w:val="single"/>
              </w:rPr>
              <w:t>ВВЕДЕНИЕ</w:t>
            </w:r>
          </w:p>
          <w:p w:rsidR="004552F1" w:rsidRPr="00DA78D2" w:rsidRDefault="004552F1" w:rsidP="004552F1">
            <w:pPr>
              <w:autoSpaceDE w:val="0"/>
              <w:autoSpaceDN w:val="0"/>
              <w:adjustRightInd w:val="0"/>
              <w:ind w:firstLine="709"/>
              <w:jc w:val="both"/>
              <w:rPr>
                <w:b/>
                <w:sz w:val="18"/>
                <w:szCs w:val="18"/>
                <w:u w:val="single"/>
              </w:rPr>
            </w:pPr>
          </w:p>
          <w:p w:rsidR="004552F1" w:rsidRPr="00DA78D2" w:rsidRDefault="004552F1" w:rsidP="004552F1">
            <w:pPr>
              <w:autoSpaceDE w:val="0"/>
              <w:autoSpaceDN w:val="0"/>
              <w:adjustRightInd w:val="0"/>
              <w:ind w:firstLine="709"/>
              <w:jc w:val="both"/>
              <w:rPr>
                <w:sz w:val="18"/>
                <w:szCs w:val="18"/>
              </w:rPr>
            </w:pPr>
            <w:r w:rsidRPr="00DA78D2">
              <w:rPr>
                <w:sz w:val="18"/>
                <w:szCs w:val="18"/>
              </w:rPr>
              <w:t>В соответствии с Федеральным законом от 6 октября 2003 года №131-ФЗ «Об общих принципах организации</w:t>
            </w:r>
            <w:r w:rsidRPr="00DA78D2">
              <w:rPr>
                <w:spacing w:val="1"/>
                <w:sz w:val="18"/>
                <w:szCs w:val="18"/>
              </w:rPr>
              <w:t xml:space="preserve"> </w:t>
            </w:r>
            <w:r w:rsidRPr="00DA78D2">
              <w:rPr>
                <w:sz w:val="18"/>
                <w:szCs w:val="18"/>
              </w:rPr>
              <w:t>местного</w:t>
            </w:r>
            <w:r w:rsidRPr="00DA78D2">
              <w:rPr>
                <w:spacing w:val="1"/>
                <w:sz w:val="18"/>
                <w:szCs w:val="18"/>
              </w:rPr>
              <w:t xml:space="preserve"> </w:t>
            </w:r>
            <w:r w:rsidRPr="00DA78D2">
              <w:rPr>
                <w:sz w:val="18"/>
                <w:szCs w:val="18"/>
              </w:rPr>
              <w:t>самоуправления</w:t>
            </w:r>
            <w:r w:rsidRPr="00DA78D2">
              <w:rPr>
                <w:spacing w:val="1"/>
                <w:sz w:val="18"/>
                <w:szCs w:val="18"/>
              </w:rPr>
              <w:t xml:space="preserve"> </w:t>
            </w:r>
            <w:r w:rsidRPr="00DA78D2">
              <w:rPr>
                <w:sz w:val="18"/>
                <w:szCs w:val="18"/>
              </w:rPr>
              <w:t>в</w:t>
            </w:r>
            <w:r w:rsidRPr="00DA78D2">
              <w:rPr>
                <w:spacing w:val="1"/>
                <w:sz w:val="18"/>
                <w:szCs w:val="18"/>
              </w:rPr>
              <w:t xml:space="preserve"> </w:t>
            </w:r>
            <w:r w:rsidRPr="00DA78D2">
              <w:rPr>
                <w:sz w:val="18"/>
                <w:szCs w:val="18"/>
              </w:rPr>
              <w:t>Российской</w:t>
            </w:r>
            <w:r w:rsidRPr="00DA78D2">
              <w:rPr>
                <w:spacing w:val="1"/>
                <w:sz w:val="18"/>
                <w:szCs w:val="18"/>
              </w:rPr>
              <w:t xml:space="preserve"> </w:t>
            </w:r>
            <w:r w:rsidRPr="00DA78D2">
              <w:rPr>
                <w:sz w:val="18"/>
                <w:szCs w:val="18"/>
              </w:rPr>
              <w:t xml:space="preserve">Федерации» и </w:t>
            </w:r>
            <w:r w:rsidRPr="00DA78D2">
              <w:rPr>
                <w:spacing w:val="1"/>
                <w:sz w:val="18"/>
                <w:szCs w:val="18"/>
              </w:rPr>
              <w:t xml:space="preserve">пунктом 13 статьи 45 </w:t>
            </w:r>
            <w:r w:rsidRPr="00DA78D2">
              <w:rPr>
                <w:sz w:val="18"/>
                <w:szCs w:val="18"/>
              </w:rPr>
              <w:t>Устава</w:t>
            </w:r>
            <w:r w:rsidRPr="00DA78D2">
              <w:rPr>
                <w:spacing w:val="1"/>
                <w:sz w:val="18"/>
                <w:szCs w:val="18"/>
              </w:rPr>
              <w:t xml:space="preserve"> </w:t>
            </w:r>
            <w:r w:rsidRPr="00DA78D2">
              <w:rPr>
                <w:sz w:val="18"/>
                <w:szCs w:val="18"/>
                <w:bdr w:val="none" w:sz="0" w:space="0" w:color="auto" w:frame="1"/>
              </w:rPr>
              <w:t xml:space="preserve">муниципального района «Сыктывдинский» Республики Коми представляю вам отчет </w:t>
            </w:r>
            <w:r w:rsidRPr="00DA78D2">
              <w:rPr>
                <w:sz w:val="18"/>
                <w:szCs w:val="18"/>
              </w:rPr>
              <w:t>о результатах своей деятельности, а также деятельности администрации муниципального района за 2023 год.</w:t>
            </w:r>
          </w:p>
          <w:p w:rsidR="004552F1" w:rsidRPr="00DA78D2" w:rsidRDefault="004552F1" w:rsidP="004552F1">
            <w:pPr>
              <w:pStyle w:val="affff2"/>
              <w:tabs>
                <w:tab w:val="left" w:pos="851"/>
              </w:tabs>
              <w:ind w:left="0" w:firstLine="709"/>
              <w:rPr>
                <w:rFonts w:ascii="Times New Roman" w:hAnsi="Times New Roman"/>
                <w:sz w:val="18"/>
                <w:szCs w:val="18"/>
              </w:rPr>
            </w:pPr>
            <w:r w:rsidRPr="00DA78D2">
              <w:rPr>
                <w:rFonts w:ascii="Times New Roman" w:hAnsi="Times New Roman"/>
                <w:sz w:val="18"/>
                <w:szCs w:val="18"/>
              </w:rPr>
              <w:t xml:space="preserve">Основные задачи, стоявшие перед администрацией муниципального района «Сыктывдинский» Республики Коми (далее – администрация района) в отчетном году, были направлены </w:t>
            </w:r>
            <w:proofErr w:type="gramStart"/>
            <w:r w:rsidRPr="00DA78D2">
              <w:rPr>
                <w:rFonts w:ascii="Times New Roman" w:hAnsi="Times New Roman"/>
                <w:sz w:val="18"/>
                <w:szCs w:val="18"/>
              </w:rPr>
              <w:t>на</w:t>
            </w:r>
            <w:proofErr w:type="gramEnd"/>
            <w:r w:rsidRPr="00DA78D2">
              <w:rPr>
                <w:rFonts w:ascii="Times New Roman" w:hAnsi="Times New Roman"/>
                <w:sz w:val="18"/>
                <w:szCs w:val="18"/>
              </w:rPr>
              <w:t>:</w:t>
            </w:r>
          </w:p>
          <w:p w:rsidR="004552F1" w:rsidRPr="00DA78D2" w:rsidRDefault="004552F1" w:rsidP="002D0C04">
            <w:pPr>
              <w:pStyle w:val="affff2"/>
              <w:numPr>
                <w:ilvl w:val="0"/>
                <w:numId w:val="3"/>
              </w:numPr>
              <w:tabs>
                <w:tab w:val="left" w:pos="993"/>
                <w:tab w:val="left" w:pos="1276"/>
              </w:tabs>
              <w:ind w:left="0" w:firstLine="709"/>
              <w:contextualSpacing/>
              <w:rPr>
                <w:rFonts w:ascii="Times New Roman" w:hAnsi="Times New Roman"/>
                <w:sz w:val="18"/>
                <w:szCs w:val="18"/>
              </w:rPr>
            </w:pPr>
            <w:r w:rsidRPr="00DA78D2">
              <w:rPr>
                <w:rFonts w:ascii="Times New Roman" w:hAnsi="Times New Roman"/>
                <w:sz w:val="18"/>
                <w:szCs w:val="18"/>
              </w:rPr>
              <w:t xml:space="preserve">решение вопросов местного значения, отнесенных к компетенции муниципального района, </w:t>
            </w:r>
          </w:p>
          <w:p w:rsidR="004552F1" w:rsidRPr="00DA78D2" w:rsidRDefault="004552F1" w:rsidP="002D0C04">
            <w:pPr>
              <w:pStyle w:val="affff2"/>
              <w:numPr>
                <w:ilvl w:val="0"/>
                <w:numId w:val="3"/>
              </w:numPr>
              <w:tabs>
                <w:tab w:val="left" w:pos="993"/>
                <w:tab w:val="left" w:pos="1276"/>
              </w:tabs>
              <w:ind w:left="0" w:firstLine="709"/>
              <w:contextualSpacing/>
              <w:rPr>
                <w:rFonts w:ascii="Times New Roman" w:hAnsi="Times New Roman"/>
                <w:sz w:val="18"/>
                <w:szCs w:val="18"/>
              </w:rPr>
            </w:pPr>
            <w:r w:rsidRPr="00DA78D2">
              <w:rPr>
                <w:rFonts w:ascii="Times New Roman" w:hAnsi="Times New Roman"/>
                <w:sz w:val="18"/>
                <w:szCs w:val="18"/>
              </w:rPr>
              <w:t xml:space="preserve">решение отдельных государственных полномочий, переданных муниципальному району в установленном законодательством порядке. </w:t>
            </w:r>
          </w:p>
          <w:p w:rsidR="004552F1" w:rsidRPr="00DA78D2" w:rsidRDefault="004552F1" w:rsidP="004552F1">
            <w:pPr>
              <w:pStyle w:val="affff2"/>
              <w:ind w:left="0" w:firstLine="709"/>
              <w:rPr>
                <w:rFonts w:ascii="Times New Roman" w:hAnsi="Times New Roman"/>
                <w:b/>
                <w:bCs/>
                <w:sz w:val="18"/>
                <w:szCs w:val="18"/>
                <w:shd w:val="clear" w:color="auto" w:fill="FFFFFF"/>
              </w:rPr>
            </w:pPr>
            <w:r w:rsidRPr="00DA78D2">
              <w:rPr>
                <w:rFonts w:ascii="Times New Roman" w:hAnsi="Times New Roman"/>
                <w:sz w:val="18"/>
                <w:szCs w:val="18"/>
              </w:rPr>
              <w:t xml:space="preserve">На сегодняшний день </w:t>
            </w:r>
            <w:r w:rsidRPr="00DA78D2">
              <w:rPr>
                <w:rStyle w:val="aa"/>
                <w:rFonts w:ascii="Times New Roman" w:hAnsi="Times New Roman"/>
                <w:b w:val="0"/>
                <w:sz w:val="18"/>
                <w:szCs w:val="18"/>
                <w:shd w:val="clear" w:color="auto" w:fill="FFFFFF"/>
              </w:rPr>
              <w:t>178 отраслевых федеральных законов содержат положения, определяющие 1 766 полномочий органов местного самоуправления.</w:t>
            </w:r>
          </w:p>
          <w:p w:rsidR="004552F1" w:rsidRPr="00DA78D2" w:rsidRDefault="004552F1" w:rsidP="004552F1">
            <w:pPr>
              <w:pStyle w:val="aff5"/>
              <w:spacing w:after="0"/>
              <w:ind w:firstLine="709"/>
              <w:rPr>
                <w:rFonts w:ascii="Times New Roman" w:hAnsi="Times New Roman"/>
                <w:sz w:val="18"/>
                <w:szCs w:val="18"/>
              </w:rPr>
            </w:pPr>
            <w:r w:rsidRPr="00DA78D2">
              <w:rPr>
                <w:rFonts w:ascii="Times New Roman" w:hAnsi="Times New Roman"/>
                <w:sz w:val="18"/>
                <w:szCs w:val="18"/>
              </w:rPr>
              <w:t xml:space="preserve">Особое внимание администрация района в 2023 году уделяла </w:t>
            </w:r>
            <w:r w:rsidRPr="00DA78D2">
              <w:rPr>
                <w:rFonts w:ascii="Times New Roman" w:hAnsi="Times New Roman"/>
                <w:sz w:val="18"/>
                <w:szCs w:val="18"/>
              </w:rPr>
              <w:lastRenderedPageBreak/>
              <w:t xml:space="preserve">приоритетам, направленным </w:t>
            </w:r>
            <w:proofErr w:type="gramStart"/>
            <w:r w:rsidRPr="00DA78D2">
              <w:rPr>
                <w:rFonts w:ascii="Times New Roman" w:hAnsi="Times New Roman"/>
                <w:sz w:val="18"/>
                <w:szCs w:val="18"/>
              </w:rPr>
              <w:t>на</w:t>
            </w:r>
            <w:proofErr w:type="gramEnd"/>
            <w:r w:rsidRPr="00DA78D2">
              <w:rPr>
                <w:rFonts w:ascii="Times New Roman" w:hAnsi="Times New Roman"/>
                <w:sz w:val="18"/>
                <w:szCs w:val="18"/>
              </w:rPr>
              <w:t>:</w:t>
            </w:r>
          </w:p>
          <w:p w:rsidR="004552F1" w:rsidRPr="00DA78D2" w:rsidRDefault="004552F1" w:rsidP="002D0C04">
            <w:pPr>
              <w:pStyle w:val="aff5"/>
              <w:numPr>
                <w:ilvl w:val="0"/>
                <w:numId w:val="4"/>
              </w:numPr>
              <w:tabs>
                <w:tab w:val="left" w:pos="993"/>
              </w:tabs>
              <w:spacing w:before="0" w:after="0"/>
              <w:ind w:left="0" w:firstLine="709"/>
              <w:rPr>
                <w:rFonts w:ascii="Times New Roman" w:hAnsi="Times New Roman"/>
                <w:sz w:val="18"/>
                <w:szCs w:val="18"/>
              </w:rPr>
            </w:pPr>
            <w:r w:rsidRPr="00DA78D2">
              <w:rPr>
                <w:rFonts w:ascii="Times New Roman" w:hAnsi="Times New Roman"/>
                <w:sz w:val="18"/>
                <w:szCs w:val="18"/>
              </w:rPr>
              <w:t>реализацию Национальных проектов «Культура», «Образование», «Демография» и «Жилье и городская среда» с целью привлечение бюджетных и коммерческих инвестиций на создание социальной и инженерной инфраструктуры муниципального района;</w:t>
            </w:r>
          </w:p>
          <w:p w:rsidR="004552F1" w:rsidRPr="00DA78D2" w:rsidRDefault="004552F1" w:rsidP="002D0C04">
            <w:pPr>
              <w:pStyle w:val="aff5"/>
              <w:numPr>
                <w:ilvl w:val="0"/>
                <w:numId w:val="4"/>
              </w:numPr>
              <w:tabs>
                <w:tab w:val="left" w:pos="993"/>
              </w:tabs>
              <w:spacing w:before="0" w:after="0"/>
              <w:ind w:left="0" w:firstLine="709"/>
              <w:rPr>
                <w:rFonts w:ascii="Times New Roman" w:hAnsi="Times New Roman"/>
                <w:sz w:val="18"/>
                <w:szCs w:val="18"/>
              </w:rPr>
            </w:pPr>
            <w:r w:rsidRPr="00DA78D2">
              <w:rPr>
                <w:rFonts w:ascii="Times New Roman" w:hAnsi="Times New Roman"/>
                <w:sz w:val="18"/>
                <w:szCs w:val="18"/>
              </w:rPr>
              <w:t>рациональное и эффективное расходование бюджетных средств;</w:t>
            </w:r>
          </w:p>
          <w:p w:rsidR="004552F1" w:rsidRPr="00DA78D2" w:rsidRDefault="004552F1" w:rsidP="002D0C04">
            <w:pPr>
              <w:pStyle w:val="aff5"/>
              <w:numPr>
                <w:ilvl w:val="0"/>
                <w:numId w:val="4"/>
              </w:numPr>
              <w:tabs>
                <w:tab w:val="left" w:pos="993"/>
              </w:tabs>
              <w:spacing w:before="0" w:after="0"/>
              <w:ind w:left="0" w:firstLine="709"/>
              <w:rPr>
                <w:rFonts w:ascii="Times New Roman" w:hAnsi="Times New Roman"/>
                <w:sz w:val="18"/>
                <w:szCs w:val="18"/>
              </w:rPr>
            </w:pPr>
            <w:r w:rsidRPr="00DA78D2">
              <w:rPr>
                <w:rFonts w:ascii="Times New Roman" w:hAnsi="Times New Roman"/>
                <w:sz w:val="18"/>
                <w:szCs w:val="18"/>
              </w:rPr>
              <w:t>на создание благоприятной среды обитания, благоустройства территорий сельских поселений;</w:t>
            </w:r>
          </w:p>
          <w:p w:rsidR="004552F1" w:rsidRPr="00DA78D2" w:rsidRDefault="004552F1" w:rsidP="002D0C04">
            <w:pPr>
              <w:pStyle w:val="aff5"/>
              <w:numPr>
                <w:ilvl w:val="0"/>
                <w:numId w:val="4"/>
              </w:numPr>
              <w:tabs>
                <w:tab w:val="left" w:pos="993"/>
              </w:tabs>
              <w:spacing w:before="0" w:after="0"/>
              <w:ind w:left="0" w:firstLine="709"/>
              <w:rPr>
                <w:rFonts w:ascii="Times New Roman" w:hAnsi="Times New Roman"/>
                <w:sz w:val="18"/>
                <w:szCs w:val="18"/>
              </w:rPr>
            </w:pPr>
            <w:r w:rsidRPr="00DA78D2">
              <w:rPr>
                <w:rFonts w:ascii="Times New Roman" w:hAnsi="Times New Roman"/>
                <w:sz w:val="18"/>
                <w:szCs w:val="18"/>
              </w:rPr>
              <w:t>улучшение качества жизни граждан;</w:t>
            </w:r>
          </w:p>
          <w:p w:rsidR="004552F1" w:rsidRPr="00DA78D2" w:rsidRDefault="004552F1" w:rsidP="002D0C04">
            <w:pPr>
              <w:pStyle w:val="aff5"/>
              <w:numPr>
                <w:ilvl w:val="0"/>
                <w:numId w:val="4"/>
              </w:numPr>
              <w:tabs>
                <w:tab w:val="left" w:pos="993"/>
              </w:tabs>
              <w:spacing w:before="0" w:after="0"/>
              <w:ind w:left="0" w:firstLine="709"/>
              <w:rPr>
                <w:rFonts w:ascii="Times New Roman" w:hAnsi="Times New Roman"/>
                <w:sz w:val="18"/>
                <w:szCs w:val="18"/>
              </w:rPr>
            </w:pPr>
            <w:r w:rsidRPr="00DA78D2">
              <w:rPr>
                <w:rFonts w:ascii="Times New Roman" w:hAnsi="Times New Roman"/>
                <w:sz w:val="18"/>
                <w:szCs w:val="18"/>
              </w:rPr>
              <w:t xml:space="preserve">ремонт дорог и улучшение </w:t>
            </w:r>
            <w:r w:rsidRPr="00DA78D2">
              <w:rPr>
                <w:rFonts w:ascii="Times New Roman" w:hAnsi="Times New Roman"/>
                <w:spacing w:val="1"/>
                <w:sz w:val="18"/>
                <w:szCs w:val="18"/>
              </w:rPr>
              <w:t>жилищно-коммунальных услуг.</w:t>
            </w:r>
          </w:p>
          <w:p w:rsidR="004552F1" w:rsidRPr="00DA78D2" w:rsidRDefault="004552F1" w:rsidP="004552F1">
            <w:pPr>
              <w:pStyle w:val="aff5"/>
              <w:spacing w:after="0"/>
              <w:ind w:firstLine="709"/>
              <w:rPr>
                <w:rFonts w:ascii="Times New Roman" w:hAnsi="Times New Roman"/>
                <w:sz w:val="18"/>
                <w:szCs w:val="18"/>
              </w:rPr>
            </w:pPr>
            <w:r w:rsidRPr="00DA78D2">
              <w:rPr>
                <w:rFonts w:ascii="Times New Roman" w:hAnsi="Times New Roman"/>
                <w:sz w:val="18"/>
                <w:szCs w:val="18"/>
              </w:rPr>
              <w:t>Работа администрации района</w:t>
            </w:r>
            <w:r w:rsidRPr="00DA78D2">
              <w:rPr>
                <w:rFonts w:ascii="Times New Roman" w:hAnsi="Times New Roman"/>
                <w:spacing w:val="1"/>
                <w:sz w:val="18"/>
                <w:szCs w:val="18"/>
              </w:rPr>
              <w:t xml:space="preserve"> </w:t>
            </w:r>
            <w:r w:rsidRPr="00DA78D2">
              <w:rPr>
                <w:rFonts w:ascii="Times New Roman" w:hAnsi="Times New Roman"/>
                <w:sz w:val="18"/>
                <w:szCs w:val="18"/>
              </w:rPr>
              <w:t>строилась</w:t>
            </w:r>
            <w:r w:rsidRPr="00DA78D2">
              <w:rPr>
                <w:rFonts w:ascii="Times New Roman" w:hAnsi="Times New Roman"/>
                <w:spacing w:val="1"/>
                <w:sz w:val="18"/>
                <w:szCs w:val="18"/>
              </w:rPr>
              <w:t xml:space="preserve"> </w:t>
            </w:r>
            <w:r w:rsidRPr="00DA78D2">
              <w:rPr>
                <w:rFonts w:ascii="Times New Roman" w:hAnsi="Times New Roman"/>
                <w:sz w:val="18"/>
                <w:szCs w:val="18"/>
              </w:rPr>
              <w:t>в</w:t>
            </w:r>
            <w:r w:rsidRPr="00DA78D2">
              <w:rPr>
                <w:rFonts w:ascii="Times New Roman" w:hAnsi="Times New Roman"/>
                <w:spacing w:val="1"/>
                <w:sz w:val="18"/>
                <w:szCs w:val="18"/>
              </w:rPr>
              <w:t xml:space="preserve"> </w:t>
            </w:r>
            <w:r w:rsidRPr="00DA78D2">
              <w:rPr>
                <w:rFonts w:ascii="Times New Roman" w:hAnsi="Times New Roman"/>
                <w:sz w:val="18"/>
                <w:szCs w:val="18"/>
              </w:rPr>
              <w:t>соответствии</w:t>
            </w:r>
            <w:r w:rsidRPr="00DA78D2">
              <w:rPr>
                <w:rFonts w:ascii="Times New Roman" w:hAnsi="Times New Roman"/>
                <w:spacing w:val="1"/>
                <w:sz w:val="18"/>
                <w:szCs w:val="18"/>
              </w:rPr>
              <w:t xml:space="preserve"> </w:t>
            </w:r>
            <w:r w:rsidRPr="00DA78D2">
              <w:rPr>
                <w:rFonts w:ascii="Times New Roman" w:hAnsi="Times New Roman"/>
                <w:sz w:val="18"/>
                <w:szCs w:val="18"/>
              </w:rPr>
              <w:t>с</w:t>
            </w:r>
            <w:r w:rsidRPr="00DA78D2">
              <w:rPr>
                <w:rFonts w:ascii="Times New Roman" w:hAnsi="Times New Roman"/>
                <w:spacing w:val="1"/>
                <w:sz w:val="18"/>
                <w:szCs w:val="18"/>
              </w:rPr>
              <w:t xml:space="preserve"> </w:t>
            </w:r>
            <w:r w:rsidRPr="00DA78D2">
              <w:rPr>
                <w:rFonts w:ascii="Times New Roman" w:hAnsi="Times New Roman"/>
                <w:sz w:val="18"/>
                <w:szCs w:val="18"/>
              </w:rPr>
              <w:t>мероприятиями,</w:t>
            </w:r>
            <w:r w:rsidRPr="00DA78D2">
              <w:rPr>
                <w:rFonts w:ascii="Times New Roman" w:hAnsi="Times New Roman"/>
                <w:spacing w:val="1"/>
                <w:sz w:val="18"/>
                <w:szCs w:val="18"/>
              </w:rPr>
              <w:t xml:space="preserve"> </w:t>
            </w:r>
            <w:r w:rsidRPr="00DA78D2">
              <w:rPr>
                <w:rFonts w:ascii="Times New Roman" w:hAnsi="Times New Roman"/>
                <w:sz w:val="18"/>
                <w:szCs w:val="18"/>
              </w:rPr>
              <w:t>направленными</w:t>
            </w:r>
            <w:r w:rsidRPr="00DA78D2">
              <w:rPr>
                <w:rFonts w:ascii="Times New Roman" w:hAnsi="Times New Roman"/>
                <w:spacing w:val="1"/>
                <w:sz w:val="18"/>
                <w:szCs w:val="18"/>
              </w:rPr>
              <w:t xml:space="preserve"> </w:t>
            </w:r>
            <w:r w:rsidRPr="00DA78D2">
              <w:rPr>
                <w:rFonts w:ascii="Times New Roman" w:hAnsi="Times New Roman"/>
                <w:sz w:val="18"/>
                <w:szCs w:val="18"/>
              </w:rPr>
              <w:t>на</w:t>
            </w:r>
            <w:r w:rsidRPr="00DA78D2">
              <w:rPr>
                <w:rFonts w:ascii="Times New Roman" w:hAnsi="Times New Roman"/>
                <w:spacing w:val="1"/>
                <w:sz w:val="18"/>
                <w:szCs w:val="18"/>
              </w:rPr>
              <w:t xml:space="preserve"> </w:t>
            </w:r>
            <w:r w:rsidRPr="00DA78D2">
              <w:rPr>
                <w:rFonts w:ascii="Times New Roman" w:hAnsi="Times New Roman"/>
                <w:sz w:val="18"/>
                <w:szCs w:val="18"/>
              </w:rPr>
              <w:t>реализацию</w:t>
            </w:r>
            <w:r w:rsidRPr="00DA78D2">
              <w:rPr>
                <w:rFonts w:ascii="Times New Roman" w:hAnsi="Times New Roman"/>
                <w:spacing w:val="1"/>
                <w:sz w:val="18"/>
                <w:szCs w:val="18"/>
              </w:rPr>
              <w:t xml:space="preserve"> Национальных проектов Российской Федерации, Указов </w:t>
            </w:r>
            <w:r w:rsidRPr="00DA78D2">
              <w:rPr>
                <w:rFonts w:ascii="Times New Roman" w:hAnsi="Times New Roman"/>
                <w:sz w:val="18"/>
                <w:szCs w:val="18"/>
              </w:rPr>
              <w:t>Президента</w:t>
            </w:r>
            <w:r w:rsidRPr="00DA78D2">
              <w:rPr>
                <w:rFonts w:ascii="Times New Roman" w:hAnsi="Times New Roman"/>
                <w:spacing w:val="1"/>
                <w:sz w:val="18"/>
                <w:szCs w:val="18"/>
              </w:rPr>
              <w:t xml:space="preserve"> </w:t>
            </w:r>
            <w:r w:rsidRPr="00DA78D2">
              <w:rPr>
                <w:rFonts w:ascii="Times New Roman" w:hAnsi="Times New Roman"/>
                <w:sz w:val="18"/>
                <w:szCs w:val="18"/>
              </w:rPr>
              <w:t>Российской</w:t>
            </w:r>
            <w:r w:rsidRPr="00DA78D2">
              <w:rPr>
                <w:rFonts w:ascii="Times New Roman" w:hAnsi="Times New Roman"/>
                <w:spacing w:val="1"/>
                <w:sz w:val="18"/>
                <w:szCs w:val="18"/>
              </w:rPr>
              <w:t xml:space="preserve"> </w:t>
            </w:r>
            <w:r w:rsidRPr="00DA78D2">
              <w:rPr>
                <w:rFonts w:ascii="Times New Roman" w:hAnsi="Times New Roman"/>
                <w:sz w:val="18"/>
                <w:szCs w:val="18"/>
              </w:rPr>
              <w:t>Федерации,</w:t>
            </w:r>
            <w:r w:rsidRPr="00DA78D2">
              <w:rPr>
                <w:rFonts w:ascii="Times New Roman" w:hAnsi="Times New Roman"/>
                <w:spacing w:val="1"/>
                <w:sz w:val="18"/>
                <w:szCs w:val="18"/>
              </w:rPr>
              <w:t xml:space="preserve"> </w:t>
            </w:r>
            <w:r w:rsidRPr="00DA78D2">
              <w:rPr>
                <w:rFonts w:ascii="Times New Roman" w:hAnsi="Times New Roman"/>
                <w:sz w:val="18"/>
                <w:szCs w:val="18"/>
              </w:rPr>
              <w:t>задачами,</w:t>
            </w:r>
            <w:r w:rsidRPr="00DA78D2">
              <w:rPr>
                <w:rFonts w:ascii="Times New Roman" w:hAnsi="Times New Roman"/>
                <w:spacing w:val="1"/>
                <w:sz w:val="18"/>
                <w:szCs w:val="18"/>
              </w:rPr>
              <w:t xml:space="preserve"> </w:t>
            </w:r>
            <w:r w:rsidRPr="00DA78D2">
              <w:rPr>
                <w:rFonts w:ascii="Times New Roman" w:hAnsi="Times New Roman"/>
                <w:sz w:val="18"/>
                <w:szCs w:val="18"/>
              </w:rPr>
              <w:t>поставленными</w:t>
            </w:r>
            <w:r w:rsidRPr="00DA78D2">
              <w:rPr>
                <w:rFonts w:ascii="Times New Roman" w:hAnsi="Times New Roman"/>
                <w:spacing w:val="1"/>
                <w:sz w:val="18"/>
                <w:szCs w:val="18"/>
              </w:rPr>
              <w:t xml:space="preserve"> перед администрацией района Правительством Республики Коми, </w:t>
            </w:r>
            <w:r w:rsidRPr="00DA78D2">
              <w:rPr>
                <w:rFonts w:ascii="Times New Roman" w:hAnsi="Times New Roman"/>
                <w:sz w:val="18"/>
                <w:szCs w:val="18"/>
              </w:rPr>
              <w:t>в</w:t>
            </w:r>
            <w:r w:rsidRPr="00DA78D2">
              <w:rPr>
                <w:rFonts w:ascii="Times New Roman" w:hAnsi="Times New Roman"/>
                <w:spacing w:val="1"/>
                <w:sz w:val="18"/>
                <w:szCs w:val="18"/>
              </w:rPr>
              <w:t xml:space="preserve"> </w:t>
            </w:r>
            <w:r w:rsidRPr="00DA78D2">
              <w:rPr>
                <w:rFonts w:ascii="Times New Roman" w:hAnsi="Times New Roman"/>
                <w:sz w:val="18"/>
                <w:szCs w:val="18"/>
              </w:rPr>
              <w:t>тесном</w:t>
            </w:r>
            <w:r w:rsidRPr="00DA78D2">
              <w:rPr>
                <w:rFonts w:ascii="Times New Roman" w:hAnsi="Times New Roman"/>
                <w:spacing w:val="1"/>
                <w:sz w:val="18"/>
                <w:szCs w:val="18"/>
              </w:rPr>
              <w:t xml:space="preserve"> </w:t>
            </w:r>
            <w:r w:rsidRPr="00DA78D2">
              <w:rPr>
                <w:rFonts w:ascii="Times New Roman" w:hAnsi="Times New Roman"/>
                <w:sz w:val="18"/>
                <w:szCs w:val="18"/>
              </w:rPr>
              <w:t>взаимодействии</w:t>
            </w:r>
            <w:r w:rsidRPr="00DA78D2">
              <w:rPr>
                <w:rFonts w:ascii="Times New Roman" w:hAnsi="Times New Roman"/>
                <w:spacing w:val="1"/>
                <w:sz w:val="18"/>
                <w:szCs w:val="18"/>
              </w:rPr>
              <w:t xml:space="preserve"> </w:t>
            </w:r>
            <w:r w:rsidRPr="00DA78D2">
              <w:rPr>
                <w:rFonts w:ascii="Times New Roman" w:hAnsi="Times New Roman"/>
                <w:sz w:val="18"/>
                <w:szCs w:val="18"/>
              </w:rPr>
              <w:t>с</w:t>
            </w:r>
            <w:r w:rsidRPr="00DA78D2">
              <w:rPr>
                <w:rFonts w:ascii="Times New Roman" w:hAnsi="Times New Roman"/>
                <w:spacing w:val="1"/>
                <w:sz w:val="18"/>
                <w:szCs w:val="18"/>
              </w:rPr>
              <w:t xml:space="preserve"> </w:t>
            </w:r>
            <w:r w:rsidRPr="00DA78D2">
              <w:rPr>
                <w:rFonts w:ascii="Times New Roman" w:hAnsi="Times New Roman"/>
                <w:sz w:val="18"/>
                <w:szCs w:val="18"/>
              </w:rPr>
              <w:t>депутатами</w:t>
            </w:r>
            <w:r w:rsidRPr="00DA78D2">
              <w:rPr>
                <w:rFonts w:ascii="Times New Roman" w:hAnsi="Times New Roman"/>
                <w:spacing w:val="1"/>
                <w:sz w:val="18"/>
                <w:szCs w:val="18"/>
              </w:rPr>
              <w:t xml:space="preserve"> </w:t>
            </w:r>
            <w:r w:rsidRPr="00DA78D2">
              <w:rPr>
                <w:rFonts w:ascii="Times New Roman" w:hAnsi="Times New Roman"/>
                <w:sz w:val="18"/>
                <w:szCs w:val="18"/>
              </w:rPr>
              <w:t>всех</w:t>
            </w:r>
            <w:r w:rsidRPr="00DA78D2">
              <w:rPr>
                <w:rFonts w:ascii="Times New Roman" w:hAnsi="Times New Roman"/>
                <w:spacing w:val="1"/>
                <w:sz w:val="18"/>
                <w:szCs w:val="18"/>
              </w:rPr>
              <w:t xml:space="preserve"> </w:t>
            </w:r>
            <w:r w:rsidRPr="00DA78D2">
              <w:rPr>
                <w:rFonts w:ascii="Times New Roman" w:hAnsi="Times New Roman"/>
                <w:sz w:val="18"/>
                <w:szCs w:val="18"/>
              </w:rPr>
              <w:t>уровней,</w:t>
            </w:r>
            <w:r w:rsidRPr="00DA78D2">
              <w:rPr>
                <w:rFonts w:ascii="Times New Roman" w:hAnsi="Times New Roman"/>
                <w:spacing w:val="1"/>
                <w:sz w:val="18"/>
                <w:szCs w:val="18"/>
              </w:rPr>
              <w:t xml:space="preserve"> </w:t>
            </w:r>
            <w:r w:rsidRPr="00DA78D2">
              <w:rPr>
                <w:rFonts w:ascii="Times New Roman" w:hAnsi="Times New Roman"/>
                <w:sz w:val="18"/>
                <w:szCs w:val="18"/>
              </w:rPr>
              <w:t>органами</w:t>
            </w:r>
            <w:r w:rsidRPr="00DA78D2">
              <w:rPr>
                <w:rFonts w:ascii="Times New Roman" w:hAnsi="Times New Roman"/>
                <w:spacing w:val="1"/>
                <w:sz w:val="18"/>
                <w:szCs w:val="18"/>
              </w:rPr>
              <w:t xml:space="preserve"> </w:t>
            </w:r>
            <w:r w:rsidRPr="00DA78D2">
              <w:rPr>
                <w:rFonts w:ascii="Times New Roman" w:hAnsi="Times New Roman"/>
                <w:sz w:val="18"/>
                <w:szCs w:val="18"/>
              </w:rPr>
              <w:t>государственной</w:t>
            </w:r>
            <w:r w:rsidRPr="00DA78D2">
              <w:rPr>
                <w:rFonts w:ascii="Times New Roman" w:hAnsi="Times New Roman"/>
                <w:spacing w:val="1"/>
                <w:sz w:val="18"/>
                <w:szCs w:val="18"/>
              </w:rPr>
              <w:t xml:space="preserve"> </w:t>
            </w:r>
            <w:r w:rsidRPr="00DA78D2">
              <w:rPr>
                <w:rFonts w:ascii="Times New Roman" w:hAnsi="Times New Roman"/>
                <w:sz w:val="18"/>
                <w:szCs w:val="18"/>
              </w:rPr>
              <w:t>власти</w:t>
            </w:r>
            <w:r w:rsidRPr="00DA78D2">
              <w:rPr>
                <w:rFonts w:ascii="Times New Roman" w:hAnsi="Times New Roman"/>
                <w:spacing w:val="-2"/>
                <w:sz w:val="18"/>
                <w:szCs w:val="18"/>
              </w:rPr>
              <w:t xml:space="preserve"> </w:t>
            </w:r>
            <w:r w:rsidRPr="00DA78D2">
              <w:rPr>
                <w:rFonts w:ascii="Times New Roman" w:hAnsi="Times New Roman"/>
                <w:sz w:val="18"/>
                <w:szCs w:val="18"/>
              </w:rPr>
              <w:t>и</w:t>
            </w:r>
            <w:r w:rsidRPr="00DA78D2">
              <w:rPr>
                <w:rFonts w:ascii="Times New Roman" w:hAnsi="Times New Roman"/>
                <w:spacing w:val="-2"/>
                <w:sz w:val="18"/>
                <w:szCs w:val="18"/>
              </w:rPr>
              <w:t xml:space="preserve"> </w:t>
            </w:r>
            <w:r w:rsidRPr="00DA78D2">
              <w:rPr>
                <w:rFonts w:ascii="Times New Roman" w:hAnsi="Times New Roman"/>
                <w:sz w:val="18"/>
                <w:szCs w:val="18"/>
              </w:rPr>
              <w:t>местного</w:t>
            </w:r>
            <w:r w:rsidRPr="00DA78D2">
              <w:rPr>
                <w:rFonts w:ascii="Times New Roman" w:hAnsi="Times New Roman"/>
                <w:spacing w:val="-1"/>
                <w:sz w:val="18"/>
                <w:szCs w:val="18"/>
              </w:rPr>
              <w:t xml:space="preserve"> </w:t>
            </w:r>
            <w:r w:rsidRPr="00DA78D2">
              <w:rPr>
                <w:rFonts w:ascii="Times New Roman" w:hAnsi="Times New Roman"/>
                <w:sz w:val="18"/>
                <w:szCs w:val="18"/>
              </w:rPr>
              <w:t>самоуправления,</w:t>
            </w:r>
            <w:r w:rsidRPr="00DA78D2">
              <w:rPr>
                <w:rFonts w:ascii="Times New Roman" w:hAnsi="Times New Roman"/>
                <w:spacing w:val="-5"/>
                <w:sz w:val="18"/>
                <w:szCs w:val="18"/>
              </w:rPr>
              <w:t xml:space="preserve"> </w:t>
            </w:r>
            <w:r w:rsidRPr="00DA78D2">
              <w:rPr>
                <w:rFonts w:ascii="Times New Roman" w:hAnsi="Times New Roman"/>
                <w:sz w:val="18"/>
                <w:szCs w:val="18"/>
              </w:rPr>
              <w:t>общественными</w:t>
            </w:r>
            <w:r w:rsidRPr="00DA78D2">
              <w:rPr>
                <w:rFonts w:ascii="Times New Roman" w:hAnsi="Times New Roman"/>
                <w:spacing w:val="-4"/>
                <w:sz w:val="18"/>
                <w:szCs w:val="18"/>
              </w:rPr>
              <w:t xml:space="preserve"> </w:t>
            </w:r>
            <w:r w:rsidRPr="00DA78D2">
              <w:rPr>
                <w:rFonts w:ascii="Times New Roman" w:hAnsi="Times New Roman"/>
                <w:sz w:val="18"/>
                <w:szCs w:val="18"/>
              </w:rPr>
              <w:t>организациями</w:t>
            </w:r>
            <w:r w:rsidRPr="00DA78D2">
              <w:rPr>
                <w:rFonts w:ascii="Times New Roman" w:hAnsi="Times New Roman"/>
                <w:spacing w:val="-2"/>
                <w:sz w:val="18"/>
                <w:szCs w:val="18"/>
              </w:rPr>
              <w:t xml:space="preserve"> </w:t>
            </w:r>
            <w:r w:rsidRPr="00DA78D2">
              <w:rPr>
                <w:rFonts w:ascii="Times New Roman" w:hAnsi="Times New Roman"/>
                <w:sz w:val="18"/>
                <w:szCs w:val="18"/>
              </w:rPr>
              <w:t>и</w:t>
            </w:r>
            <w:r w:rsidRPr="00DA78D2">
              <w:rPr>
                <w:rFonts w:ascii="Times New Roman" w:hAnsi="Times New Roman"/>
                <w:spacing w:val="-4"/>
                <w:sz w:val="18"/>
                <w:szCs w:val="18"/>
              </w:rPr>
              <w:t xml:space="preserve"> </w:t>
            </w:r>
            <w:r w:rsidRPr="00DA78D2">
              <w:rPr>
                <w:rFonts w:ascii="Times New Roman" w:hAnsi="Times New Roman"/>
                <w:sz w:val="18"/>
                <w:szCs w:val="18"/>
              </w:rPr>
              <w:t>населением.</w:t>
            </w:r>
          </w:p>
          <w:p w:rsidR="004552F1" w:rsidRPr="00DA78D2" w:rsidRDefault="004552F1" w:rsidP="004552F1">
            <w:pPr>
              <w:autoSpaceDE w:val="0"/>
              <w:autoSpaceDN w:val="0"/>
              <w:adjustRightInd w:val="0"/>
              <w:ind w:firstLine="709"/>
              <w:jc w:val="both"/>
              <w:rPr>
                <w:sz w:val="18"/>
                <w:szCs w:val="18"/>
              </w:rPr>
            </w:pPr>
            <w:r w:rsidRPr="00DA78D2">
              <w:rPr>
                <w:sz w:val="18"/>
                <w:szCs w:val="18"/>
              </w:rPr>
              <w:t xml:space="preserve">2023 год был объявлен Президентом Российской Федерации Путиным Владимир Владимировичем </w:t>
            </w:r>
            <w:r w:rsidRPr="00DA78D2">
              <w:rPr>
                <w:b/>
                <w:sz w:val="18"/>
                <w:szCs w:val="18"/>
              </w:rPr>
              <w:t>Годом педагога и наставника</w:t>
            </w:r>
            <w:r w:rsidRPr="00DA78D2">
              <w:rPr>
                <w:sz w:val="18"/>
                <w:szCs w:val="18"/>
              </w:rPr>
              <w:t>. Миссия Года – признание особого статуса педагогических работников, в том числе выполняющих наставническую деятельность.</w:t>
            </w:r>
          </w:p>
          <w:p w:rsidR="004552F1" w:rsidRPr="00DA78D2" w:rsidRDefault="004552F1" w:rsidP="004552F1">
            <w:pPr>
              <w:autoSpaceDE w:val="0"/>
              <w:autoSpaceDN w:val="0"/>
              <w:adjustRightInd w:val="0"/>
              <w:ind w:firstLine="709"/>
              <w:jc w:val="both"/>
              <w:rPr>
                <w:sz w:val="18"/>
                <w:szCs w:val="18"/>
              </w:rPr>
            </w:pPr>
            <w:r w:rsidRPr="00DA78D2">
              <w:rPr>
                <w:sz w:val="18"/>
                <w:szCs w:val="18"/>
              </w:rPr>
              <w:t xml:space="preserve">В муниципалитете Год наставника и педагога отмечен знаковыми событиями, во многих образовательных учреждениях   района прошли ремонтные работы, проведены необходимые организационные </w:t>
            </w:r>
            <w:proofErr w:type="gramStart"/>
            <w:r w:rsidRPr="00DA78D2">
              <w:rPr>
                <w:sz w:val="18"/>
                <w:szCs w:val="18"/>
              </w:rPr>
              <w:t>мероприятия</w:t>
            </w:r>
            <w:proofErr w:type="gramEnd"/>
            <w:r w:rsidRPr="00DA78D2">
              <w:rPr>
                <w:sz w:val="18"/>
                <w:szCs w:val="18"/>
              </w:rPr>
              <w:t xml:space="preserve"> направленные на улучшение качества образовательной деятельности и образовательных услуг, итоги подведены в разделе «Образование».</w:t>
            </w:r>
          </w:p>
          <w:p w:rsidR="004552F1" w:rsidRPr="00DA78D2" w:rsidRDefault="004552F1" w:rsidP="004552F1">
            <w:pPr>
              <w:autoSpaceDE w:val="0"/>
              <w:autoSpaceDN w:val="0"/>
              <w:adjustRightInd w:val="0"/>
              <w:ind w:firstLine="709"/>
              <w:jc w:val="both"/>
              <w:rPr>
                <w:sz w:val="18"/>
                <w:szCs w:val="18"/>
              </w:rPr>
            </w:pPr>
            <w:r w:rsidRPr="00DA78D2">
              <w:rPr>
                <w:sz w:val="18"/>
                <w:szCs w:val="18"/>
              </w:rPr>
              <w:t xml:space="preserve">В свою очередь Республика Коми и её Глава Уйба Владимир Викторович объявили 2023 год </w:t>
            </w:r>
            <w:r w:rsidRPr="00DA78D2">
              <w:rPr>
                <w:b/>
                <w:sz w:val="18"/>
                <w:szCs w:val="18"/>
              </w:rPr>
              <w:t>Годом молодежи в Республике Коми</w:t>
            </w:r>
            <w:r w:rsidRPr="00DA78D2">
              <w:rPr>
                <w:sz w:val="18"/>
                <w:szCs w:val="18"/>
              </w:rPr>
              <w:t xml:space="preserve">.  Молодежь объединилась в </w:t>
            </w:r>
            <w:r w:rsidRPr="00DA78D2">
              <w:rPr>
                <w:rStyle w:val="a5"/>
                <w:i w:val="0"/>
                <w:iCs/>
                <w:sz w:val="18"/>
                <w:szCs w:val="18"/>
              </w:rPr>
              <w:t>Общероссийское</w:t>
            </w:r>
            <w:r w:rsidRPr="00DA78D2">
              <w:rPr>
                <w:i/>
                <w:sz w:val="18"/>
                <w:szCs w:val="18"/>
              </w:rPr>
              <w:t xml:space="preserve"> </w:t>
            </w:r>
            <w:r w:rsidRPr="00DA78D2">
              <w:rPr>
                <w:sz w:val="18"/>
                <w:szCs w:val="18"/>
              </w:rPr>
              <w:t xml:space="preserve">общественно-государственное </w:t>
            </w:r>
            <w:r w:rsidRPr="00DA78D2">
              <w:rPr>
                <w:rStyle w:val="a5"/>
                <w:i w:val="0"/>
                <w:iCs/>
                <w:sz w:val="18"/>
                <w:szCs w:val="18"/>
              </w:rPr>
              <w:t>движение</w:t>
            </w:r>
            <w:r w:rsidRPr="00DA78D2">
              <w:rPr>
                <w:sz w:val="18"/>
                <w:szCs w:val="18"/>
              </w:rPr>
              <w:t xml:space="preserve"> детей и </w:t>
            </w:r>
            <w:r w:rsidRPr="00DA78D2">
              <w:rPr>
                <w:rStyle w:val="a5"/>
                <w:i w:val="0"/>
                <w:iCs/>
                <w:sz w:val="18"/>
                <w:szCs w:val="18"/>
              </w:rPr>
              <w:t>молодежи</w:t>
            </w:r>
            <w:r w:rsidRPr="00DA78D2">
              <w:rPr>
                <w:i/>
                <w:sz w:val="18"/>
                <w:szCs w:val="18"/>
              </w:rPr>
              <w:t xml:space="preserve"> "</w:t>
            </w:r>
            <w:r w:rsidRPr="00DA78D2">
              <w:rPr>
                <w:rStyle w:val="a5"/>
                <w:i w:val="0"/>
                <w:iCs/>
                <w:sz w:val="18"/>
                <w:szCs w:val="18"/>
              </w:rPr>
              <w:t>Движение Первых</w:t>
            </w:r>
            <w:r w:rsidRPr="00DA78D2">
              <w:rPr>
                <w:i/>
                <w:sz w:val="18"/>
                <w:szCs w:val="18"/>
              </w:rPr>
              <w:t>".</w:t>
            </w:r>
            <w:r w:rsidRPr="00DA78D2">
              <w:rPr>
                <w:sz w:val="18"/>
                <w:szCs w:val="18"/>
              </w:rPr>
              <w:t xml:space="preserve">  Открытие организации в Сыктывдинском районе состоялось в феврале 2023 года на базе МБОУ «Выльгортская СОШ №1», к концу года зарегистрировано уже 15 молодежных ячеек.</w:t>
            </w:r>
          </w:p>
          <w:p w:rsidR="004552F1" w:rsidRPr="00DA78D2" w:rsidRDefault="004552F1" w:rsidP="00187AD6">
            <w:pPr>
              <w:autoSpaceDE w:val="0"/>
              <w:autoSpaceDN w:val="0"/>
              <w:adjustRightInd w:val="0"/>
              <w:ind w:firstLine="709"/>
              <w:jc w:val="both"/>
              <w:rPr>
                <w:sz w:val="18"/>
                <w:szCs w:val="18"/>
              </w:rPr>
            </w:pPr>
            <w:r w:rsidRPr="00DA78D2">
              <w:rPr>
                <w:sz w:val="18"/>
                <w:szCs w:val="18"/>
              </w:rPr>
              <w:t xml:space="preserve">  Отрадно видеть, повышение активности молодежи, ведь это им жить и строить будущее нашей страны, региона, района.</w:t>
            </w:r>
          </w:p>
          <w:p w:rsidR="004552F1" w:rsidRPr="00DA78D2" w:rsidRDefault="004552F1" w:rsidP="00187AD6">
            <w:pPr>
              <w:ind w:firstLine="709"/>
              <w:jc w:val="both"/>
              <w:rPr>
                <w:b/>
                <w:sz w:val="18"/>
                <w:szCs w:val="18"/>
                <w:u w:val="single"/>
              </w:rPr>
            </w:pPr>
            <w:r w:rsidRPr="00DA78D2">
              <w:rPr>
                <w:b/>
                <w:sz w:val="18"/>
                <w:szCs w:val="18"/>
                <w:u w:val="single"/>
              </w:rPr>
              <w:t>ДЕМОГРАФИЯ</w:t>
            </w:r>
          </w:p>
          <w:p w:rsidR="004552F1" w:rsidRPr="00DA78D2" w:rsidRDefault="004552F1" w:rsidP="004552F1">
            <w:pPr>
              <w:ind w:firstLine="709"/>
              <w:jc w:val="both"/>
              <w:rPr>
                <w:sz w:val="18"/>
                <w:szCs w:val="18"/>
              </w:rPr>
            </w:pPr>
            <w:r w:rsidRPr="00DA78D2">
              <w:rPr>
                <w:sz w:val="18"/>
                <w:szCs w:val="18"/>
              </w:rPr>
              <w:t xml:space="preserve">Переходя к отчету, начну с демографии.  </w:t>
            </w:r>
          </w:p>
          <w:p w:rsidR="004552F1" w:rsidRPr="00DA78D2" w:rsidRDefault="004552F1" w:rsidP="004552F1">
            <w:pPr>
              <w:ind w:firstLine="709"/>
              <w:jc w:val="both"/>
              <w:rPr>
                <w:sz w:val="18"/>
                <w:szCs w:val="18"/>
              </w:rPr>
            </w:pPr>
            <w:r w:rsidRPr="00DA78D2">
              <w:rPr>
                <w:sz w:val="18"/>
                <w:szCs w:val="18"/>
              </w:rPr>
              <w:t xml:space="preserve">На фоне остальных муниципальных образований республики, где численность населения падает, муниципальный район «Сыктывдинский» по итогам 11 месяцев 2023 года имеет </w:t>
            </w:r>
            <w:r w:rsidRPr="00DA78D2">
              <w:rPr>
                <w:b/>
                <w:sz w:val="18"/>
                <w:szCs w:val="18"/>
              </w:rPr>
              <w:t>положительную демографическую ситуацию</w:t>
            </w:r>
            <w:r w:rsidRPr="00DA78D2">
              <w:rPr>
                <w:sz w:val="18"/>
                <w:szCs w:val="18"/>
              </w:rPr>
              <w:t xml:space="preserve">.  </w:t>
            </w:r>
          </w:p>
          <w:p w:rsidR="004552F1" w:rsidRPr="00DA78D2" w:rsidRDefault="004552F1" w:rsidP="004552F1">
            <w:pPr>
              <w:ind w:firstLine="709"/>
              <w:jc w:val="both"/>
              <w:rPr>
                <w:sz w:val="18"/>
                <w:szCs w:val="18"/>
              </w:rPr>
            </w:pPr>
            <w:r w:rsidRPr="00DA78D2">
              <w:rPr>
                <w:sz w:val="18"/>
                <w:szCs w:val="18"/>
              </w:rPr>
              <w:t xml:space="preserve">Из-за особенностей его расположения вокруг столицы, а также мер, принятых нами по улучшению качества жизни - район становится привлекательным для проживания. </w:t>
            </w:r>
          </w:p>
          <w:p w:rsidR="004552F1" w:rsidRPr="00DA78D2" w:rsidRDefault="004552F1" w:rsidP="004552F1">
            <w:pPr>
              <w:ind w:firstLine="709"/>
              <w:jc w:val="both"/>
              <w:rPr>
                <w:sz w:val="18"/>
                <w:szCs w:val="18"/>
              </w:rPr>
            </w:pPr>
            <w:r w:rsidRPr="00DA78D2">
              <w:rPr>
                <w:sz w:val="18"/>
                <w:szCs w:val="18"/>
              </w:rPr>
              <w:t xml:space="preserve">Так, за 11 месяцев 2023 года в район прибыло 1068 человек, что на 193 человека больше, чем прибыло за тот же период 2022 года. Убыло 942 человека или на 44 человека меньше прошлого года. </w:t>
            </w:r>
            <w:r w:rsidRPr="00DA78D2">
              <w:rPr>
                <w:b/>
                <w:sz w:val="18"/>
                <w:szCs w:val="18"/>
              </w:rPr>
              <w:t>Миграционный приток</w:t>
            </w:r>
            <w:r w:rsidRPr="00DA78D2">
              <w:rPr>
                <w:sz w:val="18"/>
                <w:szCs w:val="18"/>
              </w:rPr>
              <w:t xml:space="preserve"> за 11 месяцев 2023 года составил 126 человек. Он и позволил нашему муниципалитету иметь положительную демографию.  </w:t>
            </w:r>
          </w:p>
          <w:p w:rsidR="004552F1" w:rsidRPr="00DA78D2" w:rsidRDefault="004552F1" w:rsidP="004552F1">
            <w:pPr>
              <w:ind w:firstLine="709"/>
              <w:jc w:val="both"/>
              <w:rPr>
                <w:sz w:val="18"/>
                <w:szCs w:val="18"/>
              </w:rPr>
            </w:pPr>
            <w:r w:rsidRPr="00DA78D2">
              <w:rPr>
                <w:sz w:val="18"/>
                <w:szCs w:val="18"/>
              </w:rPr>
              <w:t xml:space="preserve">Но ситуация с рождаемостью не так хороша, как хотелось бы. За 11 </w:t>
            </w:r>
            <w:r w:rsidRPr="00DA78D2">
              <w:rPr>
                <w:sz w:val="18"/>
                <w:szCs w:val="18"/>
              </w:rPr>
              <w:lastRenderedPageBreak/>
              <w:t xml:space="preserve">месяцев отчетного года рождаемость снизилась с 187 человек до 177 человек (-10 чел.).  Количество умерших в этот же период снизилось на 16 смертей. С января по ноябрь 2022 года умерло 291 человек, а за тот же период 2023 года - умерло 275 человек. </w:t>
            </w:r>
            <w:r w:rsidRPr="00DA78D2">
              <w:rPr>
                <w:b/>
                <w:sz w:val="18"/>
                <w:szCs w:val="18"/>
              </w:rPr>
              <w:t>Естественная убыль</w:t>
            </w:r>
            <w:r w:rsidRPr="00DA78D2">
              <w:rPr>
                <w:sz w:val="18"/>
                <w:szCs w:val="18"/>
              </w:rPr>
              <w:t xml:space="preserve"> населения составила 98 человек.</w:t>
            </w:r>
          </w:p>
          <w:p w:rsidR="004552F1" w:rsidRPr="00DA78D2" w:rsidRDefault="004552F1" w:rsidP="004552F1">
            <w:pPr>
              <w:ind w:firstLine="709"/>
              <w:jc w:val="both"/>
              <w:rPr>
                <w:sz w:val="18"/>
                <w:szCs w:val="18"/>
              </w:rPr>
            </w:pPr>
            <w:r w:rsidRPr="00DA78D2">
              <w:rPr>
                <w:sz w:val="18"/>
                <w:szCs w:val="18"/>
              </w:rPr>
              <w:t xml:space="preserve">Всего по данным </w:t>
            </w:r>
            <w:proofErr w:type="spellStart"/>
            <w:r w:rsidRPr="00DA78D2">
              <w:rPr>
                <w:sz w:val="18"/>
                <w:szCs w:val="18"/>
              </w:rPr>
              <w:t>Комистата</w:t>
            </w:r>
            <w:proofErr w:type="spellEnd"/>
            <w:r w:rsidRPr="00DA78D2">
              <w:rPr>
                <w:sz w:val="18"/>
                <w:szCs w:val="18"/>
              </w:rPr>
              <w:t xml:space="preserve"> по состоянию </w:t>
            </w:r>
            <w:proofErr w:type="gramStart"/>
            <w:r w:rsidRPr="00DA78D2">
              <w:rPr>
                <w:sz w:val="18"/>
                <w:szCs w:val="18"/>
              </w:rPr>
              <w:t>на</w:t>
            </w:r>
            <w:proofErr w:type="gramEnd"/>
            <w:r w:rsidRPr="00DA78D2">
              <w:rPr>
                <w:sz w:val="18"/>
                <w:szCs w:val="18"/>
              </w:rPr>
              <w:t xml:space="preserve"> ____ </w:t>
            </w:r>
            <w:proofErr w:type="gramStart"/>
            <w:r w:rsidRPr="00DA78D2">
              <w:rPr>
                <w:sz w:val="18"/>
                <w:szCs w:val="18"/>
              </w:rPr>
              <w:t>в</w:t>
            </w:r>
            <w:proofErr w:type="gramEnd"/>
            <w:r w:rsidRPr="00DA78D2">
              <w:rPr>
                <w:sz w:val="18"/>
                <w:szCs w:val="18"/>
              </w:rPr>
              <w:t xml:space="preserve"> муниципальном районе «Сыктывдинский проживает ____ человек, что больше чем в прошлом году на___ человек.</w:t>
            </w:r>
          </w:p>
          <w:p w:rsidR="004552F1" w:rsidRPr="00187AD6" w:rsidRDefault="004552F1" w:rsidP="00187AD6">
            <w:pPr>
              <w:ind w:firstLine="709"/>
              <w:jc w:val="both"/>
              <w:rPr>
                <w:sz w:val="18"/>
                <w:szCs w:val="18"/>
              </w:rPr>
            </w:pPr>
            <w:r w:rsidRPr="00DA78D2">
              <w:rPr>
                <w:sz w:val="18"/>
                <w:szCs w:val="18"/>
              </w:rPr>
              <w:t xml:space="preserve"> Одной из главных задач, стоящих перед нами, администрацией района и администрациями сельских поселений это сохранить возможный миграционный приток. Сохранить привлекательность Сыктывдинского района как места проживания, работы. И помогут нам в решении данной задачи мероприятия Национального проекта «Демография», в рамках которого увеличены выплаты по рождению ребенка, назначены ежемесячные выплаты, иные меры государственной поддержки, которые направлены на переобучение матерей, имеющих детей новым профессиям, их трудоустройству, улучшению качества их жизни.</w:t>
            </w:r>
          </w:p>
          <w:p w:rsidR="004552F1" w:rsidRPr="00DA78D2" w:rsidRDefault="004552F1" w:rsidP="00187AD6">
            <w:pPr>
              <w:ind w:firstLine="709"/>
              <w:jc w:val="both"/>
              <w:rPr>
                <w:b/>
                <w:sz w:val="18"/>
                <w:szCs w:val="18"/>
                <w:u w:val="single"/>
              </w:rPr>
            </w:pPr>
            <w:r w:rsidRPr="00DA78D2">
              <w:rPr>
                <w:b/>
                <w:sz w:val="18"/>
                <w:szCs w:val="18"/>
                <w:u w:val="single"/>
              </w:rPr>
              <w:t>БЮДЖЕТ</w:t>
            </w:r>
          </w:p>
          <w:p w:rsidR="004552F1" w:rsidRPr="00DA78D2" w:rsidRDefault="004552F1" w:rsidP="004552F1">
            <w:pPr>
              <w:ind w:firstLine="709"/>
              <w:jc w:val="both"/>
              <w:rPr>
                <w:sz w:val="18"/>
                <w:szCs w:val="18"/>
              </w:rPr>
            </w:pPr>
            <w:r w:rsidRPr="00DA78D2">
              <w:rPr>
                <w:sz w:val="18"/>
                <w:szCs w:val="18"/>
              </w:rPr>
              <w:t xml:space="preserve">По итогам 2023 года общий объем </w:t>
            </w:r>
            <w:bookmarkStart w:id="1" w:name="_Hlk98170284"/>
            <w:r w:rsidRPr="00DA78D2">
              <w:rPr>
                <w:b/>
                <w:sz w:val="18"/>
                <w:szCs w:val="18"/>
              </w:rPr>
              <w:t xml:space="preserve">доходов </w:t>
            </w:r>
            <w:r w:rsidRPr="00DA78D2">
              <w:rPr>
                <w:sz w:val="18"/>
                <w:szCs w:val="18"/>
              </w:rPr>
              <w:t>бюджета муниципального района «Сыктывдинский»</w:t>
            </w:r>
            <w:bookmarkEnd w:id="1"/>
            <w:r w:rsidRPr="00DA78D2">
              <w:rPr>
                <w:sz w:val="18"/>
                <w:szCs w:val="18"/>
              </w:rPr>
              <w:t xml:space="preserve"> Республики Коми (далее - бюджет муниципального района) по сравнению с 2022 годом (2 264 903,7 тыс. руб.) увеличился на 53,1% и составил 3 466 943,7 тыс. руб. (три миллиарда четыреста шестьдесят шесть миллионов девятьсот сорок три тысячи рублей).</w:t>
            </w:r>
          </w:p>
          <w:p w:rsidR="004552F1" w:rsidRPr="00DA78D2" w:rsidRDefault="004552F1" w:rsidP="004552F1">
            <w:pPr>
              <w:ind w:firstLine="709"/>
              <w:jc w:val="both"/>
              <w:rPr>
                <w:sz w:val="18"/>
                <w:szCs w:val="18"/>
              </w:rPr>
            </w:pPr>
            <w:r w:rsidRPr="00DA78D2">
              <w:rPr>
                <w:sz w:val="18"/>
                <w:szCs w:val="18"/>
              </w:rPr>
              <w:t xml:space="preserve">Налоговые поступления составили 506 750,4 тыс. руб., что больше поступлений 2022 года на 108 897,4 тыс. руб. или на 27,4 %. </w:t>
            </w:r>
          </w:p>
          <w:p w:rsidR="004552F1" w:rsidRPr="00DA78D2" w:rsidRDefault="004552F1" w:rsidP="004552F1">
            <w:pPr>
              <w:ind w:firstLine="709"/>
              <w:jc w:val="both"/>
              <w:rPr>
                <w:sz w:val="18"/>
                <w:szCs w:val="18"/>
              </w:rPr>
            </w:pPr>
            <w:r w:rsidRPr="00DA78D2">
              <w:rPr>
                <w:sz w:val="18"/>
                <w:szCs w:val="18"/>
              </w:rPr>
              <w:t xml:space="preserve">Неналоговые поступления по сравнению с аналогичным периодом увеличились на 3,8 % и составили 42 802,9 тыс. руб. </w:t>
            </w:r>
          </w:p>
          <w:p w:rsidR="004552F1" w:rsidRPr="00DA78D2" w:rsidRDefault="004552F1" w:rsidP="004552F1">
            <w:pPr>
              <w:ind w:firstLine="709"/>
              <w:jc w:val="both"/>
              <w:rPr>
                <w:sz w:val="18"/>
                <w:szCs w:val="18"/>
              </w:rPr>
            </w:pPr>
            <w:r w:rsidRPr="00DA78D2">
              <w:rPr>
                <w:sz w:val="18"/>
                <w:szCs w:val="18"/>
              </w:rPr>
              <w:t xml:space="preserve"> В 2023 году перевыполнены планы по поступлению доходов от использования имущества, находящегося в государственной и муниципальной собственности на 151,6%, доходы составили 17 571,2 тыс. рублей, при плане 11 594,2 тыс. рублей. </w:t>
            </w:r>
          </w:p>
          <w:p w:rsidR="004552F1" w:rsidRPr="00DA78D2" w:rsidRDefault="004552F1" w:rsidP="004552F1">
            <w:pPr>
              <w:ind w:firstLine="709"/>
              <w:jc w:val="both"/>
              <w:rPr>
                <w:sz w:val="18"/>
                <w:szCs w:val="18"/>
              </w:rPr>
            </w:pPr>
            <w:r w:rsidRPr="00DA78D2">
              <w:rPr>
                <w:sz w:val="18"/>
                <w:szCs w:val="18"/>
              </w:rPr>
              <w:t xml:space="preserve">Доходы от реализации имущества по приватизации и от продажи земельных участков в 2023 году также перевыполнены на 109,7%, доходы составили 15 996,9 тыс. рублей при плане 14 578,8 тыс. рублей. </w:t>
            </w:r>
          </w:p>
          <w:p w:rsidR="004552F1" w:rsidRPr="00DA78D2" w:rsidRDefault="004552F1" w:rsidP="004552F1">
            <w:pPr>
              <w:ind w:firstLine="709"/>
              <w:jc w:val="both"/>
              <w:rPr>
                <w:sz w:val="18"/>
                <w:szCs w:val="18"/>
              </w:rPr>
            </w:pPr>
            <w:r w:rsidRPr="00DA78D2">
              <w:rPr>
                <w:sz w:val="18"/>
                <w:szCs w:val="18"/>
              </w:rPr>
              <w:t>Наибольший удельный вес в объеме налоговых и неналоговых доходов занимает налог на доходы физических лиц – 72,2% (396 795,5 тыс. руб.). Главным фактором, обеспечивающим стабильный рост и динамику поступлений налога на доходы физических лиц, является рост среднемесячной заработной платы и увеличение норматива зачисления данного налога в местный бюджет.</w:t>
            </w:r>
          </w:p>
          <w:p w:rsidR="004552F1" w:rsidRPr="00DA78D2" w:rsidRDefault="004552F1" w:rsidP="004552F1">
            <w:pPr>
              <w:ind w:firstLine="709"/>
              <w:jc w:val="both"/>
              <w:rPr>
                <w:sz w:val="18"/>
                <w:szCs w:val="18"/>
              </w:rPr>
            </w:pPr>
            <w:r w:rsidRPr="00DA78D2">
              <w:rPr>
                <w:sz w:val="18"/>
                <w:szCs w:val="18"/>
              </w:rPr>
              <w:t>Объем безвозмездных поступлений за отчетный период составил</w:t>
            </w:r>
            <w:bookmarkStart w:id="2" w:name="_Hlk98238919"/>
            <w:bookmarkEnd w:id="2"/>
            <w:r w:rsidRPr="00DA78D2">
              <w:rPr>
                <w:sz w:val="18"/>
                <w:szCs w:val="18"/>
              </w:rPr>
              <w:t xml:space="preserve"> 2 917 390,4 тыс. руб. с ростом на 59,8 % к уровню 2022 года</w:t>
            </w:r>
            <w:bookmarkStart w:id="3" w:name="_Hlk98313431"/>
            <w:r w:rsidRPr="00DA78D2">
              <w:rPr>
                <w:sz w:val="18"/>
                <w:szCs w:val="18"/>
              </w:rPr>
              <w:t xml:space="preserve">. </w:t>
            </w:r>
          </w:p>
          <w:p w:rsidR="004552F1" w:rsidRPr="00DA78D2" w:rsidRDefault="004552F1" w:rsidP="004552F1">
            <w:pPr>
              <w:ind w:firstLine="709"/>
              <w:jc w:val="both"/>
              <w:rPr>
                <w:sz w:val="18"/>
                <w:szCs w:val="18"/>
              </w:rPr>
            </w:pPr>
            <w:r w:rsidRPr="00DA78D2">
              <w:rPr>
                <w:sz w:val="18"/>
                <w:szCs w:val="18"/>
              </w:rPr>
              <w:t xml:space="preserve">Сумма </w:t>
            </w:r>
            <w:r w:rsidRPr="00DA78D2">
              <w:rPr>
                <w:b/>
                <w:sz w:val="18"/>
                <w:szCs w:val="18"/>
              </w:rPr>
              <w:t>безвозмездных поступлений (субсидии)</w:t>
            </w:r>
            <w:r w:rsidRPr="00DA78D2">
              <w:rPr>
                <w:sz w:val="18"/>
                <w:szCs w:val="18"/>
              </w:rPr>
              <w:t xml:space="preserve"> из вышестоящих бюджетов составила 2 918 957,8 тыс. руб. Наибольший объем привлеченных средств направлен на жилищно-коммунальное хозяйство и отрасль образования (47,8 % и 32,4 % соответственно от общей суммы поступивших средств). </w:t>
            </w:r>
          </w:p>
          <w:p w:rsidR="004552F1" w:rsidRPr="00DA78D2" w:rsidRDefault="004552F1" w:rsidP="004552F1">
            <w:pPr>
              <w:ind w:firstLine="709"/>
              <w:jc w:val="both"/>
              <w:rPr>
                <w:sz w:val="18"/>
                <w:szCs w:val="18"/>
              </w:rPr>
            </w:pPr>
            <w:proofErr w:type="gramStart"/>
            <w:r w:rsidRPr="00DA78D2">
              <w:rPr>
                <w:sz w:val="18"/>
                <w:szCs w:val="18"/>
              </w:rPr>
              <w:t xml:space="preserve">В сфере ЖКХ – это средства, направленные на переселение граждан из аварийного жилья, комплексное развитие сельских территорий (строительство сети водоснабжения и наружной канализации по ул. Родниковой проезд 1-5, с. Выльгорт и т.д.) и обеспечение земельных участков инфраструктурой в местечке Пичипашня с. Выльгорт в рамках комплексного обустройства площадок под жилую застройку в </w:t>
            </w:r>
            <w:r w:rsidRPr="00DA78D2">
              <w:rPr>
                <w:sz w:val="18"/>
                <w:szCs w:val="18"/>
              </w:rPr>
              <w:lastRenderedPageBreak/>
              <w:t>сельской местности.</w:t>
            </w:r>
            <w:proofErr w:type="gramEnd"/>
          </w:p>
          <w:p w:rsidR="004552F1" w:rsidRPr="00DA78D2" w:rsidRDefault="004552F1" w:rsidP="004552F1">
            <w:pPr>
              <w:ind w:firstLine="709"/>
              <w:jc w:val="both"/>
              <w:rPr>
                <w:sz w:val="18"/>
                <w:szCs w:val="18"/>
              </w:rPr>
            </w:pPr>
            <w:proofErr w:type="gramStart"/>
            <w:r w:rsidRPr="00DA78D2">
              <w:rPr>
                <w:sz w:val="18"/>
                <w:szCs w:val="18"/>
              </w:rPr>
              <w:t>В отрасли «Образование» в основном средства израсходованы на реализацию муниципальными дошкольными и общеобразовательными организациями образовательных программ, в т. ч. средства на классное руководство и обеспечение деятельности советников директоров, укрепление материально-технической базы учреждений образования (проведение текущих и капитальных ремонтов, обеспечение безопасности, модернизация образовательных учреждений), оплата коммунальных услуг и организация питания 1-4 классов.</w:t>
            </w:r>
            <w:proofErr w:type="gramEnd"/>
          </w:p>
          <w:bookmarkEnd w:id="3"/>
          <w:p w:rsidR="004552F1" w:rsidRPr="00DA78D2" w:rsidRDefault="004552F1" w:rsidP="004552F1">
            <w:pPr>
              <w:ind w:firstLine="709"/>
              <w:jc w:val="both"/>
              <w:rPr>
                <w:sz w:val="18"/>
                <w:szCs w:val="18"/>
              </w:rPr>
            </w:pPr>
            <w:r w:rsidRPr="00DA78D2">
              <w:rPr>
                <w:b/>
                <w:sz w:val="18"/>
                <w:szCs w:val="18"/>
              </w:rPr>
              <w:t>Расходы</w:t>
            </w:r>
            <w:r w:rsidRPr="00DA78D2">
              <w:rPr>
                <w:sz w:val="18"/>
                <w:szCs w:val="18"/>
              </w:rPr>
              <w:t xml:space="preserve"> бюджета муниципального района составили 3 603 451,9 тыс. руб. (три миллиарда шестьсот три миллиона четыреста пятьдесят одна тысяча рублей).</w:t>
            </w:r>
          </w:p>
          <w:p w:rsidR="004552F1" w:rsidRPr="00DA78D2" w:rsidRDefault="004552F1" w:rsidP="004552F1">
            <w:pPr>
              <w:ind w:firstLine="709"/>
              <w:jc w:val="both"/>
              <w:rPr>
                <w:sz w:val="18"/>
                <w:szCs w:val="18"/>
              </w:rPr>
            </w:pPr>
            <w:r w:rsidRPr="00DA78D2">
              <w:rPr>
                <w:sz w:val="18"/>
                <w:szCs w:val="18"/>
              </w:rPr>
              <w:t>Основными направлениями расходования бюджетных средств являются жилищно-коммунальное хозяйство, образование, культура, национальная экономика и социальная политика.</w:t>
            </w:r>
          </w:p>
          <w:p w:rsidR="004552F1" w:rsidRPr="00DA78D2" w:rsidRDefault="004552F1" w:rsidP="004552F1">
            <w:pPr>
              <w:ind w:firstLine="709"/>
              <w:jc w:val="both"/>
              <w:rPr>
                <w:sz w:val="18"/>
                <w:szCs w:val="18"/>
              </w:rPr>
            </w:pPr>
            <w:r w:rsidRPr="00DA78D2">
              <w:rPr>
                <w:sz w:val="18"/>
                <w:szCs w:val="18"/>
              </w:rPr>
              <w:t xml:space="preserve">Результатом исполнения бюджета муниципального района за 2023 год явился </w:t>
            </w:r>
            <w:r w:rsidRPr="00DA78D2">
              <w:rPr>
                <w:b/>
                <w:sz w:val="18"/>
                <w:szCs w:val="18"/>
              </w:rPr>
              <w:t xml:space="preserve">дефицит </w:t>
            </w:r>
            <w:r w:rsidRPr="00DA78D2">
              <w:rPr>
                <w:sz w:val="18"/>
                <w:szCs w:val="18"/>
              </w:rPr>
              <w:t>в сумме 136 508,2 тыс. руб.</w:t>
            </w:r>
          </w:p>
          <w:p w:rsidR="004552F1" w:rsidRPr="00DA78D2" w:rsidRDefault="004552F1" w:rsidP="004552F1">
            <w:pPr>
              <w:ind w:firstLine="709"/>
              <w:jc w:val="both"/>
              <w:rPr>
                <w:sz w:val="18"/>
                <w:szCs w:val="18"/>
              </w:rPr>
            </w:pPr>
            <w:r w:rsidRPr="00DA78D2">
              <w:rPr>
                <w:sz w:val="18"/>
                <w:szCs w:val="18"/>
              </w:rPr>
              <w:t>Размер муниципального долга на начало года составляет – 1 761,6 тыс. руб. (погашение основного долга по графику будет продолжено и в 2024 году, окончательный срок возврата бюджетного кредита – декабрь 2025 года).</w:t>
            </w:r>
          </w:p>
          <w:p w:rsidR="004552F1" w:rsidRPr="00DA78D2" w:rsidRDefault="004552F1" w:rsidP="004552F1">
            <w:pPr>
              <w:pStyle w:val="2fe"/>
              <w:spacing w:before="0" w:line="240" w:lineRule="auto"/>
              <w:ind w:firstLine="709"/>
              <w:rPr>
                <w:rFonts w:ascii="Times New Roman" w:hAnsi="Times New Roman"/>
                <w:sz w:val="18"/>
                <w:szCs w:val="18"/>
              </w:rPr>
            </w:pPr>
            <w:r w:rsidRPr="00DA78D2">
              <w:rPr>
                <w:rFonts w:ascii="Times New Roman" w:hAnsi="Times New Roman"/>
                <w:b/>
                <w:sz w:val="18"/>
                <w:szCs w:val="18"/>
              </w:rPr>
              <w:t xml:space="preserve">Расходы бюджетов муниципальных образований на душу населения </w:t>
            </w:r>
            <w:r w:rsidRPr="00DA78D2">
              <w:rPr>
                <w:rFonts w:ascii="Times New Roman" w:hAnsi="Times New Roman"/>
                <w:sz w:val="18"/>
                <w:szCs w:val="18"/>
              </w:rPr>
              <w:t xml:space="preserve">за 2023 год составили </w:t>
            </w:r>
            <w:r w:rsidRPr="00DA78D2">
              <w:rPr>
                <w:rFonts w:ascii="Times New Roman" w:hAnsi="Times New Roman"/>
                <w:b/>
                <w:sz w:val="18"/>
                <w:szCs w:val="18"/>
              </w:rPr>
              <w:t>147,5 тыс. рублей</w:t>
            </w:r>
            <w:r w:rsidRPr="00DA78D2">
              <w:rPr>
                <w:rFonts w:ascii="Times New Roman" w:hAnsi="Times New Roman"/>
                <w:sz w:val="18"/>
                <w:szCs w:val="18"/>
              </w:rPr>
              <w:t xml:space="preserve"> (2022 г. – 85,0 тыс. руб.).</w:t>
            </w:r>
          </w:p>
          <w:p w:rsidR="004552F1" w:rsidRPr="00DA78D2" w:rsidRDefault="004552F1" w:rsidP="004552F1">
            <w:pPr>
              <w:ind w:firstLine="709"/>
              <w:jc w:val="both"/>
              <w:rPr>
                <w:sz w:val="18"/>
                <w:szCs w:val="18"/>
              </w:rPr>
            </w:pPr>
            <w:r w:rsidRPr="00DA78D2">
              <w:rPr>
                <w:sz w:val="18"/>
                <w:szCs w:val="18"/>
              </w:rPr>
              <w:t>В 2023 году администрацией МР «Сыктывдинский» проведено 440 процедур определения поставщика (включая несостоявшиеся) с применением Единой информационной системы</w:t>
            </w:r>
            <w:proofErr w:type="gramStart"/>
            <w:r w:rsidRPr="00DA78D2">
              <w:rPr>
                <w:sz w:val="18"/>
                <w:szCs w:val="18"/>
              </w:rPr>
              <w:t>.</w:t>
            </w:r>
            <w:proofErr w:type="gramEnd"/>
            <w:r w:rsidRPr="00DA78D2">
              <w:rPr>
                <w:sz w:val="18"/>
                <w:szCs w:val="18"/>
              </w:rPr>
              <w:t xml:space="preserve"> </w:t>
            </w:r>
            <w:proofErr w:type="gramStart"/>
            <w:r w:rsidRPr="00DA78D2">
              <w:rPr>
                <w:sz w:val="18"/>
                <w:szCs w:val="18"/>
              </w:rPr>
              <w:t>н</w:t>
            </w:r>
            <w:proofErr w:type="gramEnd"/>
            <w:r w:rsidRPr="00DA78D2">
              <w:rPr>
                <w:sz w:val="18"/>
                <w:szCs w:val="18"/>
              </w:rPr>
              <w:t xml:space="preserve">а общую сумму 3 095 364,3 тыс. руб. </w:t>
            </w:r>
          </w:p>
          <w:p w:rsidR="004552F1" w:rsidRPr="00DA78D2" w:rsidRDefault="004552F1" w:rsidP="004552F1">
            <w:pPr>
              <w:ind w:firstLine="709"/>
              <w:jc w:val="both"/>
              <w:rPr>
                <w:b/>
                <w:sz w:val="18"/>
                <w:szCs w:val="18"/>
              </w:rPr>
            </w:pPr>
            <w:r w:rsidRPr="00DA78D2">
              <w:rPr>
                <w:b/>
                <w:sz w:val="18"/>
                <w:szCs w:val="18"/>
              </w:rPr>
              <w:t>Итоги 2023 года:</w:t>
            </w:r>
          </w:p>
          <w:p w:rsidR="004552F1" w:rsidRPr="00DA78D2" w:rsidRDefault="004552F1" w:rsidP="002D0C04">
            <w:pPr>
              <w:numPr>
                <w:ilvl w:val="0"/>
                <w:numId w:val="43"/>
              </w:numPr>
              <w:tabs>
                <w:tab w:val="left" w:pos="1134"/>
              </w:tabs>
              <w:ind w:left="0" w:firstLine="709"/>
              <w:jc w:val="both"/>
              <w:rPr>
                <w:sz w:val="18"/>
                <w:szCs w:val="18"/>
              </w:rPr>
            </w:pPr>
            <w:r w:rsidRPr="00DA78D2">
              <w:rPr>
                <w:sz w:val="18"/>
                <w:szCs w:val="18"/>
              </w:rPr>
              <w:t xml:space="preserve">проведены электронные </w:t>
            </w:r>
            <w:r w:rsidRPr="00DA78D2">
              <w:rPr>
                <w:b/>
                <w:sz w:val="18"/>
                <w:szCs w:val="18"/>
              </w:rPr>
              <w:t>аукционы,</w:t>
            </w:r>
            <w:r w:rsidRPr="00DA78D2">
              <w:rPr>
                <w:sz w:val="18"/>
                <w:szCs w:val="18"/>
              </w:rPr>
              <w:t xml:space="preserve"> по завершению которых заключен 121 контракт на общую сумму 1 050 720,7 тыс. руб.;</w:t>
            </w:r>
          </w:p>
          <w:p w:rsidR="004552F1" w:rsidRPr="00DA78D2" w:rsidRDefault="004552F1" w:rsidP="002D0C04">
            <w:pPr>
              <w:numPr>
                <w:ilvl w:val="0"/>
                <w:numId w:val="43"/>
              </w:numPr>
              <w:tabs>
                <w:tab w:val="left" w:pos="1134"/>
              </w:tabs>
              <w:ind w:left="0" w:firstLine="709"/>
              <w:jc w:val="both"/>
              <w:rPr>
                <w:sz w:val="18"/>
                <w:szCs w:val="18"/>
              </w:rPr>
            </w:pPr>
            <w:proofErr w:type="gramStart"/>
            <w:r w:rsidRPr="00DA78D2">
              <w:rPr>
                <w:sz w:val="18"/>
                <w:szCs w:val="18"/>
              </w:rPr>
              <w:t>проведены</w:t>
            </w:r>
            <w:proofErr w:type="gramEnd"/>
            <w:r w:rsidRPr="00DA78D2">
              <w:rPr>
                <w:sz w:val="18"/>
                <w:szCs w:val="18"/>
              </w:rPr>
              <w:t xml:space="preserve"> 2 электронных </w:t>
            </w:r>
            <w:r w:rsidRPr="00DA78D2">
              <w:rPr>
                <w:b/>
                <w:sz w:val="18"/>
                <w:szCs w:val="18"/>
              </w:rPr>
              <w:t>конкурса</w:t>
            </w:r>
            <w:r w:rsidRPr="00DA78D2">
              <w:rPr>
                <w:sz w:val="18"/>
                <w:szCs w:val="18"/>
              </w:rPr>
              <w:t xml:space="preserve"> на сумму 2 600,0 тыс. руб. по их итогам также заключены 2 контракта;</w:t>
            </w:r>
          </w:p>
          <w:p w:rsidR="004552F1" w:rsidRPr="00DA78D2" w:rsidRDefault="004552F1" w:rsidP="002D0C04">
            <w:pPr>
              <w:numPr>
                <w:ilvl w:val="0"/>
                <w:numId w:val="43"/>
              </w:numPr>
              <w:tabs>
                <w:tab w:val="left" w:pos="1134"/>
              </w:tabs>
              <w:ind w:left="0" w:firstLine="709"/>
              <w:jc w:val="both"/>
              <w:rPr>
                <w:sz w:val="18"/>
                <w:szCs w:val="18"/>
              </w:rPr>
            </w:pPr>
            <w:r w:rsidRPr="00DA78D2">
              <w:rPr>
                <w:sz w:val="18"/>
                <w:szCs w:val="18"/>
              </w:rPr>
              <w:t xml:space="preserve">заключено 129 контрактов с </w:t>
            </w:r>
            <w:r w:rsidRPr="00DA78D2">
              <w:rPr>
                <w:b/>
                <w:sz w:val="18"/>
                <w:szCs w:val="18"/>
              </w:rPr>
              <w:t>единственным поставщиком</w:t>
            </w:r>
            <w:r w:rsidRPr="00DA78D2">
              <w:rPr>
                <w:sz w:val="18"/>
                <w:szCs w:val="18"/>
              </w:rPr>
              <w:t xml:space="preserve"> на сумму 405 379,1 тыс. руб.;</w:t>
            </w:r>
          </w:p>
          <w:p w:rsidR="004552F1" w:rsidRPr="00DA78D2" w:rsidRDefault="004552F1" w:rsidP="002D0C04">
            <w:pPr>
              <w:numPr>
                <w:ilvl w:val="0"/>
                <w:numId w:val="43"/>
              </w:numPr>
              <w:tabs>
                <w:tab w:val="left" w:pos="1134"/>
              </w:tabs>
              <w:ind w:left="0" w:firstLine="709"/>
              <w:jc w:val="both"/>
              <w:rPr>
                <w:sz w:val="18"/>
                <w:szCs w:val="18"/>
              </w:rPr>
            </w:pPr>
            <w:r w:rsidRPr="00DA78D2">
              <w:rPr>
                <w:sz w:val="18"/>
                <w:szCs w:val="18"/>
              </w:rPr>
              <w:t xml:space="preserve"> проведено 8 закупок с функционалом малых закупок электронных площадок на сумму 253,0 тыс. руб.</w:t>
            </w:r>
          </w:p>
          <w:p w:rsidR="004552F1" w:rsidRPr="00DA78D2" w:rsidRDefault="004552F1" w:rsidP="004552F1">
            <w:pPr>
              <w:tabs>
                <w:tab w:val="left" w:pos="1134"/>
              </w:tabs>
              <w:ind w:firstLine="709"/>
              <w:jc w:val="both"/>
              <w:rPr>
                <w:sz w:val="18"/>
                <w:szCs w:val="18"/>
              </w:rPr>
            </w:pPr>
            <w:r w:rsidRPr="00DA78D2">
              <w:rPr>
                <w:sz w:val="18"/>
                <w:szCs w:val="18"/>
              </w:rPr>
              <w:t xml:space="preserve">Администрация района в 2023 году повысила показатели эффективности закупок в отчетном году. Общая экономия бюджетных средств по результатам проведенных закупок   в отчетном году составила 23,51 млн. рублей, что больше уровня прошлого года на 20,45 млн. руб. или в 7,5 раз лучше. </w:t>
            </w:r>
          </w:p>
          <w:p w:rsidR="004552F1" w:rsidRPr="00DA78D2" w:rsidRDefault="004552F1" w:rsidP="004552F1">
            <w:pPr>
              <w:tabs>
                <w:tab w:val="left" w:pos="1134"/>
              </w:tabs>
              <w:ind w:firstLine="709"/>
              <w:jc w:val="both"/>
              <w:rPr>
                <w:sz w:val="18"/>
                <w:szCs w:val="18"/>
              </w:rPr>
            </w:pPr>
            <w:r w:rsidRPr="00DA78D2">
              <w:rPr>
                <w:sz w:val="18"/>
                <w:szCs w:val="18"/>
              </w:rPr>
              <w:t>Процент закупок у субъектов малого предпринимательства (СМП) и СОНКО составил 83,9%, что свидетельствует о соблюдении требований законодательства о контрактной системе.</w:t>
            </w:r>
          </w:p>
          <w:p w:rsidR="004552F1" w:rsidRPr="00187AD6" w:rsidRDefault="004552F1" w:rsidP="00187AD6">
            <w:pPr>
              <w:tabs>
                <w:tab w:val="left" w:pos="1134"/>
              </w:tabs>
              <w:ind w:firstLine="709"/>
              <w:jc w:val="both"/>
              <w:rPr>
                <w:sz w:val="18"/>
                <w:szCs w:val="18"/>
              </w:rPr>
            </w:pPr>
            <w:r w:rsidRPr="00DA78D2">
              <w:rPr>
                <w:sz w:val="18"/>
                <w:szCs w:val="18"/>
              </w:rPr>
              <w:t>Бюджет района сохраняет свою социальную направленность.</w:t>
            </w:r>
          </w:p>
          <w:p w:rsidR="004552F1" w:rsidRPr="00DA78D2" w:rsidRDefault="004552F1" w:rsidP="00187AD6">
            <w:pPr>
              <w:ind w:firstLine="709"/>
              <w:jc w:val="both"/>
              <w:rPr>
                <w:b/>
                <w:sz w:val="18"/>
                <w:szCs w:val="18"/>
                <w:u w:val="single"/>
              </w:rPr>
            </w:pPr>
            <w:r w:rsidRPr="00DA78D2">
              <w:rPr>
                <w:b/>
                <w:sz w:val="18"/>
                <w:szCs w:val="18"/>
                <w:u w:val="single"/>
              </w:rPr>
              <w:t xml:space="preserve">ОБРАЗОВАНИЕ </w:t>
            </w:r>
          </w:p>
          <w:p w:rsidR="004552F1" w:rsidRPr="00DA78D2" w:rsidRDefault="004552F1" w:rsidP="00187AD6">
            <w:pPr>
              <w:tabs>
                <w:tab w:val="left" w:pos="1134"/>
              </w:tabs>
              <w:autoSpaceDE w:val="0"/>
              <w:autoSpaceDN w:val="0"/>
              <w:adjustRightInd w:val="0"/>
              <w:ind w:firstLine="709"/>
              <w:jc w:val="both"/>
              <w:rPr>
                <w:bCs/>
                <w:sz w:val="18"/>
                <w:szCs w:val="18"/>
              </w:rPr>
            </w:pPr>
            <w:r w:rsidRPr="00DA78D2">
              <w:rPr>
                <w:bCs/>
                <w:sz w:val="18"/>
                <w:szCs w:val="18"/>
              </w:rPr>
              <w:t xml:space="preserve"> Продолжу свой доклад с самой </w:t>
            </w:r>
            <w:proofErr w:type="spellStart"/>
            <w:r w:rsidRPr="00DA78D2">
              <w:rPr>
                <w:bCs/>
                <w:sz w:val="18"/>
                <w:szCs w:val="18"/>
              </w:rPr>
              <w:t>финансовоёмкой</w:t>
            </w:r>
            <w:proofErr w:type="spellEnd"/>
            <w:r w:rsidRPr="00DA78D2">
              <w:rPr>
                <w:bCs/>
                <w:sz w:val="18"/>
                <w:szCs w:val="18"/>
              </w:rPr>
              <w:t xml:space="preserve"> отрасли, это отрасль «Образование», в которой сегодня в рамках Национального проекта «Образование» и «Года педагога и наставника» произошло много новых событий и преобразований. </w:t>
            </w:r>
          </w:p>
          <w:p w:rsidR="004552F1" w:rsidRPr="00DA78D2" w:rsidRDefault="004552F1" w:rsidP="00187AD6">
            <w:pPr>
              <w:tabs>
                <w:tab w:val="left" w:pos="1134"/>
              </w:tabs>
              <w:autoSpaceDE w:val="0"/>
              <w:autoSpaceDN w:val="0"/>
              <w:adjustRightInd w:val="0"/>
              <w:ind w:firstLine="709"/>
              <w:jc w:val="both"/>
              <w:rPr>
                <w:bCs/>
                <w:sz w:val="18"/>
                <w:szCs w:val="18"/>
              </w:rPr>
            </w:pPr>
            <w:r w:rsidRPr="00DA78D2">
              <w:rPr>
                <w:bCs/>
                <w:sz w:val="18"/>
                <w:szCs w:val="18"/>
              </w:rPr>
              <w:t xml:space="preserve">Так по состоянию на 1 января 2024 года на территории района образовательную деятельность в районе осуществляют 22 учреждения, в тот числе: </w:t>
            </w:r>
          </w:p>
          <w:p w:rsidR="004552F1" w:rsidRPr="00DA78D2" w:rsidRDefault="004552F1" w:rsidP="002D0C04">
            <w:pPr>
              <w:numPr>
                <w:ilvl w:val="0"/>
                <w:numId w:val="5"/>
              </w:numPr>
              <w:tabs>
                <w:tab w:val="left" w:pos="1134"/>
              </w:tabs>
              <w:autoSpaceDE w:val="0"/>
              <w:autoSpaceDN w:val="0"/>
              <w:adjustRightInd w:val="0"/>
              <w:ind w:left="0" w:firstLine="709"/>
              <w:jc w:val="both"/>
              <w:rPr>
                <w:bCs/>
                <w:sz w:val="18"/>
                <w:szCs w:val="18"/>
              </w:rPr>
            </w:pPr>
            <w:r w:rsidRPr="00DA78D2">
              <w:rPr>
                <w:bCs/>
                <w:sz w:val="18"/>
                <w:szCs w:val="18"/>
              </w:rPr>
              <w:lastRenderedPageBreak/>
              <w:t>10 учреждений дошкольного образования с охватом 1 357 детей,</w:t>
            </w:r>
          </w:p>
          <w:p w:rsidR="004552F1" w:rsidRPr="00DA78D2" w:rsidRDefault="004552F1" w:rsidP="002D0C04">
            <w:pPr>
              <w:numPr>
                <w:ilvl w:val="0"/>
                <w:numId w:val="5"/>
              </w:numPr>
              <w:tabs>
                <w:tab w:val="left" w:pos="1134"/>
              </w:tabs>
              <w:autoSpaceDE w:val="0"/>
              <w:autoSpaceDN w:val="0"/>
              <w:adjustRightInd w:val="0"/>
              <w:ind w:left="0" w:firstLine="709"/>
              <w:jc w:val="both"/>
              <w:rPr>
                <w:bCs/>
                <w:sz w:val="18"/>
                <w:szCs w:val="18"/>
              </w:rPr>
            </w:pPr>
            <w:r w:rsidRPr="00DA78D2">
              <w:rPr>
                <w:bCs/>
                <w:sz w:val="18"/>
                <w:szCs w:val="18"/>
              </w:rPr>
              <w:t>9 школ с охватом 3 073 детей,</w:t>
            </w:r>
          </w:p>
          <w:p w:rsidR="004552F1" w:rsidRPr="00DA78D2" w:rsidRDefault="004552F1" w:rsidP="002D0C04">
            <w:pPr>
              <w:numPr>
                <w:ilvl w:val="0"/>
                <w:numId w:val="5"/>
              </w:numPr>
              <w:tabs>
                <w:tab w:val="left" w:pos="1134"/>
              </w:tabs>
              <w:autoSpaceDE w:val="0"/>
              <w:autoSpaceDN w:val="0"/>
              <w:adjustRightInd w:val="0"/>
              <w:ind w:left="0" w:firstLine="709"/>
              <w:jc w:val="both"/>
              <w:rPr>
                <w:bCs/>
                <w:sz w:val="18"/>
                <w:szCs w:val="18"/>
              </w:rPr>
            </w:pPr>
            <w:r w:rsidRPr="00DA78D2">
              <w:rPr>
                <w:bCs/>
                <w:sz w:val="18"/>
                <w:szCs w:val="18"/>
              </w:rPr>
              <w:t>3 учреждения дополнительного образования, в которых услуги получают 1 618 детей.</w:t>
            </w:r>
          </w:p>
          <w:p w:rsidR="004552F1" w:rsidRPr="00DA78D2" w:rsidRDefault="004552F1" w:rsidP="00187AD6">
            <w:pPr>
              <w:tabs>
                <w:tab w:val="left" w:pos="0"/>
              </w:tabs>
              <w:autoSpaceDE w:val="0"/>
              <w:autoSpaceDN w:val="0"/>
              <w:adjustRightInd w:val="0"/>
              <w:ind w:firstLine="709"/>
              <w:jc w:val="both"/>
              <w:rPr>
                <w:bCs/>
                <w:sz w:val="18"/>
                <w:szCs w:val="18"/>
              </w:rPr>
            </w:pPr>
            <w:r w:rsidRPr="00DA78D2">
              <w:rPr>
                <w:bCs/>
                <w:sz w:val="18"/>
                <w:szCs w:val="18"/>
              </w:rPr>
              <w:t>Педагогических работников в школах 369 человек, в детских садах – 174 человека, в центрах дополнительного образования – 40 педагогов.</w:t>
            </w:r>
          </w:p>
          <w:p w:rsidR="004552F1" w:rsidRPr="00DA78D2" w:rsidRDefault="004552F1" w:rsidP="00187AD6">
            <w:pPr>
              <w:autoSpaceDE w:val="0"/>
              <w:autoSpaceDN w:val="0"/>
              <w:adjustRightInd w:val="0"/>
              <w:ind w:firstLine="709"/>
              <w:jc w:val="both"/>
              <w:rPr>
                <w:bCs/>
                <w:sz w:val="18"/>
                <w:szCs w:val="18"/>
              </w:rPr>
            </w:pPr>
            <w:r w:rsidRPr="00DA78D2">
              <w:rPr>
                <w:bCs/>
                <w:sz w:val="18"/>
                <w:szCs w:val="18"/>
              </w:rPr>
              <w:t>Средняя начисленная заработная плата в школах составила 60 544 руб.; в дошкольных учреждениях – 51 025 руб.; в дополнительном образовании – 52 395 руб.</w:t>
            </w:r>
          </w:p>
          <w:p w:rsidR="004552F1" w:rsidRPr="00DA78D2" w:rsidRDefault="004552F1" w:rsidP="00187AD6">
            <w:pPr>
              <w:autoSpaceDE w:val="0"/>
              <w:autoSpaceDN w:val="0"/>
              <w:adjustRightInd w:val="0"/>
              <w:ind w:firstLine="709"/>
              <w:jc w:val="both"/>
              <w:rPr>
                <w:bCs/>
                <w:sz w:val="18"/>
                <w:szCs w:val="18"/>
              </w:rPr>
            </w:pPr>
          </w:p>
          <w:p w:rsidR="004552F1" w:rsidRPr="00DA78D2" w:rsidRDefault="004552F1" w:rsidP="00187AD6">
            <w:pPr>
              <w:autoSpaceDE w:val="0"/>
              <w:autoSpaceDN w:val="0"/>
              <w:adjustRightInd w:val="0"/>
              <w:ind w:firstLine="709"/>
              <w:jc w:val="both"/>
              <w:rPr>
                <w:bCs/>
                <w:sz w:val="18"/>
                <w:szCs w:val="18"/>
              </w:rPr>
            </w:pPr>
            <w:r w:rsidRPr="00DA78D2">
              <w:rPr>
                <w:bCs/>
                <w:sz w:val="18"/>
                <w:szCs w:val="18"/>
              </w:rPr>
              <w:t>В 2023 году на отрасль «Образование» было предусмотрено 1 093 730,1 тыс. рублей или 32,4% от всех доходов бюджета, в том числе по муниципальной программе «Развитие образования» было израсходовано 1 088 602,7 тыс. рублей:</w:t>
            </w:r>
          </w:p>
          <w:p w:rsidR="004552F1" w:rsidRPr="00DA78D2" w:rsidRDefault="004552F1" w:rsidP="002D0C04">
            <w:pPr>
              <w:numPr>
                <w:ilvl w:val="0"/>
                <w:numId w:val="4"/>
              </w:numPr>
              <w:tabs>
                <w:tab w:val="left" w:pos="1134"/>
              </w:tabs>
              <w:autoSpaceDE w:val="0"/>
              <w:autoSpaceDN w:val="0"/>
              <w:adjustRightInd w:val="0"/>
              <w:ind w:left="0" w:firstLine="709"/>
              <w:jc w:val="both"/>
              <w:rPr>
                <w:bCs/>
                <w:sz w:val="18"/>
                <w:szCs w:val="18"/>
              </w:rPr>
            </w:pPr>
            <w:r w:rsidRPr="00DA78D2">
              <w:rPr>
                <w:bCs/>
                <w:sz w:val="18"/>
                <w:szCs w:val="18"/>
              </w:rPr>
              <w:t>из федерального бюджета – 48 314,0 тыс. руб.,</w:t>
            </w:r>
          </w:p>
          <w:p w:rsidR="004552F1" w:rsidRPr="00DA78D2" w:rsidRDefault="004552F1" w:rsidP="002D0C04">
            <w:pPr>
              <w:numPr>
                <w:ilvl w:val="0"/>
                <w:numId w:val="4"/>
              </w:numPr>
              <w:tabs>
                <w:tab w:val="left" w:pos="1134"/>
              </w:tabs>
              <w:autoSpaceDE w:val="0"/>
              <w:autoSpaceDN w:val="0"/>
              <w:adjustRightInd w:val="0"/>
              <w:ind w:left="0" w:firstLine="709"/>
              <w:jc w:val="both"/>
              <w:rPr>
                <w:bCs/>
                <w:sz w:val="18"/>
                <w:szCs w:val="18"/>
              </w:rPr>
            </w:pPr>
            <w:r w:rsidRPr="00DA78D2">
              <w:rPr>
                <w:bCs/>
                <w:sz w:val="18"/>
                <w:szCs w:val="18"/>
              </w:rPr>
              <w:t>из республиканского бюджета – 894 029,1 тыс. руб.,</w:t>
            </w:r>
          </w:p>
          <w:p w:rsidR="004552F1" w:rsidRPr="00DA78D2" w:rsidRDefault="004552F1" w:rsidP="002D0C04">
            <w:pPr>
              <w:numPr>
                <w:ilvl w:val="0"/>
                <w:numId w:val="4"/>
              </w:numPr>
              <w:tabs>
                <w:tab w:val="left" w:pos="1134"/>
              </w:tabs>
              <w:autoSpaceDE w:val="0"/>
              <w:autoSpaceDN w:val="0"/>
              <w:adjustRightInd w:val="0"/>
              <w:ind w:left="0" w:firstLine="709"/>
              <w:jc w:val="both"/>
              <w:rPr>
                <w:bCs/>
                <w:sz w:val="18"/>
                <w:szCs w:val="18"/>
              </w:rPr>
            </w:pPr>
            <w:r w:rsidRPr="00DA78D2">
              <w:rPr>
                <w:bCs/>
                <w:sz w:val="18"/>
                <w:szCs w:val="18"/>
              </w:rPr>
              <w:t>из муниципального бюджета – 146 259,6 тыс. руб.</w:t>
            </w:r>
          </w:p>
          <w:p w:rsidR="004552F1" w:rsidRPr="00DA78D2" w:rsidRDefault="004552F1" w:rsidP="00187AD6">
            <w:pPr>
              <w:autoSpaceDE w:val="0"/>
              <w:autoSpaceDN w:val="0"/>
              <w:adjustRightInd w:val="0"/>
              <w:ind w:firstLine="709"/>
              <w:jc w:val="both"/>
              <w:rPr>
                <w:bCs/>
                <w:sz w:val="18"/>
                <w:szCs w:val="18"/>
              </w:rPr>
            </w:pPr>
            <w:r w:rsidRPr="00DA78D2">
              <w:rPr>
                <w:bCs/>
                <w:sz w:val="18"/>
                <w:szCs w:val="18"/>
              </w:rPr>
              <w:t xml:space="preserve">Исполнение бюджета за 2023 год составило 99,5%. </w:t>
            </w:r>
          </w:p>
          <w:p w:rsidR="004552F1" w:rsidRPr="00DA78D2" w:rsidRDefault="004552F1" w:rsidP="00187AD6">
            <w:pPr>
              <w:autoSpaceDE w:val="0"/>
              <w:autoSpaceDN w:val="0"/>
              <w:adjustRightInd w:val="0"/>
              <w:ind w:firstLine="709"/>
              <w:jc w:val="both"/>
              <w:rPr>
                <w:bCs/>
                <w:sz w:val="18"/>
                <w:szCs w:val="18"/>
              </w:rPr>
            </w:pPr>
          </w:p>
          <w:p w:rsidR="004552F1" w:rsidRPr="00DA78D2" w:rsidRDefault="004552F1" w:rsidP="00187AD6">
            <w:pPr>
              <w:autoSpaceDE w:val="0"/>
              <w:autoSpaceDN w:val="0"/>
              <w:adjustRightInd w:val="0"/>
              <w:ind w:firstLine="709"/>
              <w:jc w:val="both"/>
              <w:rPr>
                <w:bCs/>
                <w:sz w:val="18"/>
                <w:szCs w:val="18"/>
              </w:rPr>
            </w:pPr>
            <w:r w:rsidRPr="00DA78D2">
              <w:rPr>
                <w:bCs/>
                <w:sz w:val="18"/>
                <w:szCs w:val="18"/>
              </w:rPr>
              <w:t xml:space="preserve">По итогам 2023 года оценка эффективности муниципальной программы «Развитие образования» является </w:t>
            </w:r>
            <w:r w:rsidRPr="00DA78D2">
              <w:rPr>
                <w:b/>
                <w:bCs/>
                <w:sz w:val="18"/>
                <w:szCs w:val="18"/>
              </w:rPr>
              <w:t>умеренно эффективной</w:t>
            </w:r>
            <w:r w:rsidRPr="00DA78D2">
              <w:rPr>
                <w:bCs/>
                <w:sz w:val="18"/>
                <w:szCs w:val="18"/>
              </w:rPr>
              <w:t>, с показателем оценки эффективности 88,83% из 100.</w:t>
            </w:r>
          </w:p>
          <w:p w:rsidR="004552F1" w:rsidRPr="00DA78D2" w:rsidRDefault="004552F1" w:rsidP="00187AD6">
            <w:pPr>
              <w:autoSpaceDE w:val="0"/>
              <w:autoSpaceDN w:val="0"/>
              <w:adjustRightInd w:val="0"/>
              <w:ind w:firstLine="709"/>
              <w:jc w:val="both"/>
              <w:rPr>
                <w:bCs/>
                <w:sz w:val="18"/>
                <w:szCs w:val="18"/>
              </w:rPr>
            </w:pPr>
            <w:r w:rsidRPr="00DA78D2">
              <w:rPr>
                <w:bCs/>
                <w:sz w:val="18"/>
                <w:szCs w:val="18"/>
              </w:rPr>
              <w:t>Из 5 показателей муниципальной программы выполнены все 5:</w:t>
            </w:r>
          </w:p>
          <w:p w:rsidR="004552F1" w:rsidRPr="00DA78D2" w:rsidRDefault="004552F1" w:rsidP="002D0C04">
            <w:pPr>
              <w:pStyle w:val="affff2"/>
              <w:numPr>
                <w:ilvl w:val="0"/>
                <w:numId w:val="37"/>
              </w:numPr>
              <w:tabs>
                <w:tab w:val="left" w:pos="993"/>
              </w:tabs>
              <w:autoSpaceDE w:val="0"/>
              <w:autoSpaceDN w:val="0"/>
              <w:adjustRightInd w:val="0"/>
              <w:ind w:left="0" w:firstLine="709"/>
              <w:contextualSpacing/>
              <w:rPr>
                <w:rFonts w:ascii="Times New Roman" w:hAnsi="Times New Roman"/>
                <w:bCs/>
                <w:sz w:val="18"/>
                <w:szCs w:val="18"/>
              </w:rPr>
            </w:pPr>
            <w:r w:rsidRPr="00DA78D2">
              <w:rPr>
                <w:rFonts w:ascii="Times New Roman" w:hAnsi="Times New Roman"/>
                <w:bCs/>
                <w:sz w:val="18"/>
                <w:szCs w:val="18"/>
              </w:rPr>
              <w:t>Показатель «Доля детей в возрасте 1 – 6 лет, получающих дошкольную образовательную услугу и (или) услугу по их содержанию в муниципальных образовательных учреждениях в общей численности детей в возрасте 1 – 6 лет» достигнут с превышением 2,4% (план – 71%, факт – 72,7%).</w:t>
            </w:r>
          </w:p>
          <w:p w:rsidR="004552F1" w:rsidRPr="00DA78D2" w:rsidRDefault="004552F1" w:rsidP="002D0C04">
            <w:pPr>
              <w:pStyle w:val="affff2"/>
              <w:numPr>
                <w:ilvl w:val="0"/>
                <w:numId w:val="37"/>
              </w:numPr>
              <w:tabs>
                <w:tab w:val="left" w:pos="993"/>
              </w:tabs>
              <w:autoSpaceDE w:val="0"/>
              <w:autoSpaceDN w:val="0"/>
              <w:adjustRightInd w:val="0"/>
              <w:ind w:left="0" w:firstLine="709"/>
              <w:contextualSpacing/>
              <w:rPr>
                <w:rFonts w:ascii="Times New Roman" w:hAnsi="Times New Roman"/>
                <w:bCs/>
                <w:sz w:val="18"/>
                <w:szCs w:val="18"/>
              </w:rPr>
            </w:pPr>
            <w:r w:rsidRPr="00DA78D2">
              <w:rPr>
                <w:rFonts w:ascii="Times New Roman" w:hAnsi="Times New Roman"/>
                <w:bCs/>
                <w:sz w:val="18"/>
                <w:szCs w:val="18"/>
              </w:rPr>
              <w:t>Показатель «Доля детей в возрасте от 1 года до 6 лет, поставленных на учет для предоставления места в муниципальных образовательных организациях к общей численности детей в возрасте от 1 года до 6 лет» улучшен до 5% (план - 6%).</w:t>
            </w:r>
            <w:r w:rsidRPr="00DA78D2">
              <w:rPr>
                <w:rFonts w:ascii="Times New Roman" w:hAnsi="Times New Roman"/>
                <w:bCs/>
                <w:sz w:val="18"/>
                <w:szCs w:val="18"/>
              </w:rPr>
              <w:tab/>
            </w:r>
          </w:p>
          <w:p w:rsidR="004552F1" w:rsidRPr="00DA78D2" w:rsidRDefault="004552F1" w:rsidP="002D0C04">
            <w:pPr>
              <w:pStyle w:val="affff2"/>
              <w:numPr>
                <w:ilvl w:val="0"/>
                <w:numId w:val="37"/>
              </w:numPr>
              <w:tabs>
                <w:tab w:val="left" w:pos="993"/>
              </w:tabs>
              <w:autoSpaceDE w:val="0"/>
              <w:autoSpaceDN w:val="0"/>
              <w:adjustRightInd w:val="0"/>
              <w:ind w:left="0" w:firstLine="709"/>
              <w:contextualSpacing/>
              <w:rPr>
                <w:rFonts w:ascii="Times New Roman" w:hAnsi="Times New Roman"/>
                <w:bCs/>
                <w:sz w:val="18"/>
                <w:szCs w:val="18"/>
              </w:rPr>
            </w:pPr>
            <w:r w:rsidRPr="00DA78D2">
              <w:rPr>
                <w:rFonts w:ascii="Times New Roman" w:hAnsi="Times New Roman"/>
                <w:bCs/>
                <w:sz w:val="18"/>
                <w:szCs w:val="18"/>
              </w:rPr>
              <w:t>Показатель «Доля выпускников муниципальных образовательных организаций, сдавших единый государственный экзамен по русскому языку и математике к общей численности выпускников, сдававших единый государственный экзамен по этим предметам» достигнут (план – 100%, факт – 100%).</w:t>
            </w:r>
          </w:p>
          <w:p w:rsidR="004552F1" w:rsidRPr="00DA78D2" w:rsidRDefault="004552F1" w:rsidP="002D0C04">
            <w:pPr>
              <w:pStyle w:val="affff2"/>
              <w:numPr>
                <w:ilvl w:val="0"/>
                <w:numId w:val="37"/>
              </w:numPr>
              <w:tabs>
                <w:tab w:val="left" w:pos="993"/>
              </w:tabs>
              <w:autoSpaceDE w:val="0"/>
              <w:autoSpaceDN w:val="0"/>
              <w:adjustRightInd w:val="0"/>
              <w:ind w:left="0" w:firstLine="709"/>
              <w:contextualSpacing/>
              <w:rPr>
                <w:rFonts w:ascii="Times New Roman" w:hAnsi="Times New Roman"/>
                <w:bCs/>
                <w:sz w:val="18"/>
                <w:szCs w:val="18"/>
              </w:rPr>
            </w:pPr>
            <w:r w:rsidRPr="00DA78D2">
              <w:rPr>
                <w:rFonts w:ascii="Times New Roman" w:hAnsi="Times New Roman"/>
                <w:bCs/>
                <w:sz w:val="18"/>
                <w:szCs w:val="18"/>
              </w:rPr>
              <w:t>Показатель «Доля детей в возрасте от 5 до 18 лет, охваченных услугами   дополнительного образования от численности детей, обучающихся в образовательных организациях района» улучшен до 75,6% (план – 72%).</w:t>
            </w:r>
            <w:r w:rsidRPr="00DA78D2">
              <w:rPr>
                <w:rFonts w:ascii="Times New Roman" w:hAnsi="Times New Roman"/>
                <w:bCs/>
                <w:sz w:val="18"/>
                <w:szCs w:val="18"/>
              </w:rPr>
              <w:tab/>
            </w:r>
          </w:p>
          <w:p w:rsidR="004552F1" w:rsidRPr="00187AD6" w:rsidRDefault="004552F1" w:rsidP="002D0C04">
            <w:pPr>
              <w:pStyle w:val="affff2"/>
              <w:numPr>
                <w:ilvl w:val="0"/>
                <w:numId w:val="37"/>
              </w:numPr>
              <w:tabs>
                <w:tab w:val="left" w:pos="993"/>
              </w:tabs>
              <w:autoSpaceDE w:val="0"/>
              <w:autoSpaceDN w:val="0"/>
              <w:adjustRightInd w:val="0"/>
              <w:ind w:left="0" w:firstLine="709"/>
              <w:contextualSpacing/>
              <w:rPr>
                <w:rFonts w:ascii="Times New Roman" w:hAnsi="Times New Roman"/>
                <w:bCs/>
                <w:sz w:val="18"/>
                <w:szCs w:val="18"/>
              </w:rPr>
            </w:pPr>
            <w:r w:rsidRPr="00DA78D2">
              <w:rPr>
                <w:rFonts w:ascii="Times New Roman" w:hAnsi="Times New Roman"/>
                <w:bCs/>
                <w:sz w:val="18"/>
                <w:szCs w:val="18"/>
              </w:rPr>
              <w:t xml:space="preserve">Показатель «Наличие молодежного волонтерского движения» достигнут. </w:t>
            </w:r>
          </w:p>
          <w:p w:rsidR="004552F1" w:rsidRPr="00187AD6" w:rsidRDefault="004552F1" w:rsidP="00187AD6">
            <w:pPr>
              <w:autoSpaceDE w:val="0"/>
              <w:autoSpaceDN w:val="0"/>
              <w:adjustRightInd w:val="0"/>
              <w:ind w:firstLine="709"/>
              <w:jc w:val="center"/>
              <w:rPr>
                <w:b/>
                <w:bCs/>
                <w:sz w:val="18"/>
                <w:szCs w:val="18"/>
              </w:rPr>
            </w:pPr>
            <w:r w:rsidRPr="00DA78D2">
              <w:rPr>
                <w:b/>
                <w:bCs/>
                <w:sz w:val="18"/>
                <w:szCs w:val="18"/>
              </w:rPr>
              <w:t>Реализация мероприятий в рамках муниципальной программы</w:t>
            </w:r>
          </w:p>
          <w:p w:rsidR="004552F1" w:rsidRPr="00DA78D2" w:rsidRDefault="004552F1" w:rsidP="00187AD6">
            <w:pPr>
              <w:autoSpaceDE w:val="0"/>
              <w:autoSpaceDN w:val="0"/>
              <w:adjustRightInd w:val="0"/>
              <w:ind w:firstLine="709"/>
              <w:jc w:val="both"/>
              <w:rPr>
                <w:bCs/>
                <w:sz w:val="18"/>
                <w:szCs w:val="18"/>
              </w:rPr>
            </w:pPr>
            <w:r w:rsidRPr="00DA78D2">
              <w:rPr>
                <w:bCs/>
                <w:sz w:val="18"/>
                <w:szCs w:val="18"/>
              </w:rPr>
              <w:t xml:space="preserve">В 2023 году для образовательных организаций района </w:t>
            </w:r>
            <w:proofErr w:type="gramStart"/>
            <w:r w:rsidRPr="00DA78D2">
              <w:rPr>
                <w:bCs/>
                <w:sz w:val="18"/>
                <w:szCs w:val="18"/>
              </w:rPr>
              <w:t>приобретены</w:t>
            </w:r>
            <w:proofErr w:type="gramEnd"/>
            <w:r w:rsidRPr="00DA78D2">
              <w:rPr>
                <w:bCs/>
                <w:sz w:val="18"/>
                <w:szCs w:val="18"/>
              </w:rPr>
              <w:t xml:space="preserve"> оборудование и мебель на общую сумму 3 044,3 тыс. рублей. </w:t>
            </w:r>
          </w:p>
          <w:p w:rsidR="004552F1" w:rsidRPr="00DA78D2" w:rsidRDefault="004552F1" w:rsidP="00187AD6">
            <w:pPr>
              <w:autoSpaceDE w:val="0"/>
              <w:autoSpaceDN w:val="0"/>
              <w:adjustRightInd w:val="0"/>
              <w:ind w:firstLine="709"/>
              <w:jc w:val="both"/>
              <w:rPr>
                <w:bCs/>
                <w:sz w:val="18"/>
                <w:szCs w:val="18"/>
              </w:rPr>
            </w:pPr>
            <w:r w:rsidRPr="00DA78D2">
              <w:rPr>
                <w:bCs/>
                <w:sz w:val="18"/>
                <w:szCs w:val="18"/>
              </w:rPr>
              <w:t>В школы поступило 1 185 учебников за счет республиканского бюджета на общую сумму 591,6 тыс. рублей.</w:t>
            </w:r>
          </w:p>
          <w:p w:rsidR="004552F1" w:rsidRPr="00DA78D2" w:rsidRDefault="004552F1" w:rsidP="00187AD6">
            <w:pPr>
              <w:autoSpaceDE w:val="0"/>
              <w:autoSpaceDN w:val="0"/>
              <w:adjustRightInd w:val="0"/>
              <w:ind w:firstLine="709"/>
              <w:jc w:val="both"/>
              <w:rPr>
                <w:bCs/>
                <w:sz w:val="18"/>
                <w:szCs w:val="18"/>
              </w:rPr>
            </w:pPr>
            <w:proofErr w:type="spellStart"/>
            <w:r w:rsidRPr="00DA78D2">
              <w:rPr>
                <w:bCs/>
                <w:sz w:val="18"/>
                <w:szCs w:val="18"/>
              </w:rPr>
              <w:t>Шошкинская</w:t>
            </w:r>
            <w:proofErr w:type="spellEnd"/>
            <w:r w:rsidRPr="00DA78D2">
              <w:rPr>
                <w:bCs/>
                <w:sz w:val="18"/>
                <w:szCs w:val="18"/>
              </w:rPr>
              <w:t xml:space="preserve">, </w:t>
            </w:r>
            <w:proofErr w:type="spellStart"/>
            <w:r w:rsidRPr="00DA78D2">
              <w:rPr>
                <w:bCs/>
                <w:sz w:val="18"/>
                <w:szCs w:val="18"/>
              </w:rPr>
              <w:t>Часовская</w:t>
            </w:r>
            <w:proofErr w:type="spellEnd"/>
            <w:r w:rsidRPr="00DA78D2">
              <w:rPr>
                <w:bCs/>
                <w:sz w:val="18"/>
                <w:szCs w:val="18"/>
              </w:rPr>
              <w:t xml:space="preserve"> и </w:t>
            </w:r>
            <w:proofErr w:type="spellStart"/>
            <w:r w:rsidRPr="00DA78D2">
              <w:rPr>
                <w:bCs/>
                <w:sz w:val="18"/>
                <w:szCs w:val="18"/>
              </w:rPr>
              <w:t>Яснэгская</w:t>
            </w:r>
            <w:proofErr w:type="spellEnd"/>
            <w:r w:rsidRPr="00DA78D2">
              <w:rPr>
                <w:bCs/>
                <w:sz w:val="18"/>
                <w:szCs w:val="18"/>
              </w:rPr>
              <w:t xml:space="preserve"> СОШ в 2023 году включились в перечень образовательных организаций по внедрению целевой модели цифровой </w:t>
            </w:r>
            <w:r w:rsidRPr="00DA78D2">
              <w:rPr>
                <w:bCs/>
                <w:sz w:val="18"/>
                <w:szCs w:val="18"/>
              </w:rPr>
              <w:lastRenderedPageBreak/>
              <w:t>образовательной среды (ЦОС). В каждую школу поступило оборудование на общую сумму 10 075, 0 тыс. рублей (многофункциональные устройства, ноутбуки, интерактивный комплекс с вычислительным блоком, видеокамера из состава системы видеонаблюдения, тележка для хранения ноутбуков, компьютерные мышки).</w:t>
            </w:r>
          </w:p>
          <w:p w:rsidR="004552F1" w:rsidRPr="00DA78D2" w:rsidRDefault="004552F1" w:rsidP="00187AD6">
            <w:pPr>
              <w:autoSpaceDE w:val="0"/>
              <w:autoSpaceDN w:val="0"/>
              <w:adjustRightInd w:val="0"/>
              <w:ind w:firstLine="709"/>
              <w:jc w:val="both"/>
              <w:rPr>
                <w:bCs/>
                <w:sz w:val="18"/>
                <w:szCs w:val="18"/>
              </w:rPr>
            </w:pPr>
            <w:r w:rsidRPr="00DA78D2">
              <w:rPr>
                <w:bCs/>
                <w:sz w:val="18"/>
                <w:szCs w:val="18"/>
              </w:rPr>
              <w:t>На комплексную безопасность образовательных учреждений в 2023 году выделено 3 797,6 тыс. рублей (из местного и республиканского бюджетов). За счет данных средств выполнены следующие виды работ:</w:t>
            </w:r>
          </w:p>
          <w:p w:rsidR="004552F1" w:rsidRPr="00DA78D2" w:rsidRDefault="004552F1" w:rsidP="002D0C04">
            <w:pPr>
              <w:pStyle w:val="affff2"/>
              <w:numPr>
                <w:ilvl w:val="0"/>
                <w:numId w:val="36"/>
              </w:numPr>
              <w:tabs>
                <w:tab w:val="left" w:pos="1134"/>
              </w:tabs>
              <w:autoSpaceDE w:val="0"/>
              <w:autoSpaceDN w:val="0"/>
              <w:adjustRightInd w:val="0"/>
              <w:ind w:left="0" w:firstLine="709"/>
              <w:contextualSpacing/>
              <w:rPr>
                <w:rFonts w:ascii="Times New Roman" w:hAnsi="Times New Roman"/>
                <w:bCs/>
                <w:sz w:val="18"/>
                <w:szCs w:val="18"/>
              </w:rPr>
            </w:pPr>
            <w:r w:rsidRPr="00DA78D2">
              <w:rPr>
                <w:rFonts w:ascii="Times New Roman" w:hAnsi="Times New Roman"/>
                <w:bCs/>
                <w:sz w:val="18"/>
                <w:szCs w:val="18"/>
              </w:rPr>
              <w:t>замена системы АПС (ДОУ № 1 и № 2 с. Зеленец и с. Пажга, ДЮЦ с. Зеленец);</w:t>
            </w:r>
          </w:p>
          <w:p w:rsidR="004552F1" w:rsidRPr="00DA78D2" w:rsidRDefault="004552F1" w:rsidP="002D0C04">
            <w:pPr>
              <w:pStyle w:val="affff2"/>
              <w:numPr>
                <w:ilvl w:val="0"/>
                <w:numId w:val="36"/>
              </w:numPr>
              <w:tabs>
                <w:tab w:val="left" w:pos="1134"/>
              </w:tabs>
              <w:autoSpaceDE w:val="0"/>
              <w:autoSpaceDN w:val="0"/>
              <w:adjustRightInd w:val="0"/>
              <w:ind w:left="0" w:firstLine="709"/>
              <w:contextualSpacing/>
              <w:rPr>
                <w:rFonts w:ascii="Times New Roman" w:hAnsi="Times New Roman"/>
                <w:bCs/>
                <w:sz w:val="18"/>
                <w:szCs w:val="18"/>
              </w:rPr>
            </w:pPr>
            <w:r w:rsidRPr="00DA78D2">
              <w:rPr>
                <w:rFonts w:ascii="Times New Roman" w:hAnsi="Times New Roman"/>
                <w:bCs/>
                <w:sz w:val="18"/>
                <w:szCs w:val="18"/>
              </w:rPr>
              <w:t>установка кнопки экстренного вызова полиции (КВЭП) на 14 объектах ОУ;</w:t>
            </w:r>
          </w:p>
          <w:p w:rsidR="004552F1" w:rsidRPr="00DA78D2" w:rsidRDefault="004552F1" w:rsidP="002D0C04">
            <w:pPr>
              <w:pStyle w:val="affff2"/>
              <w:numPr>
                <w:ilvl w:val="0"/>
                <w:numId w:val="36"/>
              </w:numPr>
              <w:tabs>
                <w:tab w:val="left" w:pos="1134"/>
              </w:tabs>
              <w:autoSpaceDE w:val="0"/>
              <w:autoSpaceDN w:val="0"/>
              <w:adjustRightInd w:val="0"/>
              <w:ind w:left="0" w:firstLine="709"/>
              <w:contextualSpacing/>
              <w:rPr>
                <w:rFonts w:ascii="Times New Roman" w:hAnsi="Times New Roman"/>
                <w:bCs/>
                <w:sz w:val="18"/>
                <w:szCs w:val="18"/>
              </w:rPr>
            </w:pPr>
            <w:r w:rsidRPr="00DA78D2">
              <w:rPr>
                <w:rFonts w:ascii="Times New Roman" w:hAnsi="Times New Roman"/>
                <w:bCs/>
                <w:sz w:val="18"/>
                <w:szCs w:val="18"/>
              </w:rPr>
              <w:t>установка домофона в ДОУ № 3 с. Выльгорт.</w:t>
            </w:r>
          </w:p>
          <w:p w:rsidR="004552F1" w:rsidRPr="00DA78D2" w:rsidRDefault="004552F1" w:rsidP="00187AD6">
            <w:pPr>
              <w:autoSpaceDE w:val="0"/>
              <w:autoSpaceDN w:val="0"/>
              <w:adjustRightInd w:val="0"/>
              <w:ind w:firstLine="709"/>
              <w:jc w:val="both"/>
              <w:rPr>
                <w:bCs/>
                <w:sz w:val="18"/>
                <w:szCs w:val="18"/>
              </w:rPr>
            </w:pPr>
          </w:p>
          <w:p w:rsidR="004552F1" w:rsidRPr="00DA78D2" w:rsidRDefault="004552F1" w:rsidP="00187AD6">
            <w:pPr>
              <w:autoSpaceDE w:val="0"/>
              <w:autoSpaceDN w:val="0"/>
              <w:adjustRightInd w:val="0"/>
              <w:ind w:firstLine="709"/>
              <w:jc w:val="both"/>
              <w:rPr>
                <w:bCs/>
                <w:sz w:val="18"/>
                <w:szCs w:val="18"/>
              </w:rPr>
            </w:pPr>
            <w:r w:rsidRPr="00DA78D2">
              <w:rPr>
                <w:bCs/>
                <w:sz w:val="18"/>
                <w:szCs w:val="18"/>
              </w:rPr>
              <w:t>В 2023 году завершился капитальный ремонт МБОУ «Палевицкая СОШ» в рамках программы «Модернизация школьных систем образования». На ремонт было выделено 73 006,2 тыс. рублей,</w:t>
            </w:r>
            <w:r w:rsidRPr="00DA78D2">
              <w:rPr>
                <w:sz w:val="18"/>
                <w:szCs w:val="18"/>
              </w:rPr>
              <w:t xml:space="preserve"> </w:t>
            </w:r>
            <w:r w:rsidRPr="00DA78D2">
              <w:rPr>
                <w:bCs/>
                <w:sz w:val="18"/>
                <w:szCs w:val="18"/>
              </w:rPr>
              <w:t>в том числе:</w:t>
            </w:r>
          </w:p>
          <w:p w:rsidR="004552F1" w:rsidRPr="00DA78D2" w:rsidRDefault="004552F1" w:rsidP="002D0C04">
            <w:pPr>
              <w:pStyle w:val="affff2"/>
              <w:numPr>
                <w:ilvl w:val="0"/>
                <w:numId w:val="35"/>
              </w:numPr>
              <w:tabs>
                <w:tab w:val="left" w:pos="1134"/>
              </w:tabs>
              <w:autoSpaceDE w:val="0"/>
              <w:autoSpaceDN w:val="0"/>
              <w:adjustRightInd w:val="0"/>
              <w:ind w:left="0" w:firstLine="709"/>
              <w:contextualSpacing/>
              <w:rPr>
                <w:rFonts w:ascii="Times New Roman" w:hAnsi="Times New Roman"/>
                <w:bCs/>
                <w:sz w:val="18"/>
                <w:szCs w:val="18"/>
              </w:rPr>
            </w:pPr>
            <w:r w:rsidRPr="00DA78D2">
              <w:rPr>
                <w:rFonts w:ascii="Times New Roman" w:hAnsi="Times New Roman"/>
                <w:bCs/>
                <w:sz w:val="18"/>
                <w:szCs w:val="18"/>
              </w:rPr>
              <w:t>из федерального и республиканского бюджетов 71 546,0 тыс. руб.,</w:t>
            </w:r>
          </w:p>
          <w:p w:rsidR="004552F1" w:rsidRPr="00DA78D2" w:rsidRDefault="004552F1" w:rsidP="002D0C04">
            <w:pPr>
              <w:pStyle w:val="affff2"/>
              <w:numPr>
                <w:ilvl w:val="0"/>
                <w:numId w:val="34"/>
              </w:numPr>
              <w:tabs>
                <w:tab w:val="left" w:pos="1134"/>
              </w:tabs>
              <w:autoSpaceDE w:val="0"/>
              <w:autoSpaceDN w:val="0"/>
              <w:adjustRightInd w:val="0"/>
              <w:ind w:left="0" w:firstLine="709"/>
              <w:contextualSpacing/>
              <w:rPr>
                <w:rFonts w:ascii="Times New Roman" w:hAnsi="Times New Roman"/>
                <w:bCs/>
                <w:sz w:val="18"/>
                <w:szCs w:val="18"/>
              </w:rPr>
            </w:pPr>
            <w:r w:rsidRPr="00DA78D2">
              <w:rPr>
                <w:rFonts w:ascii="Times New Roman" w:hAnsi="Times New Roman"/>
                <w:bCs/>
                <w:sz w:val="18"/>
                <w:szCs w:val="18"/>
              </w:rPr>
              <w:t>из муниципального бюджета 1 460,1 тыс. руб.</w:t>
            </w:r>
          </w:p>
          <w:p w:rsidR="004552F1" w:rsidRPr="00DA78D2" w:rsidRDefault="004552F1" w:rsidP="00187AD6">
            <w:pPr>
              <w:pStyle w:val="affff2"/>
              <w:autoSpaceDE w:val="0"/>
              <w:autoSpaceDN w:val="0"/>
              <w:adjustRightInd w:val="0"/>
              <w:ind w:left="0" w:firstLine="709"/>
              <w:rPr>
                <w:rFonts w:ascii="Times New Roman" w:hAnsi="Times New Roman"/>
                <w:bCs/>
                <w:sz w:val="18"/>
                <w:szCs w:val="18"/>
              </w:rPr>
            </w:pPr>
            <w:r w:rsidRPr="00DA78D2">
              <w:rPr>
                <w:rFonts w:ascii="Times New Roman" w:hAnsi="Times New Roman"/>
                <w:bCs/>
                <w:sz w:val="18"/>
                <w:szCs w:val="18"/>
              </w:rPr>
              <w:t>На оснащение школы израсходовано 14 150,9 тыс. рублей, на комплексную безопасность – 1 255,1 тыс. рублей.</w:t>
            </w:r>
          </w:p>
          <w:p w:rsidR="004552F1" w:rsidRPr="00DA78D2" w:rsidRDefault="004552F1" w:rsidP="00187AD6">
            <w:pPr>
              <w:autoSpaceDE w:val="0"/>
              <w:autoSpaceDN w:val="0"/>
              <w:adjustRightInd w:val="0"/>
              <w:ind w:firstLine="709"/>
              <w:jc w:val="both"/>
              <w:rPr>
                <w:sz w:val="18"/>
                <w:szCs w:val="18"/>
              </w:rPr>
            </w:pPr>
            <w:r w:rsidRPr="00DA78D2">
              <w:rPr>
                <w:sz w:val="18"/>
                <w:szCs w:val="18"/>
              </w:rPr>
              <w:t xml:space="preserve">Также в 2023 году проведены крупные ремонтные работы: </w:t>
            </w:r>
          </w:p>
          <w:p w:rsidR="004552F1" w:rsidRPr="00DA78D2" w:rsidRDefault="004552F1" w:rsidP="002D0C04">
            <w:pPr>
              <w:numPr>
                <w:ilvl w:val="0"/>
                <w:numId w:val="58"/>
              </w:numPr>
              <w:tabs>
                <w:tab w:val="left" w:pos="993"/>
              </w:tabs>
              <w:autoSpaceDE w:val="0"/>
              <w:autoSpaceDN w:val="0"/>
              <w:adjustRightInd w:val="0"/>
              <w:ind w:left="0" w:firstLine="709"/>
              <w:jc w:val="both"/>
              <w:rPr>
                <w:sz w:val="18"/>
                <w:szCs w:val="18"/>
              </w:rPr>
            </w:pPr>
            <w:r w:rsidRPr="00DA78D2">
              <w:rPr>
                <w:sz w:val="18"/>
                <w:szCs w:val="18"/>
              </w:rPr>
              <w:t xml:space="preserve">благоустройство территории, ремонт системы отопления и электроснабжения, асфальтирование стадиона МБОУ «Палевицкая СОШ» (5 515,0 тыс. рублей); </w:t>
            </w:r>
          </w:p>
          <w:p w:rsidR="004552F1" w:rsidRPr="00DA78D2" w:rsidRDefault="004552F1" w:rsidP="002D0C04">
            <w:pPr>
              <w:numPr>
                <w:ilvl w:val="0"/>
                <w:numId w:val="58"/>
              </w:numPr>
              <w:tabs>
                <w:tab w:val="left" w:pos="993"/>
              </w:tabs>
              <w:autoSpaceDE w:val="0"/>
              <w:autoSpaceDN w:val="0"/>
              <w:adjustRightInd w:val="0"/>
              <w:ind w:left="0" w:firstLine="709"/>
              <w:jc w:val="both"/>
              <w:rPr>
                <w:sz w:val="18"/>
                <w:szCs w:val="18"/>
              </w:rPr>
            </w:pPr>
            <w:r w:rsidRPr="00DA78D2">
              <w:rPr>
                <w:sz w:val="18"/>
                <w:szCs w:val="18"/>
              </w:rPr>
              <w:t xml:space="preserve">благоустройство территории, устройство баскетбольной площадки и ремонт лестницы МБОУ «Выльгортская СОШ № 1» (2 775,3 тыс. рублей); </w:t>
            </w:r>
          </w:p>
          <w:p w:rsidR="004552F1" w:rsidRPr="00DA78D2" w:rsidRDefault="004552F1" w:rsidP="002D0C04">
            <w:pPr>
              <w:numPr>
                <w:ilvl w:val="0"/>
                <w:numId w:val="58"/>
              </w:numPr>
              <w:tabs>
                <w:tab w:val="left" w:pos="993"/>
              </w:tabs>
              <w:autoSpaceDE w:val="0"/>
              <w:autoSpaceDN w:val="0"/>
              <w:adjustRightInd w:val="0"/>
              <w:ind w:left="0" w:firstLine="709"/>
              <w:jc w:val="both"/>
              <w:rPr>
                <w:sz w:val="18"/>
                <w:szCs w:val="18"/>
              </w:rPr>
            </w:pPr>
            <w:r w:rsidRPr="00DA78D2">
              <w:rPr>
                <w:sz w:val="18"/>
                <w:szCs w:val="18"/>
              </w:rPr>
              <w:t xml:space="preserve">замена светильников в МБДОУ «Детский сад № 8 комбинированного вида» с. Выльгорт (122,5 тыс. рублей); </w:t>
            </w:r>
          </w:p>
          <w:p w:rsidR="004552F1" w:rsidRPr="00DA78D2" w:rsidRDefault="004552F1" w:rsidP="002D0C04">
            <w:pPr>
              <w:numPr>
                <w:ilvl w:val="0"/>
                <w:numId w:val="58"/>
              </w:numPr>
              <w:tabs>
                <w:tab w:val="left" w:pos="993"/>
              </w:tabs>
              <w:autoSpaceDE w:val="0"/>
              <w:autoSpaceDN w:val="0"/>
              <w:adjustRightInd w:val="0"/>
              <w:ind w:left="0" w:firstLine="709"/>
              <w:jc w:val="both"/>
              <w:rPr>
                <w:sz w:val="18"/>
                <w:szCs w:val="18"/>
              </w:rPr>
            </w:pPr>
            <w:r w:rsidRPr="00DA78D2">
              <w:rPr>
                <w:sz w:val="18"/>
                <w:szCs w:val="18"/>
              </w:rPr>
              <w:t xml:space="preserve">ремонт асфальтового покрытия дорожек и тротуаров МБДОУ «Детский сад № 10 комбинированного вида» (4 215,2 тыс. рублей); </w:t>
            </w:r>
          </w:p>
          <w:p w:rsidR="004552F1" w:rsidRPr="00DA78D2" w:rsidRDefault="004552F1" w:rsidP="002D0C04">
            <w:pPr>
              <w:numPr>
                <w:ilvl w:val="0"/>
                <w:numId w:val="58"/>
              </w:numPr>
              <w:tabs>
                <w:tab w:val="left" w:pos="993"/>
              </w:tabs>
              <w:autoSpaceDE w:val="0"/>
              <w:autoSpaceDN w:val="0"/>
              <w:adjustRightInd w:val="0"/>
              <w:ind w:left="0" w:firstLine="709"/>
              <w:jc w:val="both"/>
              <w:rPr>
                <w:sz w:val="18"/>
                <w:szCs w:val="18"/>
              </w:rPr>
            </w:pPr>
            <w:r w:rsidRPr="00DA78D2">
              <w:rPr>
                <w:sz w:val="18"/>
                <w:szCs w:val="18"/>
              </w:rPr>
              <w:t xml:space="preserve">ремонт фасада МБУДО «Детско-юношеский центр» с. Зеленец (907,7 тыс. рублей); </w:t>
            </w:r>
          </w:p>
          <w:p w:rsidR="004552F1" w:rsidRPr="00187AD6" w:rsidRDefault="004552F1" w:rsidP="002D0C04">
            <w:pPr>
              <w:numPr>
                <w:ilvl w:val="0"/>
                <w:numId w:val="58"/>
              </w:numPr>
              <w:tabs>
                <w:tab w:val="left" w:pos="993"/>
              </w:tabs>
              <w:autoSpaceDE w:val="0"/>
              <w:autoSpaceDN w:val="0"/>
              <w:adjustRightInd w:val="0"/>
              <w:ind w:left="0" w:firstLine="709"/>
              <w:jc w:val="both"/>
              <w:rPr>
                <w:bCs/>
                <w:sz w:val="18"/>
                <w:szCs w:val="18"/>
              </w:rPr>
            </w:pPr>
            <w:r w:rsidRPr="00DA78D2">
              <w:rPr>
                <w:sz w:val="18"/>
                <w:szCs w:val="18"/>
              </w:rPr>
              <w:t>ремонт вентиляционной шахты и козырька главного входа МБОУ «Выльгортская СОШ № 2» (346,5 тыс. рублей).</w:t>
            </w:r>
          </w:p>
          <w:p w:rsidR="004552F1" w:rsidRPr="00187AD6" w:rsidRDefault="004552F1" w:rsidP="004552F1">
            <w:pPr>
              <w:autoSpaceDE w:val="0"/>
              <w:autoSpaceDN w:val="0"/>
              <w:adjustRightInd w:val="0"/>
              <w:ind w:firstLine="709"/>
              <w:jc w:val="both"/>
              <w:rPr>
                <w:bCs/>
                <w:sz w:val="18"/>
                <w:szCs w:val="18"/>
              </w:rPr>
            </w:pPr>
            <w:r w:rsidRPr="00187AD6">
              <w:rPr>
                <w:bCs/>
                <w:sz w:val="18"/>
                <w:szCs w:val="18"/>
              </w:rPr>
              <w:t>Ежегодно образовательные организации района участвуют в республиканских проектах «Народный бюджет» и «Народный бюджет в школе».</w:t>
            </w:r>
          </w:p>
          <w:p w:rsidR="004552F1" w:rsidRPr="00187AD6" w:rsidRDefault="004552F1" w:rsidP="004552F1">
            <w:pPr>
              <w:pStyle w:val="affff2"/>
              <w:ind w:left="0" w:firstLine="720"/>
              <w:rPr>
                <w:rFonts w:ascii="Times New Roman" w:hAnsi="Times New Roman"/>
                <w:sz w:val="18"/>
                <w:szCs w:val="18"/>
              </w:rPr>
            </w:pPr>
            <w:r w:rsidRPr="00187AD6">
              <w:rPr>
                <w:rFonts w:ascii="Times New Roman" w:hAnsi="Times New Roman"/>
                <w:kern w:val="24"/>
                <w:sz w:val="18"/>
                <w:szCs w:val="18"/>
              </w:rPr>
              <w:t xml:space="preserve">В 2023 году за счет участия в конкурсе </w:t>
            </w:r>
            <w:r w:rsidRPr="00187AD6">
              <w:rPr>
                <w:rFonts w:ascii="Times New Roman" w:hAnsi="Times New Roman"/>
                <w:bCs/>
                <w:kern w:val="24"/>
                <w:sz w:val="18"/>
                <w:szCs w:val="18"/>
              </w:rPr>
              <w:t>«Народный бюджет»</w:t>
            </w:r>
            <w:r w:rsidRPr="00187AD6">
              <w:rPr>
                <w:rFonts w:ascii="Times New Roman" w:hAnsi="Times New Roman"/>
                <w:kern w:val="24"/>
                <w:sz w:val="18"/>
                <w:szCs w:val="18"/>
              </w:rPr>
              <w:t xml:space="preserve"> реализованы 2 проекта по отрасли «Образование». </w:t>
            </w:r>
          </w:p>
          <w:p w:rsidR="004552F1" w:rsidRPr="00187AD6" w:rsidRDefault="004552F1" w:rsidP="004552F1">
            <w:pPr>
              <w:pStyle w:val="affff2"/>
              <w:ind w:left="0" w:firstLine="720"/>
              <w:rPr>
                <w:rFonts w:ascii="Times New Roman" w:hAnsi="Times New Roman"/>
                <w:sz w:val="18"/>
                <w:szCs w:val="18"/>
              </w:rPr>
            </w:pPr>
            <w:r w:rsidRPr="00187AD6">
              <w:rPr>
                <w:rFonts w:ascii="Times New Roman" w:hAnsi="Times New Roman"/>
                <w:kern w:val="24"/>
                <w:sz w:val="18"/>
                <w:szCs w:val="18"/>
              </w:rPr>
              <w:t xml:space="preserve">Прошли отбор в рамках конкурса </w:t>
            </w:r>
            <w:r w:rsidRPr="00187AD6">
              <w:rPr>
                <w:rFonts w:ascii="Times New Roman" w:hAnsi="Times New Roman"/>
                <w:bCs/>
                <w:kern w:val="24"/>
                <w:sz w:val="18"/>
                <w:szCs w:val="18"/>
              </w:rPr>
              <w:t>«Народный бюджет в школе»</w:t>
            </w:r>
            <w:r w:rsidRPr="00187AD6">
              <w:rPr>
                <w:rFonts w:ascii="Times New Roman" w:hAnsi="Times New Roman"/>
                <w:kern w:val="24"/>
                <w:sz w:val="18"/>
                <w:szCs w:val="18"/>
              </w:rPr>
              <w:t xml:space="preserve"> и были реализованы в 2023 году 5 проектов.</w:t>
            </w:r>
          </w:p>
          <w:p w:rsidR="004552F1" w:rsidRPr="00187AD6" w:rsidRDefault="004552F1" w:rsidP="004552F1">
            <w:pPr>
              <w:pStyle w:val="affff2"/>
              <w:ind w:left="0" w:firstLine="720"/>
              <w:rPr>
                <w:rFonts w:ascii="Times New Roman" w:hAnsi="Times New Roman"/>
                <w:sz w:val="18"/>
                <w:szCs w:val="18"/>
              </w:rPr>
            </w:pPr>
            <w:r w:rsidRPr="00187AD6">
              <w:rPr>
                <w:rFonts w:ascii="Times New Roman" w:hAnsi="Times New Roman"/>
                <w:kern w:val="24"/>
                <w:sz w:val="18"/>
                <w:szCs w:val="18"/>
              </w:rPr>
              <w:t xml:space="preserve">В рамках реализации проекта </w:t>
            </w:r>
            <w:r w:rsidRPr="00187AD6">
              <w:rPr>
                <w:rFonts w:ascii="Times New Roman" w:hAnsi="Times New Roman"/>
                <w:bCs/>
                <w:kern w:val="24"/>
                <w:sz w:val="18"/>
                <w:szCs w:val="18"/>
              </w:rPr>
              <w:t xml:space="preserve">«Народные инициативы-2023» </w:t>
            </w:r>
            <w:r w:rsidRPr="00187AD6">
              <w:rPr>
                <w:rFonts w:ascii="Times New Roman" w:hAnsi="Times New Roman"/>
                <w:kern w:val="24"/>
                <w:sz w:val="18"/>
                <w:szCs w:val="18"/>
              </w:rPr>
              <w:t xml:space="preserve">проведены работы по благоустройство территории МБОУ «Палевицкой СОШ». </w:t>
            </w:r>
          </w:p>
          <w:p w:rsidR="004552F1" w:rsidRPr="00187AD6" w:rsidRDefault="004552F1" w:rsidP="00187AD6">
            <w:pPr>
              <w:pStyle w:val="affff2"/>
              <w:ind w:left="0" w:firstLine="720"/>
              <w:rPr>
                <w:rFonts w:ascii="Times New Roman" w:hAnsi="Times New Roman"/>
                <w:sz w:val="18"/>
                <w:szCs w:val="18"/>
              </w:rPr>
            </w:pPr>
            <w:r w:rsidRPr="00187AD6">
              <w:rPr>
                <w:rFonts w:ascii="Times New Roman" w:hAnsi="Times New Roman"/>
                <w:kern w:val="24"/>
                <w:sz w:val="18"/>
                <w:szCs w:val="18"/>
              </w:rPr>
              <w:t xml:space="preserve">В рамках республиканского </w:t>
            </w:r>
            <w:r w:rsidRPr="00187AD6">
              <w:rPr>
                <w:rFonts w:ascii="Times New Roman" w:hAnsi="Times New Roman"/>
                <w:bCs/>
                <w:kern w:val="24"/>
                <w:sz w:val="18"/>
                <w:szCs w:val="18"/>
              </w:rPr>
              <w:t>инициативного проекта</w:t>
            </w:r>
            <w:r w:rsidRPr="00187AD6">
              <w:rPr>
                <w:rFonts w:ascii="Times New Roman" w:hAnsi="Times New Roman"/>
                <w:kern w:val="24"/>
                <w:sz w:val="18"/>
                <w:szCs w:val="18"/>
              </w:rPr>
              <w:t xml:space="preserve"> по обустройству территории в 2023 году реализован проект «Организация и благоустройство пространственно-эстетической среды Выльгортская СОШ №1». </w:t>
            </w:r>
          </w:p>
          <w:p w:rsidR="004552F1" w:rsidRPr="00187AD6" w:rsidRDefault="004552F1" w:rsidP="00187AD6">
            <w:pPr>
              <w:ind w:firstLine="567"/>
              <w:jc w:val="center"/>
              <w:rPr>
                <w:b/>
                <w:sz w:val="18"/>
                <w:szCs w:val="18"/>
              </w:rPr>
            </w:pPr>
            <w:r w:rsidRPr="00187AD6">
              <w:rPr>
                <w:b/>
                <w:sz w:val="18"/>
                <w:szCs w:val="18"/>
              </w:rPr>
              <w:t>Реализация Национального проекта «Образование» в 2023 году</w:t>
            </w:r>
          </w:p>
          <w:p w:rsidR="004552F1" w:rsidRPr="00187AD6" w:rsidRDefault="004552F1" w:rsidP="004552F1">
            <w:pPr>
              <w:pStyle w:val="affff2"/>
              <w:ind w:left="0" w:firstLine="567"/>
              <w:rPr>
                <w:rFonts w:ascii="Times New Roman" w:hAnsi="Times New Roman"/>
                <w:sz w:val="18"/>
                <w:szCs w:val="18"/>
              </w:rPr>
            </w:pPr>
            <w:r w:rsidRPr="00187AD6">
              <w:rPr>
                <w:rFonts w:ascii="Times New Roman" w:hAnsi="Times New Roman"/>
                <w:b/>
                <w:i/>
                <w:sz w:val="18"/>
                <w:szCs w:val="18"/>
              </w:rPr>
              <w:lastRenderedPageBreak/>
              <w:t>В рамках реализации федерального</w:t>
            </w:r>
            <w:r w:rsidRPr="00187AD6">
              <w:rPr>
                <w:rFonts w:ascii="Times New Roman" w:hAnsi="Times New Roman"/>
                <w:sz w:val="18"/>
                <w:szCs w:val="18"/>
              </w:rPr>
              <w:t xml:space="preserve"> </w:t>
            </w:r>
            <w:r w:rsidRPr="00187AD6">
              <w:rPr>
                <w:rFonts w:ascii="Times New Roman" w:hAnsi="Times New Roman"/>
                <w:b/>
                <w:i/>
                <w:sz w:val="18"/>
                <w:szCs w:val="18"/>
              </w:rPr>
              <w:t xml:space="preserve">проекта «Успех каждого ребенка» национального проекта «Образование» </w:t>
            </w:r>
            <w:r w:rsidRPr="00187AD6">
              <w:rPr>
                <w:rFonts w:ascii="Times New Roman" w:hAnsi="Times New Roman"/>
                <w:sz w:val="18"/>
                <w:szCs w:val="18"/>
              </w:rPr>
              <w:t xml:space="preserve">на территории муниципального района «Сыктывдинский» реализуется система персонифицированного финансирования дополнительного образования детей. В системе ПФДО зарегистрированы все 22 образовательные организации района. Охват услугами дополнительного образования </w:t>
            </w:r>
            <w:proofErr w:type="gramStart"/>
            <w:r w:rsidRPr="00187AD6">
              <w:rPr>
                <w:rFonts w:ascii="Times New Roman" w:hAnsi="Times New Roman"/>
                <w:sz w:val="18"/>
                <w:szCs w:val="18"/>
              </w:rPr>
              <w:t>на конец</w:t>
            </w:r>
            <w:proofErr w:type="gramEnd"/>
            <w:r w:rsidRPr="00187AD6">
              <w:rPr>
                <w:rFonts w:ascii="Times New Roman" w:hAnsi="Times New Roman"/>
                <w:sz w:val="18"/>
                <w:szCs w:val="18"/>
              </w:rPr>
              <w:t xml:space="preserve"> 2023 года составил 2898 чел. (75,6%) из 3 839 детей в возрасте от 5 до 18 лет.</w:t>
            </w:r>
          </w:p>
          <w:p w:rsidR="004552F1" w:rsidRPr="00187AD6" w:rsidRDefault="004552F1" w:rsidP="004552F1">
            <w:pPr>
              <w:ind w:firstLine="567"/>
              <w:jc w:val="both"/>
              <w:rPr>
                <w:sz w:val="18"/>
                <w:szCs w:val="18"/>
              </w:rPr>
            </w:pPr>
            <w:r w:rsidRPr="00187AD6">
              <w:rPr>
                <w:sz w:val="18"/>
                <w:szCs w:val="18"/>
              </w:rPr>
              <w:t xml:space="preserve">С сентября 2023 года открыт муниципальный Центр по работе с одаренными детьми в области искусства, спорта и науки. Центр функционирует на базе РЦВР с. Выльгорт. </w:t>
            </w:r>
          </w:p>
          <w:p w:rsidR="004552F1" w:rsidRPr="00187AD6" w:rsidRDefault="004552F1" w:rsidP="00187AD6">
            <w:pPr>
              <w:ind w:firstLine="567"/>
              <w:jc w:val="both"/>
              <w:rPr>
                <w:sz w:val="18"/>
                <w:szCs w:val="18"/>
              </w:rPr>
            </w:pPr>
            <w:r w:rsidRPr="00187AD6">
              <w:rPr>
                <w:sz w:val="18"/>
                <w:szCs w:val="18"/>
              </w:rPr>
              <w:t>Создаются условия для обучения детей с ограниченными возможностями здоровья. В 19 образовательных организациях обучается и воспитывается 182 ребенка с ОВЗ и детей с инвалидностью, из них 167 детей с ОВЗ – 70 дошкольников и 95 школьников, 70 детей с инвалидностью, 14 дошкольников и 56 детей школьного возраста. Из 182 детей с ОВЗ и инвалидностью 94 человека (51,9%) посещают программы дополнительного образования.</w:t>
            </w:r>
          </w:p>
          <w:p w:rsidR="004552F1" w:rsidRPr="00187AD6" w:rsidRDefault="004552F1" w:rsidP="004552F1">
            <w:pPr>
              <w:pStyle w:val="affff2"/>
              <w:ind w:left="0" w:firstLine="567"/>
              <w:rPr>
                <w:rFonts w:ascii="Times New Roman" w:hAnsi="Times New Roman"/>
                <w:sz w:val="18"/>
                <w:szCs w:val="18"/>
              </w:rPr>
            </w:pPr>
            <w:r w:rsidRPr="00187AD6">
              <w:rPr>
                <w:rFonts w:ascii="Times New Roman" w:hAnsi="Times New Roman"/>
                <w:b/>
                <w:bCs/>
                <w:i/>
                <w:sz w:val="18"/>
                <w:szCs w:val="18"/>
              </w:rPr>
              <w:t xml:space="preserve">В рамках реализации федерального проекта «Поддержка семей, имеющих детей» национального проекта «Образование» </w:t>
            </w:r>
            <w:r w:rsidRPr="00187AD6">
              <w:rPr>
                <w:rFonts w:ascii="Times New Roman" w:hAnsi="Times New Roman"/>
                <w:bCs/>
                <w:sz w:val="18"/>
                <w:szCs w:val="18"/>
              </w:rPr>
              <w:t>и</w:t>
            </w:r>
            <w:r w:rsidRPr="00187AD6">
              <w:rPr>
                <w:rFonts w:ascii="Times New Roman" w:hAnsi="Times New Roman"/>
                <w:b/>
                <w:bCs/>
                <w:i/>
                <w:sz w:val="18"/>
                <w:szCs w:val="18"/>
              </w:rPr>
              <w:t xml:space="preserve"> </w:t>
            </w:r>
            <w:r w:rsidRPr="00187AD6">
              <w:rPr>
                <w:rFonts w:ascii="Times New Roman" w:hAnsi="Times New Roman"/>
                <w:sz w:val="18"/>
                <w:szCs w:val="18"/>
              </w:rPr>
              <w:t>с целью обеспечения государственных гарантий доступности дошкольного образования в муниципалитете организована деятельность консультативно-методических центров для детей и родителей. На базе дошкольных образовательных учреждений Сыктывдинского района в 2023 году функционировало 6 консультационных центров. Количество детей, охваченных услугами консультативно-методических центров, в динамике за 2 года увеличилось с 72 до 98 человек.</w:t>
            </w:r>
          </w:p>
          <w:p w:rsidR="004552F1" w:rsidRPr="00187AD6" w:rsidRDefault="004552F1" w:rsidP="00187AD6">
            <w:pPr>
              <w:pStyle w:val="affff2"/>
              <w:ind w:left="0" w:firstLine="567"/>
              <w:rPr>
                <w:rFonts w:ascii="Times New Roman" w:hAnsi="Times New Roman"/>
                <w:b/>
                <w:bCs/>
                <w:i/>
                <w:sz w:val="18"/>
                <w:szCs w:val="18"/>
              </w:rPr>
            </w:pPr>
            <w:r w:rsidRPr="00187AD6">
              <w:rPr>
                <w:rFonts w:ascii="Times New Roman" w:hAnsi="Times New Roman"/>
                <w:sz w:val="18"/>
                <w:szCs w:val="18"/>
              </w:rPr>
              <w:t>В 2023 году доступность дошкольного образования на территории муниципального района «Сыктывдинский» для детей в возрасте от 2 мес. до 8 лет составляет 100 % от числа детей данной категории, желающих посещать ДОО.</w:t>
            </w:r>
          </w:p>
          <w:p w:rsidR="004552F1" w:rsidRPr="00187AD6" w:rsidRDefault="004552F1" w:rsidP="00187AD6">
            <w:pPr>
              <w:pStyle w:val="affff2"/>
              <w:ind w:left="0" w:firstLine="567"/>
              <w:rPr>
                <w:rFonts w:ascii="Times New Roman" w:hAnsi="Times New Roman"/>
                <w:sz w:val="18"/>
                <w:szCs w:val="18"/>
              </w:rPr>
            </w:pPr>
            <w:r w:rsidRPr="00187AD6">
              <w:rPr>
                <w:rFonts w:ascii="Times New Roman" w:hAnsi="Times New Roman"/>
                <w:b/>
                <w:i/>
                <w:sz w:val="18"/>
                <w:szCs w:val="18"/>
              </w:rPr>
              <w:t>В рамках реализации федерального проекта «Современная школа» национального проекта «Образование»</w:t>
            </w:r>
            <w:r w:rsidRPr="00187AD6">
              <w:rPr>
                <w:rFonts w:ascii="Times New Roman" w:hAnsi="Times New Roman"/>
                <w:sz w:val="18"/>
                <w:szCs w:val="18"/>
              </w:rPr>
              <w:t xml:space="preserve"> во всех школах Сыктывдинского района созданы центры «Точка роста» гуманитарной, </w:t>
            </w:r>
            <w:proofErr w:type="gramStart"/>
            <w:r w:rsidRPr="00187AD6">
              <w:rPr>
                <w:rFonts w:ascii="Times New Roman" w:hAnsi="Times New Roman"/>
                <w:sz w:val="18"/>
                <w:szCs w:val="18"/>
              </w:rPr>
              <w:t>естественно-научной</w:t>
            </w:r>
            <w:proofErr w:type="gramEnd"/>
            <w:r w:rsidRPr="00187AD6">
              <w:rPr>
                <w:rFonts w:ascii="Times New Roman" w:hAnsi="Times New Roman"/>
                <w:sz w:val="18"/>
                <w:szCs w:val="18"/>
              </w:rPr>
              <w:t xml:space="preserve"> и технологической направленностей. В сентябре 2023 года открылся аналогичный Центр в МБОУ «</w:t>
            </w:r>
            <w:proofErr w:type="spellStart"/>
            <w:r w:rsidRPr="00187AD6">
              <w:rPr>
                <w:rFonts w:ascii="Times New Roman" w:hAnsi="Times New Roman"/>
                <w:sz w:val="18"/>
                <w:szCs w:val="18"/>
              </w:rPr>
              <w:t>Ыбская</w:t>
            </w:r>
            <w:proofErr w:type="spellEnd"/>
            <w:r w:rsidRPr="00187AD6">
              <w:rPr>
                <w:rFonts w:ascii="Times New Roman" w:hAnsi="Times New Roman"/>
                <w:sz w:val="18"/>
                <w:szCs w:val="18"/>
              </w:rPr>
              <w:t xml:space="preserve"> средняя общеобразовательная школа». </w:t>
            </w:r>
          </w:p>
          <w:p w:rsidR="004552F1" w:rsidRPr="00187AD6" w:rsidRDefault="004552F1" w:rsidP="00187AD6">
            <w:pPr>
              <w:pStyle w:val="affff2"/>
              <w:ind w:left="0" w:firstLine="709"/>
              <w:rPr>
                <w:rFonts w:ascii="Times New Roman" w:hAnsi="Times New Roman"/>
                <w:sz w:val="18"/>
                <w:szCs w:val="18"/>
              </w:rPr>
            </w:pPr>
            <w:r w:rsidRPr="00187AD6">
              <w:rPr>
                <w:rFonts w:ascii="Times New Roman" w:hAnsi="Times New Roman"/>
                <w:b/>
                <w:i/>
                <w:sz w:val="18"/>
                <w:szCs w:val="18"/>
              </w:rPr>
              <w:t>В рамках федерального проекта «Патриотическое воспитание»</w:t>
            </w:r>
            <w:r w:rsidRPr="00187AD6">
              <w:rPr>
                <w:rFonts w:ascii="Times New Roman" w:hAnsi="Times New Roman"/>
                <w:sz w:val="18"/>
                <w:szCs w:val="18"/>
              </w:rPr>
              <w:t xml:space="preserve"> </w:t>
            </w:r>
            <w:r w:rsidRPr="00187AD6">
              <w:rPr>
                <w:rFonts w:ascii="Times New Roman" w:hAnsi="Times New Roman"/>
                <w:b/>
                <w:sz w:val="18"/>
                <w:szCs w:val="18"/>
              </w:rPr>
              <w:t xml:space="preserve">национального проекта «Образование» </w:t>
            </w:r>
            <w:r w:rsidRPr="00187AD6">
              <w:rPr>
                <w:rFonts w:ascii="Times New Roman" w:hAnsi="Times New Roman"/>
                <w:sz w:val="18"/>
                <w:szCs w:val="18"/>
              </w:rPr>
              <w:t xml:space="preserve">с 1 сентября 2023 в 8 школах района введены ставки Советника директора по воспитанию и взаимодействию с детскими общественными объединениями. С 1 января 2024 года ставка введена в </w:t>
            </w:r>
            <w:proofErr w:type="spellStart"/>
            <w:r w:rsidRPr="00187AD6">
              <w:rPr>
                <w:rFonts w:ascii="Times New Roman" w:hAnsi="Times New Roman"/>
                <w:sz w:val="18"/>
                <w:szCs w:val="18"/>
              </w:rPr>
              <w:t>Яснэгской</w:t>
            </w:r>
            <w:proofErr w:type="spellEnd"/>
            <w:r w:rsidRPr="00187AD6">
              <w:rPr>
                <w:rFonts w:ascii="Times New Roman" w:hAnsi="Times New Roman"/>
                <w:sz w:val="18"/>
                <w:szCs w:val="18"/>
              </w:rPr>
              <w:t xml:space="preserve"> школе. На обеспечение деятельности советников директора по воспитанию и взаимодействию с детскими общественными объединениями в общеобразовательных организациях района в 2023 году израсходовано 1 056,76 тыс. рублей. </w:t>
            </w:r>
          </w:p>
          <w:p w:rsidR="004552F1" w:rsidRPr="00187AD6" w:rsidRDefault="004552F1" w:rsidP="004552F1">
            <w:pPr>
              <w:pStyle w:val="affff2"/>
              <w:ind w:left="0" w:firstLine="567"/>
              <w:rPr>
                <w:rFonts w:ascii="Times New Roman" w:hAnsi="Times New Roman"/>
                <w:sz w:val="18"/>
                <w:szCs w:val="18"/>
              </w:rPr>
            </w:pPr>
            <w:r w:rsidRPr="00187AD6">
              <w:rPr>
                <w:rFonts w:ascii="Times New Roman" w:hAnsi="Times New Roman"/>
                <w:b/>
                <w:i/>
                <w:sz w:val="18"/>
                <w:szCs w:val="18"/>
              </w:rPr>
              <w:t>В рамках регионального проекта «Цифровая образовательная среда» национального проекта «Образование»</w:t>
            </w:r>
            <w:r w:rsidRPr="00187AD6">
              <w:rPr>
                <w:rFonts w:ascii="Times New Roman" w:hAnsi="Times New Roman"/>
                <w:sz w:val="18"/>
                <w:szCs w:val="18"/>
              </w:rPr>
              <w:t xml:space="preserve"> муниципальный район «Сыктывдинский» с 2019 года участвует в мероприятии по внедрению целевой модели цифровой образовательной среды (далее – ЦОС).</w:t>
            </w:r>
          </w:p>
          <w:p w:rsidR="004552F1" w:rsidRPr="00187AD6" w:rsidRDefault="004552F1" w:rsidP="00187AD6">
            <w:pPr>
              <w:tabs>
                <w:tab w:val="left" w:pos="993"/>
              </w:tabs>
              <w:ind w:firstLine="709"/>
              <w:contextualSpacing/>
              <w:jc w:val="both"/>
              <w:rPr>
                <w:sz w:val="18"/>
                <w:szCs w:val="18"/>
              </w:rPr>
            </w:pPr>
            <w:r w:rsidRPr="00187AD6">
              <w:rPr>
                <w:sz w:val="18"/>
                <w:szCs w:val="18"/>
              </w:rPr>
              <w:t>В 2023 учебном году в перечень образовательных организаций по внедрению ЦОС включились 3 школы: МБОУ «</w:t>
            </w:r>
            <w:proofErr w:type="spellStart"/>
            <w:r w:rsidRPr="00187AD6">
              <w:rPr>
                <w:sz w:val="18"/>
                <w:szCs w:val="18"/>
              </w:rPr>
              <w:t>Шошкинская</w:t>
            </w:r>
            <w:proofErr w:type="spellEnd"/>
            <w:r w:rsidRPr="00187AD6">
              <w:rPr>
                <w:sz w:val="18"/>
                <w:szCs w:val="18"/>
              </w:rPr>
              <w:t xml:space="preserve"> СОШ», МБОУ «</w:t>
            </w:r>
            <w:proofErr w:type="spellStart"/>
            <w:r w:rsidRPr="00187AD6">
              <w:rPr>
                <w:sz w:val="18"/>
                <w:szCs w:val="18"/>
              </w:rPr>
              <w:t>Часовская</w:t>
            </w:r>
            <w:proofErr w:type="spellEnd"/>
            <w:r w:rsidRPr="00187AD6">
              <w:rPr>
                <w:sz w:val="18"/>
                <w:szCs w:val="18"/>
              </w:rPr>
              <w:t xml:space="preserve"> СОШ», МБОУ «</w:t>
            </w:r>
            <w:proofErr w:type="spellStart"/>
            <w:r w:rsidRPr="00187AD6">
              <w:rPr>
                <w:sz w:val="18"/>
                <w:szCs w:val="18"/>
              </w:rPr>
              <w:t>Яснэгская</w:t>
            </w:r>
            <w:proofErr w:type="spellEnd"/>
            <w:r w:rsidRPr="00187AD6">
              <w:rPr>
                <w:sz w:val="18"/>
                <w:szCs w:val="18"/>
              </w:rPr>
              <w:t xml:space="preserve"> СОШ». В каждую школу поступило: многофункциональные устройства, ноутбуки, интерактивный комплекс с </w:t>
            </w:r>
            <w:r w:rsidRPr="00187AD6">
              <w:rPr>
                <w:sz w:val="18"/>
                <w:szCs w:val="18"/>
              </w:rPr>
              <w:lastRenderedPageBreak/>
              <w:t xml:space="preserve">вычислительным блоком, видеокамера из состава системы видеонаблюдения, тележка для хранения ноутбуков, компьютерные мышки. Оборудование было приобретено на общую сумму 10 074, 92 тыс. рублей. </w:t>
            </w:r>
          </w:p>
          <w:p w:rsidR="004552F1" w:rsidRPr="00187AD6" w:rsidRDefault="004552F1" w:rsidP="004552F1">
            <w:pPr>
              <w:ind w:firstLine="708"/>
              <w:jc w:val="center"/>
              <w:rPr>
                <w:b/>
                <w:sz w:val="18"/>
                <w:szCs w:val="18"/>
                <w:lang w:eastAsia="en-US"/>
              </w:rPr>
            </w:pPr>
            <w:r w:rsidRPr="00187AD6">
              <w:rPr>
                <w:b/>
                <w:sz w:val="18"/>
                <w:szCs w:val="18"/>
                <w:lang w:eastAsia="en-US"/>
              </w:rPr>
              <w:t>Итоги Года педагога и наставника в Сыктывдинском районе</w:t>
            </w:r>
          </w:p>
          <w:p w:rsidR="004552F1" w:rsidRPr="00187AD6" w:rsidRDefault="004552F1" w:rsidP="002D0C04">
            <w:pPr>
              <w:pStyle w:val="affff2"/>
              <w:numPr>
                <w:ilvl w:val="0"/>
                <w:numId w:val="44"/>
              </w:numPr>
              <w:tabs>
                <w:tab w:val="left" w:pos="1134"/>
              </w:tabs>
              <w:ind w:left="0" w:firstLine="709"/>
              <w:contextualSpacing/>
              <w:rPr>
                <w:rFonts w:ascii="Times New Roman" w:hAnsi="Times New Roman"/>
                <w:sz w:val="18"/>
                <w:szCs w:val="18"/>
                <w:lang w:eastAsia="en-US"/>
              </w:rPr>
            </w:pPr>
            <w:r w:rsidRPr="00187AD6">
              <w:rPr>
                <w:rFonts w:ascii="Times New Roman" w:hAnsi="Times New Roman"/>
                <w:sz w:val="18"/>
                <w:szCs w:val="18"/>
                <w:lang w:eastAsia="en-US"/>
              </w:rPr>
              <w:t xml:space="preserve">С 1 сентября 2023 года школы начали реализацию единых федеральных программ, включились в реализацию проекта «Школа </w:t>
            </w:r>
            <w:proofErr w:type="spellStart"/>
            <w:r w:rsidRPr="00187AD6">
              <w:rPr>
                <w:rFonts w:ascii="Times New Roman" w:hAnsi="Times New Roman"/>
                <w:sz w:val="18"/>
                <w:szCs w:val="18"/>
                <w:lang w:eastAsia="en-US"/>
              </w:rPr>
              <w:t>Минпросвещения</w:t>
            </w:r>
            <w:proofErr w:type="spellEnd"/>
            <w:r w:rsidRPr="00187AD6">
              <w:rPr>
                <w:rFonts w:ascii="Times New Roman" w:hAnsi="Times New Roman"/>
                <w:sz w:val="18"/>
                <w:szCs w:val="18"/>
                <w:lang w:eastAsia="en-US"/>
              </w:rPr>
              <w:t xml:space="preserve">», </w:t>
            </w:r>
            <w:proofErr w:type="spellStart"/>
            <w:r w:rsidRPr="00187AD6">
              <w:rPr>
                <w:rFonts w:ascii="Times New Roman" w:hAnsi="Times New Roman"/>
                <w:sz w:val="18"/>
                <w:szCs w:val="18"/>
                <w:lang w:eastAsia="en-US"/>
              </w:rPr>
              <w:t>профориентационного</w:t>
            </w:r>
            <w:proofErr w:type="spellEnd"/>
            <w:r w:rsidRPr="00187AD6">
              <w:rPr>
                <w:rFonts w:ascii="Times New Roman" w:hAnsi="Times New Roman"/>
                <w:sz w:val="18"/>
                <w:szCs w:val="18"/>
                <w:lang w:eastAsia="en-US"/>
              </w:rPr>
              <w:t xml:space="preserve"> курса «Россия мои горизонты». </w:t>
            </w:r>
          </w:p>
          <w:p w:rsidR="004552F1" w:rsidRPr="00187AD6" w:rsidRDefault="004552F1" w:rsidP="002D0C04">
            <w:pPr>
              <w:pStyle w:val="affff2"/>
              <w:numPr>
                <w:ilvl w:val="0"/>
                <w:numId w:val="44"/>
              </w:numPr>
              <w:tabs>
                <w:tab w:val="left" w:pos="1134"/>
              </w:tabs>
              <w:ind w:left="0" w:firstLine="709"/>
              <w:contextualSpacing/>
              <w:rPr>
                <w:rFonts w:ascii="Times New Roman" w:hAnsi="Times New Roman"/>
                <w:sz w:val="18"/>
                <w:szCs w:val="18"/>
                <w:lang w:eastAsia="en-US"/>
              </w:rPr>
            </w:pPr>
            <w:r w:rsidRPr="00187AD6">
              <w:rPr>
                <w:rFonts w:ascii="Times New Roman" w:hAnsi="Times New Roman"/>
                <w:sz w:val="18"/>
                <w:szCs w:val="18"/>
                <w:lang w:eastAsia="en-US"/>
              </w:rPr>
              <w:t>С 2023 года 100% школ района оснащены Центрами «Точка роста».</w:t>
            </w:r>
          </w:p>
          <w:p w:rsidR="004552F1" w:rsidRPr="00187AD6" w:rsidRDefault="004552F1" w:rsidP="002D0C04">
            <w:pPr>
              <w:pStyle w:val="affff2"/>
              <w:numPr>
                <w:ilvl w:val="0"/>
                <w:numId w:val="44"/>
              </w:numPr>
              <w:tabs>
                <w:tab w:val="left" w:pos="1134"/>
              </w:tabs>
              <w:ind w:left="0" w:firstLine="709"/>
              <w:contextualSpacing/>
              <w:rPr>
                <w:rFonts w:ascii="Times New Roman" w:hAnsi="Times New Roman"/>
                <w:sz w:val="18"/>
                <w:szCs w:val="18"/>
                <w:lang w:eastAsia="en-US"/>
              </w:rPr>
            </w:pPr>
            <w:r w:rsidRPr="00187AD6">
              <w:rPr>
                <w:rFonts w:ascii="Times New Roman" w:hAnsi="Times New Roman"/>
                <w:sz w:val="18"/>
                <w:szCs w:val="18"/>
                <w:lang w:eastAsia="en-US"/>
              </w:rPr>
              <w:t>В перечень образовательных организаций по внедрению ЦОС в 2023 учебном году включились 3 школы: МБОУ «</w:t>
            </w:r>
            <w:proofErr w:type="spellStart"/>
            <w:r w:rsidRPr="00187AD6">
              <w:rPr>
                <w:rFonts w:ascii="Times New Roman" w:hAnsi="Times New Roman"/>
                <w:sz w:val="18"/>
                <w:szCs w:val="18"/>
                <w:lang w:eastAsia="en-US"/>
              </w:rPr>
              <w:t>Шошкинская</w:t>
            </w:r>
            <w:proofErr w:type="spellEnd"/>
            <w:r w:rsidRPr="00187AD6">
              <w:rPr>
                <w:rFonts w:ascii="Times New Roman" w:hAnsi="Times New Roman"/>
                <w:sz w:val="18"/>
                <w:szCs w:val="18"/>
                <w:lang w:eastAsia="en-US"/>
              </w:rPr>
              <w:t xml:space="preserve"> СОШ», МБОУ «</w:t>
            </w:r>
            <w:proofErr w:type="spellStart"/>
            <w:r w:rsidRPr="00187AD6">
              <w:rPr>
                <w:rFonts w:ascii="Times New Roman" w:hAnsi="Times New Roman"/>
                <w:sz w:val="18"/>
                <w:szCs w:val="18"/>
                <w:lang w:eastAsia="en-US"/>
              </w:rPr>
              <w:t>Часовская</w:t>
            </w:r>
            <w:proofErr w:type="spellEnd"/>
            <w:r w:rsidRPr="00187AD6">
              <w:rPr>
                <w:rFonts w:ascii="Times New Roman" w:hAnsi="Times New Roman"/>
                <w:sz w:val="18"/>
                <w:szCs w:val="18"/>
                <w:lang w:eastAsia="en-US"/>
              </w:rPr>
              <w:t xml:space="preserve"> СОШ», МБОУ «</w:t>
            </w:r>
            <w:proofErr w:type="spellStart"/>
            <w:r w:rsidRPr="00187AD6">
              <w:rPr>
                <w:rFonts w:ascii="Times New Roman" w:hAnsi="Times New Roman"/>
                <w:sz w:val="18"/>
                <w:szCs w:val="18"/>
                <w:lang w:eastAsia="en-US"/>
              </w:rPr>
              <w:t>Яснэгская</w:t>
            </w:r>
            <w:proofErr w:type="spellEnd"/>
            <w:r w:rsidRPr="00187AD6">
              <w:rPr>
                <w:rFonts w:ascii="Times New Roman" w:hAnsi="Times New Roman"/>
                <w:sz w:val="18"/>
                <w:szCs w:val="18"/>
                <w:lang w:eastAsia="en-US"/>
              </w:rPr>
              <w:t xml:space="preserve"> СОШ». В каждую школу поступили многофункциональные устройства, 29 ноутбуков, интерактивный комплекс с вычислительным блоком, видеокамера из состава системы видеонаблюдения, тележка для хранения ноутбуков, мышки. </w:t>
            </w:r>
          </w:p>
          <w:p w:rsidR="004552F1" w:rsidRPr="00187AD6" w:rsidRDefault="004552F1" w:rsidP="002D0C04">
            <w:pPr>
              <w:pStyle w:val="affff2"/>
              <w:numPr>
                <w:ilvl w:val="0"/>
                <w:numId w:val="44"/>
              </w:numPr>
              <w:tabs>
                <w:tab w:val="left" w:pos="1134"/>
              </w:tabs>
              <w:ind w:left="0" w:firstLine="709"/>
              <w:contextualSpacing/>
              <w:rPr>
                <w:rFonts w:ascii="Times New Roman" w:hAnsi="Times New Roman"/>
                <w:sz w:val="18"/>
                <w:szCs w:val="18"/>
                <w:lang w:eastAsia="en-US"/>
              </w:rPr>
            </w:pPr>
            <w:r w:rsidRPr="00187AD6">
              <w:rPr>
                <w:rFonts w:ascii="Times New Roman" w:hAnsi="Times New Roman"/>
                <w:sz w:val="18"/>
                <w:szCs w:val="18"/>
                <w:lang w:eastAsia="en-US"/>
              </w:rPr>
              <w:t xml:space="preserve">В 2023 году </w:t>
            </w:r>
            <w:proofErr w:type="gramStart"/>
            <w:r w:rsidRPr="00187AD6">
              <w:rPr>
                <w:rFonts w:ascii="Times New Roman" w:hAnsi="Times New Roman"/>
                <w:sz w:val="18"/>
                <w:szCs w:val="18"/>
                <w:lang w:eastAsia="en-US"/>
              </w:rPr>
              <w:t>открыта</w:t>
            </w:r>
            <w:proofErr w:type="gramEnd"/>
            <w:r w:rsidRPr="00187AD6">
              <w:rPr>
                <w:rFonts w:ascii="Times New Roman" w:hAnsi="Times New Roman"/>
                <w:sz w:val="18"/>
                <w:szCs w:val="18"/>
                <w:lang w:eastAsia="en-US"/>
              </w:rPr>
              <w:t xml:space="preserve"> муниципальная </w:t>
            </w:r>
            <w:proofErr w:type="spellStart"/>
            <w:r w:rsidRPr="00187AD6">
              <w:rPr>
                <w:rFonts w:ascii="Times New Roman" w:hAnsi="Times New Roman"/>
                <w:sz w:val="18"/>
                <w:szCs w:val="18"/>
                <w:lang w:eastAsia="en-US"/>
              </w:rPr>
              <w:t>Экостанция</w:t>
            </w:r>
            <w:proofErr w:type="spellEnd"/>
            <w:r w:rsidRPr="00187AD6">
              <w:rPr>
                <w:rFonts w:ascii="Times New Roman" w:hAnsi="Times New Roman"/>
                <w:sz w:val="18"/>
                <w:szCs w:val="18"/>
                <w:lang w:eastAsia="en-US"/>
              </w:rPr>
              <w:t xml:space="preserve"> на базе «ЦЭВД» с. Пажга. </w:t>
            </w:r>
          </w:p>
          <w:p w:rsidR="004552F1" w:rsidRPr="00187AD6" w:rsidRDefault="004552F1" w:rsidP="002D0C04">
            <w:pPr>
              <w:pStyle w:val="affff2"/>
              <w:numPr>
                <w:ilvl w:val="0"/>
                <w:numId w:val="44"/>
              </w:numPr>
              <w:tabs>
                <w:tab w:val="left" w:pos="1134"/>
              </w:tabs>
              <w:ind w:left="0" w:firstLine="709"/>
              <w:contextualSpacing/>
              <w:rPr>
                <w:rFonts w:ascii="Times New Roman" w:hAnsi="Times New Roman"/>
                <w:sz w:val="18"/>
                <w:szCs w:val="18"/>
                <w:lang w:eastAsia="en-US"/>
              </w:rPr>
            </w:pPr>
            <w:r w:rsidRPr="00187AD6">
              <w:rPr>
                <w:rFonts w:ascii="Times New Roman" w:hAnsi="Times New Roman"/>
                <w:sz w:val="18"/>
                <w:szCs w:val="18"/>
                <w:lang w:eastAsia="en-US"/>
              </w:rPr>
              <w:t>Знаменательным событием Года педагога и наставника стало открытие Палевицкой школы после капитального ремонта. Благоустроены территории 2-х школ, фасад «ДЮЦ» с. Зеленец.</w:t>
            </w:r>
          </w:p>
          <w:p w:rsidR="004552F1" w:rsidRPr="00187AD6" w:rsidRDefault="004552F1" w:rsidP="002D0C04">
            <w:pPr>
              <w:pStyle w:val="affff2"/>
              <w:numPr>
                <w:ilvl w:val="0"/>
                <w:numId w:val="44"/>
              </w:numPr>
              <w:tabs>
                <w:tab w:val="left" w:pos="1134"/>
              </w:tabs>
              <w:ind w:left="0" w:firstLine="708"/>
              <w:contextualSpacing/>
              <w:rPr>
                <w:rFonts w:ascii="Times New Roman" w:hAnsi="Times New Roman"/>
                <w:sz w:val="18"/>
                <w:szCs w:val="18"/>
                <w:shd w:val="clear" w:color="auto" w:fill="FFFFFF"/>
                <w:lang w:eastAsia="en-US"/>
              </w:rPr>
            </w:pPr>
            <w:r w:rsidRPr="00187AD6">
              <w:rPr>
                <w:rFonts w:ascii="Times New Roman" w:hAnsi="Times New Roman"/>
                <w:sz w:val="18"/>
                <w:szCs w:val="18"/>
                <w:lang w:eastAsia="en-US"/>
              </w:rPr>
              <w:t xml:space="preserve">С 1 сентября в 8 школах района введены ставки Советника директора по воспитанию и взаимодействию с детскими общественными объединениями. С 1 января 2024 года ставка введена в </w:t>
            </w:r>
            <w:proofErr w:type="spellStart"/>
            <w:r w:rsidRPr="00187AD6">
              <w:rPr>
                <w:rFonts w:ascii="Times New Roman" w:hAnsi="Times New Roman"/>
                <w:sz w:val="18"/>
                <w:szCs w:val="18"/>
                <w:lang w:eastAsia="en-US"/>
              </w:rPr>
              <w:t>Яснэгской</w:t>
            </w:r>
            <w:proofErr w:type="spellEnd"/>
            <w:r w:rsidRPr="00187AD6">
              <w:rPr>
                <w:rFonts w:ascii="Times New Roman" w:hAnsi="Times New Roman"/>
                <w:sz w:val="18"/>
                <w:szCs w:val="18"/>
                <w:lang w:eastAsia="en-US"/>
              </w:rPr>
              <w:t xml:space="preserve"> школе. Введение ставок Советника способствовало снижению нагрузки на других педагогов сферы воспитания, а также появлению и активизации новых направлений деятельности в школах: «Орлята России», школьные театры, создание комнат детских инициатив, активизации деятельности первичных отделений Движения Первых. </w:t>
            </w:r>
          </w:p>
          <w:p w:rsidR="004552F1" w:rsidRPr="00187AD6" w:rsidRDefault="004552F1" w:rsidP="002D0C04">
            <w:pPr>
              <w:pStyle w:val="affff2"/>
              <w:numPr>
                <w:ilvl w:val="0"/>
                <w:numId w:val="44"/>
              </w:numPr>
              <w:tabs>
                <w:tab w:val="left" w:pos="1134"/>
              </w:tabs>
              <w:ind w:left="0" w:firstLine="708"/>
              <w:contextualSpacing/>
              <w:rPr>
                <w:rFonts w:ascii="Times New Roman" w:hAnsi="Times New Roman"/>
                <w:sz w:val="18"/>
                <w:szCs w:val="18"/>
                <w:lang w:eastAsia="en-US"/>
              </w:rPr>
            </w:pPr>
            <w:r w:rsidRPr="00187AD6">
              <w:rPr>
                <w:rFonts w:ascii="Times New Roman" w:hAnsi="Times New Roman"/>
                <w:sz w:val="18"/>
                <w:szCs w:val="18"/>
                <w:lang w:eastAsia="en-US"/>
              </w:rPr>
              <w:t>Н</w:t>
            </w:r>
            <w:r w:rsidRPr="00187AD6">
              <w:rPr>
                <w:rFonts w:ascii="Times New Roman" w:hAnsi="Times New Roman"/>
                <w:sz w:val="18"/>
                <w:szCs w:val="18"/>
                <w:shd w:val="clear" w:color="auto" w:fill="FFFFFF"/>
                <w:lang w:eastAsia="en-US"/>
              </w:rPr>
              <w:t xml:space="preserve">а территории Сыктывдинского района создано 15 первичных отделений Движения Первых. </w:t>
            </w:r>
            <w:r w:rsidRPr="00187AD6">
              <w:rPr>
                <w:rFonts w:ascii="Times New Roman" w:hAnsi="Times New Roman"/>
                <w:sz w:val="18"/>
                <w:szCs w:val="18"/>
                <w:lang w:eastAsia="en-US"/>
              </w:rPr>
              <w:t xml:space="preserve">В сентябре 2023 года создан муниципальный центр «Движения первых» на базе Центра внешкольной работы </w:t>
            </w:r>
            <w:proofErr w:type="spellStart"/>
            <w:r w:rsidRPr="00187AD6">
              <w:rPr>
                <w:rFonts w:ascii="Times New Roman" w:hAnsi="Times New Roman"/>
                <w:sz w:val="18"/>
                <w:szCs w:val="18"/>
                <w:lang w:eastAsia="en-US"/>
              </w:rPr>
              <w:t>Выльгорта</w:t>
            </w:r>
            <w:proofErr w:type="spellEnd"/>
            <w:r w:rsidRPr="00187AD6">
              <w:rPr>
                <w:rFonts w:ascii="Times New Roman" w:hAnsi="Times New Roman"/>
                <w:sz w:val="18"/>
                <w:szCs w:val="18"/>
                <w:lang w:eastAsia="en-US"/>
              </w:rPr>
              <w:t xml:space="preserve">. В «Движение Первых» по </w:t>
            </w:r>
            <w:proofErr w:type="spellStart"/>
            <w:r w:rsidRPr="00187AD6">
              <w:rPr>
                <w:rFonts w:ascii="Times New Roman" w:hAnsi="Times New Roman"/>
                <w:sz w:val="18"/>
                <w:szCs w:val="18"/>
                <w:lang w:eastAsia="en-US"/>
              </w:rPr>
              <w:t>Сыктывдину</w:t>
            </w:r>
            <w:proofErr w:type="spellEnd"/>
            <w:r w:rsidRPr="00187AD6">
              <w:rPr>
                <w:rFonts w:ascii="Times New Roman" w:hAnsi="Times New Roman"/>
                <w:sz w:val="18"/>
                <w:szCs w:val="18"/>
                <w:lang w:eastAsia="en-US"/>
              </w:rPr>
              <w:t xml:space="preserve"> привлечено 500 уникальных участников, создано 6 волонтёрских отрядов. </w:t>
            </w:r>
          </w:p>
          <w:p w:rsidR="004552F1" w:rsidRPr="00187AD6" w:rsidRDefault="004552F1" w:rsidP="002D0C04">
            <w:pPr>
              <w:pStyle w:val="affff2"/>
              <w:numPr>
                <w:ilvl w:val="0"/>
                <w:numId w:val="44"/>
              </w:numPr>
              <w:tabs>
                <w:tab w:val="left" w:pos="1134"/>
              </w:tabs>
              <w:ind w:left="0" w:firstLine="708"/>
              <w:contextualSpacing/>
              <w:rPr>
                <w:rFonts w:ascii="Times New Roman" w:hAnsi="Times New Roman"/>
                <w:sz w:val="18"/>
                <w:szCs w:val="18"/>
                <w:lang w:eastAsia="en-US"/>
              </w:rPr>
            </w:pPr>
            <w:r w:rsidRPr="00187AD6">
              <w:rPr>
                <w:rFonts w:ascii="Times New Roman" w:hAnsi="Times New Roman"/>
                <w:sz w:val="18"/>
                <w:szCs w:val="18"/>
                <w:lang w:eastAsia="en-US"/>
              </w:rPr>
              <w:t xml:space="preserve">В 2023 году 84 педагога и 15 управленцев освоили курсы по реализации ФГОС и получили удостоверения государственного образца.  </w:t>
            </w:r>
          </w:p>
          <w:p w:rsidR="004552F1" w:rsidRPr="00187AD6" w:rsidRDefault="004552F1" w:rsidP="002D0C04">
            <w:pPr>
              <w:pStyle w:val="affff2"/>
              <w:numPr>
                <w:ilvl w:val="0"/>
                <w:numId w:val="44"/>
              </w:numPr>
              <w:tabs>
                <w:tab w:val="left" w:pos="1134"/>
              </w:tabs>
              <w:ind w:left="0" w:firstLine="708"/>
              <w:contextualSpacing/>
              <w:rPr>
                <w:rFonts w:ascii="Times New Roman" w:hAnsi="Times New Roman"/>
                <w:sz w:val="18"/>
                <w:szCs w:val="18"/>
                <w:shd w:val="clear" w:color="auto" w:fill="FFFFFF"/>
                <w:lang w:eastAsia="en-US"/>
              </w:rPr>
            </w:pPr>
            <w:r w:rsidRPr="00187AD6">
              <w:rPr>
                <w:rFonts w:ascii="Times New Roman" w:hAnsi="Times New Roman"/>
                <w:sz w:val="18"/>
                <w:szCs w:val="18"/>
              </w:rPr>
              <w:t xml:space="preserve">В районе за 2023 год проведено около 70 мероприятий: конференции, форумы, мастер-классы, открытые уроки, </w:t>
            </w:r>
            <w:proofErr w:type="spellStart"/>
            <w:r w:rsidRPr="00187AD6">
              <w:rPr>
                <w:rFonts w:ascii="Times New Roman" w:hAnsi="Times New Roman"/>
                <w:sz w:val="18"/>
                <w:szCs w:val="18"/>
              </w:rPr>
              <w:t>стажировочные</w:t>
            </w:r>
            <w:proofErr w:type="spellEnd"/>
            <w:r w:rsidRPr="00187AD6">
              <w:rPr>
                <w:rFonts w:ascii="Times New Roman" w:hAnsi="Times New Roman"/>
                <w:sz w:val="18"/>
                <w:szCs w:val="18"/>
              </w:rPr>
              <w:t xml:space="preserve"> площадки, школа молодого педагога, единые методические дни. </w:t>
            </w:r>
          </w:p>
          <w:p w:rsidR="004552F1" w:rsidRPr="00187AD6" w:rsidRDefault="004552F1" w:rsidP="002D0C04">
            <w:pPr>
              <w:pStyle w:val="affff2"/>
              <w:numPr>
                <w:ilvl w:val="0"/>
                <w:numId w:val="44"/>
              </w:numPr>
              <w:tabs>
                <w:tab w:val="left" w:pos="1134"/>
              </w:tabs>
              <w:ind w:left="0" w:firstLine="708"/>
              <w:contextualSpacing/>
              <w:rPr>
                <w:rFonts w:ascii="Times New Roman" w:hAnsi="Times New Roman"/>
                <w:sz w:val="18"/>
                <w:szCs w:val="18"/>
                <w:shd w:val="clear" w:color="auto" w:fill="FFFFFF"/>
                <w:lang w:eastAsia="en-US"/>
              </w:rPr>
            </w:pPr>
            <w:r w:rsidRPr="00187AD6">
              <w:rPr>
                <w:rFonts w:ascii="Times New Roman" w:hAnsi="Times New Roman"/>
                <w:sz w:val="18"/>
                <w:szCs w:val="18"/>
                <w:shd w:val="clear" w:color="auto" w:fill="FFFFFF"/>
                <w:lang w:eastAsia="en-US"/>
              </w:rPr>
              <w:t xml:space="preserve">Ключевыми событиями года на уровне региона </w:t>
            </w:r>
            <w:proofErr w:type="gramStart"/>
            <w:r w:rsidRPr="00187AD6">
              <w:rPr>
                <w:rFonts w:ascii="Times New Roman" w:hAnsi="Times New Roman"/>
                <w:sz w:val="18"/>
                <w:szCs w:val="18"/>
                <w:shd w:val="clear" w:color="auto" w:fill="FFFFFF"/>
                <w:lang w:eastAsia="en-US"/>
              </w:rPr>
              <w:t>обозначены</w:t>
            </w:r>
            <w:proofErr w:type="gramEnd"/>
            <w:r w:rsidRPr="00187AD6">
              <w:rPr>
                <w:rFonts w:ascii="Times New Roman" w:hAnsi="Times New Roman"/>
                <w:sz w:val="18"/>
                <w:szCs w:val="18"/>
                <w:shd w:val="clear" w:color="auto" w:fill="FFFFFF"/>
                <w:lang w:eastAsia="en-US"/>
              </w:rPr>
              <w:t>: Большая учительская неделя, образовательный Форум «</w:t>
            </w:r>
            <w:proofErr w:type="spellStart"/>
            <w:r w:rsidRPr="00187AD6">
              <w:rPr>
                <w:rFonts w:ascii="Times New Roman" w:hAnsi="Times New Roman"/>
                <w:sz w:val="18"/>
                <w:szCs w:val="18"/>
                <w:shd w:val="clear" w:color="auto" w:fill="FFFFFF"/>
                <w:lang w:eastAsia="en-US"/>
              </w:rPr>
              <w:t>Образование</w:t>
            </w:r>
            <w:proofErr w:type="gramStart"/>
            <w:r w:rsidRPr="00187AD6">
              <w:rPr>
                <w:rFonts w:ascii="Times New Roman" w:hAnsi="Times New Roman"/>
                <w:sz w:val="18"/>
                <w:szCs w:val="18"/>
                <w:shd w:val="clear" w:color="auto" w:fill="FFFFFF"/>
                <w:lang w:eastAsia="en-US"/>
              </w:rPr>
              <w:t>.Г</w:t>
            </w:r>
            <w:proofErr w:type="gramEnd"/>
            <w:r w:rsidRPr="00187AD6">
              <w:rPr>
                <w:rFonts w:ascii="Times New Roman" w:hAnsi="Times New Roman"/>
                <w:sz w:val="18"/>
                <w:szCs w:val="18"/>
                <w:shd w:val="clear" w:color="auto" w:fill="FFFFFF"/>
                <w:lang w:eastAsia="en-US"/>
              </w:rPr>
              <w:t>осударство.Общество</w:t>
            </w:r>
            <w:proofErr w:type="spellEnd"/>
            <w:r w:rsidRPr="00187AD6">
              <w:rPr>
                <w:rFonts w:ascii="Times New Roman" w:hAnsi="Times New Roman"/>
                <w:sz w:val="18"/>
                <w:szCs w:val="18"/>
                <w:shd w:val="clear" w:color="auto" w:fill="FFFFFF"/>
                <w:lang w:eastAsia="en-US"/>
              </w:rPr>
              <w:t>», День сельской школы, открытие аллеи педагогической славы, на которой в числе педагогов, в</w:t>
            </w:r>
            <w:r w:rsidRPr="00187AD6">
              <w:rPr>
                <w:rFonts w:ascii="Times New Roman" w:hAnsi="Times New Roman"/>
                <w:bCs/>
                <w:sz w:val="18"/>
                <w:szCs w:val="18"/>
                <w:shd w:val="clear" w:color="auto" w:fill="FFFFFF"/>
                <w:lang w:eastAsia="en-US"/>
              </w:rPr>
              <w:t>несших большой вклад в образование и воспитание подрастающего поколения Республики Коми,</w:t>
            </w:r>
            <w:r w:rsidRPr="00187AD6">
              <w:rPr>
                <w:rFonts w:ascii="Times New Roman" w:hAnsi="Times New Roman"/>
                <w:sz w:val="18"/>
                <w:szCs w:val="18"/>
                <w:shd w:val="clear" w:color="auto" w:fill="FFFFFF"/>
                <w:lang w:eastAsia="en-US"/>
              </w:rPr>
              <w:t xml:space="preserve"> представлен портрет </w:t>
            </w:r>
            <w:proofErr w:type="spellStart"/>
            <w:r w:rsidRPr="00187AD6">
              <w:rPr>
                <w:rFonts w:ascii="Times New Roman" w:hAnsi="Times New Roman"/>
                <w:sz w:val="18"/>
                <w:szCs w:val="18"/>
                <w:shd w:val="clear" w:color="auto" w:fill="FFFFFF"/>
                <w:lang w:eastAsia="en-US"/>
              </w:rPr>
              <w:t>Титенковой</w:t>
            </w:r>
            <w:proofErr w:type="spellEnd"/>
            <w:r w:rsidRPr="00187AD6">
              <w:rPr>
                <w:rFonts w:ascii="Times New Roman" w:hAnsi="Times New Roman"/>
                <w:sz w:val="18"/>
                <w:szCs w:val="18"/>
                <w:shd w:val="clear" w:color="auto" w:fill="FFFFFF"/>
                <w:lang w:eastAsia="en-US"/>
              </w:rPr>
              <w:t xml:space="preserve"> Анны Юрьевны, учителя </w:t>
            </w:r>
            <w:proofErr w:type="spellStart"/>
            <w:r w:rsidRPr="00187AD6">
              <w:rPr>
                <w:rFonts w:ascii="Times New Roman" w:hAnsi="Times New Roman"/>
                <w:sz w:val="18"/>
                <w:szCs w:val="18"/>
                <w:shd w:val="clear" w:color="auto" w:fill="FFFFFF"/>
                <w:lang w:eastAsia="en-US"/>
              </w:rPr>
              <w:t>Выльгортской</w:t>
            </w:r>
            <w:proofErr w:type="spellEnd"/>
            <w:r w:rsidRPr="00187AD6">
              <w:rPr>
                <w:rFonts w:ascii="Times New Roman" w:hAnsi="Times New Roman"/>
                <w:sz w:val="18"/>
                <w:szCs w:val="18"/>
                <w:shd w:val="clear" w:color="auto" w:fill="FFFFFF"/>
                <w:lang w:eastAsia="en-US"/>
              </w:rPr>
              <w:t xml:space="preserve"> СОШ №1.  </w:t>
            </w:r>
          </w:p>
          <w:p w:rsidR="004552F1" w:rsidRPr="00187AD6" w:rsidRDefault="004552F1" w:rsidP="002D0C04">
            <w:pPr>
              <w:pStyle w:val="affff2"/>
              <w:numPr>
                <w:ilvl w:val="0"/>
                <w:numId w:val="44"/>
              </w:numPr>
              <w:tabs>
                <w:tab w:val="left" w:pos="1134"/>
              </w:tabs>
              <w:ind w:left="0" w:firstLine="708"/>
              <w:contextualSpacing/>
              <w:rPr>
                <w:rFonts w:ascii="Times New Roman" w:hAnsi="Times New Roman"/>
                <w:sz w:val="18"/>
                <w:szCs w:val="18"/>
                <w:shd w:val="clear" w:color="auto" w:fill="FFFFFF"/>
                <w:lang w:eastAsia="en-US"/>
              </w:rPr>
            </w:pPr>
            <w:r w:rsidRPr="00187AD6">
              <w:rPr>
                <w:rFonts w:ascii="Times New Roman" w:hAnsi="Times New Roman"/>
                <w:sz w:val="18"/>
                <w:szCs w:val="18"/>
              </w:rPr>
              <w:t xml:space="preserve">В 2023 году Выльгортская школа №1 стала призером престижного конкурса «Лучшая сельская школа» в номинации «Школа социокультурный центр». </w:t>
            </w:r>
          </w:p>
          <w:p w:rsidR="004552F1" w:rsidRPr="00187AD6" w:rsidRDefault="004552F1" w:rsidP="002D0C04">
            <w:pPr>
              <w:pStyle w:val="affff2"/>
              <w:numPr>
                <w:ilvl w:val="0"/>
                <w:numId w:val="44"/>
              </w:numPr>
              <w:tabs>
                <w:tab w:val="left" w:pos="1134"/>
              </w:tabs>
              <w:ind w:left="0" w:firstLine="708"/>
              <w:contextualSpacing/>
              <w:rPr>
                <w:rFonts w:ascii="Times New Roman" w:hAnsi="Times New Roman"/>
                <w:sz w:val="18"/>
                <w:szCs w:val="18"/>
                <w:shd w:val="clear" w:color="auto" w:fill="FFFFFF"/>
                <w:lang w:eastAsia="en-US"/>
              </w:rPr>
            </w:pPr>
            <w:r w:rsidRPr="00187AD6">
              <w:rPr>
                <w:rFonts w:ascii="Times New Roman" w:hAnsi="Times New Roman"/>
                <w:sz w:val="18"/>
                <w:szCs w:val="18"/>
              </w:rPr>
              <w:t xml:space="preserve">2 года подряд имеются призеры в республиканских конкурсах: «Лучшая инклюзивная школа», </w:t>
            </w:r>
            <w:r w:rsidRPr="00187AD6">
              <w:rPr>
                <w:rFonts w:ascii="Times New Roman" w:hAnsi="Times New Roman"/>
                <w:sz w:val="18"/>
                <w:szCs w:val="18"/>
                <w:lang w:eastAsia="en-US"/>
              </w:rPr>
              <w:t>«Учим и учимся для жизни»</w:t>
            </w:r>
            <w:r w:rsidRPr="00187AD6">
              <w:rPr>
                <w:rFonts w:ascii="Times New Roman" w:hAnsi="Times New Roman"/>
                <w:sz w:val="18"/>
                <w:szCs w:val="18"/>
              </w:rPr>
              <w:t xml:space="preserve">. Участником республиканского конкурса «Лучший детский сад» стал педагогический коллектив </w:t>
            </w:r>
            <w:r w:rsidRPr="00187AD6">
              <w:rPr>
                <w:rFonts w:ascii="Times New Roman" w:hAnsi="Times New Roman"/>
                <w:sz w:val="18"/>
                <w:szCs w:val="18"/>
              </w:rPr>
              <w:lastRenderedPageBreak/>
              <w:t xml:space="preserve">Детского сада №10 с. Выльгорт. Призерами республиканского конкурса «Лучшая сельская столовая образовательной организации» стали детский сад с. Пажга и детский сад №1 с. Выльгорт. </w:t>
            </w:r>
          </w:p>
          <w:p w:rsidR="004552F1" w:rsidRPr="00187AD6" w:rsidRDefault="004552F1" w:rsidP="002D0C04">
            <w:pPr>
              <w:pStyle w:val="affff2"/>
              <w:numPr>
                <w:ilvl w:val="0"/>
                <w:numId w:val="44"/>
              </w:numPr>
              <w:tabs>
                <w:tab w:val="left" w:pos="1134"/>
              </w:tabs>
              <w:ind w:left="0" w:firstLine="708"/>
              <w:contextualSpacing/>
              <w:rPr>
                <w:rFonts w:ascii="Times New Roman" w:hAnsi="Times New Roman"/>
                <w:sz w:val="18"/>
                <w:szCs w:val="18"/>
                <w:lang w:eastAsia="en-US"/>
              </w:rPr>
            </w:pPr>
            <w:r w:rsidRPr="00187AD6">
              <w:rPr>
                <w:rFonts w:ascii="Times New Roman" w:hAnsi="Times New Roman"/>
                <w:sz w:val="18"/>
                <w:szCs w:val="18"/>
              </w:rPr>
              <w:t xml:space="preserve">В ноябре 2023 года Выльгортская школа №1 стала Лучшей управленческой командой, Лучшими центрами образования «Точка роста» призваны команды </w:t>
            </w:r>
            <w:proofErr w:type="spellStart"/>
            <w:r w:rsidRPr="00187AD6">
              <w:rPr>
                <w:rFonts w:ascii="Times New Roman" w:hAnsi="Times New Roman"/>
                <w:sz w:val="18"/>
                <w:szCs w:val="18"/>
              </w:rPr>
              <w:t>Выльгортской</w:t>
            </w:r>
            <w:proofErr w:type="spellEnd"/>
            <w:r w:rsidRPr="00187AD6">
              <w:rPr>
                <w:rFonts w:ascii="Times New Roman" w:hAnsi="Times New Roman"/>
                <w:sz w:val="18"/>
                <w:szCs w:val="18"/>
              </w:rPr>
              <w:t xml:space="preserve"> школы №2 и </w:t>
            </w:r>
            <w:proofErr w:type="spellStart"/>
            <w:r w:rsidRPr="00187AD6">
              <w:rPr>
                <w:rFonts w:ascii="Times New Roman" w:hAnsi="Times New Roman"/>
                <w:sz w:val="18"/>
                <w:szCs w:val="18"/>
              </w:rPr>
              <w:t>Часовской</w:t>
            </w:r>
            <w:proofErr w:type="spellEnd"/>
            <w:r w:rsidRPr="00187AD6">
              <w:rPr>
                <w:rFonts w:ascii="Times New Roman" w:hAnsi="Times New Roman"/>
                <w:sz w:val="18"/>
                <w:szCs w:val="18"/>
              </w:rPr>
              <w:t xml:space="preserve"> школы. </w:t>
            </w:r>
          </w:p>
          <w:p w:rsidR="004552F1" w:rsidRPr="00187AD6" w:rsidRDefault="004552F1" w:rsidP="002D0C04">
            <w:pPr>
              <w:pStyle w:val="affff2"/>
              <w:numPr>
                <w:ilvl w:val="0"/>
                <w:numId w:val="44"/>
              </w:numPr>
              <w:tabs>
                <w:tab w:val="left" w:pos="1134"/>
              </w:tabs>
              <w:ind w:left="0" w:firstLine="708"/>
              <w:contextualSpacing/>
              <w:rPr>
                <w:rFonts w:ascii="Times New Roman" w:hAnsi="Times New Roman"/>
                <w:sz w:val="18"/>
                <w:szCs w:val="18"/>
                <w:shd w:val="clear" w:color="auto" w:fill="FFFFFF"/>
                <w:lang w:eastAsia="en-US"/>
              </w:rPr>
            </w:pPr>
            <w:r w:rsidRPr="00187AD6">
              <w:rPr>
                <w:rFonts w:ascii="Times New Roman" w:hAnsi="Times New Roman"/>
                <w:sz w:val="18"/>
                <w:szCs w:val="18"/>
                <w:shd w:val="clear" w:color="auto" w:fill="FFFFFF"/>
                <w:lang w:eastAsia="en-US"/>
              </w:rPr>
              <w:t xml:space="preserve">Именно с этого года была активизирована информационная работа посредством официальных </w:t>
            </w:r>
            <w:proofErr w:type="spellStart"/>
            <w:r w:rsidRPr="00187AD6">
              <w:rPr>
                <w:rFonts w:ascii="Times New Roman" w:hAnsi="Times New Roman"/>
                <w:sz w:val="18"/>
                <w:szCs w:val="18"/>
                <w:shd w:val="clear" w:color="auto" w:fill="FFFFFF"/>
                <w:lang w:eastAsia="en-US"/>
              </w:rPr>
              <w:t>госпабликов</w:t>
            </w:r>
            <w:proofErr w:type="spellEnd"/>
            <w:r w:rsidRPr="00187AD6">
              <w:rPr>
                <w:rFonts w:ascii="Times New Roman" w:hAnsi="Times New Roman"/>
                <w:sz w:val="18"/>
                <w:szCs w:val="18"/>
                <w:shd w:val="clear" w:color="auto" w:fill="FFFFFF"/>
                <w:lang w:eastAsia="en-US"/>
              </w:rPr>
              <w:t xml:space="preserve"> образовательных организаций. </w:t>
            </w:r>
          </w:p>
          <w:p w:rsidR="004552F1" w:rsidRPr="00187AD6" w:rsidRDefault="004552F1" w:rsidP="002D0C04">
            <w:pPr>
              <w:pStyle w:val="affff2"/>
              <w:numPr>
                <w:ilvl w:val="0"/>
                <w:numId w:val="44"/>
              </w:numPr>
              <w:tabs>
                <w:tab w:val="left" w:pos="1134"/>
              </w:tabs>
              <w:ind w:left="0" w:firstLine="708"/>
              <w:contextualSpacing/>
              <w:rPr>
                <w:rFonts w:ascii="Times New Roman" w:hAnsi="Times New Roman"/>
                <w:sz w:val="18"/>
                <w:szCs w:val="18"/>
                <w:shd w:val="clear" w:color="auto" w:fill="FFFFFF"/>
                <w:lang w:eastAsia="en-US"/>
              </w:rPr>
            </w:pPr>
            <w:r w:rsidRPr="00187AD6">
              <w:rPr>
                <w:rFonts w:ascii="Times New Roman" w:hAnsi="Times New Roman"/>
                <w:sz w:val="18"/>
                <w:szCs w:val="18"/>
                <w:shd w:val="clear" w:color="auto" w:fill="FFFFFF"/>
                <w:lang w:eastAsia="en-US"/>
              </w:rPr>
              <w:t xml:space="preserve">Завершился Год педагога и наставника торжественным мероприятием в </w:t>
            </w:r>
            <w:proofErr w:type="spellStart"/>
            <w:r w:rsidRPr="00187AD6">
              <w:rPr>
                <w:rFonts w:ascii="Times New Roman" w:hAnsi="Times New Roman"/>
                <w:sz w:val="18"/>
                <w:szCs w:val="18"/>
                <w:shd w:val="clear" w:color="auto" w:fill="FFFFFF"/>
                <w:lang w:eastAsia="en-US"/>
              </w:rPr>
              <w:t>Этнопарке</w:t>
            </w:r>
            <w:proofErr w:type="spellEnd"/>
            <w:r w:rsidRPr="00187AD6">
              <w:rPr>
                <w:rFonts w:ascii="Times New Roman" w:hAnsi="Times New Roman"/>
                <w:sz w:val="18"/>
                <w:szCs w:val="18"/>
                <w:shd w:val="clear" w:color="auto" w:fill="FFFFFF"/>
                <w:lang w:eastAsia="en-US"/>
              </w:rPr>
              <w:t xml:space="preserve"> </w:t>
            </w:r>
            <w:proofErr w:type="spellStart"/>
            <w:r w:rsidRPr="00187AD6">
              <w:rPr>
                <w:rFonts w:ascii="Times New Roman" w:hAnsi="Times New Roman"/>
                <w:sz w:val="18"/>
                <w:szCs w:val="18"/>
                <w:shd w:val="clear" w:color="auto" w:fill="FFFFFF"/>
                <w:lang w:eastAsia="en-US"/>
              </w:rPr>
              <w:t>с.Ыб</w:t>
            </w:r>
            <w:proofErr w:type="spellEnd"/>
            <w:r w:rsidRPr="00187AD6">
              <w:rPr>
                <w:rFonts w:ascii="Times New Roman" w:hAnsi="Times New Roman"/>
                <w:sz w:val="18"/>
                <w:szCs w:val="18"/>
                <w:shd w:val="clear" w:color="auto" w:fill="FFFFFF"/>
                <w:lang w:eastAsia="en-US"/>
              </w:rPr>
              <w:t xml:space="preserve">. </w:t>
            </w:r>
          </w:p>
          <w:p w:rsidR="004552F1" w:rsidRPr="00187AD6" w:rsidRDefault="004552F1" w:rsidP="00187AD6">
            <w:pPr>
              <w:ind w:firstLine="708"/>
              <w:jc w:val="center"/>
              <w:rPr>
                <w:b/>
                <w:sz w:val="18"/>
                <w:szCs w:val="18"/>
              </w:rPr>
            </w:pPr>
            <w:r w:rsidRPr="00187AD6">
              <w:rPr>
                <w:b/>
                <w:sz w:val="18"/>
                <w:szCs w:val="18"/>
              </w:rPr>
              <w:t>Муниципальные мероприятия Года педагога и наставника:</w:t>
            </w:r>
          </w:p>
          <w:p w:rsidR="004552F1" w:rsidRPr="00187AD6" w:rsidRDefault="004552F1" w:rsidP="002D0C04">
            <w:pPr>
              <w:numPr>
                <w:ilvl w:val="0"/>
                <w:numId w:val="45"/>
              </w:numPr>
              <w:tabs>
                <w:tab w:val="left" w:pos="993"/>
              </w:tabs>
              <w:ind w:left="0" w:firstLine="709"/>
              <w:jc w:val="both"/>
              <w:rPr>
                <w:sz w:val="18"/>
                <w:szCs w:val="18"/>
              </w:rPr>
            </w:pPr>
            <w:r w:rsidRPr="00187AD6">
              <w:rPr>
                <w:sz w:val="18"/>
                <w:szCs w:val="18"/>
              </w:rPr>
              <w:t>Районный конкурс профессионального мастерства педагогов «Лучшая наставническая пара»;</w:t>
            </w:r>
          </w:p>
          <w:p w:rsidR="004552F1" w:rsidRPr="00187AD6" w:rsidRDefault="004552F1" w:rsidP="002D0C04">
            <w:pPr>
              <w:numPr>
                <w:ilvl w:val="0"/>
                <w:numId w:val="45"/>
              </w:numPr>
              <w:tabs>
                <w:tab w:val="left" w:pos="993"/>
              </w:tabs>
              <w:ind w:left="0" w:firstLine="709"/>
              <w:jc w:val="both"/>
              <w:rPr>
                <w:sz w:val="18"/>
                <w:szCs w:val="18"/>
              </w:rPr>
            </w:pPr>
            <w:r w:rsidRPr="00187AD6">
              <w:rPr>
                <w:sz w:val="18"/>
                <w:szCs w:val="18"/>
              </w:rPr>
              <w:t>Районный конкурс мастер-классов педагогов ДО «Новации в практике»;</w:t>
            </w:r>
          </w:p>
          <w:p w:rsidR="004552F1" w:rsidRPr="00187AD6" w:rsidRDefault="004552F1" w:rsidP="002D0C04">
            <w:pPr>
              <w:numPr>
                <w:ilvl w:val="0"/>
                <w:numId w:val="45"/>
              </w:numPr>
              <w:tabs>
                <w:tab w:val="left" w:pos="993"/>
              </w:tabs>
              <w:ind w:left="0" w:firstLine="709"/>
              <w:jc w:val="both"/>
              <w:rPr>
                <w:sz w:val="18"/>
                <w:szCs w:val="18"/>
              </w:rPr>
            </w:pPr>
            <w:r w:rsidRPr="00187AD6">
              <w:rPr>
                <w:sz w:val="18"/>
                <w:szCs w:val="18"/>
              </w:rPr>
              <w:t>Районный экологический конкурс проектов «Экология – это мы»;</w:t>
            </w:r>
          </w:p>
          <w:p w:rsidR="004552F1" w:rsidRPr="00187AD6" w:rsidRDefault="004552F1" w:rsidP="002D0C04">
            <w:pPr>
              <w:numPr>
                <w:ilvl w:val="0"/>
                <w:numId w:val="45"/>
              </w:numPr>
              <w:tabs>
                <w:tab w:val="left" w:pos="993"/>
              </w:tabs>
              <w:ind w:left="0" w:firstLine="709"/>
              <w:jc w:val="both"/>
              <w:rPr>
                <w:sz w:val="18"/>
                <w:szCs w:val="18"/>
              </w:rPr>
            </w:pPr>
            <w:r w:rsidRPr="00187AD6">
              <w:rPr>
                <w:sz w:val="18"/>
                <w:szCs w:val="18"/>
              </w:rPr>
              <w:t xml:space="preserve">Конкурс управленческих команд «Реализация </w:t>
            </w:r>
            <w:proofErr w:type="spellStart"/>
            <w:r w:rsidRPr="00187AD6">
              <w:rPr>
                <w:sz w:val="18"/>
                <w:szCs w:val="18"/>
              </w:rPr>
              <w:t>антирисковых</w:t>
            </w:r>
            <w:proofErr w:type="spellEnd"/>
            <w:r w:rsidRPr="00187AD6">
              <w:rPr>
                <w:sz w:val="18"/>
                <w:szCs w:val="18"/>
              </w:rPr>
              <w:t xml:space="preserve"> программ школ»;</w:t>
            </w:r>
          </w:p>
          <w:p w:rsidR="004552F1" w:rsidRPr="00187AD6" w:rsidRDefault="004552F1" w:rsidP="002D0C04">
            <w:pPr>
              <w:numPr>
                <w:ilvl w:val="0"/>
                <w:numId w:val="45"/>
              </w:numPr>
              <w:tabs>
                <w:tab w:val="left" w:pos="993"/>
              </w:tabs>
              <w:ind w:left="0" w:firstLine="709"/>
              <w:jc w:val="both"/>
              <w:rPr>
                <w:sz w:val="18"/>
                <w:szCs w:val="18"/>
              </w:rPr>
            </w:pPr>
            <w:r w:rsidRPr="00187AD6">
              <w:rPr>
                <w:sz w:val="18"/>
                <w:szCs w:val="18"/>
              </w:rPr>
              <w:t>Форум «Идеология воспитания в действии»;</w:t>
            </w:r>
          </w:p>
          <w:p w:rsidR="004552F1" w:rsidRPr="00187AD6" w:rsidRDefault="004552F1" w:rsidP="002D0C04">
            <w:pPr>
              <w:numPr>
                <w:ilvl w:val="0"/>
                <w:numId w:val="45"/>
              </w:numPr>
              <w:tabs>
                <w:tab w:val="left" w:pos="993"/>
              </w:tabs>
              <w:ind w:left="0" w:firstLine="709"/>
              <w:jc w:val="both"/>
              <w:rPr>
                <w:sz w:val="18"/>
                <w:szCs w:val="18"/>
              </w:rPr>
            </w:pPr>
            <w:r w:rsidRPr="00187AD6">
              <w:rPr>
                <w:sz w:val="18"/>
                <w:szCs w:val="18"/>
              </w:rPr>
              <w:t>Районная спартакиада работников ОО;</w:t>
            </w:r>
          </w:p>
          <w:p w:rsidR="004552F1" w:rsidRPr="00187AD6" w:rsidRDefault="004552F1" w:rsidP="002D0C04">
            <w:pPr>
              <w:numPr>
                <w:ilvl w:val="0"/>
                <w:numId w:val="45"/>
              </w:numPr>
              <w:tabs>
                <w:tab w:val="left" w:pos="993"/>
              </w:tabs>
              <w:ind w:left="0" w:firstLine="709"/>
              <w:jc w:val="both"/>
              <w:rPr>
                <w:sz w:val="18"/>
                <w:szCs w:val="18"/>
              </w:rPr>
            </w:pPr>
            <w:r w:rsidRPr="00187AD6">
              <w:rPr>
                <w:sz w:val="18"/>
                <w:szCs w:val="18"/>
              </w:rPr>
              <w:t>Клуб лига молодых педагогов ДОО, конкурс «А ну ка девушки»;</w:t>
            </w:r>
          </w:p>
          <w:p w:rsidR="004552F1" w:rsidRPr="00187AD6" w:rsidRDefault="004552F1" w:rsidP="002D0C04">
            <w:pPr>
              <w:numPr>
                <w:ilvl w:val="0"/>
                <w:numId w:val="45"/>
              </w:numPr>
              <w:tabs>
                <w:tab w:val="left" w:pos="993"/>
              </w:tabs>
              <w:ind w:left="0" w:firstLine="709"/>
              <w:jc w:val="both"/>
              <w:rPr>
                <w:sz w:val="18"/>
                <w:szCs w:val="18"/>
              </w:rPr>
            </w:pPr>
            <w:r w:rsidRPr="00187AD6">
              <w:rPr>
                <w:sz w:val="18"/>
                <w:szCs w:val="18"/>
              </w:rPr>
              <w:t>Районный туристический слет трудящейся молодежи и педагогических коллективов;</w:t>
            </w:r>
          </w:p>
          <w:p w:rsidR="004552F1" w:rsidRPr="00187AD6" w:rsidRDefault="004552F1" w:rsidP="002D0C04">
            <w:pPr>
              <w:numPr>
                <w:ilvl w:val="0"/>
                <w:numId w:val="45"/>
              </w:numPr>
              <w:tabs>
                <w:tab w:val="left" w:pos="993"/>
              </w:tabs>
              <w:ind w:left="0" w:firstLine="709"/>
              <w:jc w:val="both"/>
              <w:rPr>
                <w:sz w:val="18"/>
                <w:szCs w:val="18"/>
              </w:rPr>
            </w:pPr>
            <w:r w:rsidRPr="00187AD6">
              <w:rPr>
                <w:sz w:val="18"/>
                <w:szCs w:val="18"/>
              </w:rPr>
              <w:t>Муниципальный конкурс профессионального мастерства педагогов «Мой лучший урок»;</w:t>
            </w:r>
          </w:p>
          <w:p w:rsidR="004552F1" w:rsidRPr="00187AD6" w:rsidRDefault="004552F1" w:rsidP="002D0C04">
            <w:pPr>
              <w:numPr>
                <w:ilvl w:val="0"/>
                <w:numId w:val="45"/>
              </w:numPr>
              <w:tabs>
                <w:tab w:val="left" w:pos="993"/>
              </w:tabs>
              <w:ind w:left="0" w:firstLine="709"/>
              <w:jc w:val="both"/>
              <w:rPr>
                <w:sz w:val="18"/>
                <w:szCs w:val="18"/>
              </w:rPr>
            </w:pPr>
            <w:r w:rsidRPr="00187AD6">
              <w:rPr>
                <w:sz w:val="18"/>
                <w:szCs w:val="18"/>
              </w:rPr>
              <w:t>Районный конкурс профессионального мастерства «Воспитатель года»;</w:t>
            </w:r>
          </w:p>
          <w:p w:rsidR="004552F1" w:rsidRPr="00187AD6" w:rsidRDefault="004552F1" w:rsidP="002D0C04">
            <w:pPr>
              <w:numPr>
                <w:ilvl w:val="0"/>
                <w:numId w:val="45"/>
              </w:numPr>
              <w:tabs>
                <w:tab w:val="left" w:pos="993"/>
              </w:tabs>
              <w:ind w:left="0" w:firstLine="709"/>
              <w:jc w:val="both"/>
              <w:rPr>
                <w:sz w:val="18"/>
                <w:szCs w:val="18"/>
              </w:rPr>
            </w:pPr>
            <w:r w:rsidRPr="00187AD6">
              <w:rPr>
                <w:sz w:val="18"/>
                <w:szCs w:val="18"/>
              </w:rPr>
              <w:t>Муниципальный конкурс управленческих команд «Лучшие практики наставничества образовательных организаций»;</w:t>
            </w:r>
          </w:p>
          <w:p w:rsidR="004552F1" w:rsidRPr="00187AD6" w:rsidRDefault="004552F1" w:rsidP="002D0C04">
            <w:pPr>
              <w:numPr>
                <w:ilvl w:val="0"/>
                <w:numId w:val="45"/>
              </w:numPr>
              <w:tabs>
                <w:tab w:val="left" w:pos="993"/>
              </w:tabs>
              <w:ind w:left="0" w:firstLine="709"/>
              <w:jc w:val="both"/>
              <w:rPr>
                <w:sz w:val="18"/>
                <w:szCs w:val="18"/>
              </w:rPr>
            </w:pPr>
            <w:proofErr w:type="gramStart"/>
            <w:r w:rsidRPr="00187AD6">
              <w:rPr>
                <w:sz w:val="18"/>
                <w:szCs w:val="18"/>
              </w:rPr>
              <w:t>Межрегиональный</w:t>
            </w:r>
            <w:proofErr w:type="gramEnd"/>
            <w:r w:rsidRPr="00187AD6">
              <w:rPr>
                <w:sz w:val="18"/>
                <w:szCs w:val="18"/>
              </w:rPr>
              <w:t xml:space="preserve"> </w:t>
            </w:r>
            <w:proofErr w:type="spellStart"/>
            <w:r w:rsidRPr="00187AD6">
              <w:rPr>
                <w:sz w:val="18"/>
                <w:szCs w:val="18"/>
              </w:rPr>
              <w:t>этнофорум</w:t>
            </w:r>
            <w:proofErr w:type="spellEnd"/>
            <w:r w:rsidRPr="00187AD6">
              <w:rPr>
                <w:sz w:val="18"/>
                <w:szCs w:val="18"/>
              </w:rPr>
              <w:t xml:space="preserve"> «Воспитание дошкольников на основе национальных ценностей»;</w:t>
            </w:r>
          </w:p>
          <w:p w:rsidR="004552F1" w:rsidRPr="00187AD6" w:rsidRDefault="004552F1" w:rsidP="002D0C04">
            <w:pPr>
              <w:numPr>
                <w:ilvl w:val="0"/>
                <w:numId w:val="45"/>
              </w:numPr>
              <w:tabs>
                <w:tab w:val="left" w:pos="993"/>
              </w:tabs>
              <w:ind w:left="0" w:firstLine="709"/>
              <w:jc w:val="both"/>
              <w:rPr>
                <w:sz w:val="18"/>
                <w:szCs w:val="18"/>
              </w:rPr>
            </w:pPr>
            <w:r w:rsidRPr="00187AD6">
              <w:rPr>
                <w:sz w:val="18"/>
                <w:szCs w:val="18"/>
              </w:rPr>
              <w:t>Муниципальный (отборочный) этап республиканского конкурса методических разработок «Здоровье. Ответственность. Выбор»;</w:t>
            </w:r>
          </w:p>
          <w:p w:rsidR="004552F1" w:rsidRPr="00187AD6" w:rsidRDefault="004552F1" w:rsidP="002D0C04">
            <w:pPr>
              <w:numPr>
                <w:ilvl w:val="0"/>
                <w:numId w:val="45"/>
              </w:numPr>
              <w:tabs>
                <w:tab w:val="left" w:pos="993"/>
              </w:tabs>
              <w:ind w:left="0" w:firstLine="709"/>
              <w:jc w:val="both"/>
              <w:rPr>
                <w:sz w:val="18"/>
                <w:szCs w:val="18"/>
              </w:rPr>
            </w:pPr>
            <w:r w:rsidRPr="00187AD6">
              <w:rPr>
                <w:sz w:val="18"/>
                <w:szCs w:val="18"/>
              </w:rPr>
              <w:t>Встреча с ветеранами педагогического труда;</w:t>
            </w:r>
          </w:p>
          <w:p w:rsidR="004552F1" w:rsidRPr="00187AD6" w:rsidRDefault="004552F1" w:rsidP="002D0C04">
            <w:pPr>
              <w:numPr>
                <w:ilvl w:val="0"/>
                <w:numId w:val="45"/>
              </w:numPr>
              <w:tabs>
                <w:tab w:val="left" w:pos="993"/>
              </w:tabs>
              <w:ind w:left="0" w:firstLine="709"/>
              <w:jc w:val="both"/>
              <w:rPr>
                <w:sz w:val="18"/>
                <w:szCs w:val="18"/>
              </w:rPr>
            </w:pPr>
            <w:r w:rsidRPr="00187AD6">
              <w:rPr>
                <w:sz w:val="18"/>
                <w:szCs w:val="18"/>
              </w:rPr>
              <w:t>12 районный конкурс «Сердце отдаю детям»;</w:t>
            </w:r>
          </w:p>
          <w:p w:rsidR="004552F1" w:rsidRPr="00187AD6" w:rsidRDefault="004552F1" w:rsidP="002D0C04">
            <w:pPr>
              <w:numPr>
                <w:ilvl w:val="0"/>
                <w:numId w:val="45"/>
              </w:numPr>
              <w:tabs>
                <w:tab w:val="left" w:pos="993"/>
              </w:tabs>
              <w:ind w:left="0" w:firstLine="709"/>
              <w:jc w:val="both"/>
              <w:rPr>
                <w:sz w:val="18"/>
                <w:szCs w:val="18"/>
              </w:rPr>
            </w:pPr>
            <w:r w:rsidRPr="00187AD6">
              <w:rPr>
                <w:sz w:val="18"/>
                <w:szCs w:val="18"/>
              </w:rPr>
              <w:t>Торжественное мероприятие, посвященное закрытию Года педагога и наставника.</w:t>
            </w:r>
          </w:p>
          <w:p w:rsidR="004552F1" w:rsidRPr="00187AD6" w:rsidRDefault="004552F1" w:rsidP="00187AD6">
            <w:pPr>
              <w:pStyle w:val="affff2"/>
              <w:ind w:left="0" w:firstLine="709"/>
              <w:rPr>
                <w:rFonts w:ascii="Times New Roman" w:hAnsi="Times New Roman"/>
                <w:b/>
                <w:sz w:val="18"/>
                <w:szCs w:val="18"/>
              </w:rPr>
            </w:pPr>
            <w:r w:rsidRPr="00187AD6">
              <w:rPr>
                <w:rFonts w:ascii="Times New Roman" w:hAnsi="Times New Roman"/>
                <w:b/>
                <w:kern w:val="24"/>
                <w:sz w:val="18"/>
                <w:szCs w:val="18"/>
              </w:rPr>
              <w:t>Достижения в отрасли «Образование»:</w:t>
            </w:r>
          </w:p>
          <w:p w:rsidR="004552F1" w:rsidRPr="00187AD6" w:rsidRDefault="004552F1" w:rsidP="002D0C04">
            <w:pPr>
              <w:pStyle w:val="affff2"/>
              <w:numPr>
                <w:ilvl w:val="0"/>
                <w:numId w:val="38"/>
              </w:numPr>
              <w:tabs>
                <w:tab w:val="clear" w:pos="720"/>
                <w:tab w:val="num" w:pos="360"/>
                <w:tab w:val="left" w:pos="1134"/>
              </w:tabs>
              <w:ind w:left="0" w:firstLine="709"/>
              <w:contextualSpacing/>
              <w:rPr>
                <w:rFonts w:ascii="Times New Roman" w:hAnsi="Times New Roman"/>
                <w:color w:val="1C1C1C"/>
                <w:sz w:val="18"/>
                <w:szCs w:val="18"/>
              </w:rPr>
            </w:pPr>
            <w:r w:rsidRPr="00187AD6">
              <w:rPr>
                <w:rFonts w:ascii="Times New Roman" w:hAnsi="Times New Roman"/>
                <w:kern w:val="24"/>
                <w:sz w:val="18"/>
                <w:szCs w:val="18"/>
              </w:rPr>
              <w:t>3 выпускника в районе получили аттестаты с отличием и награждены золотыми медалями РФ «За особые успехи в учении»;</w:t>
            </w:r>
          </w:p>
          <w:p w:rsidR="004552F1" w:rsidRPr="00187AD6" w:rsidRDefault="004552F1" w:rsidP="002D0C04">
            <w:pPr>
              <w:pStyle w:val="affff2"/>
              <w:numPr>
                <w:ilvl w:val="0"/>
                <w:numId w:val="38"/>
              </w:numPr>
              <w:tabs>
                <w:tab w:val="clear" w:pos="720"/>
                <w:tab w:val="num" w:pos="360"/>
                <w:tab w:val="left" w:pos="1134"/>
              </w:tabs>
              <w:ind w:left="0" w:firstLine="709"/>
              <w:contextualSpacing/>
              <w:rPr>
                <w:rFonts w:ascii="Times New Roman" w:hAnsi="Times New Roman"/>
                <w:color w:val="1C1C1C"/>
                <w:sz w:val="18"/>
                <w:szCs w:val="18"/>
              </w:rPr>
            </w:pPr>
            <w:r w:rsidRPr="00187AD6">
              <w:rPr>
                <w:rFonts w:ascii="Times New Roman" w:hAnsi="Times New Roman"/>
                <w:kern w:val="24"/>
                <w:sz w:val="18"/>
                <w:szCs w:val="18"/>
              </w:rPr>
              <w:t>368 обучающихся приняли участие в муниципальном этапе всероссийской олимпиады школьников, из них 57 участников стали победителями, 64 участника – призерами (2 и 3 место);</w:t>
            </w:r>
          </w:p>
          <w:p w:rsidR="004552F1" w:rsidRPr="00187AD6" w:rsidRDefault="004552F1" w:rsidP="002D0C04">
            <w:pPr>
              <w:pStyle w:val="affff2"/>
              <w:numPr>
                <w:ilvl w:val="0"/>
                <w:numId w:val="38"/>
              </w:numPr>
              <w:tabs>
                <w:tab w:val="clear" w:pos="720"/>
                <w:tab w:val="num" w:pos="360"/>
                <w:tab w:val="left" w:pos="1134"/>
              </w:tabs>
              <w:ind w:left="0" w:firstLine="709"/>
              <w:contextualSpacing/>
              <w:rPr>
                <w:rFonts w:ascii="Times New Roman" w:hAnsi="Times New Roman"/>
                <w:color w:val="1C1C1C"/>
                <w:sz w:val="18"/>
                <w:szCs w:val="18"/>
              </w:rPr>
            </w:pPr>
            <w:r w:rsidRPr="00187AD6">
              <w:rPr>
                <w:rFonts w:ascii="Times New Roman" w:hAnsi="Times New Roman"/>
                <w:kern w:val="24"/>
                <w:sz w:val="18"/>
                <w:szCs w:val="18"/>
              </w:rPr>
              <w:t>5 учащихся стали победителями и призерами на республиканском этапе олимпиады;</w:t>
            </w:r>
          </w:p>
          <w:p w:rsidR="004552F1" w:rsidRPr="00187AD6" w:rsidRDefault="004552F1" w:rsidP="002D0C04">
            <w:pPr>
              <w:pStyle w:val="affff2"/>
              <w:numPr>
                <w:ilvl w:val="0"/>
                <w:numId w:val="38"/>
              </w:numPr>
              <w:tabs>
                <w:tab w:val="clear" w:pos="720"/>
                <w:tab w:val="num" w:pos="360"/>
                <w:tab w:val="left" w:pos="1134"/>
              </w:tabs>
              <w:ind w:left="0" w:firstLine="709"/>
              <w:contextualSpacing/>
              <w:rPr>
                <w:rFonts w:ascii="Times New Roman" w:hAnsi="Times New Roman"/>
                <w:color w:val="1C1C1C"/>
                <w:sz w:val="18"/>
                <w:szCs w:val="18"/>
              </w:rPr>
            </w:pPr>
            <w:proofErr w:type="gramStart"/>
            <w:r w:rsidRPr="00187AD6">
              <w:rPr>
                <w:rFonts w:ascii="Times New Roman" w:hAnsi="Times New Roman"/>
                <w:kern w:val="24"/>
                <w:sz w:val="18"/>
                <w:szCs w:val="18"/>
              </w:rPr>
              <w:t xml:space="preserve">410 учащихся числятся в Банке данных одаренных детей района, в республиканский Реестр одаренных детей внесено за год 64 человека, во </w:t>
            </w:r>
            <w:r w:rsidRPr="00187AD6">
              <w:rPr>
                <w:rFonts w:ascii="Times New Roman" w:hAnsi="Times New Roman"/>
                <w:kern w:val="24"/>
                <w:sz w:val="18"/>
                <w:szCs w:val="18"/>
              </w:rPr>
              <w:lastRenderedPageBreak/>
              <w:t>Всероссийский – 21 человек;</w:t>
            </w:r>
            <w:proofErr w:type="gramEnd"/>
          </w:p>
          <w:p w:rsidR="004552F1" w:rsidRPr="00187AD6" w:rsidRDefault="004552F1" w:rsidP="002D0C04">
            <w:pPr>
              <w:pStyle w:val="affff2"/>
              <w:numPr>
                <w:ilvl w:val="0"/>
                <w:numId w:val="38"/>
              </w:numPr>
              <w:tabs>
                <w:tab w:val="clear" w:pos="720"/>
                <w:tab w:val="num" w:pos="360"/>
                <w:tab w:val="left" w:pos="1134"/>
              </w:tabs>
              <w:ind w:left="0" w:firstLine="709"/>
              <w:contextualSpacing/>
              <w:rPr>
                <w:rFonts w:ascii="Times New Roman" w:hAnsi="Times New Roman"/>
                <w:color w:val="1C1C1C"/>
                <w:sz w:val="18"/>
                <w:szCs w:val="18"/>
              </w:rPr>
            </w:pPr>
            <w:r w:rsidRPr="00187AD6">
              <w:rPr>
                <w:rFonts w:ascii="Times New Roman" w:hAnsi="Times New Roman"/>
                <w:kern w:val="24"/>
                <w:sz w:val="18"/>
                <w:szCs w:val="18"/>
              </w:rPr>
              <w:t>школьники района приняли участие в 78 республиканских, всероссийских и международных конкурсах, в 60 районных, заняли 224 призовых мест;</w:t>
            </w:r>
          </w:p>
          <w:p w:rsidR="004552F1" w:rsidRPr="00187AD6" w:rsidRDefault="004552F1" w:rsidP="002D0C04">
            <w:pPr>
              <w:pStyle w:val="affff2"/>
              <w:numPr>
                <w:ilvl w:val="0"/>
                <w:numId w:val="38"/>
              </w:numPr>
              <w:tabs>
                <w:tab w:val="clear" w:pos="720"/>
                <w:tab w:val="num" w:pos="360"/>
                <w:tab w:val="left" w:pos="1134"/>
              </w:tabs>
              <w:ind w:left="0" w:firstLine="709"/>
              <w:contextualSpacing/>
              <w:rPr>
                <w:rFonts w:ascii="Times New Roman" w:hAnsi="Times New Roman"/>
                <w:color w:val="1C1C1C"/>
                <w:sz w:val="18"/>
                <w:szCs w:val="18"/>
              </w:rPr>
            </w:pPr>
            <w:r w:rsidRPr="00187AD6">
              <w:rPr>
                <w:rFonts w:ascii="Times New Roman" w:hAnsi="Times New Roman"/>
                <w:kern w:val="24"/>
                <w:sz w:val="18"/>
                <w:szCs w:val="18"/>
              </w:rPr>
              <w:t>5 школьников получают стипендию руководителя администрации сельского поселения «Выльгорт»;</w:t>
            </w:r>
          </w:p>
          <w:p w:rsidR="004552F1" w:rsidRPr="00187AD6" w:rsidRDefault="004552F1" w:rsidP="002D0C04">
            <w:pPr>
              <w:pStyle w:val="affff2"/>
              <w:numPr>
                <w:ilvl w:val="0"/>
                <w:numId w:val="38"/>
              </w:numPr>
              <w:tabs>
                <w:tab w:val="clear" w:pos="720"/>
                <w:tab w:val="num" w:pos="360"/>
                <w:tab w:val="left" w:pos="1134"/>
              </w:tabs>
              <w:ind w:left="0" w:firstLine="709"/>
              <w:contextualSpacing/>
              <w:rPr>
                <w:rFonts w:ascii="Times New Roman" w:hAnsi="Times New Roman"/>
                <w:color w:val="1C1C1C"/>
                <w:sz w:val="18"/>
                <w:szCs w:val="18"/>
              </w:rPr>
            </w:pPr>
            <w:r w:rsidRPr="00187AD6">
              <w:rPr>
                <w:rFonts w:ascii="Times New Roman" w:hAnsi="Times New Roman"/>
                <w:kern w:val="24"/>
                <w:sz w:val="18"/>
                <w:szCs w:val="18"/>
              </w:rPr>
              <w:t>3 лучшим знатокам коми языка вручена именная премия руководителя администрации муниципального района;</w:t>
            </w:r>
          </w:p>
          <w:p w:rsidR="004552F1" w:rsidRPr="00187AD6" w:rsidRDefault="004552F1" w:rsidP="002D0C04">
            <w:pPr>
              <w:pStyle w:val="affff2"/>
              <w:numPr>
                <w:ilvl w:val="0"/>
                <w:numId w:val="38"/>
              </w:numPr>
              <w:tabs>
                <w:tab w:val="clear" w:pos="720"/>
                <w:tab w:val="num" w:pos="360"/>
                <w:tab w:val="left" w:pos="1134"/>
              </w:tabs>
              <w:ind w:left="0" w:firstLine="709"/>
              <w:contextualSpacing/>
              <w:rPr>
                <w:rFonts w:ascii="Times New Roman" w:hAnsi="Times New Roman"/>
                <w:color w:val="1C1C1C"/>
                <w:sz w:val="18"/>
                <w:szCs w:val="18"/>
              </w:rPr>
            </w:pPr>
            <w:r w:rsidRPr="00187AD6">
              <w:rPr>
                <w:rFonts w:ascii="Times New Roman" w:hAnsi="Times New Roman"/>
                <w:kern w:val="24"/>
                <w:sz w:val="18"/>
                <w:szCs w:val="18"/>
              </w:rPr>
              <w:t>79 обучающихся из 18 образовательных организаций района приняли участие в районном конкурсе «Малая Премия Сыктывдинского района - 2023», 23 обучающихся набрали наибольшее количество баллов по возрастным категориям в 6 номинациях.</w:t>
            </w:r>
          </w:p>
          <w:p w:rsidR="004552F1" w:rsidRPr="00187AD6" w:rsidRDefault="004552F1" w:rsidP="00187AD6">
            <w:pPr>
              <w:autoSpaceDE w:val="0"/>
              <w:autoSpaceDN w:val="0"/>
              <w:adjustRightInd w:val="0"/>
              <w:ind w:firstLine="709"/>
              <w:jc w:val="both"/>
              <w:rPr>
                <w:b/>
                <w:bCs/>
                <w:sz w:val="18"/>
                <w:szCs w:val="18"/>
              </w:rPr>
            </w:pPr>
            <w:r w:rsidRPr="00187AD6">
              <w:rPr>
                <w:b/>
                <w:bCs/>
                <w:sz w:val="18"/>
                <w:szCs w:val="18"/>
              </w:rPr>
              <w:t>Перспективы отрасли:</w:t>
            </w:r>
          </w:p>
          <w:p w:rsidR="004552F1" w:rsidRPr="00187AD6" w:rsidRDefault="004552F1" w:rsidP="004552F1">
            <w:pPr>
              <w:pStyle w:val="afff6"/>
              <w:spacing w:before="0" w:after="0"/>
              <w:ind w:firstLine="720"/>
              <w:rPr>
                <w:sz w:val="18"/>
                <w:szCs w:val="18"/>
              </w:rPr>
            </w:pPr>
            <w:r w:rsidRPr="00187AD6">
              <w:rPr>
                <w:kern w:val="24"/>
                <w:sz w:val="18"/>
                <w:szCs w:val="18"/>
              </w:rPr>
              <w:t>В рамках федеральной программы «Модернизация школьных систем образования» запланировано:</w:t>
            </w:r>
          </w:p>
          <w:p w:rsidR="004552F1" w:rsidRPr="00187AD6" w:rsidRDefault="004552F1" w:rsidP="002D0C04">
            <w:pPr>
              <w:pStyle w:val="affff2"/>
              <w:numPr>
                <w:ilvl w:val="0"/>
                <w:numId w:val="39"/>
              </w:numPr>
              <w:tabs>
                <w:tab w:val="clear" w:pos="720"/>
                <w:tab w:val="num" w:pos="0"/>
                <w:tab w:val="left" w:pos="993"/>
              </w:tabs>
              <w:ind w:left="0" w:firstLine="709"/>
              <w:contextualSpacing/>
              <w:rPr>
                <w:rFonts w:ascii="Times New Roman" w:hAnsi="Times New Roman"/>
                <w:sz w:val="18"/>
                <w:szCs w:val="18"/>
              </w:rPr>
            </w:pPr>
            <w:r w:rsidRPr="00187AD6">
              <w:rPr>
                <w:rFonts w:ascii="Times New Roman" w:hAnsi="Times New Roman"/>
                <w:kern w:val="24"/>
                <w:sz w:val="18"/>
                <w:szCs w:val="18"/>
              </w:rPr>
              <w:t>капитальный ремонт МБОУ «</w:t>
            </w:r>
            <w:proofErr w:type="spellStart"/>
            <w:r w:rsidRPr="00187AD6">
              <w:rPr>
                <w:rFonts w:ascii="Times New Roman" w:hAnsi="Times New Roman"/>
                <w:kern w:val="24"/>
                <w:sz w:val="18"/>
                <w:szCs w:val="18"/>
              </w:rPr>
              <w:t>Яснэгская</w:t>
            </w:r>
            <w:proofErr w:type="spellEnd"/>
            <w:r w:rsidRPr="00187AD6">
              <w:rPr>
                <w:rFonts w:ascii="Times New Roman" w:hAnsi="Times New Roman"/>
                <w:kern w:val="24"/>
                <w:sz w:val="18"/>
                <w:szCs w:val="18"/>
              </w:rPr>
              <w:t xml:space="preserve"> СОШ» (2024 год,</w:t>
            </w:r>
            <w:r w:rsidRPr="00187AD6">
              <w:rPr>
                <w:rFonts w:ascii="Times New Roman" w:hAnsi="Times New Roman"/>
                <w:sz w:val="18"/>
                <w:szCs w:val="18"/>
              </w:rPr>
              <w:t xml:space="preserve"> </w:t>
            </w:r>
            <w:r w:rsidRPr="00187AD6">
              <w:rPr>
                <w:rFonts w:ascii="Times New Roman" w:hAnsi="Times New Roman"/>
                <w:kern w:val="24"/>
                <w:sz w:val="18"/>
                <w:szCs w:val="18"/>
              </w:rPr>
              <w:t xml:space="preserve">78 581,9 тыс. руб.); </w:t>
            </w:r>
          </w:p>
          <w:p w:rsidR="004552F1" w:rsidRPr="00187AD6" w:rsidRDefault="004552F1" w:rsidP="002D0C04">
            <w:pPr>
              <w:pStyle w:val="affff2"/>
              <w:numPr>
                <w:ilvl w:val="0"/>
                <w:numId w:val="39"/>
              </w:numPr>
              <w:tabs>
                <w:tab w:val="clear" w:pos="720"/>
                <w:tab w:val="num" w:pos="0"/>
                <w:tab w:val="left" w:pos="993"/>
              </w:tabs>
              <w:ind w:left="0" w:firstLine="709"/>
              <w:contextualSpacing/>
              <w:rPr>
                <w:rFonts w:ascii="Times New Roman" w:hAnsi="Times New Roman"/>
                <w:sz w:val="18"/>
                <w:szCs w:val="18"/>
              </w:rPr>
            </w:pPr>
            <w:r w:rsidRPr="00187AD6">
              <w:rPr>
                <w:rFonts w:ascii="Times New Roman" w:hAnsi="Times New Roman"/>
                <w:kern w:val="24"/>
                <w:sz w:val="18"/>
                <w:szCs w:val="18"/>
              </w:rPr>
              <w:t xml:space="preserve">капитальный ремонт МБОУ «Пажгинская СОШ» (2024-2025 годы, </w:t>
            </w:r>
            <w:r w:rsidRPr="00187AD6">
              <w:rPr>
                <w:rFonts w:ascii="Times New Roman" w:hAnsi="Times New Roman"/>
                <w:sz w:val="18"/>
                <w:szCs w:val="18"/>
              </w:rPr>
              <w:t>78 061,4 тыс. руб.</w:t>
            </w:r>
            <w:r w:rsidRPr="00187AD6">
              <w:rPr>
                <w:rFonts w:ascii="Times New Roman" w:hAnsi="Times New Roman"/>
                <w:kern w:val="24"/>
                <w:sz w:val="18"/>
                <w:szCs w:val="18"/>
              </w:rPr>
              <w:t xml:space="preserve">). </w:t>
            </w:r>
          </w:p>
          <w:p w:rsidR="004552F1" w:rsidRPr="00187AD6" w:rsidRDefault="004552F1" w:rsidP="004552F1">
            <w:pPr>
              <w:pStyle w:val="afff6"/>
              <w:spacing w:before="0" w:after="0"/>
              <w:ind w:firstLine="709"/>
              <w:rPr>
                <w:b/>
                <w:kern w:val="24"/>
                <w:sz w:val="18"/>
                <w:szCs w:val="18"/>
              </w:rPr>
            </w:pPr>
            <w:r w:rsidRPr="00187AD6">
              <w:rPr>
                <w:b/>
                <w:kern w:val="24"/>
                <w:sz w:val="18"/>
                <w:szCs w:val="18"/>
              </w:rPr>
              <w:t>Запланировано проведение следующих ремонтных работ в 2024 году:</w:t>
            </w:r>
          </w:p>
          <w:p w:rsidR="004552F1" w:rsidRPr="00187AD6" w:rsidRDefault="004552F1" w:rsidP="004552F1">
            <w:pPr>
              <w:pStyle w:val="afff6"/>
              <w:spacing w:before="0" w:after="0"/>
              <w:ind w:firstLine="709"/>
              <w:rPr>
                <w:b/>
                <w:kern w:val="24"/>
                <w:sz w:val="18"/>
                <w:szCs w:val="18"/>
              </w:rPr>
            </w:pPr>
          </w:p>
          <w:p w:rsidR="004552F1" w:rsidRPr="00187AD6" w:rsidRDefault="004552F1" w:rsidP="002D0C04">
            <w:pPr>
              <w:pStyle w:val="afff6"/>
              <w:numPr>
                <w:ilvl w:val="0"/>
                <w:numId w:val="53"/>
              </w:numPr>
              <w:tabs>
                <w:tab w:val="left" w:pos="1134"/>
              </w:tabs>
              <w:spacing w:before="0" w:after="0" w:line="240" w:lineRule="auto"/>
              <w:ind w:left="0" w:firstLine="709"/>
              <w:rPr>
                <w:kern w:val="24"/>
                <w:sz w:val="18"/>
                <w:szCs w:val="18"/>
              </w:rPr>
            </w:pPr>
            <w:r w:rsidRPr="00187AD6">
              <w:rPr>
                <w:kern w:val="24"/>
                <w:sz w:val="18"/>
                <w:szCs w:val="18"/>
              </w:rPr>
              <w:t>Ремонт асфальтового покрытия дорожек и тротуаров в МБДОУ «Детский сад общеразвивающего вида» с. Пажга (2 300, 0 тыс. руб.);</w:t>
            </w:r>
          </w:p>
          <w:p w:rsidR="004552F1" w:rsidRPr="00187AD6" w:rsidRDefault="004552F1" w:rsidP="002D0C04">
            <w:pPr>
              <w:pStyle w:val="afff6"/>
              <w:numPr>
                <w:ilvl w:val="0"/>
                <w:numId w:val="53"/>
              </w:numPr>
              <w:tabs>
                <w:tab w:val="left" w:pos="1134"/>
              </w:tabs>
              <w:spacing w:before="0" w:after="0" w:line="240" w:lineRule="auto"/>
              <w:ind w:left="0" w:firstLine="709"/>
              <w:rPr>
                <w:kern w:val="24"/>
                <w:sz w:val="18"/>
                <w:szCs w:val="18"/>
              </w:rPr>
            </w:pPr>
            <w:r w:rsidRPr="00187AD6">
              <w:rPr>
                <w:kern w:val="24"/>
                <w:sz w:val="18"/>
                <w:szCs w:val="18"/>
              </w:rPr>
              <w:t>Ремонт крыльца в МБУДО "Детско-юношеский центр" с. Зеленец (913,2 тыс. руб.);</w:t>
            </w:r>
          </w:p>
          <w:p w:rsidR="004552F1" w:rsidRPr="00187AD6" w:rsidRDefault="004552F1" w:rsidP="002D0C04">
            <w:pPr>
              <w:pStyle w:val="afff6"/>
              <w:numPr>
                <w:ilvl w:val="0"/>
                <w:numId w:val="53"/>
              </w:numPr>
              <w:tabs>
                <w:tab w:val="left" w:pos="1134"/>
              </w:tabs>
              <w:spacing w:before="0" w:after="0" w:line="240" w:lineRule="auto"/>
              <w:ind w:left="0" w:firstLine="709"/>
              <w:rPr>
                <w:kern w:val="24"/>
                <w:sz w:val="18"/>
                <w:szCs w:val="18"/>
              </w:rPr>
            </w:pPr>
            <w:r w:rsidRPr="00187AD6">
              <w:rPr>
                <w:kern w:val="24"/>
                <w:sz w:val="18"/>
                <w:szCs w:val="18"/>
              </w:rPr>
              <w:t>Ремонт лестницы в МБОУ «Выльгортская СОШ №1» (700,0 тыс. руб.);</w:t>
            </w:r>
          </w:p>
          <w:p w:rsidR="004552F1" w:rsidRPr="00187AD6" w:rsidRDefault="004552F1" w:rsidP="002D0C04">
            <w:pPr>
              <w:pStyle w:val="afff6"/>
              <w:numPr>
                <w:ilvl w:val="0"/>
                <w:numId w:val="53"/>
              </w:numPr>
              <w:tabs>
                <w:tab w:val="left" w:pos="1134"/>
              </w:tabs>
              <w:spacing w:before="0" w:after="0" w:line="240" w:lineRule="auto"/>
              <w:ind w:left="0" w:firstLine="709"/>
              <w:rPr>
                <w:kern w:val="24"/>
                <w:sz w:val="18"/>
                <w:szCs w:val="18"/>
              </w:rPr>
            </w:pPr>
            <w:r w:rsidRPr="00187AD6">
              <w:rPr>
                <w:kern w:val="24"/>
                <w:sz w:val="18"/>
                <w:szCs w:val="18"/>
              </w:rPr>
              <w:t>Замена кабельной линии в МБДОУ «Детский сад №8 комбинированного вида» с. Выльгорт (622,5 тыс. руб.);</w:t>
            </w:r>
          </w:p>
          <w:p w:rsidR="004552F1" w:rsidRPr="00187AD6" w:rsidRDefault="004552F1" w:rsidP="002D0C04">
            <w:pPr>
              <w:pStyle w:val="afff6"/>
              <w:numPr>
                <w:ilvl w:val="0"/>
                <w:numId w:val="53"/>
              </w:numPr>
              <w:tabs>
                <w:tab w:val="left" w:pos="1134"/>
              </w:tabs>
              <w:spacing w:before="0" w:after="0" w:line="240" w:lineRule="auto"/>
              <w:ind w:left="0" w:firstLine="709"/>
              <w:rPr>
                <w:kern w:val="24"/>
                <w:sz w:val="18"/>
                <w:szCs w:val="18"/>
              </w:rPr>
            </w:pPr>
            <w:r w:rsidRPr="00187AD6">
              <w:rPr>
                <w:kern w:val="24"/>
                <w:sz w:val="18"/>
                <w:szCs w:val="18"/>
              </w:rPr>
              <w:t xml:space="preserve">Устройство скважины в МАДОУ «Детский сад» с.  </w:t>
            </w:r>
            <w:proofErr w:type="spellStart"/>
            <w:r w:rsidRPr="00187AD6">
              <w:rPr>
                <w:kern w:val="24"/>
                <w:sz w:val="18"/>
                <w:szCs w:val="18"/>
              </w:rPr>
              <w:t>Лэзым</w:t>
            </w:r>
            <w:proofErr w:type="spellEnd"/>
            <w:r w:rsidRPr="00187AD6">
              <w:rPr>
                <w:kern w:val="24"/>
                <w:sz w:val="18"/>
                <w:szCs w:val="18"/>
              </w:rPr>
              <w:t xml:space="preserve"> (700, 0 тыс. руб.).</w:t>
            </w:r>
          </w:p>
          <w:p w:rsidR="004552F1" w:rsidRPr="00187AD6" w:rsidRDefault="004552F1" w:rsidP="00187AD6">
            <w:pPr>
              <w:autoSpaceDE w:val="0"/>
              <w:autoSpaceDN w:val="0"/>
              <w:adjustRightInd w:val="0"/>
              <w:ind w:firstLine="709"/>
              <w:jc w:val="both"/>
              <w:rPr>
                <w:b/>
                <w:sz w:val="18"/>
                <w:szCs w:val="18"/>
                <w:u w:val="single"/>
              </w:rPr>
            </w:pPr>
            <w:r w:rsidRPr="00187AD6">
              <w:rPr>
                <w:b/>
                <w:sz w:val="18"/>
                <w:szCs w:val="18"/>
                <w:u w:val="single"/>
              </w:rPr>
              <w:t>КУЛЬТУРА</w:t>
            </w:r>
          </w:p>
          <w:p w:rsidR="004552F1" w:rsidRPr="00187AD6" w:rsidRDefault="004552F1" w:rsidP="00187AD6">
            <w:pPr>
              <w:autoSpaceDE w:val="0"/>
              <w:autoSpaceDN w:val="0"/>
              <w:adjustRightInd w:val="0"/>
              <w:ind w:firstLine="709"/>
              <w:jc w:val="both"/>
              <w:rPr>
                <w:b/>
                <w:sz w:val="18"/>
                <w:szCs w:val="18"/>
              </w:rPr>
            </w:pPr>
            <w:r w:rsidRPr="00187AD6">
              <w:rPr>
                <w:sz w:val="18"/>
                <w:szCs w:val="18"/>
              </w:rPr>
              <w:t>Благодаря Национальному проекту «Культура», в отрасли культуры нашего района</w:t>
            </w:r>
          </w:p>
          <w:p w:rsidR="004552F1" w:rsidRPr="00187AD6" w:rsidRDefault="004552F1" w:rsidP="00187AD6">
            <w:pPr>
              <w:autoSpaceDE w:val="0"/>
              <w:autoSpaceDN w:val="0"/>
              <w:adjustRightInd w:val="0"/>
              <w:jc w:val="both"/>
              <w:rPr>
                <w:sz w:val="18"/>
                <w:szCs w:val="18"/>
              </w:rPr>
            </w:pPr>
            <w:r w:rsidRPr="00187AD6">
              <w:rPr>
                <w:sz w:val="18"/>
                <w:szCs w:val="18"/>
              </w:rPr>
              <w:t xml:space="preserve">наблюдаются значительные перемены в лучшую сторону. Национальным проектом поставлен ряд задач как в части увеличения показателей по посещаемости, так и улучшения материально-технической базы, на что и равняются в своей работе учреждения культуры. </w:t>
            </w:r>
          </w:p>
          <w:p w:rsidR="004552F1" w:rsidRPr="00187AD6" w:rsidRDefault="004552F1" w:rsidP="00187AD6">
            <w:pPr>
              <w:ind w:firstLine="708"/>
              <w:jc w:val="both"/>
              <w:rPr>
                <w:sz w:val="18"/>
                <w:szCs w:val="18"/>
              </w:rPr>
            </w:pPr>
            <w:r w:rsidRPr="00187AD6">
              <w:rPr>
                <w:sz w:val="18"/>
                <w:szCs w:val="18"/>
              </w:rPr>
              <w:t>Всего на отрасль «Культура» в рамках муниципальной программы муниципального района «Сыктывдинский» Республики Коми «Развитие культуры, физической культуры и спорта» в 2023 году израсходовано 347,0 млн. рублей, в том числе:</w:t>
            </w:r>
          </w:p>
          <w:p w:rsidR="004552F1" w:rsidRPr="00187AD6" w:rsidRDefault="004552F1" w:rsidP="00187AD6">
            <w:pPr>
              <w:ind w:firstLine="708"/>
              <w:jc w:val="both"/>
              <w:rPr>
                <w:sz w:val="18"/>
                <w:szCs w:val="18"/>
              </w:rPr>
            </w:pPr>
            <w:r w:rsidRPr="00187AD6">
              <w:rPr>
                <w:sz w:val="18"/>
                <w:szCs w:val="18"/>
              </w:rPr>
              <w:t>- 54,3 млн. руб. из федерального бюджета;</w:t>
            </w:r>
          </w:p>
          <w:p w:rsidR="004552F1" w:rsidRPr="00187AD6" w:rsidRDefault="004552F1" w:rsidP="00187AD6">
            <w:pPr>
              <w:ind w:firstLine="708"/>
              <w:jc w:val="both"/>
              <w:rPr>
                <w:sz w:val="18"/>
                <w:szCs w:val="18"/>
              </w:rPr>
            </w:pPr>
            <w:r w:rsidRPr="00187AD6">
              <w:rPr>
                <w:sz w:val="18"/>
                <w:szCs w:val="18"/>
              </w:rPr>
              <w:t>- 146,5 млн. руб. из республиканского бюджета Республики Коми;</w:t>
            </w:r>
          </w:p>
          <w:p w:rsidR="004552F1" w:rsidRPr="00187AD6" w:rsidRDefault="004552F1" w:rsidP="00187AD6">
            <w:pPr>
              <w:ind w:firstLine="708"/>
              <w:jc w:val="both"/>
              <w:rPr>
                <w:sz w:val="18"/>
                <w:szCs w:val="18"/>
              </w:rPr>
            </w:pPr>
            <w:r w:rsidRPr="00187AD6">
              <w:rPr>
                <w:sz w:val="18"/>
                <w:szCs w:val="18"/>
              </w:rPr>
              <w:t>- 146,2 млн. руб. из бюджета муниципального района.</w:t>
            </w:r>
          </w:p>
          <w:p w:rsidR="004552F1" w:rsidRPr="00187AD6" w:rsidRDefault="004552F1" w:rsidP="00187AD6">
            <w:pPr>
              <w:ind w:firstLine="708"/>
              <w:rPr>
                <w:b/>
                <w:sz w:val="18"/>
                <w:szCs w:val="18"/>
              </w:rPr>
            </w:pPr>
            <w:r w:rsidRPr="00187AD6">
              <w:rPr>
                <w:b/>
                <w:sz w:val="18"/>
                <w:szCs w:val="18"/>
              </w:rPr>
              <w:t>Значимые моменты 2023 года:</w:t>
            </w:r>
          </w:p>
          <w:p w:rsidR="004552F1" w:rsidRPr="00187AD6" w:rsidRDefault="004552F1" w:rsidP="004552F1">
            <w:pPr>
              <w:ind w:firstLine="709"/>
              <w:jc w:val="both"/>
              <w:rPr>
                <w:b/>
                <w:bCs/>
                <w:sz w:val="18"/>
                <w:szCs w:val="18"/>
              </w:rPr>
            </w:pPr>
            <w:r w:rsidRPr="00187AD6">
              <w:rPr>
                <w:b/>
                <w:bCs/>
                <w:sz w:val="18"/>
                <w:szCs w:val="18"/>
              </w:rPr>
              <w:t xml:space="preserve">– Звёздочки </w:t>
            </w:r>
            <w:proofErr w:type="spellStart"/>
            <w:r w:rsidRPr="00187AD6">
              <w:rPr>
                <w:b/>
                <w:bCs/>
                <w:sz w:val="18"/>
                <w:szCs w:val="18"/>
              </w:rPr>
              <w:t>Сыктывдина</w:t>
            </w:r>
            <w:proofErr w:type="spellEnd"/>
            <w:r w:rsidRPr="00187AD6">
              <w:rPr>
                <w:b/>
                <w:bCs/>
                <w:sz w:val="18"/>
                <w:szCs w:val="18"/>
              </w:rPr>
              <w:t xml:space="preserve"> – 2023: </w:t>
            </w:r>
            <w:r w:rsidRPr="00187AD6">
              <w:rPr>
                <w:bCs/>
                <w:sz w:val="18"/>
                <w:szCs w:val="18"/>
              </w:rPr>
              <w:t xml:space="preserve">Детская музыкальная школа </w:t>
            </w:r>
            <w:proofErr w:type="spellStart"/>
            <w:r w:rsidRPr="00187AD6">
              <w:rPr>
                <w:bCs/>
                <w:sz w:val="18"/>
                <w:szCs w:val="18"/>
              </w:rPr>
              <w:t>им.С.И.Налимова</w:t>
            </w:r>
            <w:proofErr w:type="spellEnd"/>
            <w:r w:rsidRPr="00187AD6">
              <w:rPr>
                <w:bCs/>
                <w:sz w:val="18"/>
                <w:szCs w:val="18"/>
              </w:rPr>
              <w:t xml:space="preserve"> стала организатором межрайонного конкурса исполнителей на </w:t>
            </w:r>
            <w:r w:rsidRPr="00187AD6">
              <w:rPr>
                <w:bCs/>
                <w:sz w:val="18"/>
                <w:szCs w:val="18"/>
              </w:rPr>
              <w:lastRenderedPageBreak/>
              <w:t>музыкальных инструментах (на фортепиано, духовых и ударных, струнных, народных инструментах) среди Детских школ искусств и Детских музыкальных школ.</w:t>
            </w:r>
          </w:p>
          <w:p w:rsidR="004552F1" w:rsidRPr="00187AD6" w:rsidRDefault="004552F1" w:rsidP="004552F1">
            <w:pPr>
              <w:ind w:firstLine="709"/>
              <w:jc w:val="both"/>
              <w:rPr>
                <w:sz w:val="18"/>
                <w:szCs w:val="18"/>
              </w:rPr>
            </w:pPr>
            <w:r w:rsidRPr="00187AD6">
              <w:rPr>
                <w:sz w:val="18"/>
                <w:szCs w:val="18"/>
              </w:rPr>
              <w:t xml:space="preserve">Конкурс «Звёздочки Сыктывдина-2023» собрал 120 участников из </w:t>
            </w:r>
            <w:proofErr w:type="spellStart"/>
            <w:r w:rsidRPr="00187AD6">
              <w:rPr>
                <w:sz w:val="18"/>
                <w:szCs w:val="18"/>
              </w:rPr>
              <w:t>Прилузского</w:t>
            </w:r>
            <w:proofErr w:type="spellEnd"/>
            <w:r w:rsidRPr="00187AD6">
              <w:rPr>
                <w:sz w:val="18"/>
                <w:szCs w:val="18"/>
              </w:rPr>
              <w:t xml:space="preserve">, Корткеросского, </w:t>
            </w:r>
            <w:proofErr w:type="spellStart"/>
            <w:r w:rsidRPr="00187AD6">
              <w:rPr>
                <w:sz w:val="18"/>
                <w:szCs w:val="18"/>
              </w:rPr>
              <w:t>Сысольского</w:t>
            </w:r>
            <w:proofErr w:type="spellEnd"/>
            <w:r w:rsidRPr="00187AD6">
              <w:rPr>
                <w:sz w:val="18"/>
                <w:szCs w:val="18"/>
              </w:rPr>
              <w:t xml:space="preserve"> и Сыктывдинского районов, из пос. Краснозатонский, </w:t>
            </w:r>
            <w:proofErr w:type="spellStart"/>
            <w:r w:rsidRPr="00187AD6">
              <w:rPr>
                <w:sz w:val="18"/>
                <w:szCs w:val="18"/>
              </w:rPr>
              <w:t>пгт</w:t>
            </w:r>
            <w:proofErr w:type="gramStart"/>
            <w:r w:rsidRPr="00187AD6">
              <w:rPr>
                <w:sz w:val="18"/>
                <w:szCs w:val="18"/>
              </w:rPr>
              <w:t>.С</w:t>
            </w:r>
            <w:proofErr w:type="gramEnd"/>
            <w:r w:rsidRPr="00187AD6">
              <w:rPr>
                <w:sz w:val="18"/>
                <w:szCs w:val="18"/>
              </w:rPr>
              <w:t>едкыркещ</w:t>
            </w:r>
            <w:proofErr w:type="spellEnd"/>
            <w:r w:rsidRPr="00187AD6">
              <w:rPr>
                <w:sz w:val="18"/>
                <w:szCs w:val="18"/>
              </w:rPr>
              <w:t>. Высокую награду  Гран-при конкурса получил ансамбль пианистов обучающихся «Детской школа искусств с. Пажга».</w:t>
            </w:r>
          </w:p>
          <w:p w:rsidR="004552F1" w:rsidRPr="00187AD6" w:rsidRDefault="004552F1" w:rsidP="004552F1">
            <w:pPr>
              <w:ind w:firstLine="709"/>
              <w:jc w:val="both"/>
              <w:rPr>
                <w:sz w:val="18"/>
                <w:szCs w:val="18"/>
              </w:rPr>
            </w:pPr>
            <w:r w:rsidRPr="00187AD6">
              <w:rPr>
                <w:b/>
                <w:bCs/>
                <w:sz w:val="18"/>
                <w:szCs w:val="18"/>
              </w:rPr>
              <w:t>– «</w:t>
            </w:r>
            <w:proofErr w:type="spellStart"/>
            <w:r w:rsidRPr="00187AD6">
              <w:rPr>
                <w:b/>
                <w:bCs/>
                <w:sz w:val="18"/>
                <w:szCs w:val="18"/>
              </w:rPr>
              <w:t>Сыктывдин</w:t>
            </w:r>
            <w:proofErr w:type="spellEnd"/>
            <w:r w:rsidRPr="00187AD6">
              <w:rPr>
                <w:b/>
                <w:bCs/>
                <w:sz w:val="18"/>
                <w:szCs w:val="18"/>
              </w:rPr>
              <w:t xml:space="preserve">-мастерская гостеприимства»: </w:t>
            </w:r>
            <w:r w:rsidRPr="00187AD6">
              <w:rPr>
                <w:sz w:val="18"/>
                <w:szCs w:val="18"/>
              </w:rPr>
              <w:t xml:space="preserve">10 июня отчетного года состоялась первая районная выставка туристических объектов </w:t>
            </w:r>
            <w:proofErr w:type="spellStart"/>
            <w:r w:rsidRPr="00187AD6">
              <w:rPr>
                <w:sz w:val="18"/>
                <w:szCs w:val="18"/>
              </w:rPr>
              <w:t>Сыктывдина</w:t>
            </w:r>
            <w:proofErr w:type="spellEnd"/>
            <w:r w:rsidRPr="00187AD6">
              <w:rPr>
                <w:sz w:val="18"/>
                <w:szCs w:val="18"/>
              </w:rPr>
              <w:t xml:space="preserve"> «</w:t>
            </w:r>
            <w:proofErr w:type="spellStart"/>
            <w:r w:rsidRPr="00187AD6">
              <w:rPr>
                <w:sz w:val="18"/>
                <w:szCs w:val="18"/>
              </w:rPr>
              <w:t>Сыктывдин</w:t>
            </w:r>
            <w:proofErr w:type="spellEnd"/>
            <w:r w:rsidRPr="00187AD6">
              <w:rPr>
                <w:sz w:val="18"/>
                <w:szCs w:val="18"/>
              </w:rPr>
              <w:t xml:space="preserve">-мастерская гостеприимства». Участники выставки приготовили на своих стендах разнообразные активности. Свои программы предложили </w:t>
            </w:r>
            <w:proofErr w:type="spellStart"/>
            <w:r w:rsidRPr="00187AD6">
              <w:rPr>
                <w:sz w:val="18"/>
                <w:szCs w:val="18"/>
              </w:rPr>
              <w:t>туробъекты</w:t>
            </w:r>
            <w:proofErr w:type="spellEnd"/>
            <w:r w:rsidRPr="00187AD6">
              <w:rPr>
                <w:sz w:val="18"/>
                <w:szCs w:val="18"/>
              </w:rPr>
              <w:t xml:space="preserve"> района, продемонстрировав историческую ценность и культурное наследие каждого уголка </w:t>
            </w:r>
            <w:proofErr w:type="spellStart"/>
            <w:r w:rsidRPr="00187AD6">
              <w:rPr>
                <w:sz w:val="18"/>
                <w:szCs w:val="18"/>
              </w:rPr>
              <w:t>Сыктывдина</w:t>
            </w:r>
            <w:proofErr w:type="spellEnd"/>
            <w:r w:rsidRPr="00187AD6">
              <w:rPr>
                <w:sz w:val="18"/>
                <w:szCs w:val="18"/>
              </w:rPr>
              <w:t>.</w:t>
            </w:r>
          </w:p>
          <w:p w:rsidR="004552F1" w:rsidRPr="00187AD6" w:rsidRDefault="004552F1" w:rsidP="004552F1">
            <w:pPr>
              <w:ind w:firstLine="709"/>
              <w:jc w:val="both"/>
              <w:rPr>
                <w:sz w:val="18"/>
                <w:szCs w:val="18"/>
              </w:rPr>
            </w:pPr>
            <w:r w:rsidRPr="00187AD6">
              <w:rPr>
                <w:b/>
                <w:bCs/>
                <w:sz w:val="18"/>
                <w:szCs w:val="18"/>
              </w:rPr>
              <w:t xml:space="preserve">– </w:t>
            </w:r>
            <w:proofErr w:type="spellStart"/>
            <w:r w:rsidRPr="00187AD6">
              <w:rPr>
                <w:b/>
                <w:bCs/>
                <w:sz w:val="18"/>
                <w:szCs w:val="18"/>
              </w:rPr>
              <w:t>Троича</w:t>
            </w:r>
            <w:proofErr w:type="spellEnd"/>
            <w:r w:rsidRPr="00187AD6">
              <w:rPr>
                <w:b/>
                <w:bCs/>
                <w:sz w:val="18"/>
                <w:szCs w:val="18"/>
              </w:rPr>
              <w:t xml:space="preserve"> лун:</w:t>
            </w:r>
            <w:r w:rsidRPr="00187AD6">
              <w:rPr>
                <w:sz w:val="18"/>
                <w:szCs w:val="18"/>
              </w:rPr>
              <w:t xml:space="preserve"> 11 - 12 июня в селе Зеленец прошёл первый Республиканский фольклорный фестиваль - праздник "</w:t>
            </w:r>
            <w:proofErr w:type="spellStart"/>
            <w:r w:rsidRPr="00187AD6">
              <w:rPr>
                <w:sz w:val="18"/>
                <w:szCs w:val="18"/>
              </w:rPr>
              <w:t>Троича</w:t>
            </w:r>
            <w:proofErr w:type="spellEnd"/>
            <w:r w:rsidRPr="00187AD6">
              <w:rPr>
                <w:sz w:val="18"/>
                <w:szCs w:val="18"/>
              </w:rPr>
              <w:t xml:space="preserve"> лун" Фестиваль собрал детские и юношеские фольклорные коллективы из Москвы, </w:t>
            </w:r>
            <w:proofErr w:type="spellStart"/>
            <w:r w:rsidRPr="00187AD6">
              <w:rPr>
                <w:sz w:val="18"/>
                <w:szCs w:val="18"/>
              </w:rPr>
              <w:t>Сысольского</w:t>
            </w:r>
            <w:proofErr w:type="spellEnd"/>
            <w:r w:rsidRPr="00187AD6">
              <w:rPr>
                <w:sz w:val="18"/>
                <w:szCs w:val="18"/>
              </w:rPr>
              <w:t>, Сыктывдинского районов, колледжа культуры г. Сыктывкара и г. Печоры. Все коллективы радовали зрителей своими самобытными выступлениями.</w:t>
            </w:r>
          </w:p>
          <w:p w:rsidR="004552F1" w:rsidRPr="00187AD6" w:rsidRDefault="004552F1" w:rsidP="004552F1">
            <w:pPr>
              <w:ind w:firstLine="709"/>
              <w:jc w:val="both"/>
              <w:rPr>
                <w:b/>
                <w:bCs/>
                <w:sz w:val="18"/>
                <w:szCs w:val="18"/>
              </w:rPr>
            </w:pPr>
            <w:r w:rsidRPr="00187AD6">
              <w:rPr>
                <w:b/>
                <w:bCs/>
                <w:sz w:val="18"/>
                <w:szCs w:val="18"/>
              </w:rPr>
              <w:t xml:space="preserve">– «Мой любимый </w:t>
            </w:r>
            <w:proofErr w:type="spellStart"/>
            <w:r w:rsidRPr="00187AD6">
              <w:rPr>
                <w:b/>
                <w:bCs/>
                <w:sz w:val="18"/>
                <w:szCs w:val="18"/>
              </w:rPr>
              <w:t>Сыктывдин</w:t>
            </w:r>
            <w:proofErr w:type="spellEnd"/>
            <w:r w:rsidRPr="00187AD6">
              <w:rPr>
                <w:b/>
                <w:bCs/>
                <w:sz w:val="18"/>
                <w:szCs w:val="18"/>
              </w:rPr>
              <w:t xml:space="preserve">»: </w:t>
            </w:r>
          </w:p>
          <w:p w:rsidR="004552F1" w:rsidRPr="00187AD6" w:rsidRDefault="004552F1" w:rsidP="004552F1">
            <w:pPr>
              <w:ind w:firstLine="709"/>
              <w:jc w:val="both"/>
              <w:rPr>
                <w:sz w:val="18"/>
                <w:szCs w:val="18"/>
              </w:rPr>
            </w:pPr>
            <w:r w:rsidRPr="00187AD6">
              <w:rPr>
                <w:sz w:val="18"/>
                <w:szCs w:val="18"/>
              </w:rPr>
              <w:t xml:space="preserve">15 июля 2023 г. прошло праздничное мероприятие «Мой любимый </w:t>
            </w:r>
            <w:proofErr w:type="spellStart"/>
            <w:r w:rsidRPr="00187AD6">
              <w:rPr>
                <w:sz w:val="18"/>
                <w:szCs w:val="18"/>
              </w:rPr>
              <w:t>Сыктывдин</w:t>
            </w:r>
            <w:proofErr w:type="spellEnd"/>
            <w:r w:rsidRPr="00187AD6">
              <w:rPr>
                <w:sz w:val="18"/>
                <w:szCs w:val="18"/>
              </w:rPr>
              <w:t>», посвященное 94-й годовщине Сыктывдинского района. Цель праздника: возрождение, сохранение и развитие народного творчества, укрепление творческих контактов, широкая пропаганда народного традиционного творчества.</w:t>
            </w:r>
          </w:p>
          <w:p w:rsidR="004552F1" w:rsidRPr="00187AD6" w:rsidRDefault="004552F1" w:rsidP="004552F1">
            <w:pPr>
              <w:ind w:firstLine="709"/>
              <w:jc w:val="both"/>
              <w:rPr>
                <w:b/>
                <w:bCs/>
                <w:sz w:val="18"/>
                <w:szCs w:val="18"/>
              </w:rPr>
            </w:pPr>
            <w:r w:rsidRPr="00187AD6">
              <w:rPr>
                <w:b/>
                <w:bCs/>
                <w:sz w:val="18"/>
                <w:szCs w:val="18"/>
              </w:rPr>
              <w:t xml:space="preserve">– «Времён связующая нить»: </w:t>
            </w:r>
          </w:p>
          <w:p w:rsidR="004552F1" w:rsidRPr="00187AD6" w:rsidRDefault="004552F1" w:rsidP="004552F1">
            <w:pPr>
              <w:ind w:firstLine="709"/>
              <w:jc w:val="both"/>
              <w:rPr>
                <w:sz w:val="18"/>
                <w:szCs w:val="18"/>
              </w:rPr>
            </w:pPr>
            <w:r w:rsidRPr="00187AD6">
              <w:rPr>
                <w:b/>
                <w:bCs/>
                <w:sz w:val="18"/>
                <w:szCs w:val="18"/>
              </w:rPr>
              <w:t xml:space="preserve">– </w:t>
            </w:r>
            <w:r w:rsidRPr="00187AD6">
              <w:rPr>
                <w:sz w:val="18"/>
                <w:szCs w:val="18"/>
              </w:rPr>
              <w:t>4 апреля 2023 года был подписан международный договор о сотрудничестве между муниципальным бюджетным учреждением культуры «Сыктывдинское музейное объединение» и Учреждением культуры «Витебский областной краеведческий музей».</w:t>
            </w:r>
          </w:p>
          <w:p w:rsidR="004552F1" w:rsidRPr="00187AD6" w:rsidRDefault="004552F1" w:rsidP="004552F1">
            <w:pPr>
              <w:ind w:firstLine="709"/>
              <w:jc w:val="both"/>
              <w:rPr>
                <w:sz w:val="18"/>
                <w:szCs w:val="18"/>
              </w:rPr>
            </w:pPr>
            <w:r w:rsidRPr="00187AD6">
              <w:rPr>
                <w:sz w:val="18"/>
                <w:szCs w:val="18"/>
              </w:rPr>
              <w:t>В рамках Соглашения в конце августа прошёл международный музыкальный фестиваль «Времён связующая нить». Культурное событие объединило жителей Сыктывдинского района, гостей из Республики Беларусь и Москвы. В рамках фестиваля прошли: научная конференция «</w:t>
            </w:r>
            <w:proofErr w:type="spellStart"/>
            <w:r w:rsidRPr="00187AD6">
              <w:rPr>
                <w:sz w:val="18"/>
                <w:szCs w:val="18"/>
              </w:rPr>
              <w:t>Налимовские</w:t>
            </w:r>
            <w:proofErr w:type="spellEnd"/>
            <w:r w:rsidRPr="00187AD6">
              <w:rPr>
                <w:sz w:val="18"/>
                <w:szCs w:val="18"/>
              </w:rPr>
              <w:t xml:space="preserve"> чтения», открытие выставки «Витебская акварель», концертные программы с участием октета «Витебские виртуозы» и учащихся Детской музыкальной школы им. </w:t>
            </w:r>
            <w:proofErr w:type="spellStart"/>
            <w:r w:rsidRPr="00187AD6">
              <w:rPr>
                <w:sz w:val="18"/>
                <w:szCs w:val="18"/>
              </w:rPr>
              <w:t>Ф.Шаляпина</w:t>
            </w:r>
            <w:proofErr w:type="spellEnd"/>
            <w:r w:rsidRPr="00187AD6">
              <w:rPr>
                <w:sz w:val="18"/>
                <w:szCs w:val="18"/>
              </w:rPr>
              <w:t>.</w:t>
            </w:r>
          </w:p>
          <w:p w:rsidR="004552F1" w:rsidRPr="00187AD6" w:rsidRDefault="004552F1" w:rsidP="004552F1">
            <w:pPr>
              <w:ind w:firstLine="709"/>
              <w:jc w:val="both"/>
              <w:rPr>
                <w:b/>
                <w:bCs/>
                <w:sz w:val="18"/>
                <w:szCs w:val="18"/>
              </w:rPr>
            </w:pPr>
            <w:r w:rsidRPr="00187AD6">
              <w:rPr>
                <w:b/>
                <w:bCs/>
                <w:sz w:val="18"/>
                <w:szCs w:val="18"/>
              </w:rPr>
              <w:t xml:space="preserve">– Дельфийские игры: </w:t>
            </w:r>
          </w:p>
          <w:p w:rsidR="004552F1" w:rsidRPr="00187AD6" w:rsidRDefault="004552F1" w:rsidP="004552F1">
            <w:pPr>
              <w:ind w:firstLine="709"/>
              <w:jc w:val="both"/>
              <w:rPr>
                <w:sz w:val="18"/>
                <w:szCs w:val="18"/>
              </w:rPr>
            </w:pPr>
            <w:r w:rsidRPr="00187AD6">
              <w:rPr>
                <w:sz w:val="18"/>
                <w:szCs w:val="18"/>
              </w:rPr>
              <w:t xml:space="preserve">С 20 по 24 ноября 2023 года в Республике Коми прошли Вторые открытые молодежные Арктические Дельфийские игры. В них приняли участие более 600 талантливых ребят. </w:t>
            </w:r>
          </w:p>
          <w:p w:rsidR="004552F1" w:rsidRPr="00187AD6" w:rsidRDefault="004552F1" w:rsidP="004552F1">
            <w:pPr>
              <w:ind w:firstLine="709"/>
              <w:jc w:val="both"/>
              <w:rPr>
                <w:sz w:val="18"/>
                <w:szCs w:val="18"/>
              </w:rPr>
            </w:pPr>
            <w:r w:rsidRPr="00187AD6">
              <w:rPr>
                <w:sz w:val="18"/>
                <w:szCs w:val="18"/>
              </w:rPr>
              <w:t>Уже второй год подряд площадкой для проведения Игр в номинации «Художественные ремёсла» становится Дом народных ремёсел.</w:t>
            </w:r>
          </w:p>
          <w:p w:rsidR="004552F1" w:rsidRPr="00187AD6" w:rsidRDefault="004552F1" w:rsidP="00187AD6">
            <w:pPr>
              <w:ind w:firstLine="709"/>
              <w:jc w:val="both"/>
              <w:rPr>
                <w:sz w:val="18"/>
                <w:szCs w:val="18"/>
              </w:rPr>
            </w:pPr>
            <w:r w:rsidRPr="00187AD6">
              <w:rPr>
                <w:sz w:val="18"/>
                <w:szCs w:val="18"/>
              </w:rPr>
              <w:t>Честь Сыктывдинского района в составе сборной команды нашей республики защищали обучающаяся Сыктывдинского дома народных ремесел «Зарань» Станкевич Екатерина и воспитанница Детской школы художественного ремесла с. Выльгорт Прошутинская Дарья и образцовый ансамбль танца «Отрада» Детской школы искусств с. Пажга и</w:t>
            </w:r>
            <w:proofErr w:type="gramStart"/>
            <w:r w:rsidRPr="00187AD6">
              <w:rPr>
                <w:sz w:val="18"/>
                <w:szCs w:val="18"/>
              </w:rPr>
              <w:t xml:space="preserve"> П</w:t>
            </w:r>
            <w:proofErr w:type="gramEnd"/>
            <w:r w:rsidRPr="00187AD6">
              <w:rPr>
                <w:sz w:val="18"/>
                <w:szCs w:val="18"/>
              </w:rPr>
              <w:t xml:space="preserve">о итогам состязаний Станкевич Екатерина завоевала золотую медаль в номинации «Художественные ремесла» 19-24 г. (МБУК «Сыктывдинский дом народных ремесел «Зарань»). Образцовый ансамбль </w:t>
            </w:r>
            <w:r w:rsidRPr="00187AD6">
              <w:rPr>
                <w:sz w:val="18"/>
                <w:szCs w:val="18"/>
              </w:rPr>
              <w:lastRenderedPageBreak/>
              <w:t xml:space="preserve">танца «Отрада» Детской школы искусств </w:t>
            </w:r>
            <w:proofErr w:type="spellStart"/>
            <w:r w:rsidRPr="00187AD6">
              <w:rPr>
                <w:sz w:val="18"/>
                <w:szCs w:val="18"/>
              </w:rPr>
              <w:t>с</w:t>
            </w:r>
            <w:proofErr w:type="gramStart"/>
            <w:r w:rsidRPr="00187AD6">
              <w:rPr>
                <w:sz w:val="18"/>
                <w:szCs w:val="18"/>
              </w:rPr>
              <w:t>.П</w:t>
            </w:r>
            <w:proofErr w:type="gramEnd"/>
            <w:r w:rsidRPr="00187AD6">
              <w:rPr>
                <w:sz w:val="18"/>
                <w:szCs w:val="18"/>
              </w:rPr>
              <w:t>ажга</w:t>
            </w:r>
            <w:proofErr w:type="spellEnd"/>
            <w:r w:rsidRPr="00187AD6">
              <w:rPr>
                <w:sz w:val="18"/>
                <w:szCs w:val="18"/>
              </w:rPr>
              <w:t xml:space="preserve"> завоевал серебряную медаль в номинации «Народный танец» в возрастной категории 14-21 г.</w:t>
            </w:r>
          </w:p>
          <w:p w:rsidR="004552F1" w:rsidRPr="00187AD6" w:rsidRDefault="004552F1" w:rsidP="004552F1">
            <w:pPr>
              <w:ind w:firstLine="709"/>
              <w:rPr>
                <w:b/>
                <w:bCs/>
                <w:i/>
                <w:sz w:val="18"/>
                <w:szCs w:val="18"/>
              </w:rPr>
            </w:pPr>
            <w:r w:rsidRPr="00187AD6">
              <w:rPr>
                <w:b/>
                <w:bCs/>
                <w:i/>
                <w:sz w:val="18"/>
                <w:szCs w:val="18"/>
              </w:rPr>
              <w:t>Итоги отрасли «Культура» за 2023 год в цифрах:</w:t>
            </w:r>
          </w:p>
          <w:p w:rsidR="004552F1" w:rsidRPr="00187AD6" w:rsidRDefault="004552F1" w:rsidP="002D0C04">
            <w:pPr>
              <w:pStyle w:val="affff2"/>
              <w:numPr>
                <w:ilvl w:val="0"/>
                <w:numId w:val="20"/>
              </w:numPr>
              <w:tabs>
                <w:tab w:val="left" w:pos="1134"/>
              </w:tabs>
              <w:ind w:left="0" w:firstLine="709"/>
              <w:contextualSpacing/>
              <w:rPr>
                <w:rFonts w:ascii="Times New Roman" w:hAnsi="Times New Roman"/>
                <w:sz w:val="18"/>
                <w:szCs w:val="18"/>
              </w:rPr>
            </w:pPr>
            <w:r w:rsidRPr="00187AD6">
              <w:rPr>
                <w:rFonts w:ascii="Times New Roman" w:hAnsi="Times New Roman"/>
                <w:sz w:val="18"/>
                <w:szCs w:val="18"/>
              </w:rPr>
              <w:t xml:space="preserve">Всего проведено культурно-массовых мероприятий – 5092ед.; </w:t>
            </w:r>
          </w:p>
          <w:p w:rsidR="004552F1" w:rsidRPr="00187AD6" w:rsidRDefault="004552F1" w:rsidP="002D0C04">
            <w:pPr>
              <w:pStyle w:val="affff2"/>
              <w:numPr>
                <w:ilvl w:val="0"/>
                <w:numId w:val="20"/>
              </w:numPr>
              <w:tabs>
                <w:tab w:val="left" w:pos="1134"/>
              </w:tabs>
              <w:ind w:left="0" w:firstLine="709"/>
              <w:contextualSpacing/>
              <w:rPr>
                <w:rFonts w:ascii="Times New Roman" w:hAnsi="Times New Roman"/>
                <w:sz w:val="18"/>
                <w:szCs w:val="18"/>
              </w:rPr>
            </w:pPr>
            <w:r w:rsidRPr="00187AD6">
              <w:rPr>
                <w:rFonts w:ascii="Times New Roman" w:hAnsi="Times New Roman"/>
                <w:sz w:val="18"/>
                <w:szCs w:val="18"/>
              </w:rPr>
              <w:t xml:space="preserve">Всего участников – 174631 чел.; </w:t>
            </w:r>
          </w:p>
          <w:p w:rsidR="004552F1" w:rsidRPr="00187AD6" w:rsidRDefault="004552F1" w:rsidP="002D0C04">
            <w:pPr>
              <w:pStyle w:val="affff2"/>
              <w:numPr>
                <w:ilvl w:val="0"/>
                <w:numId w:val="20"/>
              </w:numPr>
              <w:tabs>
                <w:tab w:val="left" w:pos="1134"/>
              </w:tabs>
              <w:ind w:left="0" w:firstLine="709"/>
              <w:contextualSpacing/>
              <w:rPr>
                <w:rFonts w:ascii="Times New Roman" w:hAnsi="Times New Roman"/>
                <w:sz w:val="18"/>
                <w:szCs w:val="18"/>
              </w:rPr>
            </w:pPr>
            <w:r w:rsidRPr="00187AD6">
              <w:rPr>
                <w:rFonts w:ascii="Times New Roman" w:hAnsi="Times New Roman"/>
                <w:sz w:val="18"/>
                <w:szCs w:val="18"/>
              </w:rPr>
              <w:t>Всего клубных формирований – 215 ед.;</w:t>
            </w:r>
          </w:p>
          <w:p w:rsidR="004552F1" w:rsidRPr="00187AD6" w:rsidRDefault="004552F1" w:rsidP="002D0C04">
            <w:pPr>
              <w:pStyle w:val="affff2"/>
              <w:numPr>
                <w:ilvl w:val="0"/>
                <w:numId w:val="20"/>
              </w:numPr>
              <w:tabs>
                <w:tab w:val="left" w:pos="1134"/>
              </w:tabs>
              <w:ind w:left="0" w:firstLine="709"/>
              <w:contextualSpacing/>
              <w:rPr>
                <w:rFonts w:ascii="Times New Roman" w:hAnsi="Times New Roman"/>
                <w:sz w:val="18"/>
                <w:szCs w:val="18"/>
              </w:rPr>
            </w:pPr>
            <w:r w:rsidRPr="00187AD6">
              <w:rPr>
                <w:rFonts w:ascii="Times New Roman" w:hAnsi="Times New Roman"/>
                <w:sz w:val="18"/>
                <w:szCs w:val="18"/>
              </w:rPr>
              <w:t>Всего участников клубных формирований – 2422 чел.</w:t>
            </w:r>
          </w:p>
          <w:p w:rsidR="004552F1" w:rsidRPr="00187AD6" w:rsidRDefault="004552F1" w:rsidP="004552F1">
            <w:pPr>
              <w:shd w:val="clear" w:color="auto" w:fill="FFFFFF"/>
              <w:ind w:firstLine="709"/>
              <w:rPr>
                <w:b/>
                <w:bCs/>
                <w:sz w:val="18"/>
                <w:szCs w:val="18"/>
              </w:rPr>
            </w:pPr>
            <w:r w:rsidRPr="00187AD6">
              <w:rPr>
                <w:b/>
                <w:bCs/>
                <w:sz w:val="18"/>
                <w:szCs w:val="18"/>
              </w:rPr>
              <w:t xml:space="preserve">По сравнению </w:t>
            </w:r>
            <w:proofErr w:type="gramStart"/>
            <w:r w:rsidRPr="00187AD6">
              <w:rPr>
                <w:b/>
                <w:bCs/>
                <w:sz w:val="18"/>
                <w:szCs w:val="18"/>
              </w:rPr>
              <w:t>в</w:t>
            </w:r>
            <w:proofErr w:type="gramEnd"/>
            <w:r w:rsidRPr="00187AD6">
              <w:rPr>
                <w:b/>
                <w:bCs/>
                <w:sz w:val="18"/>
                <w:szCs w:val="18"/>
              </w:rPr>
              <w:t xml:space="preserve"> прошлым годом:</w:t>
            </w:r>
          </w:p>
          <w:p w:rsidR="004552F1" w:rsidRPr="00187AD6" w:rsidRDefault="004552F1" w:rsidP="002D0C04">
            <w:pPr>
              <w:numPr>
                <w:ilvl w:val="0"/>
                <w:numId w:val="21"/>
              </w:numPr>
              <w:shd w:val="clear" w:color="auto" w:fill="FFFFFF"/>
              <w:tabs>
                <w:tab w:val="left" w:pos="1134"/>
              </w:tabs>
              <w:ind w:left="0" w:firstLine="709"/>
              <w:jc w:val="both"/>
              <w:rPr>
                <w:sz w:val="18"/>
                <w:szCs w:val="18"/>
              </w:rPr>
            </w:pPr>
            <w:r w:rsidRPr="00187AD6">
              <w:rPr>
                <w:sz w:val="18"/>
                <w:szCs w:val="18"/>
              </w:rPr>
              <w:t>произошел рост посещений учреждений культуры населением;</w:t>
            </w:r>
          </w:p>
          <w:p w:rsidR="004552F1" w:rsidRPr="00187AD6" w:rsidRDefault="004552F1" w:rsidP="002D0C04">
            <w:pPr>
              <w:numPr>
                <w:ilvl w:val="0"/>
                <w:numId w:val="21"/>
              </w:numPr>
              <w:shd w:val="clear" w:color="auto" w:fill="FFFFFF"/>
              <w:tabs>
                <w:tab w:val="left" w:pos="1134"/>
              </w:tabs>
              <w:ind w:left="0" w:firstLine="709"/>
              <w:jc w:val="both"/>
              <w:rPr>
                <w:sz w:val="18"/>
                <w:szCs w:val="18"/>
              </w:rPr>
            </w:pPr>
            <w:r w:rsidRPr="00187AD6">
              <w:rPr>
                <w:sz w:val="18"/>
                <w:szCs w:val="18"/>
              </w:rPr>
              <w:t>доля населения, участвующего в платных культурно-досуговых мероприятиях     увеличилась до 75% (при плане 68%);</w:t>
            </w:r>
          </w:p>
          <w:p w:rsidR="004552F1" w:rsidRPr="00187AD6" w:rsidRDefault="004552F1" w:rsidP="002D0C04">
            <w:pPr>
              <w:numPr>
                <w:ilvl w:val="0"/>
                <w:numId w:val="21"/>
              </w:numPr>
              <w:shd w:val="clear" w:color="auto" w:fill="FFFFFF"/>
              <w:tabs>
                <w:tab w:val="left" w:pos="1134"/>
              </w:tabs>
              <w:ind w:left="0" w:firstLine="709"/>
              <w:jc w:val="both"/>
              <w:rPr>
                <w:sz w:val="18"/>
                <w:szCs w:val="18"/>
              </w:rPr>
            </w:pPr>
            <w:r w:rsidRPr="00187AD6">
              <w:rPr>
                <w:sz w:val="18"/>
                <w:szCs w:val="18"/>
              </w:rPr>
              <w:t>охват населения библиотечным обслуживанием увеличился на 5,6% (57,3%).</w:t>
            </w:r>
          </w:p>
          <w:p w:rsidR="004552F1" w:rsidRPr="00187AD6" w:rsidRDefault="004552F1" w:rsidP="004552F1">
            <w:pPr>
              <w:shd w:val="clear" w:color="auto" w:fill="FFFFFF"/>
              <w:ind w:firstLine="708"/>
              <w:rPr>
                <w:b/>
                <w:sz w:val="18"/>
                <w:szCs w:val="18"/>
              </w:rPr>
            </w:pPr>
            <w:r w:rsidRPr="00187AD6">
              <w:rPr>
                <w:b/>
                <w:i/>
                <w:iCs/>
                <w:sz w:val="18"/>
                <w:szCs w:val="18"/>
              </w:rPr>
              <w:t>Материально- техническая база</w:t>
            </w:r>
          </w:p>
          <w:p w:rsidR="004552F1" w:rsidRPr="00187AD6" w:rsidRDefault="004552F1" w:rsidP="004552F1">
            <w:pPr>
              <w:shd w:val="clear" w:color="auto" w:fill="FFFFFF"/>
              <w:ind w:firstLine="709"/>
              <w:jc w:val="both"/>
              <w:rPr>
                <w:sz w:val="18"/>
                <w:szCs w:val="18"/>
              </w:rPr>
            </w:pPr>
            <w:r w:rsidRPr="00187AD6">
              <w:rPr>
                <w:sz w:val="18"/>
                <w:szCs w:val="18"/>
              </w:rPr>
              <w:t>В 2023 году проведены следующие мероприятия:</w:t>
            </w:r>
          </w:p>
          <w:p w:rsidR="004552F1" w:rsidRPr="00187AD6" w:rsidRDefault="004552F1" w:rsidP="004552F1">
            <w:pPr>
              <w:shd w:val="clear" w:color="auto" w:fill="FFFFFF"/>
              <w:ind w:firstLine="567"/>
              <w:jc w:val="both"/>
              <w:rPr>
                <w:sz w:val="18"/>
                <w:szCs w:val="18"/>
              </w:rPr>
            </w:pPr>
            <w:r w:rsidRPr="00187AD6">
              <w:rPr>
                <w:sz w:val="18"/>
                <w:szCs w:val="18"/>
              </w:rPr>
              <w:t xml:space="preserve">– В рамках </w:t>
            </w:r>
            <w:proofErr w:type="gramStart"/>
            <w:r w:rsidRPr="00187AD6">
              <w:rPr>
                <w:sz w:val="18"/>
                <w:szCs w:val="18"/>
              </w:rPr>
              <w:t>нац. проекта</w:t>
            </w:r>
            <w:proofErr w:type="gramEnd"/>
            <w:r w:rsidRPr="00187AD6">
              <w:rPr>
                <w:sz w:val="18"/>
                <w:szCs w:val="18"/>
              </w:rPr>
              <w:t xml:space="preserve"> «Культура» 2 октября 2023 г. открылась обновлённая модельная библиотека нового поколения, оснащенная современной техникой. По итогам конкурсного отбора национального проекта «Культура» из федерального бюджета на модернизацию центральной библиотеки с.Выльгорт было выделено 10 млн. рублей;</w:t>
            </w:r>
          </w:p>
          <w:p w:rsidR="004552F1" w:rsidRPr="00187AD6" w:rsidRDefault="004552F1" w:rsidP="004552F1">
            <w:pPr>
              <w:shd w:val="clear" w:color="auto" w:fill="FFFFFF"/>
              <w:ind w:firstLine="567"/>
              <w:jc w:val="both"/>
              <w:rPr>
                <w:sz w:val="18"/>
                <w:szCs w:val="18"/>
              </w:rPr>
            </w:pPr>
            <w:r w:rsidRPr="00187AD6">
              <w:rPr>
                <w:sz w:val="18"/>
                <w:szCs w:val="18"/>
              </w:rPr>
              <w:t xml:space="preserve">– В рамках </w:t>
            </w:r>
            <w:proofErr w:type="gramStart"/>
            <w:r w:rsidRPr="00187AD6">
              <w:rPr>
                <w:sz w:val="18"/>
                <w:szCs w:val="18"/>
              </w:rPr>
              <w:t>нац. проекта</w:t>
            </w:r>
            <w:proofErr w:type="gramEnd"/>
            <w:r w:rsidRPr="00187AD6">
              <w:rPr>
                <w:sz w:val="18"/>
                <w:szCs w:val="18"/>
              </w:rPr>
              <w:t xml:space="preserve"> «Культура» в Детскую музыкальную школу имени С.И. Налимова села Выльгорт были приобретены учебные пособия по самым разным музыкальным предметам, рояль, тромбоны, скрипки, барабаны, саксофоны, баяны и другие музыкальные инструменты, интерактивная доска с мультимедийным проектором, акустическая система для зрительного зала, принтер и другая необходимая техника, а также мебель для обучающихся и преподавателей. Было выделено 4 695 917,22 руб.</w:t>
            </w:r>
          </w:p>
          <w:p w:rsidR="004552F1" w:rsidRPr="00187AD6" w:rsidRDefault="004552F1" w:rsidP="002D0C04">
            <w:pPr>
              <w:numPr>
                <w:ilvl w:val="0"/>
                <w:numId w:val="63"/>
              </w:numPr>
              <w:shd w:val="clear" w:color="auto" w:fill="FFFFFF"/>
              <w:tabs>
                <w:tab w:val="left" w:pos="1134"/>
              </w:tabs>
              <w:ind w:left="0" w:firstLine="709"/>
              <w:jc w:val="both"/>
              <w:rPr>
                <w:sz w:val="18"/>
                <w:szCs w:val="18"/>
              </w:rPr>
            </w:pPr>
            <w:r w:rsidRPr="00187AD6">
              <w:rPr>
                <w:sz w:val="18"/>
                <w:szCs w:val="18"/>
              </w:rPr>
              <w:t xml:space="preserve">В рамках </w:t>
            </w:r>
            <w:proofErr w:type="gramStart"/>
            <w:r w:rsidRPr="00187AD6">
              <w:rPr>
                <w:sz w:val="18"/>
                <w:szCs w:val="18"/>
              </w:rPr>
              <w:t>нац. проекта</w:t>
            </w:r>
            <w:proofErr w:type="gramEnd"/>
            <w:r w:rsidRPr="00187AD6">
              <w:rPr>
                <w:sz w:val="18"/>
                <w:szCs w:val="18"/>
              </w:rPr>
              <w:t xml:space="preserve"> «Культура» завершено строительство МСКЦ с. Пажга, общая сумма выделенных средств составляет 178 316,96 тыс. руб.;</w:t>
            </w:r>
          </w:p>
          <w:p w:rsidR="004552F1" w:rsidRPr="00187AD6" w:rsidRDefault="004552F1" w:rsidP="004552F1">
            <w:pPr>
              <w:shd w:val="clear" w:color="auto" w:fill="FFFFFF"/>
              <w:tabs>
                <w:tab w:val="left" w:pos="1134"/>
              </w:tabs>
              <w:jc w:val="both"/>
              <w:rPr>
                <w:sz w:val="18"/>
                <w:szCs w:val="18"/>
              </w:rPr>
            </w:pPr>
            <w:r w:rsidRPr="00187AD6">
              <w:rPr>
                <w:sz w:val="18"/>
                <w:szCs w:val="18"/>
              </w:rPr>
              <w:t xml:space="preserve">           –  В рамках проекта «Культура малой родины» в Дом культуры </w:t>
            </w:r>
            <w:proofErr w:type="gramStart"/>
            <w:r w:rsidRPr="00187AD6">
              <w:rPr>
                <w:sz w:val="18"/>
                <w:szCs w:val="18"/>
              </w:rPr>
              <w:t>с</w:t>
            </w:r>
            <w:proofErr w:type="gramEnd"/>
            <w:r w:rsidRPr="00187AD6">
              <w:rPr>
                <w:sz w:val="18"/>
                <w:szCs w:val="18"/>
              </w:rPr>
              <w:t>. Слудка и в Дом культуры села Нювчим приобретено световое и звуковое оборудование на общую сумму 1 640,24 тыс. рублей;</w:t>
            </w:r>
          </w:p>
          <w:p w:rsidR="004552F1" w:rsidRPr="00187AD6" w:rsidRDefault="004552F1" w:rsidP="004552F1">
            <w:pPr>
              <w:tabs>
                <w:tab w:val="left" w:pos="1134"/>
              </w:tabs>
              <w:spacing w:line="259" w:lineRule="auto"/>
              <w:ind w:firstLine="709"/>
              <w:jc w:val="both"/>
              <w:rPr>
                <w:sz w:val="18"/>
                <w:szCs w:val="18"/>
              </w:rPr>
            </w:pPr>
            <w:r w:rsidRPr="00187AD6">
              <w:rPr>
                <w:sz w:val="18"/>
                <w:szCs w:val="18"/>
              </w:rPr>
              <w:t xml:space="preserve">– В рамках </w:t>
            </w:r>
            <w:proofErr w:type="gramStart"/>
            <w:r w:rsidRPr="00187AD6">
              <w:rPr>
                <w:sz w:val="18"/>
                <w:szCs w:val="18"/>
              </w:rPr>
              <w:t>нац. проекта</w:t>
            </w:r>
            <w:proofErr w:type="gramEnd"/>
            <w:r w:rsidRPr="00187AD6">
              <w:rPr>
                <w:sz w:val="18"/>
                <w:szCs w:val="18"/>
              </w:rPr>
              <w:t xml:space="preserve"> «Культура» выполнен капитальный ремонт Районного Дома Культуры. Общая сумма выделенных средств составила более 49 000,00 тыс.  рублей.</w:t>
            </w:r>
          </w:p>
          <w:p w:rsidR="004552F1" w:rsidRPr="00187AD6" w:rsidRDefault="004552F1" w:rsidP="004552F1">
            <w:pPr>
              <w:shd w:val="clear" w:color="auto" w:fill="FFFFFF"/>
              <w:tabs>
                <w:tab w:val="left" w:pos="709"/>
              </w:tabs>
              <w:jc w:val="both"/>
              <w:rPr>
                <w:b/>
                <w:bCs/>
                <w:i/>
                <w:color w:val="2C2D2E"/>
                <w:sz w:val="18"/>
                <w:szCs w:val="18"/>
              </w:rPr>
            </w:pPr>
            <w:r w:rsidRPr="00187AD6">
              <w:rPr>
                <w:b/>
                <w:i/>
                <w:iCs/>
                <w:sz w:val="18"/>
                <w:szCs w:val="18"/>
              </w:rPr>
              <w:tab/>
            </w:r>
            <w:r w:rsidRPr="00187AD6">
              <w:rPr>
                <w:b/>
                <w:bCs/>
                <w:i/>
                <w:color w:val="2C2D2E"/>
                <w:sz w:val="18"/>
                <w:szCs w:val="18"/>
              </w:rPr>
              <w:t>Планы 2024-2025 годы:</w:t>
            </w:r>
          </w:p>
          <w:p w:rsidR="004552F1" w:rsidRPr="00187AD6" w:rsidRDefault="004552F1" w:rsidP="002D0C04">
            <w:pPr>
              <w:numPr>
                <w:ilvl w:val="0"/>
                <w:numId w:val="22"/>
              </w:numPr>
              <w:shd w:val="clear" w:color="auto" w:fill="FFFFFF"/>
              <w:tabs>
                <w:tab w:val="left" w:pos="1134"/>
              </w:tabs>
              <w:ind w:left="0" w:firstLine="709"/>
              <w:jc w:val="both"/>
              <w:rPr>
                <w:sz w:val="18"/>
                <w:szCs w:val="18"/>
              </w:rPr>
            </w:pPr>
            <w:r w:rsidRPr="00187AD6">
              <w:rPr>
                <w:sz w:val="18"/>
                <w:szCs w:val="18"/>
              </w:rPr>
              <w:t xml:space="preserve">Участие в программе «Культура малой родины» по </w:t>
            </w:r>
            <w:r w:rsidRPr="00187AD6">
              <w:rPr>
                <w:sz w:val="18"/>
                <w:szCs w:val="18"/>
                <w:shd w:val="clear" w:color="auto" w:fill="FFFFFF"/>
              </w:rPr>
              <w:t xml:space="preserve">приобретение сценического и звукового оборудования для МСКЦ с. Пажга Сыктывдинского района - 4 213, 42 тыс. рублей. Оборудование по звуку уже поступило, в ближайшее время ожидаем поступления светового оборудования. </w:t>
            </w:r>
          </w:p>
          <w:p w:rsidR="004552F1" w:rsidRPr="00187AD6" w:rsidRDefault="004552F1" w:rsidP="002D0C04">
            <w:pPr>
              <w:numPr>
                <w:ilvl w:val="0"/>
                <w:numId w:val="22"/>
              </w:numPr>
              <w:shd w:val="clear" w:color="auto" w:fill="FFFFFF"/>
              <w:tabs>
                <w:tab w:val="left" w:pos="1134"/>
              </w:tabs>
              <w:ind w:left="0" w:firstLine="709"/>
              <w:jc w:val="both"/>
              <w:rPr>
                <w:sz w:val="18"/>
                <w:szCs w:val="18"/>
              </w:rPr>
            </w:pPr>
            <w:r w:rsidRPr="00187AD6">
              <w:rPr>
                <w:sz w:val="18"/>
                <w:szCs w:val="18"/>
                <w:shd w:val="clear" w:color="auto" w:fill="FFFFFF"/>
              </w:rPr>
              <w:t xml:space="preserve">Приобретение музыкальных инструментов ДШИ с. Зеленец – 2 716,07 тыс. рублей, контракты подписаны, ожидаем поставку. </w:t>
            </w:r>
          </w:p>
          <w:p w:rsidR="004552F1" w:rsidRPr="00187AD6" w:rsidRDefault="004552F1" w:rsidP="002D0C04">
            <w:pPr>
              <w:numPr>
                <w:ilvl w:val="0"/>
                <w:numId w:val="22"/>
              </w:numPr>
              <w:shd w:val="clear" w:color="auto" w:fill="FFFFFF"/>
              <w:tabs>
                <w:tab w:val="left" w:pos="1134"/>
              </w:tabs>
              <w:ind w:left="0" w:firstLine="709"/>
              <w:jc w:val="both"/>
              <w:rPr>
                <w:sz w:val="18"/>
                <w:szCs w:val="18"/>
              </w:rPr>
            </w:pPr>
            <w:r w:rsidRPr="00187AD6">
              <w:rPr>
                <w:sz w:val="18"/>
                <w:szCs w:val="18"/>
              </w:rPr>
              <w:t xml:space="preserve">Необходимо получить финансирование на строительство социокультурного центра </w:t>
            </w:r>
            <w:proofErr w:type="gramStart"/>
            <w:r w:rsidRPr="00187AD6">
              <w:rPr>
                <w:sz w:val="18"/>
                <w:szCs w:val="18"/>
              </w:rPr>
              <w:t>в</w:t>
            </w:r>
            <w:proofErr w:type="gramEnd"/>
            <w:r w:rsidRPr="00187AD6">
              <w:rPr>
                <w:sz w:val="18"/>
                <w:szCs w:val="18"/>
              </w:rPr>
              <w:t xml:space="preserve"> с. </w:t>
            </w:r>
            <w:proofErr w:type="spellStart"/>
            <w:r w:rsidRPr="00187AD6">
              <w:rPr>
                <w:sz w:val="18"/>
                <w:szCs w:val="18"/>
              </w:rPr>
              <w:t>Лэзым</w:t>
            </w:r>
            <w:proofErr w:type="spellEnd"/>
            <w:r w:rsidRPr="00187AD6">
              <w:rPr>
                <w:sz w:val="18"/>
                <w:szCs w:val="18"/>
              </w:rPr>
              <w:t>. Была подготовлена ПСД и получено положительное заключение государственной экспертизы в 2020 году.</w:t>
            </w:r>
          </w:p>
          <w:p w:rsidR="004552F1" w:rsidRPr="00187AD6" w:rsidRDefault="004552F1" w:rsidP="002D0C04">
            <w:pPr>
              <w:numPr>
                <w:ilvl w:val="0"/>
                <w:numId w:val="22"/>
              </w:numPr>
              <w:shd w:val="clear" w:color="auto" w:fill="FFFFFF"/>
              <w:tabs>
                <w:tab w:val="left" w:pos="1134"/>
              </w:tabs>
              <w:ind w:left="0" w:firstLine="709"/>
              <w:jc w:val="both"/>
              <w:rPr>
                <w:sz w:val="18"/>
                <w:szCs w:val="18"/>
              </w:rPr>
            </w:pPr>
            <w:r w:rsidRPr="00187AD6">
              <w:rPr>
                <w:sz w:val="18"/>
                <w:szCs w:val="18"/>
              </w:rPr>
              <w:t xml:space="preserve">Приобретение автобуса для перевозки коллективов. В данный момент оба автобуса эксплуатируются уже более 10 и 14 лет соответственно, что не </w:t>
            </w:r>
            <w:r w:rsidRPr="00187AD6">
              <w:rPr>
                <w:sz w:val="18"/>
                <w:szCs w:val="18"/>
              </w:rPr>
              <w:lastRenderedPageBreak/>
              <w:t>позволяет нам заниматься групповыми перевозками детей. Транспортные средства сильно изношены и часто ломаются.</w:t>
            </w:r>
          </w:p>
          <w:p w:rsidR="004552F1" w:rsidRPr="00187AD6" w:rsidRDefault="004552F1" w:rsidP="002D0C04">
            <w:pPr>
              <w:numPr>
                <w:ilvl w:val="0"/>
                <w:numId w:val="22"/>
              </w:numPr>
              <w:shd w:val="clear" w:color="auto" w:fill="FFFFFF"/>
              <w:tabs>
                <w:tab w:val="left" w:pos="1134"/>
              </w:tabs>
              <w:ind w:left="0" w:firstLine="709"/>
              <w:jc w:val="both"/>
              <w:rPr>
                <w:sz w:val="18"/>
                <w:szCs w:val="18"/>
              </w:rPr>
            </w:pPr>
            <w:r w:rsidRPr="00187AD6">
              <w:rPr>
                <w:sz w:val="18"/>
                <w:szCs w:val="18"/>
              </w:rPr>
              <w:t>Развитие кадрового потенциала. Проведение конкурсов среди образовательных учреждений дополнительного образования в отрасли.</w:t>
            </w:r>
          </w:p>
          <w:p w:rsidR="004552F1" w:rsidRPr="00187AD6" w:rsidRDefault="004552F1" w:rsidP="002D0C04">
            <w:pPr>
              <w:numPr>
                <w:ilvl w:val="0"/>
                <w:numId w:val="22"/>
              </w:numPr>
              <w:shd w:val="clear" w:color="auto" w:fill="FFFFFF"/>
              <w:tabs>
                <w:tab w:val="left" w:pos="1134"/>
              </w:tabs>
              <w:ind w:left="0" w:firstLine="709"/>
              <w:jc w:val="both"/>
              <w:rPr>
                <w:sz w:val="18"/>
                <w:szCs w:val="18"/>
              </w:rPr>
            </w:pPr>
            <w:r w:rsidRPr="00187AD6">
              <w:rPr>
                <w:sz w:val="18"/>
                <w:szCs w:val="18"/>
              </w:rPr>
              <w:t xml:space="preserve">Открытие новых отделений в учреждениях (перспектива открытия отделения «Народные инструменты» в Детской школе искусств </w:t>
            </w:r>
            <w:proofErr w:type="spellStart"/>
            <w:r w:rsidRPr="00187AD6">
              <w:rPr>
                <w:sz w:val="18"/>
                <w:szCs w:val="18"/>
              </w:rPr>
              <w:t>с</w:t>
            </w:r>
            <w:proofErr w:type="gramStart"/>
            <w:r w:rsidRPr="00187AD6">
              <w:rPr>
                <w:sz w:val="18"/>
                <w:szCs w:val="18"/>
              </w:rPr>
              <w:t>.П</w:t>
            </w:r>
            <w:proofErr w:type="gramEnd"/>
            <w:r w:rsidRPr="00187AD6">
              <w:rPr>
                <w:sz w:val="18"/>
                <w:szCs w:val="18"/>
              </w:rPr>
              <w:t>ажга</w:t>
            </w:r>
            <w:proofErr w:type="spellEnd"/>
            <w:r w:rsidRPr="00187AD6">
              <w:rPr>
                <w:sz w:val="18"/>
                <w:szCs w:val="18"/>
              </w:rPr>
              <w:t>).</w:t>
            </w:r>
          </w:p>
          <w:p w:rsidR="004552F1" w:rsidRPr="00187AD6" w:rsidRDefault="004552F1" w:rsidP="002D0C04">
            <w:pPr>
              <w:numPr>
                <w:ilvl w:val="0"/>
                <w:numId w:val="22"/>
              </w:numPr>
              <w:shd w:val="clear" w:color="auto" w:fill="FFFFFF"/>
              <w:tabs>
                <w:tab w:val="left" w:pos="1134"/>
              </w:tabs>
              <w:ind w:left="0" w:firstLine="709"/>
              <w:jc w:val="both"/>
              <w:rPr>
                <w:sz w:val="18"/>
                <w:szCs w:val="18"/>
              </w:rPr>
            </w:pPr>
            <w:r w:rsidRPr="00187AD6">
              <w:rPr>
                <w:sz w:val="18"/>
                <w:szCs w:val="18"/>
              </w:rPr>
              <w:t>Организовать на должном уровне работу «Пушкинской карты» в учреждениях культуры.</w:t>
            </w:r>
          </w:p>
          <w:p w:rsidR="004552F1" w:rsidRPr="00187AD6" w:rsidRDefault="004552F1" w:rsidP="002D0C04">
            <w:pPr>
              <w:numPr>
                <w:ilvl w:val="0"/>
                <w:numId w:val="22"/>
              </w:numPr>
              <w:shd w:val="clear" w:color="auto" w:fill="FFFFFF"/>
              <w:tabs>
                <w:tab w:val="left" w:pos="1134"/>
              </w:tabs>
              <w:ind w:left="0" w:firstLine="709"/>
              <w:jc w:val="both"/>
              <w:rPr>
                <w:sz w:val="18"/>
                <w:szCs w:val="18"/>
              </w:rPr>
            </w:pPr>
            <w:r w:rsidRPr="00187AD6">
              <w:rPr>
                <w:sz w:val="18"/>
                <w:szCs w:val="18"/>
              </w:rPr>
              <w:t>Достойно отпраздновать Юбилей Победы.</w:t>
            </w:r>
          </w:p>
          <w:p w:rsidR="004552F1" w:rsidRPr="00187AD6" w:rsidRDefault="004552F1" w:rsidP="00187AD6">
            <w:pPr>
              <w:pStyle w:val="affff2"/>
              <w:ind w:left="0" w:firstLine="709"/>
              <w:rPr>
                <w:rFonts w:ascii="Times New Roman" w:hAnsi="Times New Roman"/>
                <w:b/>
                <w:bCs/>
                <w:color w:val="2C2D2E"/>
                <w:sz w:val="18"/>
                <w:szCs w:val="18"/>
                <w:u w:val="single"/>
                <w:shd w:val="clear" w:color="auto" w:fill="FFFFFF"/>
              </w:rPr>
            </w:pPr>
            <w:r w:rsidRPr="00187AD6">
              <w:rPr>
                <w:rFonts w:ascii="Times New Roman" w:hAnsi="Times New Roman"/>
                <w:b/>
                <w:bCs/>
                <w:color w:val="2C2D2E"/>
                <w:sz w:val="18"/>
                <w:szCs w:val="18"/>
                <w:u w:val="single"/>
                <w:shd w:val="clear" w:color="auto" w:fill="FFFFFF"/>
              </w:rPr>
              <w:t>СПОРТ</w:t>
            </w:r>
          </w:p>
          <w:p w:rsidR="004552F1" w:rsidRPr="00187AD6" w:rsidRDefault="004552F1" w:rsidP="004552F1">
            <w:pPr>
              <w:ind w:firstLine="709"/>
              <w:jc w:val="both"/>
              <w:rPr>
                <w:sz w:val="18"/>
                <w:szCs w:val="18"/>
              </w:rPr>
            </w:pPr>
            <w:r w:rsidRPr="00187AD6">
              <w:rPr>
                <w:sz w:val="18"/>
                <w:szCs w:val="18"/>
              </w:rPr>
              <w:t xml:space="preserve">Физкультурно-спортивную работу в муниципалитете осуществляют в 46 учреждении, с общей численностью занимающихся 9334 человек, что составляет 45,8% от общего числа жителей, проживающих в районе. </w:t>
            </w:r>
          </w:p>
          <w:p w:rsidR="004552F1" w:rsidRPr="00187AD6" w:rsidRDefault="004552F1" w:rsidP="004552F1">
            <w:pPr>
              <w:ind w:firstLine="709"/>
              <w:jc w:val="both"/>
              <w:rPr>
                <w:sz w:val="18"/>
                <w:szCs w:val="18"/>
              </w:rPr>
            </w:pPr>
            <w:r w:rsidRPr="00187AD6">
              <w:rPr>
                <w:sz w:val="18"/>
                <w:szCs w:val="18"/>
              </w:rPr>
              <w:t>В Сыктывдинском районе культивируются 20 видов спорта.</w:t>
            </w:r>
          </w:p>
          <w:p w:rsidR="004552F1" w:rsidRPr="00187AD6" w:rsidRDefault="004552F1" w:rsidP="004552F1">
            <w:pPr>
              <w:ind w:firstLine="709"/>
              <w:jc w:val="both"/>
              <w:rPr>
                <w:sz w:val="18"/>
                <w:szCs w:val="18"/>
              </w:rPr>
            </w:pPr>
            <w:r w:rsidRPr="00187AD6">
              <w:rPr>
                <w:sz w:val="18"/>
                <w:szCs w:val="18"/>
              </w:rPr>
              <w:t xml:space="preserve">В течение года на территории района проведены порядка 60 </w:t>
            </w:r>
            <w:proofErr w:type="gramStart"/>
            <w:r w:rsidRPr="00187AD6">
              <w:rPr>
                <w:sz w:val="18"/>
                <w:szCs w:val="18"/>
              </w:rPr>
              <w:t>физкультурно-спортивных</w:t>
            </w:r>
            <w:proofErr w:type="gramEnd"/>
            <w:r w:rsidRPr="00187AD6">
              <w:rPr>
                <w:sz w:val="18"/>
                <w:szCs w:val="18"/>
              </w:rPr>
              <w:t xml:space="preserve"> мероприятия районного уровня. </w:t>
            </w:r>
          </w:p>
          <w:p w:rsidR="004552F1" w:rsidRPr="00187AD6" w:rsidRDefault="004552F1" w:rsidP="004552F1">
            <w:pPr>
              <w:ind w:firstLine="709"/>
              <w:jc w:val="both"/>
              <w:rPr>
                <w:sz w:val="18"/>
                <w:szCs w:val="18"/>
              </w:rPr>
            </w:pPr>
            <w:r w:rsidRPr="00187AD6">
              <w:rPr>
                <w:sz w:val="18"/>
                <w:szCs w:val="18"/>
              </w:rPr>
              <w:t xml:space="preserve">Наиболее массовыми из них являются: </w:t>
            </w:r>
          </w:p>
          <w:p w:rsidR="004552F1" w:rsidRPr="00187AD6" w:rsidRDefault="004552F1" w:rsidP="002D0C04">
            <w:pPr>
              <w:pStyle w:val="affff2"/>
              <w:numPr>
                <w:ilvl w:val="0"/>
                <w:numId w:val="23"/>
              </w:numPr>
              <w:tabs>
                <w:tab w:val="left" w:pos="426"/>
                <w:tab w:val="left" w:pos="993"/>
              </w:tabs>
              <w:ind w:left="0" w:firstLine="709"/>
              <w:contextualSpacing/>
              <w:rPr>
                <w:rFonts w:ascii="Times New Roman" w:hAnsi="Times New Roman"/>
                <w:sz w:val="18"/>
                <w:szCs w:val="18"/>
              </w:rPr>
            </w:pPr>
            <w:r w:rsidRPr="00187AD6">
              <w:rPr>
                <w:rFonts w:ascii="Times New Roman" w:hAnsi="Times New Roman"/>
                <w:sz w:val="18"/>
                <w:szCs w:val="18"/>
                <w:shd w:val="clear" w:color="auto" w:fill="FFFFFF"/>
              </w:rPr>
              <w:t>Всероссийская массовая лыжная гонка "Лыжня России"; </w:t>
            </w:r>
          </w:p>
          <w:p w:rsidR="004552F1" w:rsidRPr="00187AD6" w:rsidRDefault="004552F1" w:rsidP="002D0C04">
            <w:pPr>
              <w:pStyle w:val="affff2"/>
              <w:numPr>
                <w:ilvl w:val="0"/>
                <w:numId w:val="23"/>
              </w:numPr>
              <w:tabs>
                <w:tab w:val="left" w:pos="426"/>
                <w:tab w:val="left" w:pos="993"/>
              </w:tabs>
              <w:ind w:left="0" w:firstLine="709"/>
              <w:contextualSpacing/>
              <w:rPr>
                <w:rFonts w:ascii="Times New Roman" w:hAnsi="Times New Roman"/>
                <w:sz w:val="18"/>
                <w:szCs w:val="18"/>
              </w:rPr>
            </w:pPr>
            <w:r w:rsidRPr="00187AD6">
              <w:rPr>
                <w:rFonts w:ascii="Times New Roman" w:hAnsi="Times New Roman"/>
                <w:sz w:val="18"/>
                <w:szCs w:val="18"/>
              </w:rPr>
              <w:t>Соревнования по лыжным гонкам «Рождественская гонка»;</w:t>
            </w:r>
          </w:p>
          <w:p w:rsidR="004552F1" w:rsidRPr="00187AD6" w:rsidRDefault="004552F1" w:rsidP="002D0C04">
            <w:pPr>
              <w:pStyle w:val="affff2"/>
              <w:numPr>
                <w:ilvl w:val="0"/>
                <w:numId w:val="23"/>
              </w:numPr>
              <w:tabs>
                <w:tab w:val="left" w:pos="426"/>
                <w:tab w:val="left" w:pos="993"/>
              </w:tabs>
              <w:ind w:left="0" w:firstLine="709"/>
              <w:contextualSpacing/>
              <w:rPr>
                <w:rFonts w:ascii="Times New Roman" w:hAnsi="Times New Roman"/>
                <w:sz w:val="18"/>
                <w:szCs w:val="18"/>
              </w:rPr>
            </w:pPr>
            <w:r w:rsidRPr="00187AD6">
              <w:rPr>
                <w:rFonts w:ascii="Times New Roman" w:hAnsi="Times New Roman"/>
                <w:sz w:val="18"/>
                <w:szCs w:val="18"/>
              </w:rPr>
              <w:t>Спартакиада школьников;</w:t>
            </w:r>
          </w:p>
          <w:p w:rsidR="004552F1" w:rsidRPr="00187AD6" w:rsidRDefault="004552F1" w:rsidP="002D0C04">
            <w:pPr>
              <w:pStyle w:val="affff2"/>
              <w:numPr>
                <w:ilvl w:val="0"/>
                <w:numId w:val="23"/>
              </w:numPr>
              <w:tabs>
                <w:tab w:val="left" w:pos="426"/>
                <w:tab w:val="left" w:pos="993"/>
              </w:tabs>
              <w:ind w:left="0" w:firstLine="709"/>
              <w:contextualSpacing/>
              <w:rPr>
                <w:rFonts w:ascii="Times New Roman" w:hAnsi="Times New Roman"/>
                <w:sz w:val="18"/>
                <w:szCs w:val="18"/>
              </w:rPr>
            </w:pPr>
            <w:r w:rsidRPr="00187AD6">
              <w:rPr>
                <w:rFonts w:ascii="Times New Roman" w:hAnsi="Times New Roman"/>
                <w:sz w:val="18"/>
                <w:szCs w:val="18"/>
              </w:rPr>
              <w:t>Спартакиада среди дошкольных образовательных учреждений;</w:t>
            </w:r>
          </w:p>
          <w:p w:rsidR="004552F1" w:rsidRPr="00187AD6" w:rsidRDefault="004552F1" w:rsidP="002D0C04">
            <w:pPr>
              <w:pStyle w:val="affff2"/>
              <w:numPr>
                <w:ilvl w:val="0"/>
                <w:numId w:val="23"/>
              </w:numPr>
              <w:tabs>
                <w:tab w:val="left" w:pos="426"/>
                <w:tab w:val="left" w:pos="993"/>
              </w:tabs>
              <w:ind w:left="0" w:firstLine="709"/>
              <w:contextualSpacing/>
              <w:rPr>
                <w:rFonts w:ascii="Times New Roman" w:hAnsi="Times New Roman"/>
                <w:sz w:val="18"/>
                <w:szCs w:val="18"/>
              </w:rPr>
            </w:pPr>
            <w:r w:rsidRPr="00187AD6">
              <w:rPr>
                <w:rFonts w:ascii="Times New Roman" w:hAnsi="Times New Roman"/>
                <w:sz w:val="18"/>
                <w:szCs w:val="18"/>
              </w:rPr>
              <w:t xml:space="preserve">Соревнования по футболу на снегу </w:t>
            </w:r>
            <w:proofErr w:type="gramStart"/>
            <w:r w:rsidRPr="00187AD6">
              <w:rPr>
                <w:rFonts w:ascii="Times New Roman" w:hAnsi="Times New Roman"/>
                <w:sz w:val="18"/>
                <w:szCs w:val="18"/>
              </w:rPr>
              <w:t>памяти полковника милиции Ивана Ивановича</w:t>
            </w:r>
            <w:proofErr w:type="gramEnd"/>
            <w:r w:rsidRPr="00187AD6">
              <w:rPr>
                <w:rFonts w:ascii="Times New Roman" w:hAnsi="Times New Roman"/>
                <w:sz w:val="18"/>
                <w:szCs w:val="18"/>
              </w:rPr>
              <w:t xml:space="preserve"> </w:t>
            </w:r>
            <w:proofErr w:type="spellStart"/>
            <w:r w:rsidRPr="00187AD6">
              <w:rPr>
                <w:rFonts w:ascii="Times New Roman" w:hAnsi="Times New Roman"/>
                <w:sz w:val="18"/>
                <w:szCs w:val="18"/>
              </w:rPr>
              <w:t>Бихерта</w:t>
            </w:r>
            <w:proofErr w:type="spellEnd"/>
            <w:r w:rsidRPr="00187AD6">
              <w:rPr>
                <w:rFonts w:ascii="Times New Roman" w:hAnsi="Times New Roman"/>
                <w:sz w:val="18"/>
                <w:szCs w:val="18"/>
              </w:rPr>
              <w:t>;</w:t>
            </w:r>
          </w:p>
          <w:p w:rsidR="004552F1" w:rsidRPr="00187AD6" w:rsidRDefault="004552F1" w:rsidP="002D0C04">
            <w:pPr>
              <w:pStyle w:val="affff2"/>
              <w:numPr>
                <w:ilvl w:val="0"/>
                <w:numId w:val="23"/>
              </w:numPr>
              <w:tabs>
                <w:tab w:val="left" w:pos="426"/>
                <w:tab w:val="left" w:pos="993"/>
              </w:tabs>
              <w:ind w:left="0" w:firstLine="709"/>
              <w:contextualSpacing/>
              <w:rPr>
                <w:rFonts w:ascii="Times New Roman" w:hAnsi="Times New Roman"/>
                <w:sz w:val="18"/>
                <w:szCs w:val="18"/>
              </w:rPr>
            </w:pPr>
            <w:r w:rsidRPr="00187AD6">
              <w:rPr>
                <w:rFonts w:ascii="Times New Roman" w:hAnsi="Times New Roman"/>
                <w:sz w:val="18"/>
                <w:szCs w:val="18"/>
              </w:rPr>
              <w:t>Районные соревнования по лыжным гонкам на призы газеты «</w:t>
            </w:r>
            <w:proofErr w:type="gramStart"/>
            <w:r w:rsidRPr="00187AD6">
              <w:rPr>
                <w:rFonts w:ascii="Times New Roman" w:hAnsi="Times New Roman"/>
                <w:sz w:val="18"/>
                <w:szCs w:val="18"/>
              </w:rPr>
              <w:t>Пионерская</w:t>
            </w:r>
            <w:proofErr w:type="gramEnd"/>
            <w:r w:rsidRPr="00187AD6">
              <w:rPr>
                <w:rFonts w:ascii="Times New Roman" w:hAnsi="Times New Roman"/>
                <w:sz w:val="18"/>
                <w:szCs w:val="18"/>
              </w:rPr>
              <w:t xml:space="preserve"> правда»;</w:t>
            </w:r>
          </w:p>
          <w:p w:rsidR="004552F1" w:rsidRPr="00187AD6" w:rsidRDefault="004552F1" w:rsidP="002D0C04">
            <w:pPr>
              <w:pStyle w:val="affff2"/>
              <w:numPr>
                <w:ilvl w:val="0"/>
                <w:numId w:val="23"/>
              </w:numPr>
              <w:tabs>
                <w:tab w:val="left" w:pos="426"/>
                <w:tab w:val="left" w:pos="993"/>
              </w:tabs>
              <w:ind w:left="0" w:firstLine="709"/>
              <w:contextualSpacing/>
              <w:rPr>
                <w:rFonts w:ascii="Times New Roman" w:hAnsi="Times New Roman"/>
                <w:sz w:val="18"/>
                <w:szCs w:val="18"/>
              </w:rPr>
            </w:pPr>
            <w:r w:rsidRPr="00187AD6">
              <w:rPr>
                <w:rFonts w:ascii="Times New Roman" w:hAnsi="Times New Roman"/>
                <w:sz w:val="18"/>
                <w:szCs w:val="18"/>
              </w:rPr>
              <w:t>Соревнования по футболу среди дворовых команд;</w:t>
            </w:r>
          </w:p>
          <w:p w:rsidR="004552F1" w:rsidRPr="00187AD6" w:rsidRDefault="004552F1" w:rsidP="002D0C04">
            <w:pPr>
              <w:pStyle w:val="affff2"/>
              <w:numPr>
                <w:ilvl w:val="0"/>
                <w:numId w:val="23"/>
              </w:numPr>
              <w:tabs>
                <w:tab w:val="left" w:pos="426"/>
                <w:tab w:val="left" w:pos="993"/>
              </w:tabs>
              <w:ind w:left="0" w:firstLine="709"/>
              <w:contextualSpacing/>
              <w:rPr>
                <w:rFonts w:ascii="Times New Roman" w:hAnsi="Times New Roman"/>
                <w:sz w:val="18"/>
                <w:szCs w:val="18"/>
              </w:rPr>
            </w:pPr>
            <w:r w:rsidRPr="00187AD6">
              <w:rPr>
                <w:rFonts w:ascii="Times New Roman" w:hAnsi="Times New Roman"/>
                <w:sz w:val="18"/>
                <w:szCs w:val="18"/>
              </w:rPr>
              <w:t>Спортивный праздник, посвященный Дню образования Сыктывдинского района;</w:t>
            </w:r>
          </w:p>
          <w:p w:rsidR="004552F1" w:rsidRPr="00187AD6" w:rsidRDefault="004552F1" w:rsidP="002D0C04">
            <w:pPr>
              <w:pStyle w:val="affff2"/>
              <w:numPr>
                <w:ilvl w:val="0"/>
                <w:numId w:val="23"/>
              </w:numPr>
              <w:tabs>
                <w:tab w:val="left" w:pos="426"/>
                <w:tab w:val="left" w:pos="993"/>
              </w:tabs>
              <w:ind w:left="0" w:firstLine="709"/>
              <w:contextualSpacing/>
              <w:rPr>
                <w:rFonts w:ascii="Times New Roman" w:hAnsi="Times New Roman"/>
                <w:sz w:val="18"/>
                <w:szCs w:val="18"/>
              </w:rPr>
            </w:pPr>
            <w:r w:rsidRPr="00187AD6">
              <w:rPr>
                <w:rFonts w:ascii="Times New Roman" w:hAnsi="Times New Roman"/>
                <w:sz w:val="18"/>
                <w:szCs w:val="18"/>
              </w:rPr>
              <w:t>Спортивный праздник, посвященный Всероссийскому Дню физкультурника;</w:t>
            </w:r>
          </w:p>
          <w:p w:rsidR="004552F1" w:rsidRPr="00187AD6" w:rsidRDefault="004552F1" w:rsidP="002D0C04">
            <w:pPr>
              <w:pStyle w:val="affff2"/>
              <w:numPr>
                <w:ilvl w:val="0"/>
                <w:numId w:val="23"/>
              </w:numPr>
              <w:tabs>
                <w:tab w:val="left" w:pos="426"/>
                <w:tab w:val="left" w:pos="993"/>
              </w:tabs>
              <w:ind w:left="0" w:firstLine="709"/>
              <w:contextualSpacing/>
              <w:rPr>
                <w:rFonts w:ascii="Times New Roman" w:hAnsi="Times New Roman"/>
                <w:sz w:val="18"/>
                <w:szCs w:val="18"/>
              </w:rPr>
            </w:pPr>
            <w:r w:rsidRPr="00187AD6">
              <w:rPr>
                <w:rFonts w:ascii="Times New Roman" w:hAnsi="Times New Roman"/>
                <w:sz w:val="18"/>
                <w:szCs w:val="18"/>
              </w:rPr>
              <w:t>Массовый районный легкоатлетический кросс, в рамках Всероссийского Дня бега «Кросс наций»;</w:t>
            </w:r>
          </w:p>
          <w:p w:rsidR="004552F1" w:rsidRPr="00187AD6" w:rsidRDefault="004552F1" w:rsidP="004552F1">
            <w:pPr>
              <w:pStyle w:val="affff2"/>
              <w:tabs>
                <w:tab w:val="left" w:pos="1134"/>
              </w:tabs>
              <w:ind w:left="0" w:firstLine="709"/>
              <w:rPr>
                <w:rFonts w:ascii="Times New Roman" w:hAnsi="Times New Roman"/>
                <w:sz w:val="18"/>
                <w:szCs w:val="18"/>
              </w:rPr>
            </w:pPr>
            <w:r w:rsidRPr="00187AD6">
              <w:rPr>
                <w:rFonts w:ascii="Times New Roman" w:hAnsi="Times New Roman"/>
                <w:sz w:val="18"/>
                <w:szCs w:val="18"/>
              </w:rPr>
              <w:t>Участниками районных спортивных мероприятий ежегодно становятся более 4200 жителей района.</w:t>
            </w:r>
          </w:p>
          <w:p w:rsidR="004552F1" w:rsidRPr="00187AD6" w:rsidRDefault="004552F1" w:rsidP="00187AD6">
            <w:pPr>
              <w:pStyle w:val="affff2"/>
              <w:ind w:left="0" w:firstLine="709"/>
              <w:rPr>
                <w:rFonts w:ascii="Times New Roman" w:hAnsi="Times New Roman"/>
                <w:sz w:val="18"/>
                <w:szCs w:val="18"/>
              </w:rPr>
            </w:pPr>
            <w:r w:rsidRPr="00187AD6">
              <w:rPr>
                <w:rFonts w:ascii="Times New Roman" w:hAnsi="Times New Roman"/>
                <w:sz w:val="18"/>
                <w:szCs w:val="18"/>
              </w:rPr>
              <w:t xml:space="preserve">Сборные команды района принимают активное участие в мероприятиях республиканского масштаба. </w:t>
            </w:r>
          </w:p>
          <w:p w:rsidR="004552F1" w:rsidRPr="00187AD6" w:rsidRDefault="004552F1" w:rsidP="004552F1">
            <w:pPr>
              <w:pStyle w:val="affff2"/>
              <w:ind w:left="0" w:firstLine="709"/>
              <w:rPr>
                <w:rFonts w:ascii="Times New Roman" w:hAnsi="Times New Roman"/>
                <w:b/>
                <w:sz w:val="18"/>
                <w:szCs w:val="18"/>
              </w:rPr>
            </w:pPr>
            <w:r w:rsidRPr="00187AD6">
              <w:rPr>
                <w:rFonts w:ascii="Times New Roman" w:hAnsi="Times New Roman"/>
                <w:b/>
                <w:sz w:val="18"/>
                <w:szCs w:val="18"/>
              </w:rPr>
              <w:t>По итогам 2023 года Сыктывдинский район занял:</w:t>
            </w:r>
          </w:p>
          <w:p w:rsidR="004552F1" w:rsidRPr="00187AD6" w:rsidRDefault="004552F1" w:rsidP="002D0C04">
            <w:pPr>
              <w:pStyle w:val="affff2"/>
              <w:numPr>
                <w:ilvl w:val="0"/>
                <w:numId w:val="24"/>
              </w:numPr>
              <w:tabs>
                <w:tab w:val="left" w:pos="1134"/>
              </w:tabs>
              <w:ind w:left="0" w:firstLine="709"/>
              <w:contextualSpacing/>
              <w:rPr>
                <w:rFonts w:ascii="Times New Roman" w:hAnsi="Times New Roman"/>
                <w:sz w:val="18"/>
                <w:szCs w:val="18"/>
              </w:rPr>
            </w:pPr>
            <w:r w:rsidRPr="00187AD6">
              <w:rPr>
                <w:rFonts w:ascii="Times New Roman" w:hAnsi="Times New Roman"/>
                <w:sz w:val="18"/>
                <w:szCs w:val="18"/>
              </w:rPr>
              <w:t xml:space="preserve">1 место в юношеской Спартакиаде Республики Коми, </w:t>
            </w:r>
          </w:p>
          <w:p w:rsidR="004552F1" w:rsidRPr="00187AD6" w:rsidRDefault="004552F1" w:rsidP="002D0C04">
            <w:pPr>
              <w:pStyle w:val="affff2"/>
              <w:numPr>
                <w:ilvl w:val="0"/>
                <w:numId w:val="24"/>
              </w:numPr>
              <w:tabs>
                <w:tab w:val="left" w:pos="1134"/>
              </w:tabs>
              <w:ind w:left="0" w:firstLine="709"/>
              <w:contextualSpacing/>
              <w:rPr>
                <w:rFonts w:ascii="Times New Roman" w:hAnsi="Times New Roman"/>
                <w:sz w:val="18"/>
                <w:szCs w:val="18"/>
              </w:rPr>
            </w:pPr>
            <w:r w:rsidRPr="00187AD6">
              <w:rPr>
                <w:rFonts w:ascii="Times New Roman" w:hAnsi="Times New Roman"/>
                <w:sz w:val="18"/>
                <w:szCs w:val="18"/>
              </w:rPr>
              <w:t xml:space="preserve">3 место в Спартакиаде "Активное долголетие", </w:t>
            </w:r>
          </w:p>
          <w:p w:rsidR="004552F1" w:rsidRPr="00187AD6" w:rsidRDefault="004552F1" w:rsidP="002D0C04">
            <w:pPr>
              <w:pStyle w:val="affff2"/>
              <w:numPr>
                <w:ilvl w:val="0"/>
                <w:numId w:val="24"/>
              </w:numPr>
              <w:tabs>
                <w:tab w:val="left" w:pos="1134"/>
              </w:tabs>
              <w:ind w:left="0" w:firstLine="709"/>
              <w:contextualSpacing/>
              <w:rPr>
                <w:rFonts w:ascii="Times New Roman" w:hAnsi="Times New Roman"/>
                <w:sz w:val="18"/>
                <w:szCs w:val="18"/>
              </w:rPr>
            </w:pPr>
            <w:r w:rsidRPr="00187AD6">
              <w:rPr>
                <w:rFonts w:ascii="Times New Roman" w:hAnsi="Times New Roman"/>
                <w:sz w:val="18"/>
                <w:szCs w:val="18"/>
              </w:rPr>
              <w:t xml:space="preserve">3 место в Спартакиаде среди сельских муниципальных районов "Спорт на селе", </w:t>
            </w:r>
          </w:p>
          <w:p w:rsidR="004552F1" w:rsidRPr="00187AD6" w:rsidRDefault="004552F1" w:rsidP="002D0C04">
            <w:pPr>
              <w:pStyle w:val="affff2"/>
              <w:numPr>
                <w:ilvl w:val="0"/>
                <w:numId w:val="24"/>
              </w:numPr>
              <w:tabs>
                <w:tab w:val="left" w:pos="1134"/>
              </w:tabs>
              <w:ind w:left="0" w:firstLine="709"/>
              <w:contextualSpacing/>
              <w:rPr>
                <w:rFonts w:ascii="Times New Roman" w:hAnsi="Times New Roman"/>
                <w:sz w:val="18"/>
                <w:szCs w:val="18"/>
              </w:rPr>
            </w:pPr>
            <w:r w:rsidRPr="00187AD6">
              <w:rPr>
                <w:rFonts w:ascii="Times New Roman" w:hAnsi="Times New Roman"/>
                <w:sz w:val="18"/>
                <w:szCs w:val="18"/>
              </w:rPr>
              <w:t>4 место в Спартакиаде "Старшее поколение", что говорит о высоком уровне подготовки наших команд,</w:t>
            </w:r>
          </w:p>
          <w:p w:rsidR="004552F1" w:rsidRPr="00187AD6" w:rsidRDefault="004552F1" w:rsidP="002D0C04">
            <w:pPr>
              <w:pStyle w:val="affff2"/>
              <w:numPr>
                <w:ilvl w:val="0"/>
                <w:numId w:val="24"/>
              </w:numPr>
              <w:tabs>
                <w:tab w:val="left" w:pos="1134"/>
              </w:tabs>
              <w:ind w:left="0" w:firstLine="709"/>
              <w:contextualSpacing/>
              <w:rPr>
                <w:rFonts w:ascii="Times New Roman" w:hAnsi="Times New Roman"/>
                <w:sz w:val="18"/>
                <w:szCs w:val="18"/>
              </w:rPr>
            </w:pPr>
            <w:r w:rsidRPr="00187AD6">
              <w:rPr>
                <w:rFonts w:ascii="Times New Roman" w:hAnsi="Times New Roman"/>
                <w:sz w:val="18"/>
                <w:szCs w:val="18"/>
              </w:rPr>
              <w:t xml:space="preserve">9 место в Спартакиаде спортсменов с инвалидностью среди МО Республики Коми (1 и 2 группы). </w:t>
            </w:r>
          </w:p>
          <w:p w:rsidR="004552F1" w:rsidRPr="00187AD6" w:rsidRDefault="004552F1" w:rsidP="004552F1">
            <w:pPr>
              <w:widowControl w:val="0"/>
              <w:autoSpaceDE w:val="0"/>
              <w:autoSpaceDN w:val="0"/>
              <w:adjustRightInd w:val="0"/>
              <w:ind w:firstLine="540"/>
              <w:jc w:val="both"/>
              <w:rPr>
                <w:sz w:val="18"/>
                <w:szCs w:val="18"/>
              </w:rPr>
            </w:pPr>
            <w:r w:rsidRPr="00187AD6">
              <w:rPr>
                <w:sz w:val="18"/>
                <w:szCs w:val="18"/>
              </w:rPr>
              <w:t xml:space="preserve">   В Сыктывдинском районе находятся 109 спортивных объектов, обеспеченность жителей района спортивной инфраструктурой составляет 114,8%. </w:t>
            </w:r>
            <w:r w:rsidRPr="00187AD6">
              <w:rPr>
                <w:sz w:val="18"/>
                <w:szCs w:val="18"/>
              </w:rPr>
              <w:lastRenderedPageBreak/>
              <w:t xml:space="preserve">Несмотря на такой высокий </w:t>
            </w:r>
            <w:proofErr w:type="gramStart"/>
            <w:r w:rsidRPr="00187AD6">
              <w:rPr>
                <w:sz w:val="18"/>
                <w:szCs w:val="18"/>
              </w:rPr>
              <w:t>показатель</w:t>
            </w:r>
            <w:proofErr w:type="gramEnd"/>
            <w:r w:rsidRPr="00187AD6">
              <w:rPr>
                <w:sz w:val="18"/>
                <w:szCs w:val="18"/>
              </w:rPr>
              <w:t xml:space="preserve"> хотелось бы отметить, что основная часть спортивных объектов находится в сфере образования, что ограничивает доступ на данные объекты взрослого населения района. Большую часть объектов составляют плоскостные спортивные сооружения, которые имеют сезонный характер. Однако</w:t>
            </w:r>
            <w:proofErr w:type="gramStart"/>
            <w:r w:rsidRPr="00187AD6">
              <w:rPr>
                <w:sz w:val="18"/>
                <w:szCs w:val="18"/>
              </w:rPr>
              <w:t>,</w:t>
            </w:r>
            <w:proofErr w:type="gramEnd"/>
            <w:r w:rsidRPr="00187AD6">
              <w:rPr>
                <w:sz w:val="18"/>
                <w:szCs w:val="18"/>
              </w:rPr>
              <w:t xml:space="preserve"> в последние годы идет активное строительство спортивных объектов на территории района.</w:t>
            </w:r>
          </w:p>
          <w:p w:rsidR="004552F1" w:rsidRPr="00187AD6" w:rsidRDefault="004552F1" w:rsidP="004552F1">
            <w:pPr>
              <w:widowControl w:val="0"/>
              <w:tabs>
                <w:tab w:val="left" w:pos="1134"/>
              </w:tabs>
              <w:autoSpaceDE w:val="0"/>
              <w:autoSpaceDN w:val="0"/>
              <w:adjustRightInd w:val="0"/>
              <w:ind w:left="709"/>
              <w:jc w:val="both"/>
              <w:rPr>
                <w:sz w:val="18"/>
                <w:szCs w:val="18"/>
              </w:rPr>
            </w:pPr>
            <w:r w:rsidRPr="00187AD6">
              <w:rPr>
                <w:sz w:val="18"/>
                <w:szCs w:val="18"/>
              </w:rPr>
              <w:t>в 2023 году обустроена спортивная площадка в с. Выльгорт, 13 км, во исполнение</w:t>
            </w:r>
          </w:p>
          <w:p w:rsidR="004552F1" w:rsidRPr="00187AD6" w:rsidRDefault="004552F1" w:rsidP="004552F1">
            <w:pPr>
              <w:widowControl w:val="0"/>
              <w:tabs>
                <w:tab w:val="left" w:pos="1134"/>
              </w:tabs>
              <w:autoSpaceDE w:val="0"/>
              <w:autoSpaceDN w:val="0"/>
              <w:adjustRightInd w:val="0"/>
              <w:jc w:val="both"/>
              <w:rPr>
                <w:sz w:val="18"/>
                <w:szCs w:val="18"/>
              </w:rPr>
            </w:pPr>
            <w:r w:rsidRPr="00187AD6">
              <w:rPr>
                <w:sz w:val="18"/>
                <w:szCs w:val="18"/>
              </w:rPr>
              <w:t>наказов населения выделены финансовые средства в размере 1,3 млн. рублей.</w:t>
            </w:r>
          </w:p>
          <w:p w:rsidR="004552F1" w:rsidRPr="00187AD6" w:rsidRDefault="004552F1" w:rsidP="004552F1">
            <w:pPr>
              <w:pStyle w:val="afff7"/>
              <w:ind w:firstLine="709"/>
              <w:jc w:val="both"/>
              <w:rPr>
                <w:rFonts w:ascii="Times New Roman" w:hAnsi="Times New Roman"/>
                <w:sz w:val="18"/>
                <w:szCs w:val="18"/>
              </w:rPr>
            </w:pPr>
            <w:r w:rsidRPr="00187AD6">
              <w:rPr>
                <w:rFonts w:ascii="Times New Roman" w:hAnsi="Times New Roman"/>
                <w:sz w:val="18"/>
                <w:szCs w:val="18"/>
              </w:rPr>
              <w:t xml:space="preserve">Если говорить о перспективах развития, то работа по реализации проектов «Народный бюджет» в сфере физкультуры и спорта продолжится в 2024 году. </w:t>
            </w:r>
          </w:p>
          <w:p w:rsidR="004552F1" w:rsidRPr="00187AD6" w:rsidRDefault="004552F1" w:rsidP="004552F1">
            <w:pPr>
              <w:pStyle w:val="afff7"/>
              <w:ind w:firstLine="709"/>
              <w:jc w:val="both"/>
              <w:rPr>
                <w:rFonts w:ascii="Times New Roman" w:hAnsi="Times New Roman"/>
                <w:b/>
                <w:sz w:val="18"/>
                <w:szCs w:val="18"/>
              </w:rPr>
            </w:pPr>
            <w:r w:rsidRPr="00187AD6">
              <w:rPr>
                <w:rFonts w:ascii="Times New Roman" w:hAnsi="Times New Roman"/>
                <w:b/>
                <w:sz w:val="18"/>
                <w:szCs w:val="18"/>
              </w:rPr>
              <w:t>Планируется:</w:t>
            </w:r>
          </w:p>
          <w:p w:rsidR="004552F1" w:rsidRPr="00187AD6" w:rsidRDefault="004552F1" w:rsidP="002D0C04">
            <w:pPr>
              <w:widowControl w:val="0"/>
              <w:numPr>
                <w:ilvl w:val="0"/>
                <w:numId w:val="24"/>
              </w:numPr>
              <w:tabs>
                <w:tab w:val="left" w:pos="1134"/>
              </w:tabs>
              <w:autoSpaceDE w:val="0"/>
              <w:autoSpaceDN w:val="0"/>
              <w:adjustRightInd w:val="0"/>
              <w:ind w:left="0" w:firstLine="709"/>
              <w:jc w:val="both"/>
              <w:rPr>
                <w:sz w:val="18"/>
                <w:szCs w:val="18"/>
              </w:rPr>
            </w:pPr>
            <w:r w:rsidRPr="00187AD6">
              <w:rPr>
                <w:sz w:val="18"/>
                <w:szCs w:val="18"/>
              </w:rPr>
              <w:t>строительство стадиона в селе Зеленец, проектно-сметной документация разработана, на неё израсходовано 796,6 тыс. рублей, пройдена государственная экспертиза, документы поданы в АИП через Министерство спорта Республики Коми;</w:t>
            </w:r>
          </w:p>
          <w:p w:rsidR="004552F1" w:rsidRPr="00187AD6" w:rsidRDefault="004552F1" w:rsidP="002D0C04">
            <w:pPr>
              <w:widowControl w:val="0"/>
              <w:numPr>
                <w:ilvl w:val="0"/>
                <w:numId w:val="24"/>
              </w:numPr>
              <w:tabs>
                <w:tab w:val="left" w:pos="1134"/>
              </w:tabs>
              <w:autoSpaceDE w:val="0"/>
              <w:autoSpaceDN w:val="0"/>
              <w:adjustRightInd w:val="0"/>
              <w:ind w:left="0" w:firstLine="709"/>
              <w:jc w:val="both"/>
              <w:rPr>
                <w:sz w:val="20"/>
              </w:rPr>
            </w:pPr>
            <w:r w:rsidRPr="00187AD6">
              <w:rPr>
                <w:sz w:val="18"/>
                <w:szCs w:val="18"/>
              </w:rPr>
              <w:t>завершение проектирования и строительство спортивного комплекса для игровых видов спорта в районном центре (проведен 1 этап проектирования, израсходованы 1,0 млн. рублей, выделенный в рамках Соглашения о социально-экономическом партнёрстве с АО «</w:t>
            </w:r>
            <w:proofErr w:type="spellStart"/>
            <w:r w:rsidRPr="00187AD6">
              <w:rPr>
                <w:sz w:val="18"/>
                <w:szCs w:val="18"/>
              </w:rPr>
              <w:t>Монди</w:t>
            </w:r>
            <w:proofErr w:type="spellEnd"/>
            <w:r w:rsidRPr="00187AD6">
              <w:rPr>
                <w:sz w:val="18"/>
                <w:szCs w:val="18"/>
              </w:rPr>
              <w:t xml:space="preserve"> СЛПК», на завершение проектирование необходимы дополнительные средства, более 3 млн. руб.).</w:t>
            </w:r>
            <w:r w:rsidRPr="004552F1">
              <w:rPr>
                <w:bCs/>
                <w:sz w:val="20"/>
              </w:rPr>
              <w:t xml:space="preserve"> </w:t>
            </w:r>
            <w:r w:rsidRPr="004552F1">
              <w:rPr>
                <w:sz w:val="20"/>
              </w:rPr>
              <w:t xml:space="preserve"> </w:t>
            </w:r>
          </w:p>
          <w:p w:rsidR="004552F1" w:rsidRPr="00187AD6" w:rsidRDefault="004552F1" w:rsidP="00187AD6">
            <w:pPr>
              <w:pStyle w:val="affff2"/>
              <w:suppressAutoHyphens/>
              <w:ind w:left="0" w:firstLine="709"/>
              <w:rPr>
                <w:rFonts w:ascii="Times New Roman" w:hAnsi="Times New Roman"/>
                <w:b/>
                <w:sz w:val="18"/>
                <w:szCs w:val="18"/>
                <w:u w:val="single"/>
              </w:rPr>
            </w:pPr>
            <w:r w:rsidRPr="00187AD6">
              <w:rPr>
                <w:rFonts w:ascii="Times New Roman" w:hAnsi="Times New Roman"/>
                <w:b/>
                <w:sz w:val="18"/>
                <w:szCs w:val="18"/>
                <w:u w:val="single"/>
              </w:rPr>
              <w:t>ГРАДОСТРОИТЕЛЬНАЯ ДЕЯТЕЛЬНОСТЬ</w:t>
            </w:r>
          </w:p>
          <w:p w:rsidR="004552F1" w:rsidRPr="00187AD6" w:rsidRDefault="004552F1" w:rsidP="00187AD6">
            <w:pPr>
              <w:pStyle w:val="2fe"/>
              <w:tabs>
                <w:tab w:val="left" w:pos="1134"/>
              </w:tabs>
              <w:spacing w:before="0" w:line="240" w:lineRule="auto"/>
              <w:ind w:firstLine="709"/>
              <w:jc w:val="both"/>
              <w:rPr>
                <w:rFonts w:ascii="Times New Roman" w:hAnsi="Times New Roman"/>
                <w:sz w:val="18"/>
                <w:szCs w:val="18"/>
              </w:rPr>
            </w:pPr>
          </w:p>
          <w:p w:rsidR="004552F1" w:rsidRPr="00187AD6" w:rsidRDefault="004552F1" w:rsidP="00187AD6">
            <w:pPr>
              <w:pStyle w:val="2fe"/>
              <w:tabs>
                <w:tab w:val="left" w:pos="1134"/>
              </w:tabs>
              <w:spacing w:before="0" w:line="240" w:lineRule="auto"/>
              <w:ind w:firstLine="709"/>
              <w:jc w:val="both"/>
              <w:rPr>
                <w:rFonts w:ascii="Times New Roman" w:hAnsi="Times New Roman"/>
                <w:sz w:val="18"/>
                <w:szCs w:val="18"/>
              </w:rPr>
            </w:pPr>
            <w:r w:rsidRPr="00187AD6">
              <w:rPr>
                <w:rFonts w:ascii="Times New Roman" w:hAnsi="Times New Roman"/>
                <w:sz w:val="18"/>
                <w:szCs w:val="18"/>
              </w:rPr>
              <w:t xml:space="preserve">В 2023 году объемы по отрасли </w:t>
            </w:r>
            <w:r w:rsidRPr="00187AD6">
              <w:rPr>
                <w:rFonts w:ascii="Times New Roman" w:hAnsi="Times New Roman"/>
                <w:b/>
                <w:sz w:val="18"/>
                <w:szCs w:val="18"/>
              </w:rPr>
              <w:t>«Строительство»</w:t>
            </w:r>
            <w:r w:rsidRPr="00187AD6">
              <w:rPr>
                <w:rFonts w:ascii="Times New Roman" w:hAnsi="Times New Roman"/>
                <w:sz w:val="18"/>
                <w:szCs w:val="18"/>
              </w:rPr>
              <w:t xml:space="preserve"> снизились по отношению к 2022 году и составили 98,8 млн. руб. (18,1% от 2022г.). Введено жилых домов общей площадью 40632 </w:t>
            </w:r>
            <w:proofErr w:type="spellStart"/>
            <w:r w:rsidRPr="00187AD6">
              <w:rPr>
                <w:rFonts w:ascii="Times New Roman" w:hAnsi="Times New Roman"/>
                <w:sz w:val="18"/>
                <w:szCs w:val="18"/>
              </w:rPr>
              <w:t>кв.м</w:t>
            </w:r>
            <w:proofErr w:type="spellEnd"/>
            <w:r w:rsidRPr="00187AD6">
              <w:rPr>
                <w:rFonts w:ascii="Times New Roman" w:hAnsi="Times New Roman"/>
                <w:sz w:val="18"/>
                <w:szCs w:val="18"/>
              </w:rPr>
              <w:t xml:space="preserve">., что на 11314 </w:t>
            </w:r>
            <w:proofErr w:type="spellStart"/>
            <w:r w:rsidRPr="00187AD6">
              <w:rPr>
                <w:rFonts w:ascii="Times New Roman" w:hAnsi="Times New Roman"/>
                <w:sz w:val="18"/>
                <w:szCs w:val="18"/>
              </w:rPr>
              <w:t>км</w:t>
            </w:r>
            <w:proofErr w:type="gramStart"/>
            <w:r w:rsidRPr="00187AD6">
              <w:rPr>
                <w:rFonts w:ascii="Times New Roman" w:hAnsi="Times New Roman"/>
                <w:sz w:val="18"/>
                <w:szCs w:val="18"/>
              </w:rPr>
              <w:t>.м</w:t>
            </w:r>
            <w:proofErr w:type="spellEnd"/>
            <w:proofErr w:type="gramEnd"/>
            <w:r w:rsidRPr="00187AD6">
              <w:rPr>
                <w:rFonts w:ascii="Times New Roman" w:hAnsi="Times New Roman"/>
                <w:sz w:val="18"/>
                <w:szCs w:val="18"/>
              </w:rPr>
              <w:t>. больше прошлого года, весь объем обеспечен за счет индивидуального жилищного строительства. Граждане активно осуществляют строительство жилых домов.</w:t>
            </w:r>
          </w:p>
          <w:p w:rsidR="004552F1" w:rsidRPr="00187AD6" w:rsidRDefault="004552F1" w:rsidP="00187AD6">
            <w:pPr>
              <w:pStyle w:val="2fe"/>
              <w:tabs>
                <w:tab w:val="left" w:pos="1134"/>
              </w:tabs>
              <w:spacing w:before="0" w:line="240" w:lineRule="auto"/>
              <w:ind w:firstLine="709"/>
              <w:jc w:val="both"/>
              <w:rPr>
                <w:rFonts w:ascii="Times New Roman" w:hAnsi="Times New Roman"/>
                <w:sz w:val="18"/>
                <w:szCs w:val="18"/>
              </w:rPr>
            </w:pPr>
            <w:r w:rsidRPr="00187AD6">
              <w:rPr>
                <w:rFonts w:ascii="Times New Roman" w:hAnsi="Times New Roman"/>
                <w:sz w:val="18"/>
                <w:szCs w:val="18"/>
              </w:rPr>
              <w:t xml:space="preserve">За 2023 год администрацией района выдано 377 разрешений и уведомлений на строительство, из них 1 МКД </w:t>
            </w:r>
            <w:proofErr w:type="gramStart"/>
            <w:r w:rsidRPr="00187AD6">
              <w:rPr>
                <w:rFonts w:ascii="Times New Roman" w:hAnsi="Times New Roman"/>
                <w:sz w:val="18"/>
                <w:szCs w:val="18"/>
              </w:rPr>
              <w:t>в</w:t>
            </w:r>
            <w:proofErr w:type="gramEnd"/>
            <w:r w:rsidRPr="00187AD6">
              <w:rPr>
                <w:rFonts w:ascii="Times New Roman" w:hAnsi="Times New Roman"/>
                <w:sz w:val="18"/>
                <w:szCs w:val="18"/>
              </w:rPr>
              <w:t xml:space="preserve"> с. Пажга:</w:t>
            </w:r>
          </w:p>
          <w:p w:rsidR="004552F1" w:rsidRPr="00187AD6" w:rsidRDefault="004552F1" w:rsidP="002D0C04">
            <w:pPr>
              <w:numPr>
                <w:ilvl w:val="0"/>
                <w:numId w:val="54"/>
              </w:numPr>
              <w:tabs>
                <w:tab w:val="left" w:pos="360"/>
                <w:tab w:val="left" w:pos="993"/>
              </w:tabs>
              <w:suppressAutoHyphens/>
              <w:ind w:left="0" w:firstLine="709"/>
              <w:jc w:val="both"/>
              <w:rPr>
                <w:sz w:val="18"/>
                <w:szCs w:val="18"/>
                <w:lang w:eastAsia="en-US"/>
              </w:rPr>
            </w:pPr>
            <w:r w:rsidRPr="00187AD6">
              <w:rPr>
                <w:sz w:val="18"/>
                <w:szCs w:val="18"/>
                <w:lang w:eastAsia="en-US"/>
              </w:rPr>
              <w:t xml:space="preserve">разрешений на строительство объектов капитального строительства – 70 шт. из них 1МКД </w:t>
            </w:r>
            <w:proofErr w:type="gramStart"/>
            <w:r w:rsidRPr="00187AD6">
              <w:rPr>
                <w:sz w:val="18"/>
                <w:szCs w:val="18"/>
                <w:lang w:eastAsia="en-US"/>
              </w:rPr>
              <w:t>в</w:t>
            </w:r>
            <w:proofErr w:type="gramEnd"/>
            <w:r w:rsidRPr="00187AD6">
              <w:rPr>
                <w:sz w:val="18"/>
                <w:szCs w:val="18"/>
                <w:lang w:eastAsia="en-US"/>
              </w:rPr>
              <w:t xml:space="preserve"> с. Пажга;</w:t>
            </w:r>
          </w:p>
          <w:p w:rsidR="004552F1" w:rsidRPr="00187AD6" w:rsidRDefault="004552F1" w:rsidP="002D0C04">
            <w:pPr>
              <w:numPr>
                <w:ilvl w:val="0"/>
                <w:numId w:val="54"/>
              </w:numPr>
              <w:tabs>
                <w:tab w:val="left" w:pos="360"/>
                <w:tab w:val="left" w:pos="993"/>
              </w:tabs>
              <w:suppressAutoHyphens/>
              <w:ind w:left="0" w:firstLine="709"/>
              <w:jc w:val="both"/>
              <w:rPr>
                <w:sz w:val="18"/>
                <w:szCs w:val="18"/>
                <w:lang w:eastAsia="en-US"/>
              </w:rPr>
            </w:pPr>
            <w:r w:rsidRPr="00187AD6">
              <w:rPr>
                <w:sz w:val="18"/>
                <w:szCs w:val="18"/>
                <w:lang w:eastAsia="en-US"/>
              </w:rPr>
              <w:t>разрешений на ввод объектов капитального строительства – 11 шт. (прил. 1);</w:t>
            </w:r>
          </w:p>
          <w:p w:rsidR="004552F1" w:rsidRPr="00187AD6" w:rsidRDefault="004552F1" w:rsidP="002D0C04">
            <w:pPr>
              <w:numPr>
                <w:ilvl w:val="0"/>
                <w:numId w:val="54"/>
              </w:numPr>
              <w:tabs>
                <w:tab w:val="left" w:pos="360"/>
                <w:tab w:val="left" w:pos="993"/>
              </w:tabs>
              <w:suppressAutoHyphens/>
              <w:ind w:left="0" w:firstLine="709"/>
              <w:jc w:val="both"/>
              <w:rPr>
                <w:sz w:val="18"/>
                <w:szCs w:val="18"/>
                <w:lang w:eastAsia="en-US"/>
              </w:rPr>
            </w:pPr>
            <w:r w:rsidRPr="00187AD6">
              <w:rPr>
                <w:sz w:val="18"/>
                <w:szCs w:val="18"/>
                <w:lang w:eastAsia="en-US"/>
              </w:rPr>
              <w:t>уведомлений о начале строительства (ИЖД) – 271 шт.;</w:t>
            </w:r>
          </w:p>
          <w:p w:rsidR="004552F1" w:rsidRPr="00187AD6" w:rsidRDefault="004552F1" w:rsidP="002D0C04">
            <w:pPr>
              <w:numPr>
                <w:ilvl w:val="0"/>
                <w:numId w:val="54"/>
              </w:numPr>
              <w:tabs>
                <w:tab w:val="left" w:pos="360"/>
                <w:tab w:val="left" w:pos="993"/>
              </w:tabs>
              <w:suppressAutoHyphens/>
              <w:ind w:left="0" w:firstLine="709"/>
              <w:jc w:val="both"/>
              <w:rPr>
                <w:sz w:val="18"/>
                <w:szCs w:val="18"/>
                <w:lang w:eastAsia="en-US"/>
              </w:rPr>
            </w:pPr>
            <w:r w:rsidRPr="00187AD6">
              <w:rPr>
                <w:sz w:val="18"/>
                <w:szCs w:val="18"/>
                <w:lang w:eastAsia="en-US"/>
              </w:rPr>
              <w:t>уведомлений об окончании строительства (ИЖД) – 15 шт.</w:t>
            </w:r>
          </w:p>
          <w:p w:rsidR="004552F1" w:rsidRPr="004552F1" w:rsidRDefault="004552F1" w:rsidP="002D0C04">
            <w:pPr>
              <w:numPr>
                <w:ilvl w:val="0"/>
                <w:numId w:val="54"/>
              </w:numPr>
              <w:tabs>
                <w:tab w:val="left" w:pos="360"/>
                <w:tab w:val="left" w:pos="993"/>
              </w:tabs>
              <w:suppressAutoHyphens/>
              <w:ind w:left="0" w:firstLine="709"/>
              <w:jc w:val="both"/>
              <w:rPr>
                <w:sz w:val="20"/>
                <w:lang w:eastAsia="en-US"/>
              </w:rPr>
            </w:pPr>
            <w:r w:rsidRPr="00187AD6">
              <w:rPr>
                <w:sz w:val="18"/>
                <w:szCs w:val="18"/>
                <w:lang w:eastAsia="en-US"/>
              </w:rPr>
              <w:t>утверждение документации по планировке территории – 10</w:t>
            </w:r>
            <w:r w:rsidRPr="004552F1">
              <w:rPr>
                <w:sz w:val="20"/>
                <w:lang w:eastAsia="en-US"/>
              </w:rPr>
              <w:t xml:space="preserve"> шт.</w:t>
            </w:r>
          </w:p>
          <w:p w:rsidR="004552F1" w:rsidRPr="00187AD6" w:rsidRDefault="004552F1" w:rsidP="004552F1">
            <w:pPr>
              <w:tabs>
                <w:tab w:val="left" w:pos="567"/>
              </w:tabs>
              <w:ind w:firstLine="567"/>
              <w:jc w:val="both"/>
              <w:rPr>
                <w:b/>
                <w:sz w:val="18"/>
                <w:szCs w:val="18"/>
                <w:lang w:eastAsia="en-US"/>
              </w:rPr>
            </w:pPr>
            <w:r w:rsidRPr="00187AD6">
              <w:rPr>
                <w:sz w:val="18"/>
                <w:szCs w:val="18"/>
              </w:rPr>
              <w:t>Всего за период 2023 года специалистами управления архитектуры и капитального строительства предоставлено муниципальных услуг - 1050, рассмотрены и направлены ответы на 189 обращения граждан.</w:t>
            </w:r>
          </w:p>
          <w:p w:rsidR="004552F1" w:rsidRPr="00187AD6" w:rsidRDefault="004552F1" w:rsidP="004552F1">
            <w:pPr>
              <w:tabs>
                <w:tab w:val="left" w:pos="567"/>
              </w:tabs>
              <w:ind w:firstLine="567"/>
              <w:jc w:val="both"/>
              <w:rPr>
                <w:b/>
                <w:sz w:val="18"/>
                <w:szCs w:val="18"/>
                <w:lang w:eastAsia="en-US"/>
              </w:rPr>
            </w:pPr>
            <w:r w:rsidRPr="00187AD6">
              <w:rPr>
                <w:b/>
                <w:sz w:val="18"/>
                <w:szCs w:val="18"/>
                <w:lang w:eastAsia="en-US"/>
              </w:rPr>
              <w:t xml:space="preserve">В 2023 году проведены следующие мероприятия: </w:t>
            </w:r>
          </w:p>
          <w:p w:rsidR="004552F1" w:rsidRPr="00187AD6" w:rsidRDefault="004552F1" w:rsidP="002D0C04">
            <w:pPr>
              <w:numPr>
                <w:ilvl w:val="0"/>
                <w:numId w:val="55"/>
              </w:numPr>
              <w:tabs>
                <w:tab w:val="left" w:pos="567"/>
                <w:tab w:val="left" w:pos="993"/>
              </w:tabs>
              <w:suppressAutoHyphens/>
              <w:ind w:left="0" w:firstLine="709"/>
              <w:jc w:val="both"/>
              <w:rPr>
                <w:sz w:val="18"/>
                <w:szCs w:val="18"/>
                <w:lang w:eastAsia="en-US"/>
              </w:rPr>
            </w:pPr>
            <w:r w:rsidRPr="00187AD6">
              <w:rPr>
                <w:sz w:val="18"/>
                <w:szCs w:val="18"/>
                <w:lang w:eastAsia="en-US"/>
              </w:rPr>
              <w:t xml:space="preserve"> подготовлены и проведены закупочные процедуры с последующим заключением муниципального контракта по строительству объекта «Выполнение работ по строительству внутрипоселковой транспортно-пешеходной сети в местечке Пичипашня с. Выльгорт Сыктывдинского района Республики Коми в рамках проекта: «Обеспечение земельных участков инфраструктурой в м. Пичипашня, с. Выльгорт, Сыктывдинского района, Республики Коми в рамках </w:t>
            </w:r>
            <w:r w:rsidRPr="00187AD6">
              <w:rPr>
                <w:sz w:val="18"/>
                <w:szCs w:val="18"/>
                <w:lang w:eastAsia="en-US"/>
              </w:rPr>
              <w:lastRenderedPageBreak/>
              <w:t>комплексного обустройства площадок под жилую застройку в сельской местности (1 этап, 1 очередь)». Заключены договора по строительному контролю и авторскому надзору. Осуществляется контроль за соблюдением выполнения условий муниципальных контрактов и договоров;</w:t>
            </w:r>
          </w:p>
          <w:p w:rsidR="004552F1" w:rsidRPr="00187AD6" w:rsidRDefault="004552F1" w:rsidP="002D0C04">
            <w:pPr>
              <w:numPr>
                <w:ilvl w:val="0"/>
                <w:numId w:val="55"/>
              </w:numPr>
              <w:tabs>
                <w:tab w:val="left" w:pos="567"/>
                <w:tab w:val="left" w:pos="993"/>
              </w:tabs>
              <w:suppressAutoHyphens/>
              <w:ind w:left="0" w:firstLine="709"/>
              <w:jc w:val="both"/>
              <w:rPr>
                <w:sz w:val="18"/>
                <w:szCs w:val="18"/>
                <w:lang w:eastAsia="en-US"/>
              </w:rPr>
            </w:pPr>
            <w:r w:rsidRPr="00187AD6">
              <w:rPr>
                <w:sz w:val="18"/>
                <w:szCs w:val="18"/>
                <w:lang w:eastAsia="en-US"/>
              </w:rPr>
              <w:t xml:space="preserve"> проведена работа по завершению строительства и ввод в эксплуатацию объекта «Строительство многофункционального социально-культурного центра </w:t>
            </w:r>
            <w:proofErr w:type="gramStart"/>
            <w:r w:rsidRPr="00187AD6">
              <w:rPr>
                <w:sz w:val="18"/>
                <w:szCs w:val="18"/>
                <w:lang w:eastAsia="en-US"/>
              </w:rPr>
              <w:t>в</w:t>
            </w:r>
            <w:proofErr w:type="gramEnd"/>
            <w:r w:rsidRPr="00187AD6">
              <w:rPr>
                <w:sz w:val="18"/>
                <w:szCs w:val="18"/>
                <w:lang w:eastAsia="en-US"/>
              </w:rPr>
              <w:t xml:space="preserve"> с. Пажга Сыктывдинского </w:t>
            </w:r>
            <w:proofErr w:type="gramStart"/>
            <w:r w:rsidRPr="00187AD6">
              <w:rPr>
                <w:sz w:val="18"/>
                <w:szCs w:val="18"/>
                <w:lang w:eastAsia="en-US"/>
              </w:rPr>
              <w:t>района</w:t>
            </w:r>
            <w:proofErr w:type="gramEnd"/>
            <w:r w:rsidRPr="00187AD6">
              <w:rPr>
                <w:sz w:val="18"/>
                <w:szCs w:val="18"/>
                <w:lang w:eastAsia="en-US"/>
              </w:rPr>
              <w:t>», на протяжении года осуществлялся контроль за ходом строительства объекта;</w:t>
            </w:r>
          </w:p>
          <w:p w:rsidR="004552F1" w:rsidRPr="00187AD6" w:rsidRDefault="004552F1" w:rsidP="002D0C04">
            <w:pPr>
              <w:numPr>
                <w:ilvl w:val="0"/>
                <w:numId w:val="55"/>
              </w:numPr>
              <w:tabs>
                <w:tab w:val="left" w:pos="567"/>
                <w:tab w:val="left" w:pos="993"/>
              </w:tabs>
              <w:suppressAutoHyphens/>
              <w:ind w:left="0" w:firstLine="709"/>
              <w:jc w:val="both"/>
              <w:rPr>
                <w:sz w:val="18"/>
                <w:szCs w:val="18"/>
                <w:lang w:eastAsia="en-US"/>
              </w:rPr>
            </w:pPr>
            <w:r w:rsidRPr="00187AD6">
              <w:rPr>
                <w:sz w:val="18"/>
                <w:szCs w:val="18"/>
              </w:rPr>
              <w:t xml:space="preserve">проведена работа по определению подрядной организации по строительству  объекта «Строительство сетей водоснабжения и наружной канализации по ул. Родниковая, проезды 1-5, СП «Выльгорт» МР «Сыктывдинский»», заключен муниципальный контракт </w:t>
            </w:r>
            <w:r w:rsidRPr="00187AD6">
              <w:rPr>
                <w:sz w:val="18"/>
                <w:szCs w:val="18"/>
                <w:shd w:val="clear" w:color="auto" w:fill="FFFFFF"/>
              </w:rPr>
              <w:t>№ 007 от 28.02.2023</w:t>
            </w:r>
            <w:r w:rsidRPr="00187AD6">
              <w:rPr>
                <w:sz w:val="18"/>
                <w:szCs w:val="18"/>
              </w:rPr>
              <w:t>. Работы завешены в декабре 2023 года;</w:t>
            </w:r>
          </w:p>
          <w:p w:rsidR="004552F1" w:rsidRPr="00187AD6" w:rsidRDefault="004552F1" w:rsidP="002D0C04">
            <w:pPr>
              <w:numPr>
                <w:ilvl w:val="0"/>
                <w:numId w:val="55"/>
              </w:numPr>
              <w:tabs>
                <w:tab w:val="left" w:pos="567"/>
                <w:tab w:val="left" w:pos="993"/>
              </w:tabs>
              <w:suppressAutoHyphens/>
              <w:ind w:left="0" w:firstLine="709"/>
              <w:jc w:val="both"/>
              <w:rPr>
                <w:sz w:val="18"/>
                <w:szCs w:val="18"/>
                <w:lang w:eastAsia="en-US"/>
              </w:rPr>
            </w:pPr>
            <w:r w:rsidRPr="00187AD6">
              <w:rPr>
                <w:sz w:val="18"/>
                <w:szCs w:val="18"/>
                <w:lang w:eastAsia="en-US"/>
              </w:rPr>
              <w:t xml:space="preserve"> проведена совместная работа с депутатами Государственного совета Республики Коми и Правительством Республики Коми по выделению бюджетных ассигнований из бюджета Республики Коми </w:t>
            </w:r>
            <w:r w:rsidRPr="00187AD6">
              <w:rPr>
                <w:b/>
                <w:sz w:val="18"/>
                <w:szCs w:val="18"/>
                <w:lang w:eastAsia="en-US"/>
              </w:rPr>
              <w:t>(</w:t>
            </w:r>
            <w:r w:rsidRPr="00187AD6">
              <w:rPr>
                <w:sz w:val="18"/>
                <w:szCs w:val="18"/>
                <w:lang w:eastAsia="en-US"/>
              </w:rPr>
              <w:t>65,8 млн. руб.) на строительство объекта «Подъездная автомобильная дорога к объекту «Квартал малоэтажной застройки» в с.Выльгорт Сыктывдинского района». На текущую дату подготавливается документация для проведения закупочной процедуры заключения муниципального контракта в соответствии с требованиями 44-ФЗ;</w:t>
            </w:r>
          </w:p>
          <w:p w:rsidR="004552F1" w:rsidRPr="00187AD6" w:rsidRDefault="004552F1" w:rsidP="002D0C04">
            <w:pPr>
              <w:numPr>
                <w:ilvl w:val="0"/>
                <w:numId w:val="55"/>
              </w:numPr>
              <w:tabs>
                <w:tab w:val="left" w:pos="567"/>
                <w:tab w:val="left" w:pos="993"/>
              </w:tabs>
              <w:suppressAutoHyphens/>
              <w:ind w:left="0" w:firstLine="709"/>
              <w:jc w:val="both"/>
              <w:rPr>
                <w:sz w:val="18"/>
                <w:szCs w:val="18"/>
                <w:lang w:eastAsia="en-US"/>
              </w:rPr>
            </w:pPr>
            <w:r w:rsidRPr="00187AD6">
              <w:rPr>
                <w:sz w:val="18"/>
                <w:szCs w:val="18"/>
                <w:lang w:eastAsia="en-US"/>
              </w:rPr>
              <w:t xml:space="preserve"> по объекту «Строительство пожарного водоема в п. Нювчим Сыктывдинского района» проведена работа получения положительного заключения государственной экспертизы и включению указанного объекта в Адресную инвестиционную программу Республики Коми на 2024 год;</w:t>
            </w:r>
          </w:p>
          <w:p w:rsidR="004552F1" w:rsidRPr="00187AD6" w:rsidRDefault="004552F1" w:rsidP="002D0C04">
            <w:pPr>
              <w:numPr>
                <w:ilvl w:val="0"/>
                <w:numId w:val="55"/>
              </w:numPr>
              <w:tabs>
                <w:tab w:val="left" w:pos="567"/>
                <w:tab w:val="left" w:pos="993"/>
              </w:tabs>
              <w:suppressAutoHyphens/>
              <w:ind w:left="0" w:firstLine="709"/>
              <w:jc w:val="both"/>
              <w:rPr>
                <w:sz w:val="18"/>
                <w:szCs w:val="18"/>
                <w:lang w:eastAsia="en-US"/>
              </w:rPr>
            </w:pPr>
            <w:r w:rsidRPr="00187AD6">
              <w:rPr>
                <w:sz w:val="18"/>
                <w:szCs w:val="18"/>
                <w:lang w:eastAsia="en-US"/>
              </w:rPr>
              <w:t xml:space="preserve"> решались координационные вопросы при строительстве новых ФАПов в </w:t>
            </w:r>
            <w:proofErr w:type="gramStart"/>
            <w:r w:rsidRPr="00187AD6">
              <w:rPr>
                <w:sz w:val="18"/>
                <w:szCs w:val="18"/>
                <w:lang w:eastAsia="en-US"/>
              </w:rPr>
              <w:t>с</w:t>
            </w:r>
            <w:proofErr w:type="gramEnd"/>
            <w:r w:rsidRPr="00187AD6">
              <w:rPr>
                <w:sz w:val="18"/>
                <w:szCs w:val="18"/>
                <w:lang w:eastAsia="en-US"/>
              </w:rPr>
              <w:t>. Слудка и с Шошка;</w:t>
            </w:r>
          </w:p>
          <w:p w:rsidR="004552F1" w:rsidRPr="00187AD6" w:rsidRDefault="004552F1" w:rsidP="002D0C04">
            <w:pPr>
              <w:numPr>
                <w:ilvl w:val="0"/>
                <w:numId w:val="55"/>
              </w:numPr>
              <w:tabs>
                <w:tab w:val="left" w:pos="567"/>
                <w:tab w:val="left" w:pos="993"/>
              </w:tabs>
              <w:suppressAutoHyphens/>
              <w:ind w:left="0" w:firstLine="709"/>
              <w:jc w:val="both"/>
              <w:rPr>
                <w:sz w:val="18"/>
                <w:szCs w:val="18"/>
                <w:lang w:eastAsia="en-US"/>
              </w:rPr>
            </w:pPr>
            <w:r w:rsidRPr="00187AD6">
              <w:rPr>
                <w:sz w:val="18"/>
                <w:szCs w:val="18"/>
                <w:lang w:eastAsia="en-US"/>
              </w:rPr>
              <w:t xml:space="preserve"> </w:t>
            </w:r>
            <w:proofErr w:type="gramStart"/>
            <w:r w:rsidRPr="00187AD6">
              <w:rPr>
                <w:sz w:val="18"/>
                <w:szCs w:val="18"/>
                <w:lang w:eastAsia="en-US"/>
              </w:rPr>
              <w:t xml:space="preserve">направлен необходимый пакет документов в Минстрой РК и Минфин РК для включения объекта «Разработка проектной документации на строительство объекта «Сеть водоснабжения и водоотведения по  улицам м. Пичипашня с. Выльгорт: 70 лет Победы (в том числе первый, второй и третий проезд), Любови Шаньгиной (в том числе первый, второй и третий проезд), Виталия </w:t>
            </w:r>
            <w:proofErr w:type="spellStart"/>
            <w:r w:rsidRPr="00187AD6">
              <w:rPr>
                <w:sz w:val="18"/>
                <w:szCs w:val="18"/>
                <w:lang w:eastAsia="en-US"/>
              </w:rPr>
              <w:t>Гилева</w:t>
            </w:r>
            <w:proofErr w:type="spellEnd"/>
            <w:r w:rsidRPr="00187AD6">
              <w:rPr>
                <w:sz w:val="18"/>
                <w:szCs w:val="18"/>
                <w:lang w:eastAsia="en-US"/>
              </w:rPr>
              <w:t xml:space="preserve"> (первый проезд), Мирная, Дружная, Семейная, Бирюзовая, Изумрудная, Золотая</w:t>
            </w:r>
            <w:proofErr w:type="gramEnd"/>
            <w:r w:rsidRPr="00187AD6">
              <w:rPr>
                <w:sz w:val="18"/>
                <w:szCs w:val="18"/>
                <w:lang w:eastAsia="en-US"/>
              </w:rPr>
              <w:t>, Александра Новичкова, Долина Роз, Новогодняя, Апрельская, Энтузиастов, Земляничная, Грибная, Березовая, Дальняя и Хвойная»» (далее – Объект) в Адресную инвестиционную программу Республики Коми на 2024 год и плановый период 2025 и 2026 годов;</w:t>
            </w:r>
          </w:p>
          <w:p w:rsidR="004552F1" w:rsidRPr="00187AD6" w:rsidRDefault="004552F1" w:rsidP="002D0C04">
            <w:pPr>
              <w:numPr>
                <w:ilvl w:val="0"/>
                <w:numId w:val="55"/>
              </w:numPr>
              <w:tabs>
                <w:tab w:val="left" w:pos="567"/>
                <w:tab w:val="left" w:pos="993"/>
              </w:tabs>
              <w:suppressAutoHyphens/>
              <w:ind w:left="0" w:firstLine="709"/>
              <w:jc w:val="both"/>
              <w:rPr>
                <w:sz w:val="18"/>
                <w:szCs w:val="18"/>
                <w:lang w:eastAsia="en-US"/>
              </w:rPr>
            </w:pPr>
            <w:r w:rsidRPr="00187AD6">
              <w:rPr>
                <w:sz w:val="18"/>
                <w:szCs w:val="18"/>
                <w:lang w:eastAsia="en-US"/>
              </w:rPr>
              <w:t xml:space="preserve"> проведена работа в области газоснабжения населенных пунктов, как через проект межевания территории (ПМТ), так и личным участием. Согласована проектная документация с подрядчиками (ООО </w:t>
            </w:r>
            <w:proofErr w:type="spellStart"/>
            <w:r w:rsidRPr="00187AD6">
              <w:rPr>
                <w:sz w:val="18"/>
                <w:szCs w:val="18"/>
                <w:lang w:eastAsia="en-US"/>
              </w:rPr>
              <w:t>Лигато</w:t>
            </w:r>
            <w:proofErr w:type="spellEnd"/>
            <w:r w:rsidRPr="00187AD6">
              <w:rPr>
                <w:sz w:val="18"/>
                <w:szCs w:val="18"/>
                <w:lang w:eastAsia="en-US"/>
              </w:rPr>
              <w:t xml:space="preserve"> </w:t>
            </w:r>
            <w:proofErr w:type="gramStart"/>
            <w:r w:rsidRPr="00187AD6">
              <w:rPr>
                <w:sz w:val="18"/>
                <w:szCs w:val="18"/>
                <w:lang w:eastAsia="en-US"/>
              </w:rPr>
              <w:t>и ООО</w:t>
            </w:r>
            <w:proofErr w:type="gramEnd"/>
            <w:r w:rsidRPr="00187AD6">
              <w:rPr>
                <w:sz w:val="18"/>
                <w:szCs w:val="18"/>
                <w:lang w:eastAsia="en-US"/>
              </w:rPr>
              <w:t xml:space="preserve"> ИПИГАЗ).</w:t>
            </w:r>
          </w:p>
          <w:p w:rsidR="004552F1" w:rsidRPr="00187AD6" w:rsidRDefault="004552F1" w:rsidP="002D0C04">
            <w:pPr>
              <w:numPr>
                <w:ilvl w:val="0"/>
                <w:numId w:val="55"/>
              </w:numPr>
              <w:tabs>
                <w:tab w:val="left" w:pos="567"/>
                <w:tab w:val="left" w:pos="993"/>
              </w:tabs>
              <w:suppressAutoHyphens/>
              <w:ind w:left="0" w:firstLine="709"/>
              <w:jc w:val="both"/>
              <w:rPr>
                <w:sz w:val="18"/>
                <w:szCs w:val="18"/>
                <w:lang w:eastAsia="en-US"/>
              </w:rPr>
            </w:pPr>
            <w:r w:rsidRPr="00187AD6">
              <w:rPr>
                <w:sz w:val="18"/>
                <w:szCs w:val="18"/>
                <w:lang w:eastAsia="en-US"/>
              </w:rPr>
              <w:t xml:space="preserve"> проработан вопрос о вовлечении территории под аварийным жилым фондом в комплексное развитие территории жилой застройки, расположенной в границах улиц </w:t>
            </w:r>
            <w:proofErr w:type="gramStart"/>
            <w:r w:rsidRPr="00187AD6">
              <w:rPr>
                <w:sz w:val="18"/>
                <w:szCs w:val="18"/>
                <w:lang w:eastAsia="en-US"/>
              </w:rPr>
              <w:t>Железнодорожная</w:t>
            </w:r>
            <w:proofErr w:type="gramEnd"/>
            <w:r w:rsidRPr="00187AD6">
              <w:rPr>
                <w:sz w:val="18"/>
                <w:szCs w:val="18"/>
                <w:lang w:eastAsia="en-US"/>
              </w:rPr>
              <w:t xml:space="preserve"> и Рабочая, м. Пичипашня в с. Выльгорт. Определён потенциальный застройщик - Фонд развития жилищного строительства Республики Коми, который будет осуществлять реализацию решения о комплексном развитии территории. Администрацией района согласованы проекты постановлений Правительства Республики Коми «О комплексном развитии территории жилой застройки;</w:t>
            </w:r>
          </w:p>
          <w:p w:rsidR="004552F1" w:rsidRPr="00187AD6" w:rsidRDefault="004552F1" w:rsidP="002D0C04">
            <w:pPr>
              <w:numPr>
                <w:ilvl w:val="0"/>
                <w:numId w:val="55"/>
              </w:numPr>
              <w:tabs>
                <w:tab w:val="left" w:pos="567"/>
                <w:tab w:val="left" w:pos="993"/>
              </w:tabs>
              <w:suppressAutoHyphens/>
              <w:ind w:left="0" w:firstLine="709"/>
              <w:jc w:val="both"/>
              <w:rPr>
                <w:sz w:val="18"/>
                <w:szCs w:val="18"/>
                <w:lang w:eastAsia="en-US"/>
              </w:rPr>
            </w:pPr>
            <w:r w:rsidRPr="00187AD6">
              <w:rPr>
                <w:sz w:val="18"/>
                <w:szCs w:val="18"/>
                <w:lang w:eastAsia="en-US"/>
              </w:rPr>
              <w:t xml:space="preserve"> проведена работа по корректировке генплана СП Часово. Провели </w:t>
            </w:r>
            <w:r w:rsidRPr="00187AD6">
              <w:rPr>
                <w:sz w:val="18"/>
                <w:szCs w:val="18"/>
                <w:lang w:eastAsia="en-US"/>
              </w:rPr>
              <w:lastRenderedPageBreak/>
              <w:t xml:space="preserve">комплексные кадастровые работы в </w:t>
            </w:r>
            <w:r w:rsidRPr="00187AD6">
              <w:rPr>
                <w:b/>
                <w:sz w:val="18"/>
                <w:szCs w:val="18"/>
                <w:lang w:eastAsia="en-US"/>
              </w:rPr>
              <w:t>7</w:t>
            </w:r>
            <w:r w:rsidRPr="00187AD6">
              <w:rPr>
                <w:sz w:val="18"/>
                <w:szCs w:val="18"/>
                <w:lang w:eastAsia="en-US"/>
              </w:rPr>
              <w:t xml:space="preserve"> населенных пунктах, </w:t>
            </w:r>
            <w:r w:rsidRPr="00187AD6">
              <w:rPr>
                <w:b/>
                <w:sz w:val="18"/>
                <w:szCs w:val="18"/>
                <w:lang w:eastAsia="en-US"/>
              </w:rPr>
              <w:t>20</w:t>
            </w:r>
            <w:r w:rsidRPr="00187AD6">
              <w:rPr>
                <w:sz w:val="18"/>
                <w:szCs w:val="18"/>
                <w:lang w:eastAsia="en-US"/>
              </w:rPr>
              <w:t xml:space="preserve"> кадастровых кварталах;</w:t>
            </w:r>
          </w:p>
          <w:p w:rsidR="004552F1" w:rsidRPr="00187AD6" w:rsidRDefault="004552F1" w:rsidP="002D0C04">
            <w:pPr>
              <w:numPr>
                <w:ilvl w:val="0"/>
                <w:numId w:val="56"/>
              </w:numPr>
              <w:tabs>
                <w:tab w:val="left" w:pos="567"/>
                <w:tab w:val="left" w:pos="1134"/>
              </w:tabs>
              <w:suppressAutoHyphens/>
              <w:ind w:left="0" w:firstLine="709"/>
              <w:jc w:val="both"/>
              <w:rPr>
                <w:sz w:val="18"/>
                <w:szCs w:val="18"/>
              </w:rPr>
            </w:pPr>
            <w:r w:rsidRPr="00187AD6">
              <w:rPr>
                <w:sz w:val="18"/>
                <w:szCs w:val="18"/>
              </w:rPr>
              <w:t xml:space="preserve">проводились работы по заявлениям физических и юридических лиц по разработке и согласованию проектов планировки и проектов межевания территории; </w:t>
            </w:r>
          </w:p>
          <w:p w:rsidR="004552F1" w:rsidRPr="00187AD6" w:rsidRDefault="004552F1" w:rsidP="00187AD6">
            <w:pPr>
              <w:tabs>
                <w:tab w:val="left" w:pos="567"/>
                <w:tab w:val="left" w:pos="993"/>
              </w:tabs>
              <w:jc w:val="both"/>
              <w:rPr>
                <w:b/>
                <w:sz w:val="18"/>
                <w:szCs w:val="18"/>
                <w:lang w:eastAsia="en-US"/>
              </w:rPr>
            </w:pPr>
            <w:r w:rsidRPr="00187AD6">
              <w:rPr>
                <w:b/>
                <w:sz w:val="18"/>
                <w:szCs w:val="18"/>
                <w:lang w:eastAsia="en-US"/>
              </w:rPr>
              <w:t xml:space="preserve">В 2024 году планируется: </w:t>
            </w:r>
          </w:p>
          <w:p w:rsidR="004552F1" w:rsidRPr="00187AD6" w:rsidRDefault="004552F1" w:rsidP="002D0C04">
            <w:pPr>
              <w:numPr>
                <w:ilvl w:val="0"/>
                <w:numId w:val="56"/>
              </w:numPr>
              <w:tabs>
                <w:tab w:val="left" w:pos="567"/>
                <w:tab w:val="left" w:pos="1134"/>
              </w:tabs>
              <w:suppressAutoHyphens/>
              <w:ind w:left="0" w:firstLine="709"/>
              <w:jc w:val="both"/>
              <w:rPr>
                <w:sz w:val="18"/>
                <w:szCs w:val="18"/>
              </w:rPr>
            </w:pPr>
            <w:r w:rsidRPr="00187AD6">
              <w:rPr>
                <w:sz w:val="18"/>
                <w:szCs w:val="18"/>
              </w:rPr>
              <w:t>заключение муниципального контракта по объекту «Подъездная автомобильная дорога к объекту «Квартал малоэтажной застройки» в с.Выльгорт Сыктывдинского района» с датой окончания не позднее декабрь 2024 года;</w:t>
            </w:r>
          </w:p>
          <w:p w:rsidR="004552F1" w:rsidRPr="00187AD6" w:rsidRDefault="004552F1" w:rsidP="002D0C04">
            <w:pPr>
              <w:numPr>
                <w:ilvl w:val="0"/>
                <w:numId w:val="56"/>
              </w:numPr>
              <w:tabs>
                <w:tab w:val="left" w:pos="567"/>
                <w:tab w:val="left" w:pos="1134"/>
              </w:tabs>
              <w:suppressAutoHyphens/>
              <w:ind w:left="0" w:firstLine="709"/>
              <w:jc w:val="both"/>
              <w:rPr>
                <w:sz w:val="18"/>
                <w:szCs w:val="18"/>
              </w:rPr>
            </w:pPr>
            <w:r w:rsidRPr="00187AD6">
              <w:rPr>
                <w:sz w:val="18"/>
                <w:szCs w:val="18"/>
              </w:rPr>
              <w:t>прорабатывается вопрос по заключению договора на снос объектов капитального строительства, в том числе МКД на безвозмездной основе;</w:t>
            </w:r>
          </w:p>
          <w:p w:rsidR="004552F1" w:rsidRPr="00187AD6" w:rsidRDefault="004552F1" w:rsidP="002D0C04">
            <w:pPr>
              <w:numPr>
                <w:ilvl w:val="0"/>
                <w:numId w:val="56"/>
              </w:numPr>
              <w:tabs>
                <w:tab w:val="left" w:pos="567"/>
                <w:tab w:val="left" w:pos="1134"/>
              </w:tabs>
              <w:suppressAutoHyphens/>
              <w:ind w:left="0" w:firstLine="709"/>
              <w:jc w:val="both"/>
              <w:rPr>
                <w:sz w:val="18"/>
                <w:szCs w:val="18"/>
              </w:rPr>
            </w:pPr>
            <w:r w:rsidRPr="00187AD6">
              <w:rPr>
                <w:sz w:val="18"/>
                <w:szCs w:val="18"/>
              </w:rPr>
              <w:t>ведутся переговоры с потенциальными застройщиками по вопросу заключения Соглашения по Комплексному Развитию Территории Сыктывдинского района, как в плане жилищного вопроса, так и обеспечения инженерной инфраструктуры.</w:t>
            </w:r>
          </w:p>
          <w:p w:rsidR="004552F1" w:rsidRPr="00187AD6" w:rsidRDefault="004552F1" w:rsidP="002D0C04">
            <w:pPr>
              <w:numPr>
                <w:ilvl w:val="0"/>
                <w:numId w:val="56"/>
              </w:numPr>
              <w:tabs>
                <w:tab w:val="left" w:pos="567"/>
                <w:tab w:val="left" w:pos="1134"/>
              </w:tabs>
              <w:suppressAutoHyphens/>
              <w:ind w:left="0" w:firstLine="709"/>
              <w:jc w:val="both"/>
              <w:rPr>
                <w:sz w:val="18"/>
                <w:szCs w:val="18"/>
              </w:rPr>
            </w:pPr>
            <w:r w:rsidRPr="00187AD6">
              <w:rPr>
                <w:sz w:val="18"/>
                <w:szCs w:val="18"/>
              </w:rPr>
              <w:t>по объектам «Многоквартирный жилой дом на участке с кадастровым номером 11:04:0401001:8796, Муниципальный район Сыктывдинский, с.Выльгорт» и «Многоквартирный жилой дом по адресу: Республика Коми, Сыктывдинский район с. Пажга, 1-ый микрорайон» проводятся мероприятия приемки квартир в части осуществления контроля реализации республиканской адресной программы «Переселение граждан из аварийного жилищного фонда в 2019-2025 годах»;</w:t>
            </w:r>
          </w:p>
          <w:p w:rsidR="004552F1" w:rsidRPr="00187AD6" w:rsidRDefault="004552F1" w:rsidP="002D0C04">
            <w:pPr>
              <w:numPr>
                <w:ilvl w:val="0"/>
                <w:numId w:val="56"/>
              </w:numPr>
              <w:tabs>
                <w:tab w:val="left" w:pos="567"/>
                <w:tab w:val="left" w:pos="1134"/>
              </w:tabs>
              <w:suppressAutoHyphens/>
              <w:ind w:left="0" w:firstLine="709"/>
              <w:jc w:val="both"/>
              <w:rPr>
                <w:sz w:val="18"/>
                <w:szCs w:val="18"/>
              </w:rPr>
            </w:pPr>
            <w:r w:rsidRPr="00187AD6">
              <w:rPr>
                <w:sz w:val="18"/>
                <w:szCs w:val="18"/>
              </w:rPr>
              <w:t xml:space="preserve">2019-2025 </w:t>
            </w:r>
            <w:proofErr w:type="gramStart"/>
            <w:r w:rsidRPr="00187AD6">
              <w:rPr>
                <w:sz w:val="18"/>
                <w:szCs w:val="18"/>
              </w:rPr>
              <w:t>годах</w:t>
            </w:r>
            <w:proofErr w:type="gramEnd"/>
            <w:r w:rsidRPr="00187AD6">
              <w:rPr>
                <w:sz w:val="18"/>
                <w:szCs w:val="18"/>
              </w:rPr>
              <w:t xml:space="preserve"> Генеральные планы сельских поселений нуждаются в корректировке. В случае доведения в бюджет муниципального района «Сыктывдинский» бюджетных ассигнований за счёт средств республиканского бюджета Республики Коми на 2024 год для корректировки генеральных планов, администрацией района будут проводиться соответствующие работы. </w:t>
            </w:r>
          </w:p>
          <w:p w:rsidR="004552F1" w:rsidRPr="00187AD6" w:rsidRDefault="004552F1" w:rsidP="00187AD6">
            <w:pPr>
              <w:ind w:firstLine="709"/>
              <w:rPr>
                <w:b/>
                <w:sz w:val="18"/>
                <w:szCs w:val="18"/>
                <w:u w:val="single"/>
              </w:rPr>
            </w:pPr>
            <w:r w:rsidRPr="00187AD6">
              <w:rPr>
                <w:b/>
                <w:sz w:val="18"/>
                <w:szCs w:val="18"/>
                <w:u w:val="single"/>
              </w:rPr>
              <w:t>ЖИЛИЩНЫЕ ПРОГРАММЫ:</w:t>
            </w:r>
          </w:p>
          <w:p w:rsidR="004552F1" w:rsidRPr="00187AD6" w:rsidRDefault="004552F1" w:rsidP="004552F1">
            <w:pPr>
              <w:ind w:firstLine="709"/>
              <w:jc w:val="both"/>
              <w:rPr>
                <w:sz w:val="18"/>
                <w:szCs w:val="18"/>
              </w:rPr>
            </w:pPr>
            <w:r w:rsidRPr="00187AD6">
              <w:rPr>
                <w:sz w:val="18"/>
                <w:szCs w:val="18"/>
              </w:rPr>
              <w:t>Вопросы обеспечения социальных категорий жильем осуществляются администрацией района в рамках муниципальной программы муниципального района "Сыктывдинский" Республики Коми "Обеспечение доступным и комфортным жильем" состоящей из 3 подпрограмм:</w:t>
            </w:r>
          </w:p>
          <w:p w:rsidR="004552F1" w:rsidRPr="00187AD6" w:rsidRDefault="004552F1" w:rsidP="002D0C04">
            <w:pPr>
              <w:numPr>
                <w:ilvl w:val="0"/>
                <w:numId w:val="26"/>
              </w:numPr>
              <w:tabs>
                <w:tab w:val="left" w:pos="1134"/>
              </w:tabs>
              <w:ind w:left="0" w:firstLine="709"/>
              <w:jc w:val="both"/>
              <w:rPr>
                <w:sz w:val="18"/>
                <w:szCs w:val="18"/>
              </w:rPr>
            </w:pPr>
            <w:r w:rsidRPr="00187AD6">
              <w:rPr>
                <w:sz w:val="18"/>
                <w:szCs w:val="18"/>
              </w:rPr>
              <w:t>Подпрограмма 1 «Переселение граждан из аварийного жилья»;</w:t>
            </w:r>
          </w:p>
          <w:p w:rsidR="004552F1" w:rsidRPr="00187AD6" w:rsidRDefault="004552F1" w:rsidP="002D0C04">
            <w:pPr>
              <w:numPr>
                <w:ilvl w:val="0"/>
                <w:numId w:val="26"/>
              </w:numPr>
              <w:tabs>
                <w:tab w:val="left" w:pos="1134"/>
              </w:tabs>
              <w:ind w:left="0" w:firstLine="709"/>
              <w:jc w:val="both"/>
              <w:rPr>
                <w:sz w:val="18"/>
                <w:szCs w:val="18"/>
              </w:rPr>
            </w:pPr>
            <w:r w:rsidRPr="00187AD6">
              <w:rPr>
                <w:sz w:val="18"/>
                <w:szCs w:val="18"/>
              </w:rPr>
              <w:t xml:space="preserve">Подпрограмма 2 </w:t>
            </w:r>
            <w:r w:rsidRPr="00187AD6">
              <w:rPr>
                <w:bCs/>
                <w:sz w:val="18"/>
                <w:szCs w:val="18"/>
              </w:rPr>
              <w:t>«Снос аварийных многоквартирных домов»;</w:t>
            </w:r>
          </w:p>
          <w:p w:rsidR="004552F1" w:rsidRPr="00187AD6" w:rsidRDefault="004552F1" w:rsidP="002D0C04">
            <w:pPr>
              <w:numPr>
                <w:ilvl w:val="0"/>
                <w:numId w:val="25"/>
              </w:numPr>
              <w:tabs>
                <w:tab w:val="left" w:pos="1134"/>
              </w:tabs>
              <w:ind w:left="0" w:firstLine="709"/>
              <w:jc w:val="both"/>
              <w:rPr>
                <w:sz w:val="18"/>
                <w:szCs w:val="18"/>
              </w:rPr>
            </w:pPr>
            <w:r w:rsidRPr="00187AD6">
              <w:rPr>
                <w:sz w:val="18"/>
                <w:szCs w:val="18"/>
              </w:rPr>
              <w:t>Подпрограмма 3 «Обеспечение жилыми помещениями детей-сирот и детей, оставшихся без попечения родителей, лиц из их числа».</w:t>
            </w:r>
          </w:p>
          <w:p w:rsidR="004552F1" w:rsidRPr="00187AD6" w:rsidRDefault="004552F1" w:rsidP="004552F1">
            <w:pPr>
              <w:tabs>
                <w:tab w:val="left" w:pos="1134"/>
              </w:tabs>
              <w:ind w:firstLine="709"/>
              <w:rPr>
                <w:sz w:val="18"/>
                <w:szCs w:val="18"/>
              </w:rPr>
            </w:pPr>
            <w:r w:rsidRPr="00187AD6">
              <w:rPr>
                <w:sz w:val="18"/>
                <w:szCs w:val="18"/>
              </w:rPr>
              <w:t>Подпрограмма 4 «Предоставление поддержки отдельным категориям граждан для улучшения их жилищных условий».</w:t>
            </w:r>
          </w:p>
          <w:p w:rsidR="004552F1" w:rsidRPr="00187AD6" w:rsidRDefault="004552F1" w:rsidP="00187AD6">
            <w:pPr>
              <w:tabs>
                <w:tab w:val="left" w:pos="1134"/>
              </w:tabs>
              <w:ind w:firstLine="709"/>
              <w:jc w:val="both"/>
              <w:rPr>
                <w:sz w:val="18"/>
                <w:szCs w:val="18"/>
              </w:rPr>
            </w:pPr>
            <w:r w:rsidRPr="00187AD6">
              <w:rPr>
                <w:sz w:val="18"/>
                <w:szCs w:val="18"/>
              </w:rPr>
              <w:t>По программе предусмотрено финансирование на 2023 год в размере 1 981,9 млн. рублей, освоено в течени</w:t>
            </w:r>
            <w:proofErr w:type="gramStart"/>
            <w:r w:rsidRPr="00187AD6">
              <w:rPr>
                <w:sz w:val="18"/>
                <w:szCs w:val="18"/>
              </w:rPr>
              <w:t>и</w:t>
            </w:r>
            <w:proofErr w:type="gramEnd"/>
            <w:r w:rsidRPr="00187AD6">
              <w:rPr>
                <w:sz w:val="18"/>
                <w:szCs w:val="18"/>
              </w:rPr>
              <w:t xml:space="preserve"> 2023 года – 1 366,4 млн. рублей или 68,9% от планового.</w:t>
            </w:r>
          </w:p>
          <w:p w:rsidR="004552F1" w:rsidRPr="00187AD6" w:rsidRDefault="004552F1" w:rsidP="00187AD6">
            <w:pPr>
              <w:tabs>
                <w:tab w:val="left" w:pos="1134"/>
              </w:tabs>
              <w:ind w:firstLine="709"/>
              <w:rPr>
                <w:b/>
                <w:sz w:val="18"/>
                <w:szCs w:val="18"/>
              </w:rPr>
            </w:pPr>
            <w:r w:rsidRPr="00187AD6">
              <w:rPr>
                <w:b/>
                <w:sz w:val="18"/>
                <w:szCs w:val="18"/>
              </w:rPr>
              <w:t>Переселение граждан из аварийного жилья</w:t>
            </w:r>
          </w:p>
          <w:p w:rsidR="004552F1" w:rsidRPr="00187AD6" w:rsidRDefault="004552F1" w:rsidP="004552F1">
            <w:pPr>
              <w:ind w:firstLine="709"/>
              <w:jc w:val="both"/>
              <w:rPr>
                <w:sz w:val="18"/>
                <w:szCs w:val="18"/>
              </w:rPr>
            </w:pPr>
            <w:proofErr w:type="gramStart"/>
            <w:r w:rsidRPr="00187AD6">
              <w:rPr>
                <w:sz w:val="18"/>
                <w:szCs w:val="18"/>
              </w:rPr>
              <w:t xml:space="preserve">В период с 2019 года по 2025 год на территории Республики Коми реализуется республиканская адресная программа «Переселение граждан из аварийного жилищного фонда в 2019-2025 годах», утвержденная постановлением Правительства Республики Коми от 31 марта 2019 года № 160 (далее – Программа переселения), в соответствии с которой подлежат расселению многоквартирные жилые дома, признанные в установленном законом порядке аварийными и </w:t>
            </w:r>
            <w:r w:rsidRPr="00187AD6">
              <w:rPr>
                <w:sz w:val="18"/>
                <w:szCs w:val="18"/>
              </w:rPr>
              <w:lastRenderedPageBreak/>
              <w:t>подлежащими сносу в период с</w:t>
            </w:r>
            <w:proofErr w:type="gramEnd"/>
            <w:r w:rsidRPr="00187AD6">
              <w:rPr>
                <w:sz w:val="18"/>
                <w:szCs w:val="18"/>
              </w:rPr>
              <w:t xml:space="preserve"> 1 января 2012 года до 1 января 2017 года.</w:t>
            </w:r>
          </w:p>
          <w:p w:rsidR="004552F1" w:rsidRPr="00187AD6" w:rsidRDefault="004552F1" w:rsidP="004552F1">
            <w:pPr>
              <w:ind w:firstLine="709"/>
              <w:contextualSpacing/>
              <w:jc w:val="both"/>
              <w:rPr>
                <w:sz w:val="18"/>
                <w:szCs w:val="18"/>
              </w:rPr>
            </w:pPr>
            <w:r w:rsidRPr="00187AD6">
              <w:rPr>
                <w:sz w:val="18"/>
                <w:szCs w:val="18"/>
              </w:rPr>
              <w:t>На территории муниципального района «Сыктывдинский» подлежат расселению и сносу 142 многоквартирных дома, расселяемая площадь жилых помещений составляет 32,0 тыс. кв. метров, 773 жилых помещения, в которых проживает 2 121 человек.</w:t>
            </w:r>
          </w:p>
          <w:p w:rsidR="004552F1" w:rsidRPr="00187AD6" w:rsidRDefault="004552F1" w:rsidP="004552F1">
            <w:pPr>
              <w:tabs>
                <w:tab w:val="left" w:pos="1134"/>
              </w:tabs>
              <w:ind w:firstLine="709"/>
              <w:jc w:val="both"/>
              <w:rPr>
                <w:bCs/>
                <w:sz w:val="18"/>
                <w:szCs w:val="18"/>
              </w:rPr>
            </w:pPr>
            <w:r w:rsidRPr="00187AD6">
              <w:rPr>
                <w:bCs/>
                <w:sz w:val="18"/>
                <w:szCs w:val="18"/>
              </w:rPr>
              <w:t>В 2023 году был проведено 413 аукционов на приобретение жилых помещений для переселения из аварийного жилищного фонда, из них состоялось 103. Указанная ситуация сложилась в связи с существенным увеличением стоимости квадратного метра на рынке жилья и отсутствием достаточного количества квартир необходимой площадью. Так же заключено 283 соглашения с собственниками жилья.</w:t>
            </w:r>
          </w:p>
          <w:p w:rsidR="004552F1" w:rsidRPr="00187AD6" w:rsidRDefault="004552F1" w:rsidP="004552F1">
            <w:pPr>
              <w:tabs>
                <w:tab w:val="left" w:pos="1134"/>
              </w:tabs>
              <w:ind w:firstLine="709"/>
              <w:jc w:val="both"/>
              <w:rPr>
                <w:sz w:val="18"/>
                <w:szCs w:val="18"/>
              </w:rPr>
            </w:pPr>
            <w:r w:rsidRPr="00187AD6">
              <w:rPr>
                <w:sz w:val="18"/>
                <w:szCs w:val="18"/>
              </w:rPr>
              <w:t>В 2023 году на мероприятия по расселению были предусмотрены бюджетные ассигнования в размере 1 906,4 млн. рублей, из них освоено 68,7% или 1 310,6 млн. руб., на оставшиеся ассигнования планируется заключение контрактов (выкуп жилых помещений) в 2024 году.</w:t>
            </w:r>
          </w:p>
          <w:p w:rsidR="004552F1" w:rsidRPr="00187AD6" w:rsidRDefault="004552F1" w:rsidP="004552F1">
            <w:pPr>
              <w:ind w:firstLine="709"/>
              <w:jc w:val="both"/>
              <w:rPr>
                <w:bCs/>
                <w:sz w:val="18"/>
                <w:szCs w:val="18"/>
              </w:rPr>
            </w:pPr>
            <w:r w:rsidRPr="00187AD6">
              <w:rPr>
                <w:bCs/>
                <w:sz w:val="18"/>
                <w:szCs w:val="18"/>
              </w:rPr>
              <w:t>Кроме того, в целях переселения граждан из аварийных домов, не включенных в программу переселения из аварийного жилищного фонда, по ходатайству администрации района выделены средства в размере 55,3 млн. рублей из резервного фонда Правительства Республики Коми. Денежные средства направлены на расселение домов по адресам:</w:t>
            </w:r>
          </w:p>
          <w:p w:rsidR="004552F1" w:rsidRPr="00187AD6" w:rsidRDefault="004552F1" w:rsidP="004552F1">
            <w:pPr>
              <w:ind w:firstLine="709"/>
              <w:jc w:val="both"/>
              <w:rPr>
                <w:bCs/>
                <w:sz w:val="18"/>
                <w:szCs w:val="18"/>
              </w:rPr>
            </w:pPr>
            <w:r w:rsidRPr="00187AD6">
              <w:rPr>
                <w:bCs/>
                <w:sz w:val="18"/>
                <w:szCs w:val="18"/>
              </w:rPr>
              <w:t xml:space="preserve">- </w:t>
            </w:r>
            <w:proofErr w:type="spellStart"/>
            <w:r w:rsidRPr="00187AD6">
              <w:rPr>
                <w:bCs/>
                <w:sz w:val="18"/>
                <w:szCs w:val="18"/>
              </w:rPr>
              <w:t>Усть</w:t>
            </w:r>
            <w:proofErr w:type="spellEnd"/>
            <w:r w:rsidRPr="00187AD6">
              <w:rPr>
                <w:bCs/>
                <w:sz w:val="18"/>
                <w:szCs w:val="18"/>
              </w:rPr>
              <w:t xml:space="preserve">-Пожег, ул. </w:t>
            </w:r>
            <w:proofErr w:type="gramStart"/>
            <w:r w:rsidRPr="00187AD6">
              <w:rPr>
                <w:bCs/>
                <w:sz w:val="18"/>
                <w:szCs w:val="18"/>
              </w:rPr>
              <w:t>Лесная</w:t>
            </w:r>
            <w:proofErr w:type="gramEnd"/>
            <w:r w:rsidRPr="00187AD6">
              <w:rPr>
                <w:bCs/>
                <w:sz w:val="18"/>
                <w:szCs w:val="18"/>
              </w:rPr>
              <w:t>, 30 (13,5 млн. рублей),</w:t>
            </w:r>
          </w:p>
          <w:p w:rsidR="004552F1" w:rsidRPr="00187AD6" w:rsidRDefault="004552F1" w:rsidP="004552F1">
            <w:pPr>
              <w:ind w:firstLine="709"/>
              <w:jc w:val="both"/>
              <w:rPr>
                <w:bCs/>
                <w:sz w:val="18"/>
                <w:szCs w:val="18"/>
              </w:rPr>
            </w:pPr>
            <w:r w:rsidRPr="00187AD6">
              <w:rPr>
                <w:bCs/>
                <w:sz w:val="18"/>
                <w:szCs w:val="18"/>
              </w:rPr>
              <w:t xml:space="preserve">- Выльгорт, </w:t>
            </w:r>
            <w:proofErr w:type="spellStart"/>
            <w:r w:rsidRPr="00187AD6">
              <w:rPr>
                <w:bCs/>
                <w:sz w:val="18"/>
                <w:szCs w:val="18"/>
              </w:rPr>
              <w:t>ул</w:t>
            </w:r>
            <w:proofErr w:type="gramStart"/>
            <w:r w:rsidRPr="00187AD6">
              <w:rPr>
                <w:bCs/>
                <w:sz w:val="18"/>
                <w:szCs w:val="18"/>
              </w:rPr>
              <w:t>.Ж</w:t>
            </w:r>
            <w:proofErr w:type="gramEnd"/>
            <w:r w:rsidRPr="00187AD6">
              <w:rPr>
                <w:bCs/>
                <w:sz w:val="18"/>
                <w:szCs w:val="18"/>
              </w:rPr>
              <w:t>елезнодорожная</w:t>
            </w:r>
            <w:proofErr w:type="spellEnd"/>
            <w:r w:rsidRPr="00187AD6">
              <w:rPr>
                <w:bCs/>
                <w:sz w:val="18"/>
                <w:szCs w:val="18"/>
              </w:rPr>
              <w:t>, 16Б (41,1 млн. рублей),</w:t>
            </w:r>
          </w:p>
          <w:p w:rsidR="004552F1" w:rsidRPr="00187AD6" w:rsidRDefault="004552F1" w:rsidP="00187AD6">
            <w:pPr>
              <w:ind w:firstLine="709"/>
              <w:jc w:val="both"/>
              <w:rPr>
                <w:bCs/>
                <w:sz w:val="18"/>
                <w:szCs w:val="18"/>
              </w:rPr>
            </w:pPr>
            <w:r w:rsidRPr="00187AD6">
              <w:rPr>
                <w:bCs/>
                <w:sz w:val="18"/>
                <w:szCs w:val="18"/>
              </w:rPr>
              <w:t xml:space="preserve">- </w:t>
            </w:r>
            <w:proofErr w:type="spellStart"/>
            <w:r w:rsidRPr="00187AD6">
              <w:rPr>
                <w:bCs/>
                <w:sz w:val="18"/>
                <w:szCs w:val="18"/>
              </w:rPr>
              <w:t>Гарьинский</w:t>
            </w:r>
            <w:proofErr w:type="spellEnd"/>
            <w:r w:rsidRPr="00187AD6">
              <w:rPr>
                <w:bCs/>
                <w:sz w:val="18"/>
                <w:szCs w:val="18"/>
              </w:rPr>
              <w:t xml:space="preserve">, </w:t>
            </w:r>
            <w:proofErr w:type="spellStart"/>
            <w:r w:rsidRPr="00187AD6">
              <w:rPr>
                <w:bCs/>
                <w:sz w:val="18"/>
                <w:szCs w:val="18"/>
              </w:rPr>
              <w:t>ул</w:t>
            </w:r>
            <w:proofErr w:type="gramStart"/>
            <w:r w:rsidRPr="00187AD6">
              <w:rPr>
                <w:bCs/>
                <w:sz w:val="18"/>
                <w:szCs w:val="18"/>
              </w:rPr>
              <w:t>.Н</w:t>
            </w:r>
            <w:proofErr w:type="gramEnd"/>
            <w:r w:rsidRPr="00187AD6">
              <w:rPr>
                <w:bCs/>
                <w:sz w:val="18"/>
                <w:szCs w:val="18"/>
              </w:rPr>
              <w:t>агорная</w:t>
            </w:r>
            <w:proofErr w:type="spellEnd"/>
            <w:r w:rsidRPr="00187AD6">
              <w:rPr>
                <w:bCs/>
                <w:sz w:val="18"/>
                <w:szCs w:val="18"/>
              </w:rPr>
              <w:t>, д.3 (0,7 млн. рублей, ремонт 1 жилого</w:t>
            </w:r>
            <w:r w:rsidRPr="004552F1">
              <w:rPr>
                <w:bCs/>
                <w:sz w:val="20"/>
              </w:rPr>
              <w:t xml:space="preserve"> </w:t>
            </w:r>
            <w:r w:rsidRPr="00187AD6">
              <w:rPr>
                <w:bCs/>
                <w:sz w:val="18"/>
                <w:szCs w:val="18"/>
              </w:rPr>
              <w:t>помещения).</w:t>
            </w:r>
          </w:p>
          <w:p w:rsidR="004552F1" w:rsidRPr="00187AD6" w:rsidRDefault="004552F1" w:rsidP="004552F1">
            <w:pPr>
              <w:ind w:firstLine="709"/>
              <w:jc w:val="both"/>
              <w:rPr>
                <w:bCs/>
                <w:sz w:val="18"/>
                <w:szCs w:val="18"/>
              </w:rPr>
            </w:pPr>
            <w:r w:rsidRPr="00187AD6">
              <w:rPr>
                <w:b/>
                <w:bCs/>
                <w:sz w:val="18"/>
                <w:szCs w:val="18"/>
              </w:rPr>
              <w:t>Проблемы,</w:t>
            </w:r>
            <w:r w:rsidRPr="00187AD6">
              <w:rPr>
                <w:bCs/>
                <w:sz w:val="18"/>
                <w:szCs w:val="18"/>
              </w:rPr>
              <w:t xml:space="preserve"> с которыми сталкивается администрация района при реализации переданных государственных полномочий:</w:t>
            </w:r>
          </w:p>
          <w:p w:rsidR="004552F1" w:rsidRPr="00187AD6" w:rsidRDefault="004552F1" w:rsidP="004552F1">
            <w:pPr>
              <w:tabs>
                <w:tab w:val="left" w:pos="993"/>
              </w:tabs>
              <w:ind w:firstLine="709"/>
              <w:jc w:val="both"/>
              <w:rPr>
                <w:bCs/>
                <w:sz w:val="18"/>
                <w:szCs w:val="18"/>
              </w:rPr>
            </w:pPr>
            <w:r w:rsidRPr="00187AD6">
              <w:rPr>
                <w:bCs/>
                <w:sz w:val="18"/>
                <w:szCs w:val="18"/>
              </w:rPr>
              <w:t>-</w:t>
            </w:r>
            <w:r w:rsidRPr="00187AD6">
              <w:rPr>
                <w:bCs/>
                <w:sz w:val="18"/>
                <w:szCs w:val="18"/>
              </w:rPr>
              <w:tab/>
              <w:t>отсутствие предложений на вторичном рынке жилья, и как следствие отсутствие заявок на участие в электронных аукционах (отсутствия на территории района жилых помещений требуемых параметров).</w:t>
            </w:r>
          </w:p>
          <w:p w:rsidR="004552F1" w:rsidRPr="00187AD6" w:rsidRDefault="004552F1" w:rsidP="00187AD6">
            <w:pPr>
              <w:tabs>
                <w:tab w:val="left" w:pos="993"/>
              </w:tabs>
              <w:ind w:firstLine="709"/>
              <w:jc w:val="both"/>
              <w:rPr>
                <w:bCs/>
                <w:sz w:val="18"/>
                <w:szCs w:val="18"/>
              </w:rPr>
            </w:pPr>
            <w:r w:rsidRPr="00187AD6">
              <w:rPr>
                <w:bCs/>
                <w:sz w:val="18"/>
                <w:szCs w:val="18"/>
              </w:rPr>
              <w:t>-</w:t>
            </w:r>
            <w:r w:rsidRPr="00187AD6">
              <w:rPr>
                <w:bCs/>
                <w:sz w:val="18"/>
                <w:szCs w:val="18"/>
              </w:rPr>
              <w:tab/>
              <w:t>жилые помещения, которые соответствуют установленным санитарным и техническим требованиям возможно приобрести только в 3 из 13 сельских поселениях на территории Сыктывдинского района (с/</w:t>
            </w:r>
            <w:proofErr w:type="gramStart"/>
            <w:r w:rsidRPr="00187AD6">
              <w:rPr>
                <w:bCs/>
                <w:sz w:val="18"/>
                <w:szCs w:val="18"/>
              </w:rPr>
              <w:t>п</w:t>
            </w:r>
            <w:proofErr w:type="gramEnd"/>
            <w:r w:rsidRPr="00187AD6">
              <w:rPr>
                <w:bCs/>
                <w:sz w:val="18"/>
                <w:szCs w:val="18"/>
              </w:rPr>
              <w:t xml:space="preserve"> Выльгорт, с/п Зеленец, с/п Пажга).</w:t>
            </w:r>
          </w:p>
          <w:p w:rsidR="004552F1" w:rsidRPr="00187AD6" w:rsidRDefault="004552F1" w:rsidP="004552F1">
            <w:pPr>
              <w:ind w:firstLine="709"/>
              <w:jc w:val="both"/>
              <w:rPr>
                <w:b/>
                <w:i/>
                <w:sz w:val="18"/>
                <w:szCs w:val="18"/>
              </w:rPr>
            </w:pPr>
            <w:r w:rsidRPr="00187AD6">
              <w:rPr>
                <w:b/>
                <w:sz w:val="18"/>
                <w:szCs w:val="18"/>
              </w:rPr>
              <w:t>Обеспечение жилыми помещениями детей-сирот и детей, оставшихся без попечения родителей, лиц из их числа</w:t>
            </w:r>
            <w:r w:rsidRPr="00187AD6">
              <w:rPr>
                <w:b/>
                <w:i/>
                <w:sz w:val="18"/>
                <w:szCs w:val="18"/>
              </w:rPr>
              <w:t>.</w:t>
            </w:r>
          </w:p>
          <w:p w:rsidR="004552F1" w:rsidRPr="00187AD6" w:rsidRDefault="004552F1" w:rsidP="004552F1">
            <w:pPr>
              <w:ind w:firstLine="709"/>
              <w:jc w:val="both"/>
              <w:rPr>
                <w:bCs/>
                <w:sz w:val="18"/>
                <w:szCs w:val="18"/>
              </w:rPr>
            </w:pPr>
            <w:r w:rsidRPr="00187AD6">
              <w:rPr>
                <w:bCs/>
                <w:sz w:val="18"/>
                <w:szCs w:val="18"/>
              </w:rPr>
              <w:t>Вопрос приобретения детя</w:t>
            </w:r>
            <w:proofErr w:type="gramStart"/>
            <w:r w:rsidRPr="00187AD6">
              <w:rPr>
                <w:bCs/>
                <w:sz w:val="18"/>
                <w:szCs w:val="18"/>
              </w:rPr>
              <w:t>м-</w:t>
            </w:r>
            <w:proofErr w:type="gramEnd"/>
            <w:r w:rsidRPr="00187AD6">
              <w:rPr>
                <w:bCs/>
                <w:sz w:val="18"/>
                <w:szCs w:val="18"/>
              </w:rPr>
              <w:t xml:space="preserve"> сиротам жилых помещений – один из важнейших вопросов, поставленных перед органами местного самоуправления, которые переданы как государственные полномочия.</w:t>
            </w:r>
          </w:p>
          <w:p w:rsidR="004552F1" w:rsidRPr="00187AD6" w:rsidRDefault="004552F1" w:rsidP="004552F1">
            <w:pPr>
              <w:ind w:firstLine="709"/>
              <w:jc w:val="both"/>
              <w:rPr>
                <w:bCs/>
                <w:sz w:val="18"/>
                <w:szCs w:val="18"/>
              </w:rPr>
            </w:pPr>
            <w:r w:rsidRPr="00187AD6">
              <w:rPr>
                <w:bCs/>
                <w:sz w:val="18"/>
                <w:szCs w:val="18"/>
              </w:rPr>
              <w:t xml:space="preserve">Так, по состоянию на 1 января 2023 года в списке детей-сирот и лиц из числа детей сирот, оставшихся без попечения родителей, которые </w:t>
            </w:r>
            <w:proofErr w:type="gramStart"/>
            <w:r w:rsidRPr="00187AD6">
              <w:rPr>
                <w:bCs/>
                <w:sz w:val="18"/>
                <w:szCs w:val="18"/>
              </w:rPr>
              <w:t>подлежат обеспечению жилыми помещениями специализированного жилищного фонда состояло</w:t>
            </w:r>
            <w:proofErr w:type="gramEnd"/>
            <w:r w:rsidRPr="00187AD6">
              <w:rPr>
                <w:bCs/>
                <w:sz w:val="18"/>
                <w:szCs w:val="18"/>
              </w:rPr>
              <w:t xml:space="preserve"> 112 человек, на конец года их стало 108 человек, в течение года поставлено на учет 9 лиц.</w:t>
            </w:r>
          </w:p>
          <w:p w:rsidR="004552F1" w:rsidRPr="00187AD6" w:rsidRDefault="004552F1" w:rsidP="004552F1">
            <w:pPr>
              <w:pStyle w:val="affff8"/>
              <w:ind w:firstLine="709"/>
              <w:rPr>
                <w:rFonts w:ascii="Times New Roman" w:hAnsi="Times New Roman"/>
                <w:sz w:val="18"/>
                <w:szCs w:val="18"/>
              </w:rPr>
            </w:pPr>
            <w:proofErr w:type="gramStart"/>
            <w:r w:rsidRPr="00187AD6">
              <w:rPr>
                <w:rFonts w:ascii="Times New Roman" w:hAnsi="Times New Roman"/>
                <w:sz w:val="18"/>
                <w:szCs w:val="18"/>
              </w:rPr>
              <w:t>На осуществление мероприятий по обеспечению детей-сирот жилыми помещениями в отчетном году из республиканского бюджета Республики Коми предоставлена субвенция в размере</w:t>
            </w:r>
            <w:proofErr w:type="gramEnd"/>
            <w:r w:rsidRPr="00187AD6">
              <w:rPr>
                <w:rFonts w:ascii="Times New Roman" w:hAnsi="Times New Roman"/>
                <w:sz w:val="18"/>
                <w:szCs w:val="18"/>
              </w:rPr>
              <w:t xml:space="preserve"> 19 706,5 тыс. рублей, которые освоены администрацией района в полном объеме:</w:t>
            </w:r>
          </w:p>
          <w:p w:rsidR="004552F1" w:rsidRPr="00187AD6" w:rsidRDefault="004552F1" w:rsidP="004552F1">
            <w:pPr>
              <w:pStyle w:val="affff8"/>
              <w:ind w:firstLine="709"/>
              <w:rPr>
                <w:rFonts w:ascii="Times New Roman" w:hAnsi="Times New Roman"/>
                <w:sz w:val="18"/>
                <w:szCs w:val="18"/>
              </w:rPr>
            </w:pPr>
            <w:r w:rsidRPr="00187AD6">
              <w:rPr>
                <w:rFonts w:ascii="Times New Roman" w:hAnsi="Times New Roman"/>
                <w:sz w:val="18"/>
                <w:szCs w:val="18"/>
              </w:rPr>
              <w:t xml:space="preserve">- приобретено 10 жилых помещений на общую сумму 19 649,7 тыс. </w:t>
            </w:r>
            <w:r w:rsidRPr="00187AD6">
              <w:rPr>
                <w:rFonts w:ascii="Times New Roman" w:hAnsi="Times New Roman"/>
                <w:sz w:val="18"/>
                <w:szCs w:val="18"/>
              </w:rPr>
              <w:lastRenderedPageBreak/>
              <w:t xml:space="preserve">рублей, </w:t>
            </w:r>
          </w:p>
          <w:p w:rsidR="004552F1" w:rsidRPr="00187AD6" w:rsidRDefault="004552F1" w:rsidP="004552F1">
            <w:pPr>
              <w:pStyle w:val="affff8"/>
              <w:ind w:firstLine="709"/>
              <w:rPr>
                <w:rFonts w:ascii="Times New Roman" w:hAnsi="Times New Roman"/>
                <w:sz w:val="18"/>
                <w:szCs w:val="18"/>
              </w:rPr>
            </w:pPr>
            <w:r w:rsidRPr="00187AD6">
              <w:rPr>
                <w:rFonts w:ascii="Times New Roman" w:hAnsi="Times New Roman"/>
                <w:sz w:val="18"/>
                <w:szCs w:val="18"/>
              </w:rPr>
              <w:t xml:space="preserve">- 56,8 тыс. рублей направлены на ремонт жилого помещения </w:t>
            </w:r>
            <w:proofErr w:type="gramStart"/>
            <w:r w:rsidRPr="00187AD6">
              <w:rPr>
                <w:rFonts w:ascii="Times New Roman" w:hAnsi="Times New Roman"/>
                <w:sz w:val="18"/>
                <w:szCs w:val="18"/>
              </w:rPr>
              <w:t>в</w:t>
            </w:r>
            <w:proofErr w:type="gramEnd"/>
            <w:r w:rsidRPr="00187AD6">
              <w:rPr>
                <w:rFonts w:ascii="Times New Roman" w:hAnsi="Times New Roman"/>
                <w:sz w:val="18"/>
                <w:szCs w:val="18"/>
              </w:rPr>
              <w:t xml:space="preserve"> с. Пажга.</w:t>
            </w:r>
          </w:p>
          <w:p w:rsidR="004552F1" w:rsidRPr="00187AD6" w:rsidRDefault="004552F1" w:rsidP="004552F1">
            <w:pPr>
              <w:pStyle w:val="affff8"/>
              <w:ind w:firstLine="709"/>
              <w:rPr>
                <w:rFonts w:ascii="Times New Roman" w:hAnsi="Times New Roman"/>
                <w:sz w:val="18"/>
                <w:szCs w:val="18"/>
              </w:rPr>
            </w:pPr>
            <w:r w:rsidRPr="00187AD6">
              <w:rPr>
                <w:rFonts w:ascii="Times New Roman" w:hAnsi="Times New Roman"/>
                <w:sz w:val="18"/>
                <w:szCs w:val="18"/>
              </w:rPr>
              <w:t>Таким образом, в течени</w:t>
            </w:r>
            <w:proofErr w:type="gramStart"/>
            <w:r w:rsidRPr="00187AD6">
              <w:rPr>
                <w:rFonts w:ascii="Times New Roman" w:hAnsi="Times New Roman"/>
                <w:sz w:val="18"/>
                <w:szCs w:val="18"/>
              </w:rPr>
              <w:t>и</w:t>
            </w:r>
            <w:proofErr w:type="gramEnd"/>
            <w:r w:rsidRPr="00187AD6">
              <w:rPr>
                <w:rFonts w:ascii="Times New Roman" w:hAnsi="Times New Roman"/>
                <w:sz w:val="18"/>
                <w:szCs w:val="18"/>
              </w:rPr>
              <w:t xml:space="preserve"> 2023 года администрацией района заключено с гражданами, состоящим в списке, 11 договоров найма специализированного жилищного фонда. </w:t>
            </w:r>
          </w:p>
          <w:p w:rsidR="004552F1" w:rsidRPr="00187AD6" w:rsidRDefault="004552F1" w:rsidP="00187AD6">
            <w:pPr>
              <w:pStyle w:val="affff8"/>
              <w:ind w:firstLine="709"/>
              <w:rPr>
                <w:rFonts w:ascii="Times New Roman" w:hAnsi="Times New Roman"/>
                <w:sz w:val="18"/>
                <w:szCs w:val="18"/>
              </w:rPr>
            </w:pPr>
            <w:r w:rsidRPr="00187AD6">
              <w:rPr>
                <w:rFonts w:ascii="Times New Roman" w:hAnsi="Times New Roman"/>
                <w:sz w:val="18"/>
                <w:szCs w:val="18"/>
              </w:rPr>
              <w:t xml:space="preserve">Кроме того, 2 лица, </w:t>
            </w:r>
            <w:proofErr w:type="gramStart"/>
            <w:r w:rsidRPr="00187AD6">
              <w:rPr>
                <w:rFonts w:ascii="Times New Roman" w:hAnsi="Times New Roman"/>
                <w:sz w:val="18"/>
                <w:szCs w:val="18"/>
              </w:rPr>
              <w:t>состоящих</w:t>
            </w:r>
            <w:proofErr w:type="gramEnd"/>
            <w:r w:rsidRPr="00187AD6">
              <w:rPr>
                <w:rFonts w:ascii="Times New Roman" w:hAnsi="Times New Roman"/>
                <w:sz w:val="18"/>
                <w:szCs w:val="18"/>
              </w:rPr>
              <w:t xml:space="preserve"> в списке, воспользовались правом на получение единовременной социальной выплаты на приобретение жилого помещения.</w:t>
            </w:r>
          </w:p>
          <w:p w:rsidR="004552F1" w:rsidRPr="00187AD6" w:rsidRDefault="004552F1" w:rsidP="004552F1">
            <w:pPr>
              <w:tabs>
                <w:tab w:val="left" w:pos="1134"/>
              </w:tabs>
              <w:ind w:firstLine="709"/>
              <w:rPr>
                <w:b/>
                <w:sz w:val="18"/>
                <w:szCs w:val="18"/>
              </w:rPr>
            </w:pPr>
            <w:r w:rsidRPr="00187AD6">
              <w:rPr>
                <w:b/>
                <w:sz w:val="18"/>
                <w:szCs w:val="18"/>
              </w:rPr>
              <w:t xml:space="preserve">Предоставление поддержки отдельным категориям граждан для улучшения их жилищных условий </w:t>
            </w:r>
          </w:p>
          <w:p w:rsidR="004552F1" w:rsidRPr="00187AD6" w:rsidRDefault="004552F1" w:rsidP="004552F1">
            <w:pPr>
              <w:ind w:firstLine="709"/>
              <w:jc w:val="both"/>
              <w:rPr>
                <w:bCs/>
                <w:sz w:val="18"/>
                <w:szCs w:val="18"/>
              </w:rPr>
            </w:pPr>
            <w:r w:rsidRPr="00187AD6">
              <w:rPr>
                <w:bCs/>
                <w:sz w:val="18"/>
                <w:szCs w:val="18"/>
              </w:rPr>
              <w:t>Кроме переселения из аварийного жилья, администрацией района осуществляется реализация иных жилищных программ, переданных в рамках государственных полномочий.</w:t>
            </w:r>
          </w:p>
          <w:p w:rsidR="004552F1" w:rsidRPr="00187AD6" w:rsidRDefault="004552F1" w:rsidP="004552F1">
            <w:pPr>
              <w:ind w:firstLine="709"/>
              <w:jc w:val="both"/>
              <w:rPr>
                <w:bCs/>
                <w:sz w:val="18"/>
                <w:szCs w:val="18"/>
              </w:rPr>
            </w:pPr>
            <w:r w:rsidRPr="00187AD6">
              <w:rPr>
                <w:bCs/>
                <w:sz w:val="18"/>
                <w:szCs w:val="18"/>
              </w:rPr>
              <w:t xml:space="preserve">По состоянию на 1 января 2024 года администрация района учитывает граждан на улучшение жилищных условий по следующим программам: </w:t>
            </w:r>
          </w:p>
          <w:p w:rsidR="004552F1" w:rsidRPr="00187AD6" w:rsidRDefault="004552F1" w:rsidP="002D0C04">
            <w:pPr>
              <w:numPr>
                <w:ilvl w:val="0"/>
                <w:numId w:val="60"/>
              </w:numPr>
              <w:tabs>
                <w:tab w:val="left" w:pos="1134"/>
              </w:tabs>
              <w:ind w:left="0" w:firstLine="709"/>
              <w:jc w:val="both"/>
              <w:rPr>
                <w:bCs/>
                <w:sz w:val="18"/>
                <w:szCs w:val="18"/>
              </w:rPr>
            </w:pPr>
            <w:r w:rsidRPr="00187AD6">
              <w:rPr>
                <w:bCs/>
                <w:sz w:val="18"/>
                <w:szCs w:val="18"/>
              </w:rPr>
              <w:t>Закон Республики Коми № 30–РЗ от 5 апреля 2005 года «О социальных выплатах на строительство или приобретение жилья» - 358 семей,</w:t>
            </w:r>
          </w:p>
          <w:p w:rsidR="004552F1" w:rsidRPr="00187AD6" w:rsidRDefault="004552F1" w:rsidP="002D0C04">
            <w:pPr>
              <w:pStyle w:val="affff2"/>
              <w:numPr>
                <w:ilvl w:val="0"/>
                <w:numId w:val="59"/>
              </w:numPr>
              <w:tabs>
                <w:tab w:val="left" w:pos="1134"/>
              </w:tabs>
              <w:ind w:left="0" w:firstLine="709"/>
              <w:contextualSpacing/>
              <w:rPr>
                <w:rFonts w:ascii="Times New Roman" w:hAnsi="Times New Roman"/>
                <w:bCs/>
                <w:sz w:val="18"/>
                <w:szCs w:val="18"/>
              </w:rPr>
            </w:pPr>
            <w:r w:rsidRPr="00187AD6">
              <w:rPr>
                <w:rFonts w:ascii="Times New Roman" w:hAnsi="Times New Roman"/>
                <w:bCs/>
                <w:color w:val="333333"/>
                <w:sz w:val="18"/>
                <w:szCs w:val="18"/>
                <w:shd w:val="clear" w:color="auto" w:fill="FFFFFF"/>
              </w:rPr>
              <w:t xml:space="preserve">Государственная программа «Комплексное развитие сельских территорий в период 2020-2025 годов» - </w:t>
            </w:r>
            <w:r w:rsidRPr="00187AD6">
              <w:rPr>
                <w:rFonts w:ascii="Times New Roman" w:hAnsi="Times New Roman"/>
                <w:bCs/>
                <w:sz w:val="18"/>
                <w:szCs w:val="18"/>
              </w:rPr>
              <w:t>70 семей;</w:t>
            </w:r>
          </w:p>
          <w:p w:rsidR="004552F1" w:rsidRPr="00187AD6" w:rsidRDefault="004552F1" w:rsidP="002D0C04">
            <w:pPr>
              <w:pStyle w:val="affff2"/>
              <w:numPr>
                <w:ilvl w:val="0"/>
                <w:numId w:val="59"/>
              </w:numPr>
              <w:tabs>
                <w:tab w:val="left" w:pos="1134"/>
              </w:tabs>
              <w:ind w:left="0" w:firstLine="709"/>
              <w:contextualSpacing/>
              <w:rPr>
                <w:rFonts w:ascii="Times New Roman" w:hAnsi="Times New Roman"/>
                <w:bCs/>
                <w:sz w:val="18"/>
                <w:szCs w:val="18"/>
              </w:rPr>
            </w:pPr>
            <w:r w:rsidRPr="00187AD6">
              <w:rPr>
                <w:rFonts w:ascii="Times New Roman" w:hAnsi="Times New Roman"/>
                <w:bCs/>
                <w:sz w:val="18"/>
                <w:szCs w:val="18"/>
              </w:rPr>
              <w:t>Ведомственная целевая программа «Оказание государственной поддержки гражданам в обеспечении жильем и оплате жилищно-коммунальных услуг» государственной программы Российской Федерации «Обеспечение доступным и комфортным жильем и коммунальными услугами граждан Российской Федерации» - 6 семей;</w:t>
            </w:r>
          </w:p>
          <w:p w:rsidR="004552F1" w:rsidRPr="00187AD6" w:rsidRDefault="004552F1" w:rsidP="002D0C04">
            <w:pPr>
              <w:pStyle w:val="affff2"/>
              <w:numPr>
                <w:ilvl w:val="0"/>
                <w:numId w:val="59"/>
              </w:numPr>
              <w:tabs>
                <w:tab w:val="left" w:pos="1134"/>
              </w:tabs>
              <w:ind w:left="0" w:firstLine="709"/>
              <w:contextualSpacing/>
              <w:rPr>
                <w:rFonts w:ascii="Times New Roman" w:hAnsi="Times New Roman"/>
                <w:bCs/>
                <w:sz w:val="18"/>
                <w:szCs w:val="18"/>
              </w:rPr>
            </w:pPr>
            <w:r w:rsidRPr="00187AD6">
              <w:rPr>
                <w:rFonts w:ascii="Times New Roman" w:hAnsi="Times New Roman"/>
                <w:bCs/>
                <w:sz w:val="18"/>
                <w:szCs w:val="18"/>
              </w:rPr>
              <w:t xml:space="preserve">Получение социальных выплат для приобретения жилья в связи с переселением из районов Крайнего Севера и приравненных к ним местностей - 4 семьи, </w:t>
            </w:r>
          </w:p>
          <w:p w:rsidR="004552F1" w:rsidRPr="00187AD6" w:rsidRDefault="004552F1" w:rsidP="002D0C04">
            <w:pPr>
              <w:pStyle w:val="affff2"/>
              <w:numPr>
                <w:ilvl w:val="0"/>
                <w:numId w:val="59"/>
              </w:numPr>
              <w:tabs>
                <w:tab w:val="left" w:pos="1134"/>
              </w:tabs>
              <w:ind w:left="0" w:firstLine="709"/>
              <w:contextualSpacing/>
              <w:rPr>
                <w:rFonts w:ascii="Times New Roman" w:hAnsi="Times New Roman"/>
                <w:bCs/>
                <w:sz w:val="18"/>
                <w:szCs w:val="18"/>
              </w:rPr>
            </w:pPr>
            <w:r w:rsidRPr="00187AD6">
              <w:rPr>
                <w:rFonts w:ascii="Times New Roman" w:hAnsi="Times New Roman"/>
                <w:sz w:val="18"/>
                <w:szCs w:val="18"/>
              </w:rPr>
              <w:t>Граждане, нуждающиеся в жилых помещениях -</w:t>
            </w:r>
            <w:r w:rsidRPr="00187AD6">
              <w:rPr>
                <w:rFonts w:ascii="Times New Roman" w:hAnsi="Times New Roman"/>
                <w:bCs/>
                <w:sz w:val="18"/>
                <w:szCs w:val="18"/>
              </w:rPr>
              <w:t xml:space="preserve"> 218 семей</w:t>
            </w:r>
            <w:r w:rsidRPr="00187AD6">
              <w:rPr>
                <w:rFonts w:ascii="Times New Roman" w:hAnsi="Times New Roman"/>
                <w:sz w:val="18"/>
                <w:szCs w:val="18"/>
              </w:rPr>
              <w:t>.</w:t>
            </w:r>
          </w:p>
          <w:p w:rsidR="004552F1" w:rsidRPr="00187AD6" w:rsidRDefault="004552F1" w:rsidP="004552F1">
            <w:pPr>
              <w:pStyle w:val="aff5"/>
              <w:tabs>
                <w:tab w:val="left" w:pos="0"/>
                <w:tab w:val="left" w:pos="1134"/>
              </w:tabs>
              <w:spacing w:after="0"/>
              <w:ind w:firstLine="709"/>
              <w:rPr>
                <w:rFonts w:ascii="Times New Roman" w:hAnsi="Times New Roman"/>
                <w:sz w:val="18"/>
                <w:szCs w:val="18"/>
              </w:rPr>
            </w:pPr>
            <w:r w:rsidRPr="00187AD6">
              <w:rPr>
                <w:rFonts w:ascii="Times New Roman" w:hAnsi="Times New Roman"/>
                <w:sz w:val="18"/>
                <w:szCs w:val="18"/>
              </w:rPr>
              <w:t xml:space="preserve">За 2023 год улучшили жилищные условия </w:t>
            </w:r>
            <w:r w:rsidRPr="00187AD6">
              <w:rPr>
                <w:rFonts w:ascii="Times New Roman" w:hAnsi="Times New Roman"/>
                <w:bCs/>
                <w:sz w:val="18"/>
                <w:szCs w:val="18"/>
              </w:rPr>
              <w:t>6 семей,</w:t>
            </w:r>
            <w:r w:rsidRPr="00187AD6">
              <w:rPr>
                <w:rFonts w:ascii="Times New Roman" w:hAnsi="Times New Roman"/>
                <w:sz w:val="18"/>
                <w:szCs w:val="18"/>
              </w:rPr>
              <w:t xml:space="preserve"> признанных нуждающимися в улучшении жилищных условий в </w:t>
            </w:r>
            <w:proofErr w:type="spellStart"/>
            <w:r w:rsidRPr="00187AD6">
              <w:rPr>
                <w:rFonts w:ascii="Times New Roman" w:hAnsi="Times New Roman"/>
                <w:sz w:val="18"/>
                <w:szCs w:val="18"/>
              </w:rPr>
              <w:t>т.ч</w:t>
            </w:r>
            <w:proofErr w:type="spellEnd"/>
            <w:r w:rsidRPr="00187AD6">
              <w:rPr>
                <w:rFonts w:ascii="Times New Roman" w:hAnsi="Times New Roman"/>
                <w:sz w:val="18"/>
                <w:szCs w:val="18"/>
              </w:rPr>
              <w:t xml:space="preserve">.: </w:t>
            </w:r>
          </w:p>
          <w:p w:rsidR="004552F1" w:rsidRPr="00187AD6" w:rsidRDefault="004552F1" w:rsidP="002D0C04">
            <w:pPr>
              <w:pStyle w:val="aff5"/>
              <w:numPr>
                <w:ilvl w:val="0"/>
                <w:numId w:val="59"/>
              </w:numPr>
              <w:tabs>
                <w:tab w:val="left" w:pos="709"/>
                <w:tab w:val="left" w:pos="1134"/>
              </w:tabs>
              <w:spacing w:before="0" w:after="0"/>
              <w:ind w:left="0" w:firstLine="709"/>
              <w:rPr>
                <w:rFonts w:ascii="Times New Roman" w:hAnsi="Times New Roman"/>
                <w:sz w:val="18"/>
                <w:szCs w:val="18"/>
              </w:rPr>
            </w:pPr>
            <w:r w:rsidRPr="00187AD6">
              <w:rPr>
                <w:rFonts w:ascii="Times New Roman" w:hAnsi="Times New Roman"/>
                <w:sz w:val="18"/>
                <w:szCs w:val="18"/>
              </w:rPr>
              <w:t xml:space="preserve">5 семей получили компенсацию в виде 2/3 процентной ставки </w:t>
            </w:r>
            <w:proofErr w:type="gramStart"/>
            <w:r w:rsidRPr="00187AD6">
              <w:rPr>
                <w:rFonts w:ascii="Times New Roman" w:hAnsi="Times New Roman"/>
                <w:sz w:val="18"/>
                <w:szCs w:val="18"/>
              </w:rPr>
              <w:t>по</w:t>
            </w:r>
            <w:proofErr w:type="gramEnd"/>
            <w:r w:rsidRPr="00187AD6">
              <w:rPr>
                <w:rFonts w:ascii="Times New Roman" w:hAnsi="Times New Roman"/>
                <w:sz w:val="18"/>
                <w:szCs w:val="18"/>
              </w:rPr>
              <w:t xml:space="preserve"> </w:t>
            </w:r>
            <w:proofErr w:type="gramStart"/>
            <w:r w:rsidRPr="00187AD6">
              <w:rPr>
                <w:rFonts w:ascii="Times New Roman" w:hAnsi="Times New Roman"/>
                <w:sz w:val="18"/>
                <w:szCs w:val="18"/>
              </w:rPr>
              <w:t>ипотечных</w:t>
            </w:r>
            <w:proofErr w:type="gramEnd"/>
            <w:r w:rsidRPr="00187AD6">
              <w:rPr>
                <w:rFonts w:ascii="Times New Roman" w:hAnsi="Times New Roman"/>
                <w:sz w:val="18"/>
                <w:szCs w:val="18"/>
              </w:rPr>
              <w:t xml:space="preserve"> и других жилищных кредитам;</w:t>
            </w:r>
          </w:p>
          <w:p w:rsidR="004552F1" w:rsidRPr="00187AD6" w:rsidRDefault="004552F1" w:rsidP="002D0C04">
            <w:pPr>
              <w:pStyle w:val="aff5"/>
              <w:numPr>
                <w:ilvl w:val="0"/>
                <w:numId w:val="59"/>
              </w:numPr>
              <w:tabs>
                <w:tab w:val="left" w:pos="709"/>
                <w:tab w:val="left" w:pos="1134"/>
              </w:tabs>
              <w:spacing w:before="0" w:after="0"/>
              <w:ind w:left="0" w:firstLine="709"/>
              <w:rPr>
                <w:rFonts w:ascii="Times New Roman" w:hAnsi="Times New Roman"/>
                <w:sz w:val="18"/>
                <w:szCs w:val="18"/>
              </w:rPr>
            </w:pPr>
            <w:r w:rsidRPr="00187AD6">
              <w:rPr>
                <w:rFonts w:ascii="Times New Roman" w:hAnsi="Times New Roman"/>
                <w:sz w:val="18"/>
                <w:szCs w:val="18"/>
              </w:rPr>
              <w:t xml:space="preserve">4 семьям по 50% затрат </w:t>
            </w:r>
            <w:proofErr w:type="gramStart"/>
            <w:r w:rsidRPr="00187AD6">
              <w:rPr>
                <w:rFonts w:ascii="Times New Roman" w:hAnsi="Times New Roman"/>
                <w:sz w:val="18"/>
                <w:szCs w:val="18"/>
              </w:rPr>
              <w:t>на дострой</w:t>
            </w:r>
            <w:proofErr w:type="gramEnd"/>
            <w:r w:rsidRPr="00187AD6">
              <w:rPr>
                <w:rFonts w:ascii="Times New Roman" w:hAnsi="Times New Roman"/>
                <w:sz w:val="18"/>
                <w:szCs w:val="18"/>
              </w:rPr>
              <w:t xml:space="preserve"> дома.</w:t>
            </w:r>
          </w:p>
          <w:p w:rsidR="004552F1" w:rsidRPr="00187AD6" w:rsidRDefault="004552F1" w:rsidP="00187AD6">
            <w:pPr>
              <w:ind w:firstLine="709"/>
              <w:rPr>
                <w:b/>
                <w:sz w:val="18"/>
                <w:szCs w:val="18"/>
                <w:u w:val="single"/>
              </w:rPr>
            </w:pPr>
            <w:r w:rsidRPr="00187AD6">
              <w:rPr>
                <w:b/>
                <w:sz w:val="18"/>
                <w:szCs w:val="18"/>
                <w:u w:val="single"/>
              </w:rPr>
              <w:t>ЖИЛИЩНО-КОММУНАЛЬНОЕ ХОЗЯЙСТВО</w:t>
            </w:r>
          </w:p>
          <w:p w:rsidR="004552F1" w:rsidRPr="00187AD6" w:rsidRDefault="004552F1" w:rsidP="004552F1">
            <w:pPr>
              <w:ind w:firstLine="709"/>
              <w:jc w:val="both"/>
              <w:rPr>
                <w:sz w:val="18"/>
                <w:szCs w:val="18"/>
              </w:rPr>
            </w:pPr>
            <w:bookmarkStart w:id="4" w:name="_Hlk67401740"/>
            <w:r w:rsidRPr="00187AD6">
              <w:rPr>
                <w:sz w:val="18"/>
                <w:szCs w:val="18"/>
              </w:rPr>
              <w:t xml:space="preserve">В сфере жилищно-коммунального хозяйства администрация района осуществляет свою деятельность в рамках доведенных лимитов бюджета муниципального района, </w:t>
            </w:r>
            <w:proofErr w:type="gramStart"/>
            <w:r w:rsidRPr="00187AD6">
              <w:rPr>
                <w:sz w:val="18"/>
                <w:szCs w:val="18"/>
              </w:rPr>
              <w:t>которых</w:t>
            </w:r>
            <w:proofErr w:type="gramEnd"/>
            <w:r w:rsidRPr="00187AD6">
              <w:rPr>
                <w:sz w:val="18"/>
                <w:szCs w:val="18"/>
              </w:rPr>
              <w:t xml:space="preserve"> безусловно не хватает на реализацию всех наших планов.</w:t>
            </w:r>
          </w:p>
          <w:p w:rsidR="004552F1" w:rsidRPr="00187AD6" w:rsidRDefault="004552F1" w:rsidP="004552F1">
            <w:pPr>
              <w:ind w:firstLine="709"/>
              <w:jc w:val="both"/>
              <w:rPr>
                <w:sz w:val="18"/>
                <w:szCs w:val="18"/>
              </w:rPr>
            </w:pPr>
          </w:p>
          <w:p w:rsidR="004552F1" w:rsidRPr="00187AD6" w:rsidRDefault="004552F1" w:rsidP="004552F1">
            <w:pPr>
              <w:ind w:firstLine="709"/>
              <w:jc w:val="both"/>
              <w:rPr>
                <w:sz w:val="18"/>
                <w:szCs w:val="18"/>
              </w:rPr>
            </w:pPr>
            <w:r w:rsidRPr="00187AD6">
              <w:rPr>
                <w:sz w:val="18"/>
                <w:szCs w:val="18"/>
              </w:rPr>
              <w:t>За прошедший 2023 год администрацией во исполнение вопросов жилищно-коммунального хозяйства проведены следующие мероприятия:</w:t>
            </w:r>
          </w:p>
          <w:p w:rsidR="004552F1" w:rsidRPr="00187AD6" w:rsidRDefault="004552F1" w:rsidP="002D0C04">
            <w:pPr>
              <w:numPr>
                <w:ilvl w:val="0"/>
                <w:numId w:val="29"/>
              </w:numPr>
              <w:tabs>
                <w:tab w:val="left" w:pos="1134"/>
              </w:tabs>
              <w:ind w:left="0" w:firstLine="709"/>
              <w:jc w:val="both"/>
              <w:rPr>
                <w:i/>
                <w:sz w:val="18"/>
                <w:szCs w:val="18"/>
              </w:rPr>
            </w:pPr>
            <w:r w:rsidRPr="00187AD6">
              <w:rPr>
                <w:i/>
                <w:sz w:val="18"/>
                <w:szCs w:val="18"/>
              </w:rPr>
              <w:t>заключены:</w:t>
            </w:r>
          </w:p>
          <w:p w:rsidR="004552F1" w:rsidRPr="00187AD6" w:rsidRDefault="004552F1" w:rsidP="002D0C04">
            <w:pPr>
              <w:numPr>
                <w:ilvl w:val="0"/>
                <w:numId w:val="28"/>
              </w:numPr>
              <w:tabs>
                <w:tab w:val="left" w:pos="993"/>
              </w:tabs>
              <w:ind w:left="0" w:firstLine="709"/>
              <w:jc w:val="both"/>
              <w:rPr>
                <w:sz w:val="18"/>
                <w:szCs w:val="18"/>
              </w:rPr>
            </w:pPr>
            <w:r w:rsidRPr="00187AD6">
              <w:rPr>
                <w:sz w:val="18"/>
                <w:szCs w:val="18"/>
              </w:rPr>
              <w:t>12 муниципальных контрактов (11 в сфере дорожной деятельности, 1 в части газоснабжения);</w:t>
            </w:r>
          </w:p>
          <w:p w:rsidR="004552F1" w:rsidRPr="00187AD6" w:rsidRDefault="004552F1" w:rsidP="002D0C04">
            <w:pPr>
              <w:numPr>
                <w:ilvl w:val="0"/>
                <w:numId w:val="28"/>
              </w:numPr>
              <w:tabs>
                <w:tab w:val="left" w:pos="993"/>
              </w:tabs>
              <w:ind w:left="0" w:firstLine="709"/>
              <w:jc w:val="both"/>
              <w:rPr>
                <w:sz w:val="18"/>
                <w:szCs w:val="18"/>
              </w:rPr>
            </w:pPr>
            <w:proofErr w:type="gramStart"/>
            <w:r w:rsidRPr="00187AD6">
              <w:rPr>
                <w:sz w:val="18"/>
                <w:szCs w:val="18"/>
              </w:rPr>
              <w:t xml:space="preserve">46 договоров (15 в сфере дорожной деятельности, 3 в части газоснабжения, 4 в сфере обращения с твердыми коммунальными отходами, 4 по обращению с животными без владельцев, 3 похоронного дела, 5 в сфере </w:t>
            </w:r>
            <w:r w:rsidRPr="00187AD6">
              <w:rPr>
                <w:sz w:val="18"/>
                <w:szCs w:val="18"/>
              </w:rPr>
              <w:lastRenderedPageBreak/>
              <w:t>обслуживания объектов коммунальной инфраструктуры, 4 в сфере водоснабжения, водоотведения, 8 в части жилого фонда</w:t>
            </w:r>
            <w:proofErr w:type="gramEnd"/>
          </w:p>
          <w:p w:rsidR="004552F1" w:rsidRPr="00187AD6" w:rsidRDefault="004552F1" w:rsidP="002D0C04">
            <w:pPr>
              <w:numPr>
                <w:ilvl w:val="0"/>
                <w:numId w:val="28"/>
              </w:numPr>
              <w:tabs>
                <w:tab w:val="left" w:pos="993"/>
              </w:tabs>
              <w:ind w:left="0" w:firstLine="709"/>
              <w:jc w:val="both"/>
              <w:rPr>
                <w:sz w:val="18"/>
                <w:szCs w:val="18"/>
              </w:rPr>
            </w:pPr>
            <w:r w:rsidRPr="00187AD6">
              <w:rPr>
                <w:sz w:val="18"/>
                <w:szCs w:val="18"/>
              </w:rPr>
              <w:t>14 соглашений (9 в сфере дорожной деятельности, 2 в сфере предоставления субсидий, 3 по обращению с животными без владельцев).</w:t>
            </w:r>
          </w:p>
          <w:p w:rsidR="004552F1" w:rsidRPr="00187AD6" w:rsidRDefault="004552F1" w:rsidP="002D0C04">
            <w:pPr>
              <w:numPr>
                <w:ilvl w:val="0"/>
                <w:numId w:val="29"/>
              </w:numPr>
              <w:tabs>
                <w:tab w:val="left" w:pos="1276"/>
              </w:tabs>
              <w:ind w:left="0" w:firstLine="709"/>
              <w:jc w:val="both"/>
              <w:rPr>
                <w:i/>
                <w:sz w:val="18"/>
                <w:szCs w:val="18"/>
              </w:rPr>
            </w:pPr>
            <w:r w:rsidRPr="00187AD6">
              <w:rPr>
                <w:i/>
                <w:sz w:val="18"/>
                <w:szCs w:val="18"/>
              </w:rPr>
              <w:t xml:space="preserve">подготовлены ответы </w:t>
            </w:r>
            <w:proofErr w:type="gramStart"/>
            <w:r w:rsidRPr="00187AD6">
              <w:rPr>
                <w:i/>
                <w:sz w:val="18"/>
                <w:szCs w:val="18"/>
              </w:rPr>
              <w:t>на</w:t>
            </w:r>
            <w:proofErr w:type="gramEnd"/>
            <w:r w:rsidRPr="00187AD6">
              <w:rPr>
                <w:i/>
                <w:sz w:val="18"/>
                <w:szCs w:val="18"/>
              </w:rPr>
              <w:t>:</w:t>
            </w:r>
          </w:p>
          <w:p w:rsidR="004552F1" w:rsidRPr="00187AD6" w:rsidRDefault="004552F1" w:rsidP="002D0C04">
            <w:pPr>
              <w:numPr>
                <w:ilvl w:val="0"/>
                <w:numId w:val="30"/>
              </w:numPr>
              <w:tabs>
                <w:tab w:val="left" w:pos="567"/>
                <w:tab w:val="left" w:pos="993"/>
              </w:tabs>
              <w:ind w:left="0" w:firstLine="709"/>
              <w:jc w:val="both"/>
              <w:rPr>
                <w:sz w:val="18"/>
                <w:szCs w:val="18"/>
              </w:rPr>
            </w:pPr>
            <w:r w:rsidRPr="00187AD6">
              <w:rPr>
                <w:sz w:val="18"/>
                <w:szCs w:val="18"/>
              </w:rPr>
              <w:t xml:space="preserve"> 409 обращения граждан;</w:t>
            </w:r>
          </w:p>
          <w:p w:rsidR="004552F1" w:rsidRPr="00187AD6" w:rsidRDefault="004552F1" w:rsidP="002D0C04">
            <w:pPr>
              <w:widowControl w:val="0"/>
              <w:numPr>
                <w:ilvl w:val="0"/>
                <w:numId w:val="30"/>
              </w:numPr>
              <w:tabs>
                <w:tab w:val="left" w:pos="567"/>
                <w:tab w:val="left" w:pos="993"/>
              </w:tabs>
              <w:suppressAutoHyphens/>
              <w:ind w:left="0" w:firstLine="709"/>
              <w:jc w:val="both"/>
              <w:rPr>
                <w:sz w:val="18"/>
                <w:szCs w:val="18"/>
              </w:rPr>
            </w:pPr>
            <w:r w:rsidRPr="00187AD6">
              <w:rPr>
                <w:sz w:val="18"/>
                <w:szCs w:val="18"/>
              </w:rPr>
              <w:t>18 устных обращений, внесенных в журнал обращений дорожного сектора;</w:t>
            </w:r>
          </w:p>
          <w:p w:rsidR="004552F1" w:rsidRPr="00187AD6" w:rsidRDefault="004552F1" w:rsidP="002D0C04">
            <w:pPr>
              <w:numPr>
                <w:ilvl w:val="0"/>
                <w:numId w:val="30"/>
              </w:numPr>
              <w:tabs>
                <w:tab w:val="left" w:pos="567"/>
                <w:tab w:val="left" w:pos="993"/>
              </w:tabs>
              <w:ind w:left="0" w:firstLine="709"/>
              <w:jc w:val="both"/>
              <w:rPr>
                <w:sz w:val="18"/>
                <w:szCs w:val="18"/>
              </w:rPr>
            </w:pPr>
            <w:r w:rsidRPr="00187AD6">
              <w:rPr>
                <w:sz w:val="18"/>
                <w:szCs w:val="18"/>
              </w:rPr>
              <w:t xml:space="preserve">1090 инцидента из 1423 </w:t>
            </w:r>
            <w:proofErr w:type="gramStart"/>
            <w:r w:rsidRPr="00187AD6">
              <w:rPr>
                <w:sz w:val="18"/>
                <w:szCs w:val="18"/>
              </w:rPr>
              <w:t>поступивших</w:t>
            </w:r>
            <w:proofErr w:type="gramEnd"/>
            <w:r w:rsidRPr="00187AD6">
              <w:rPr>
                <w:sz w:val="18"/>
                <w:szCs w:val="18"/>
              </w:rPr>
              <w:t xml:space="preserve"> в администрацию;</w:t>
            </w:r>
          </w:p>
          <w:p w:rsidR="004552F1" w:rsidRPr="00187AD6" w:rsidRDefault="004552F1" w:rsidP="002D0C04">
            <w:pPr>
              <w:numPr>
                <w:ilvl w:val="0"/>
                <w:numId w:val="30"/>
              </w:numPr>
              <w:tabs>
                <w:tab w:val="left" w:pos="567"/>
                <w:tab w:val="left" w:pos="993"/>
              </w:tabs>
              <w:ind w:left="0" w:firstLine="709"/>
              <w:jc w:val="both"/>
              <w:rPr>
                <w:sz w:val="18"/>
                <w:szCs w:val="18"/>
              </w:rPr>
            </w:pPr>
            <w:r w:rsidRPr="00187AD6">
              <w:rPr>
                <w:sz w:val="18"/>
                <w:szCs w:val="18"/>
              </w:rPr>
              <w:t xml:space="preserve">71 обращения в </w:t>
            </w:r>
            <w:proofErr w:type="gramStart"/>
            <w:r w:rsidRPr="00187AD6">
              <w:rPr>
                <w:sz w:val="18"/>
                <w:szCs w:val="18"/>
              </w:rPr>
              <w:t>ПОС</w:t>
            </w:r>
            <w:proofErr w:type="gramEnd"/>
            <w:r w:rsidRPr="00187AD6">
              <w:rPr>
                <w:sz w:val="18"/>
                <w:szCs w:val="18"/>
              </w:rPr>
              <w:t>;</w:t>
            </w:r>
          </w:p>
          <w:p w:rsidR="004552F1" w:rsidRPr="00187AD6" w:rsidRDefault="004552F1" w:rsidP="002D0C04">
            <w:pPr>
              <w:numPr>
                <w:ilvl w:val="0"/>
                <w:numId w:val="30"/>
              </w:numPr>
              <w:tabs>
                <w:tab w:val="left" w:pos="567"/>
                <w:tab w:val="left" w:pos="993"/>
              </w:tabs>
              <w:ind w:left="0" w:firstLine="709"/>
              <w:jc w:val="both"/>
              <w:rPr>
                <w:sz w:val="18"/>
                <w:szCs w:val="18"/>
              </w:rPr>
            </w:pPr>
            <w:r w:rsidRPr="00187AD6">
              <w:rPr>
                <w:sz w:val="18"/>
                <w:szCs w:val="18"/>
              </w:rPr>
              <w:t>6696 отработанных документов в системе электронного документооборота (СЭД);</w:t>
            </w:r>
          </w:p>
          <w:p w:rsidR="004552F1" w:rsidRPr="00187AD6" w:rsidRDefault="004552F1" w:rsidP="002D0C04">
            <w:pPr>
              <w:numPr>
                <w:ilvl w:val="0"/>
                <w:numId w:val="30"/>
              </w:numPr>
              <w:tabs>
                <w:tab w:val="left" w:pos="567"/>
                <w:tab w:val="left" w:pos="993"/>
              </w:tabs>
              <w:ind w:left="0" w:firstLine="709"/>
              <w:jc w:val="both"/>
              <w:rPr>
                <w:sz w:val="18"/>
                <w:szCs w:val="18"/>
              </w:rPr>
            </w:pPr>
            <w:r w:rsidRPr="00187AD6">
              <w:rPr>
                <w:sz w:val="18"/>
                <w:szCs w:val="18"/>
              </w:rPr>
              <w:t>25 актов разграничения балансовой принадлежности;</w:t>
            </w:r>
          </w:p>
          <w:p w:rsidR="004552F1" w:rsidRPr="00187AD6" w:rsidRDefault="004552F1" w:rsidP="002D0C04">
            <w:pPr>
              <w:numPr>
                <w:ilvl w:val="0"/>
                <w:numId w:val="30"/>
              </w:numPr>
              <w:tabs>
                <w:tab w:val="left" w:pos="567"/>
                <w:tab w:val="left" w:pos="993"/>
              </w:tabs>
              <w:ind w:left="0" w:firstLine="709"/>
              <w:jc w:val="both"/>
              <w:rPr>
                <w:sz w:val="18"/>
                <w:szCs w:val="18"/>
              </w:rPr>
            </w:pPr>
            <w:r w:rsidRPr="00187AD6">
              <w:rPr>
                <w:sz w:val="18"/>
                <w:szCs w:val="18"/>
              </w:rPr>
              <w:t>38 технических условий на работе в полосе отвода автомобильных дорог;</w:t>
            </w:r>
          </w:p>
          <w:p w:rsidR="004552F1" w:rsidRPr="00187AD6" w:rsidRDefault="004552F1" w:rsidP="002D0C04">
            <w:pPr>
              <w:numPr>
                <w:ilvl w:val="0"/>
                <w:numId w:val="30"/>
              </w:numPr>
              <w:tabs>
                <w:tab w:val="left" w:pos="567"/>
                <w:tab w:val="left" w:pos="993"/>
              </w:tabs>
              <w:ind w:left="0" w:firstLine="709"/>
              <w:jc w:val="both"/>
              <w:rPr>
                <w:sz w:val="18"/>
                <w:szCs w:val="18"/>
              </w:rPr>
            </w:pPr>
            <w:r w:rsidRPr="00187AD6">
              <w:rPr>
                <w:sz w:val="18"/>
                <w:szCs w:val="18"/>
              </w:rPr>
              <w:t xml:space="preserve">215 разрешений на перевозку крупногабаритного груза в электронной системе </w:t>
            </w:r>
            <w:proofErr w:type="spellStart"/>
            <w:r w:rsidRPr="00187AD6">
              <w:rPr>
                <w:sz w:val="18"/>
                <w:szCs w:val="18"/>
              </w:rPr>
              <w:t>Росдормониторинг</w:t>
            </w:r>
            <w:proofErr w:type="spellEnd"/>
            <w:r w:rsidRPr="00187AD6">
              <w:rPr>
                <w:sz w:val="18"/>
                <w:szCs w:val="18"/>
              </w:rPr>
              <w:t>.</w:t>
            </w:r>
          </w:p>
          <w:p w:rsidR="004552F1" w:rsidRPr="00187AD6" w:rsidRDefault="004552F1" w:rsidP="004552F1">
            <w:pPr>
              <w:tabs>
                <w:tab w:val="left" w:pos="567"/>
                <w:tab w:val="left" w:pos="993"/>
              </w:tabs>
              <w:ind w:left="709"/>
              <w:jc w:val="both"/>
              <w:rPr>
                <w:sz w:val="18"/>
                <w:szCs w:val="18"/>
              </w:rPr>
            </w:pPr>
          </w:p>
          <w:p w:rsidR="004552F1" w:rsidRPr="00187AD6" w:rsidRDefault="004552F1" w:rsidP="002D0C04">
            <w:pPr>
              <w:numPr>
                <w:ilvl w:val="0"/>
                <w:numId w:val="29"/>
              </w:numPr>
              <w:tabs>
                <w:tab w:val="left" w:pos="993"/>
              </w:tabs>
              <w:ind w:left="0" w:firstLine="709"/>
              <w:jc w:val="both"/>
              <w:rPr>
                <w:sz w:val="18"/>
                <w:szCs w:val="18"/>
              </w:rPr>
            </w:pPr>
            <w:r w:rsidRPr="00187AD6">
              <w:rPr>
                <w:i/>
                <w:sz w:val="18"/>
                <w:szCs w:val="18"/>
              </w:rPr>
              <w:t>оказано 107 муниципальных услуг</w:t>
            </w:r>
            <w:r w:rsidRPr="00187AD6">
              <w:rPr>
                <w:sz w:val="18"/>
                <w:szCs w:val="18"/>
                <w:u w:val="single"/>
              </w:rPr>
              <w:t>:</w:t>
            </w:r>
          </w:p>
          <w:p w:rsidR="004552F1" w:rsidRPr="00187AD6" w:rsidRDefault="004552F1" w:rsidP="002D0C04">
            <w:pPr>
              <w:numPr>
                <w:ilvl w:val="0"/>
                <w:numId w:val="31"/>
              </w:numPr>
              <w:tabs>
                <w:tab w:val="left" w:pos="993"/>
              </w:tabs>
              <w:ind w:left="0" w:firstLine="709"/>
              <w:jc w:val="both"/>
              <w:rPr>
                <w:sz w:val="18"/>
                <w:szCs w:val="18"/>
              </w:rPr>
            </w:pPr>
            <w:r w:rsidRPr="00187AD6">
              <w:rPr>
                <w:sz w:val="18"/>
                <w:szCs w:val="18"/>
              </w:rPr>
              <w:t xml:space="preserve">«Признание помещения жилым помещением, жилого помещения непригодным для проживания и многоквартирного дома аварийным и подлежащим сносу или реконструкции», </w:t>
            </w:r>
          </w:p>
          <w:p w:rsidR="004552F1" w:rsidRPr="00187AD6" w:rsidRDefault="004552F1" w:rsidP="002D0C04">
            <w:pPr>
              <w:numPr>
                <w:ilvl w:val="0"/>
                <w:numId w:val="31"/>
              </w:numPr>
              <w:tabs>
                <w:tab w:val="left" w:pos="993"/>
              </w:tabs>
              <w:ind w:left="0" w:firstLine="709"/>
              <w:jc w:val="both"/>
              <w:rPr>
                <w:sz w:val="18"/>
                <w:szCs w:val="18"/>
              </w:rPr>
            </w:pPr>
            <w:r w:rsidRPr="00187AD6">
              <w:rPr>
                <w:sz w:val="18"/>
                <w:szCs w:val="18"/>
              </w:rPr>
              <w:t xml:space="preserve">«Согласование переустройства и (или) перепланировки жилого помещения»,  </w:t>
            </w:r>
          </w:p>
          <w:p w:rsidR="004552F1" w:rsidRPr="00187AD6" w:rsidRDefault="004552F1" w:rsidP="002D0C04">
            <w:pPr>
              <w:numPr>
                <w:ilvl w:val="0"/>
                <w:numId w:val="31"/>
              </w:numPr>
              <w:tabs>
                <w:tab w:val="left" w:pos="993"/>
              </w:tabs>
              <w:ind w:left="0" w:firstLine="709"/>
              <w:jc w:val="both"/>
              <w:rPr>
                <w:sz w:val="18"/>
                <w:szCs w:val="18"/>
              </w:rPr>
            </w:pPr>
            <w:r w:rsidRPr="00187AD6">
              <w:rPr>
                <w:sz w:val="18"/>
                <w:szCs w:val="18"/>
              </w:rPr>
              <w:t xml:space="preserve">«Перевод жилого помещения в нежилое или нежилого помещения в жилое помещение», </w:t>
            </w:r>
          </w:p>
          <w:p w:rsidR="004552F1" w:rsidRPr="00187AD6" w:rsidRDefault="004552F1" w:rsidP="002D0C04">
            <w:pPr>
              <w:numPr>
                <w:ilvl w:val="0"/>
                <w:numId w:val="31"/>
              </w:numPr>
              <w:tabs>
                <w:tab w:val="left" w:pos="993"/>
              </w:tabs>
              <w:ind w:left="0" w:firstLine="709"/>
              <w:jc w:val="both"/>
              <w:rPr>
                <w:sz w:val="18"/>
                <w:szCs w:val="18"/>
              </w:rPr>
            </w:pPr>
            <w:r w:rsidRPr="00187AD6">
              <w:rPr>
                <w:sz w:val="18"/>
                <w:szCs w:val="18"/>
              </w:rPr>
              <w:t xml:space="preserve">«Признание садового дома жилым домом и жилого дома садовым», </w:t>
            </w:r>
          </w:p>
          <w:p w:rsidR="004552F1" w:rsidRPr="00187AD6" w:rsidRDefault="004552F1" w:rsidP="002D0C04">
            <w:pPr>
              <w:numPr>
                <w:ilvl w:val="0"/>
                <w:numId w:val="31"/>
              </w:numPr>
              <w:tabs>
                <w:tab w:val="left" w:pos="993"/>
              </w:tabs>
              <w:ind w:left="0" w:firstLine="709"/>
              <w:jc w:val="both"/>
              <w:rPr>
                <w:sz w:val="18"/>
                <w:szCs w:val="18"/>
              </w:rPr>
            </w:pPr>
            <w:r w:rsidRPr="00187AD6">
              <w:rPr>
                <w:sz w:val="18"/>
                <w:szCs w:val="18"/>
              </w:rPr>
              <w:t>«Выдача разрешения на вырубку зеленых насаждений». По каждому заявлению осуществлены выезды, разработаны акты, заключения и постановления.</w:t>
            </w:r>
          </w:p>
          <w:p w:rsidR="004552F1" w:rsidRPr="00187AD6" w:rsidRDefault="004552F1" w:rsidP="004552F1">
            <w:pPr>
              <w:ind w:firstLine="567"/>
              <w:jc w:val="both"/>
              <w:rPr>
                <w:b/>
                <w:sz w:val="18"/>
                <w:szCs w:val="18"/>
              </w:rPr>
            </w:pPr>
            <w:r w:rsidRPr="00187AD6">
              <w:rPr>
                <w:b/>
                <w:sz w:val="18"/>
                <w:szCs w:val="18"/>
              </w:rPr>
              <w:t>В сфере дорожной деятельности выполнены:</w:t>
            </w:r>
          </w:p>
          <w:p w:rsidR="004552F1" w:rsidRPr="00187AD6" w:rsidRDefault="004552F1" w:rsidP="004552F1">
            <w:pPr>
              <w:ind w:firstLine="567"/>
              <w:jc w:val="both"/>
              <w:rPr>
                <w:sz w:val="18"/>
                <w:szCs w:val="18"/>
              </w:rPr>
            </w:pPr>
            <w:r w:rsidRPr="00187AD6">
              <w:rPr>
                <w:sz w:val="18"/>
                <w:szCs w:val="18"/>
              </w:rPr>
              <w:t>-работы по ремонту автомобильных дорог местного значения, задействованных в маршрутах движения школьных автобусов (Ыб, Зеленец, Палевицы, Нювчим, Часово, Выльгорт), отремонтировано 9,9 км автодорог;</w:t>
            </w:r>
          </w:p>
          <w:p w:rsidR="004552F1" w:rsidRPr="00187AD6" w:rsidRDefault="004552F1" w:rsidP="004552F1">
            <w:pPr>
              <w:ind w:firstLine="567"/>
              <w:jc w:val="both"/>
              <w:rPr>
                <w:sz w:val="18"/>
                <w:szCs w:val="18"/>
              </w:rPr>
            </w:pPr>
            <w:r w:rsidRPr="00187AD6">
              <w:rPr>
                <w:sz w:val="18"/>
                <w:szCs w:val="18"/>
              </w:rPr>
              <w:t xml:space="preserve">- работы по обустройству пешеходного перехода </w:t>
            </w:r>
            <w:proofErr w:type="gramStart"/>
            <w:r w:rsidRPr="00187AD6">
              <w:rPr>
                <w:sz w:val="18"/>
                <w:szCs w:val="18"/>
              </w:rPr>
              <w:t>в</w:t>
            </w:r>
            <w:proofErr w:type="gramEnd"/>
            <w:r w:rsidRPr="00187AD6">
              <w:rPr>
                <w:sz w:val="18"/>
                <w:szCs w:val="18"/>
              </w:rPr>
              <w:t xml:space="preserve"> с. Выльгорт;</w:t>
            </w:r>
          </w:p>
          <w:p w:rsidR="004552F1" w:rsidRPr="00187AD6" w:rsidRDefault="004552F1" w:rsidP="004552F1">
            <w:pPr>
              <w:ind w:firstLine="567"/>
              <w:jc w:val="both"/>
              <w:rPr>
                <w:bCs/>
                <w:sz w:val="18"/>
                <w:szCs w:val="18"/>
              </w:rPr>
            </w:pPr>
            <w:r w:rsidRPr="00187AD6">
              <w:rPr>
                <w:sz w:val="18"/>
                <w:szCs w:val="18"/>
              </w:rPr>
              <w:t>- ремонт автомобильной дороги «</w:t>
            </w:r>
            <w:r w:rsidRPr="00187AD6">
              <w:rPr>
                <w:bCs/>
                <w:sz w:val="18"/>
                <w:szCs w:val="18"/>
              </w:rPr>
              <w:t xml:space="preserve">Подъезд к </w:t>
            </w:r>
            <w:proofErr w:type="spellStart"/>
            <w:r w:rsidRPr="00187AD6">
              <w:rPr>
                <w:bCs/>
                <w:sz w:val="18"/>
                <w:szCs w:val="18"/>
              </w:rPr>
              <w:t>пст</w:t>
            </w:r>
            <w:proofErr w:type="spellEnd"/>
            <w:r w:rsidRPr="00187AD6">
              <w:rPr>
                <w:bCs/>
                <w:sz w:val="18"/>
                <w:szCs w:val="18"/>
              </w:rPr>
              <w:t xml:space="preserve">. Яснэг (от а/д </w:t>
            </w:r>
            <w:proofErr w:type="spellStart"/>
            <w:r w:rsidRPr="00187AD6">
              <w:rPr>
                <w:bCs/>
                <w:sz w:val="18"/>
                <w:szCs w:val="18"/>
              </w:rPr>
              <w:t>м</w:t>
            </w:r>
            <w:proofErr w:type="gramStart"/>
            <w:r w:rsidRPr="00187AD6">
              <w:rPr>
                <w:bCs/>
                <w:sz w:val="18"/>
                <w:szCs w:val="18"/>
              </w:rPr>
              <w:t>.М</w:t>
            </w:r>
            <w:proofErr w:type="gramEnd"/>
            <w:r w:rsidRPr="00187AD6">
              <w:rPr>
                <w:bCs/>
                <w:sz w:val="18"/>
                <w:szCs w:val="18"/>
              </w:rPr>
              <w:t>ыргаиб</w:t>
            </w:r>
            <w:proofErr w:type="spellEnd"/>
            <w:r w:rsidRPr="00187AD6">
              <w:rPr>
                <w:bCs/>
                <w:sz w:val="18"/>
                <w:szCs w:val="18"/>
              </w:rPr>
              <w:t xml:space="preserve"> – с. Ыб – м. </w:t>
            </w:r>
            <w:proofErr w:type="spellStart"/>
            <w:r w:rsidRPr="00187AD6">
              <w:rPr>
                <w:bCs/>
                <w:sz w:val="18"/>
                <w:szCs w:val="18"/>
              </w:rPr>
              <w:t>Волокул</w:t>
            </w:r>
            <w:proofErr w:type="spellEnd"/>
            <w:r w:rsidRPr="00187AD6">
              <w:rPr>
                <w:bCs/>
                <w:sz w:val="18"/>
                <w:szCs w:val="18"/>
              </w:rPr>
              <w:t xml:space="preserve">) (за исключением понтонного моста через переправу </w:t>
            </w:r>
            <w:proofErr w:type="spellStart"/>
            <w:r w:rsidRPr="00187AD6">
              <w:rPr>
                <w:bCs/>
                <w:sz w:val="18"/>
                <w:szCs w:val="18"/>
              </w:rPr>
              <w:t>р.Сысола</w:t>
            </w:r>
            <w:proofErr w:type="spellEnd"/>
            <w:r w:rsidRPr="00187AD6">
              <w:rPr>
                <w:bCs/>
                <w:sz w:val="18"/>
                <w:szCs w:val="18"/>
              </w:rPr>
              <w:t>)» в рамках субсидии Минстроя РК;</w:t>
            </w:r>
          </w:p>
          <w:p w:rsidR="004552F1" w:rsidRPr="00187AD6" w:rsidRDefault="004552F1" w:rsidP="004552F1">
            <w:pPr>
              <w:ind w:firstLine="567"/>
              <w:jc w:val="both"/>
              <w:rPr>
                <w:bCs/>
                <w:sz w:val="18"/>
                <w:szCs w:val="18"/>
              </w:rPr>
            </w:pPr>
            <w:r w:rsidRPr="00187AD6">
              <w:rPr>
                <w:bCs/>
                <w:sz w:val="18"/>
                <w:szCs w:val="18"/>
              </w:rPr>
              <w:t>- осуществлены работы по освещению двух автомобильных дорог в с/</w:t>
            </w:r>
            <w:proofErr w:type="gramStart"/>
            <w:r w:rsidRPr="00187AD6">
              <w:rPr>
                <w:bCs/>
                <w:sz w:val="18"/>
                <w:szCs w:val="18"/>
              </w:rPr>
              <w:t>п</w:t>
            </w:r>
            <w:proofErr w:type="gramEnd"/>
            <w:r w:rsidRPr="00187AD6">
              <w:rPr>
                <w:bCs/>
                <w:sz w:val="18"/>
                <w:szCs w:val="18"/>
              </w:rPr>
              <w:t xml:space="preserve"> Часово и с/п Пажга</w:t>
            </w:r>
          </w:p>
          <w:p w:rsidR="004552F1" w:rsidRPr="00187AD6" w:rsidRDefault="004552F1" w:rsidP="004552F1">
            <w:pPr>
              <w:ind w:firstLine="567"/>
              <w:jc w:val="both"/>
              <w:rPr>
                <w:sz w:val="18"/>
                <w:szCs w:val="18"/>
              </w:rPr>
            </w:pPr>
            <w:r w:rsidRPr="00187AD6">
              <w:rPr>
                <w:sz w:val="18"/>
                <w:szCs w:val="18"/>
              </w:rPr>
              <w:t>- работы по освидетельствованию наплавного моста, срок окончания работ;</w:t>
            </w:r>
          </w:p>
          <w:p w:rsidR="004552F1" w:rsidRPr="00187AD6" w:rsidRDefault="004552F1" w:rsidP="004552F1">
            <w:pPr>
              <w:ind w:firstLine="567"/>
              <w:jc w:val="both"/>
              <w:rPr>
                <w:sz w:val="18"/>
                <w:szCs w:val="18"/>
              </w:rPr>
            </w:pPr>
            <w:r w:rsidRPr="00187AD6">
              <w:rPr>
                <w:sz w:val="18"/>
                <w:szCs w:val="18"/>
              </w:rPr>
              <w:t>- заключены ежегодные контракты на содержание автомобильных дорог, оплата по контрактам осуществляется ежемесячно;</w:t>
            </w:r>
          </w:p>
          <w:p w:rsidR="004552F1" w:rsidRPr="00187AD6" w:rsidRDefault="004552F1" w:rsidP="004552F1">
            <w:pPr>
              <w:ind w:firstLine="567"/>
              <w:jc w:val="both"/>
              <w:rPr>
                <w:sz w:val="18"/>
                <w:szCs w:val="18"/>
              </w:rPr>
            </w:pPr>
            <w:r w:rsidRPr="00187AD6">
              <w:rPr>
                <w:sz w:val="18"/>
                <w:szCs w:val="18"/>
              </w:rPr>
              <w:t xml:space="preserve">- заключены договора на выполнение работ по осуществлению </w:t>
            </w:r>
            <w:proofErr w:type="gramStart"/>
            <w:r w:rsidRPr="00187AD6">
              <w:rPr>
                <w:sz w:val="18"/>
                <w:szCs w:val="18"/>
              </w:rPr>
              <w:t>контроля за</w:t>
            </w:r>
            <w:proofErr w:type="gramEnd"/>
            <w:r w:rsidRPr="00187AD6">
              <w:rPr>
                <w:sz w:val="18"/>
                <w:szCs w:val="18"/>
              </w:rPr>
              <w:t xml:space="preserve"> выполнением ремонтных работ и работ по содержанию;</w:t>
            </w:r>
          </w:p>
          <w:p w:rsidR="004552F1" w:rsidRPr="00187AD6" w:rsidRDefault="004552F1" w:rsidP="004552F1">
            <w:pPr>
              <w:ind w:firstLine="567"/>
              <w:jc w:val="both"/>
              <w:rPr>
                <w:sz w:val="18"/>
                <w:szCs w:val="18"/>
              </w:rPr>
            </w:pPr>
            <w:r w:rsidRPr="00187AD6">
              <w:rPr>
                <w:sz w:val="18"/>
                <w:szCs w:val="18"/>
              </w:rPr>
              <w:t>- заключены ежегодные контракты на содержание автомобильных дорог на 2023 год</w:t>
            </w:r>
          </w:p>
          <w:p w:rsidR="004552F1" w:rsidRPr="00187AD6" w:rsidRDefault="004552F1" w:rsidP="004552F1">
            <w:pPr>
              <w:ind w:firstLine="567"/>
              <w:jc w:val="both"/>
              <w:rPr>
                <w:sz w:val="18"/>
                <w:szCs w:val="18"/>
              </w:rPr>
            </w:pPr>
            <w:r w:rsidRPr="00187AD6">
              <w:rPr>
                <w:sz w:val="18"/>
                <w:szCs w:val="18"/>
              </w:rPr>
              <w:t xml:space="preserve">- в 2023 обследование автомобильных дорог проводилось трижды, сектором </w:t>
            </w:r>
            <w:r w:rsidRPr="00187AD6">
              <w:rPr>
                <w:sz w:val="18"/>
                <w:szCs w:val="18"/>
              </w:rPr>
              <w:lastRenderedPageBreak/>
              <w:t xml:space="preserve">по дорожной деятельности, сотрудниками управления образования совместно с ГИБДД и специалистами сектора по дорогам, а также совместно с представителя </w:t>
            </w:r>
            <w:proofErr w:type="spellStart"/>
            <w:r w:rsidRPr="00187AD6">
              <w:rPr>
                <w:sz w:val="18"/>
                <w:szCs w:val="18"/>
              </w:rPr>
              <w:t>Управтодора</w:t>
            </w:r>
            <w:proofErr w:type="spellEnd"/>
            <w:r w:rsidRPr="00187AD6">
              <w:rPr>
                <w:sz w:val="18"/>
                <w:szCs w:val="18"/>
              </w:rPr>
              <w:t>.</w:t>
            </w:r>
          </w:p>
          <w:p w:rsidR="004552F1" w:rsidRPr="00187AD6" w:rsidRDefault="004552F1" w:rsidP="004552F1">
            <w:pPr>
              <w:ind w:firstLine="567"/>
              <w:jc w:val="both"/>
              <w:rPr>
                <w:sz w:val="18"/>
                <w:szCs w:val="18"/>
              </w:rPr>
            </w:pPr>
            <w:r w:rsidRPr="00187AD6">
              <w:rPr>
                <w:sz w:val="18"/>
                <w:szCs w:val="18"/>
              </w:rPr>
              <w:t>- ежеквартально сектором по дорожной деятельности подготавливаются 6 отчетов по субсидиям и расходованию средств муниципального дорожного фонда, отчеты в ОМВД. Дополнительно 5 годовых отчетов – результативность, статистика;</w:t>
            </w:r>
          </w:p>
          <w:p w:rsidR="004552F1" w:rsidRPr="00187AD6" w:rsidRDefault="004552F1" w:rsidP="004552F1">
            <w:pPr>
              <w:ind w:firstLine="567"/>
              <w:jc w:val="both"/>
              <w:rPr>
                <w:sz w:val="18"/>
                <w:szCs w:val="18"/>
              </w:rPr>
            </w:pPr>
            <w:r w:rsidRPr="00187AD6">
              <w:rPr>
                <w:sz w:val="18"/>
                <w:szCs w:val="18"/>
              </w:rPr>
              <w:t>- проведено 4 комиссии по ОБДД;</w:t>
            </w:r>
          </w:p>
          <w:p w:rsidR="004552F1" w:rsidRPr="00187AD6" w:rsidRDefault="004552F1" w:rsidP="00187AD6">
            <w:pPr>
              <w:ind w:firstLine="567"/>
              <w:jc w:val="both"/>
              <w:rPr>
                <w:sz w:val="18"/>
                <w:szCs w:val="18"/>
              </w:rPr>
            </w:pPr>
            <w:r w:rsidRPr="00187AD6">
              <w:rPr>
                <w:sz w:val="18"/>
                <w:szCs w:val="18"/>
              </w:rPr>
              <w:t>- ежемесячно, а также по завершению работ по ремонту автомобильных дорог сектором подготавливаются заявки на предоставление денежных средств.</w:t>
            </w:r>
          </w:p>
          <w:p w:rsidR="004552F1" w:rsidRPr="00187AD6" w:rsidRDefault="004552F1" w:rsidP="004552F1">
            <w:pPr>
              <w:ind w:firstLine="567"/>
              <w:jc w:val="both"/>
              <w:rPr>
                <w:b/>
                <w:sz w:val="18"/>
                <w:szCs w:val="18"/>
              </w:rPr>
            </w:pPr>
            <w:r w:rsidRPr="00187AD6">
              <w:rPr>
                <w:b/>
                <w:sz w:val="18"/>
                <w:szCs w:val="18"/>
              </w:rPr>
              <w:t>В сфере обращения с твердыми коммунальными отходами:</w:t>
            </w:r>
          </w:p>
          <w:p w:rsidR="004552F1" w:rsidRPr="00187AD6" w:rsidRDefault="004552F1" w:rsidP="004552F1">
            <w:pPr>
              <w:ind w:firstLine="567"/>
              <w:jc w:val="both"/>
              <w:rPr>
                <w:sz w:val="18"/>
                <w:szCs w:val="18"/>
              </w:rPr>
            </w:pPr>
            <w:r w:rsidRPr="00187AD6">
              <w:rPr>
                <w:sz w:val="18"/>
                <w:szCs w:val="18"/>
              </w:rPr>
              <w:t xml:space="preserve">- в 2023 году поступления экологических платежей за негативное воздействие на окружающую среду в бюджет муниципального района составили 640,6 тыс. рублей. Дополнительно из местного бюджета направлено на ликвидацию мест несанкционированного накопления отходов 83,9 тыс. рублей.     </w:t>
            </w:r>
          </w:p>
          <w:p w:rsidR="004552F1" w:rsidRPr="00187AD6" w:rsidRDefault="004552F1" w:rsidP="004552F1">
            <w:pPr>
              <w:ind w:firstLine="567"/>
              <w:jc w:val="both"/>
              <w:rPr>
                <w:sz w:val="18"/>
                <w:szCs w:val="18"/>
              </w:rPr>
            </w:pPr>
            <w:proofErr w:type="gramStart"/>
            <w:r w:rsidRPr="00187AD6">
              <w:rPr>
                <w:sz w:val="18"/>
                <w:szCs w:val="18"/>
              </w:rPr>
              <w:t xml:space="preserve">- в 2023 году рамках доведенных лимитов проведены работы по частичной ликвидации несанкционированной свалки в с. Озёл объемом 420 </w:t>
            </w:r>
            <w:proofErr w:type="spellStart"/>
            <w:r w:rsidRPr="00187AD6">
              <w:rPr>
                <w:sz w:val="18"/>
                <w:szCs w:val="18"/>
              </w:rPr>
              <w:t>куб.м</w:t>
            </w:r>
            <w:proofErr w:type="spellEnd"/>
            <w:r w:rsidRPr="00187AD6">
              <w:rPr>
                <w:sz w:val="18"/>
                <w:szCs w:val="18"/>
              </w:rPr>
              <w:t xml:space="preserve">. Также, в рамках муниципального контракта реализованы мероприятия по ликвидации несанкционированных свалок на территории д. Малая Слуда, м. </w:t>
            </w:r>
            <w:proofErr w:type="spellStart"/>
            <w:r w:rsidRPr="00187AD6">
              <w:rPr>
                <w:sz w:val="18"/>
                <w:szCs w:val="18"/>
              </w:rPr>
              <w:t>Еля</w:t>
            </w:r>
            <w:proofErr w:type="spellEnd"/>
            <w:r w:rsidRPr="00187AD6">
              <w:rPr>
                <w:sz w:val="18"/>
                <w:szCs w:val="18"/>
              </w:rPr>
              <w:t>-ты с. Выльгорт и садоводческий комплекс «</w:t>
            </w:r>
            <w:proofErr w:type="spellStart"/>
            <w:r w:rsidRPr="00187AD6">
              <w:rPr>
                <w:sz w:val="18"/>
                <w:szCs w:val="18"/>
              </w:rPr>
              <w:t>Морово</w:t>
            </w:r>
            <w:proofErr w:type="spellEnd"/>
            <w:r w:rsidRPr="00187AD6">
              <w:rPr>
                <w:sz w:val="18"/>
                <w:szCs w:val="18"/>
              </w:rPr>
              <w:t xml:space="preserve">» общим объемом 80 </w:t>
            </w:r>
            <w:proofErr w:type="spellStart"/>
            <w:r w:rsidRPr="00187AD6">
              <w:rPr>
                <w:sz w:val="18"/>
                <w:szCs w:val="18"/>
              </w:rPr>
              <w:t>куб.м</w:t>
            </w:r>
            <w:proofErr w:type="spellEnd"/>
            <w:r w:rsidRPr="00187AD6">
              <w:rPr>
                <w:sz w:val="18"/>
                <w:szCs w:val="18"/>
              </w:rPr>
              <w:t xml:space="preserve">. </w:t>
            </w:r>
            <w:proofErr w:type="gramEnd"/>
          </w:p>
          <w:p w:rsidR="004552F1" w:rsidRPr="00187AD6" w:rsidRDefault="004552F1" w:rsidP="004552F1">
            <w:pPr>
              <w:ind w:firstLine="567"/>
              <w:jc w:val="both"/>
              <w:rPr>
                <w:sz w:val="18"/>
                <w:szCs w:val="18"/>
              </w:rPr>
            </w:pPr>
            <w:r w:rsidRPr="00187AD6">
              <w:rPr>
                <w:sz w:val="18"/>
                <w:szCs w:val="18"/>
              </w:rPr>
              <w:t xml:space="preserve">- в октябре 2023 года в рамках информационных рисков по вопросу несанкционированной свалки на территории отработанного карьера </w:t>
            </w:r>
            <w:proofErr w:type="gramStart"/>
            <w:r w:rsidRPr="00187AD6">
              <w:rPr>
                <w:sz w:val="18"/>
                <w:szCs w:val="18"/>
              </w:rPr>
              <w:t>в</w:t>
            </w:r>
            <w:proofErr w:type="gramEnd"/>
            <w:r w:rsidRPr="00187AD6">
              <w:rPr>
                <w:sz w:val="18"/>
                <w:szCs w:val="18"/>
              </w:rPr>
              <w:t xml:space="preserve"> </w:t>
            </w:r>
            <w:proofErr w:type="gramStart"/>
            <w:r w:rsidRPr="00187AD6">
              <w:rPr>
                <w:sz w:val="18"/>
                <w:szCs w:val="18"/>
              </w:rPr>
              <w:t>с</w:t>
            </w:r>
            <w:proofErr w:type="gramEnd"/>
            <w:r w:rsidRPr="00187AD6">
              <w:rPr>
                <w:sz w:val="18"/>
                <w:szCs w:val="18"/>
              </w:rPr>
              <w:t>. Шошка при содействии ООО «</w:t>
            </w:r>
            <w:proofErr w:type="spellStart"/>
            <w:r w:rsidRPr="00187AD6">
              <w:rPr>
                <w:sz w:val="18"/>
                <w:szCs w:val="18"/>
              </w:rPr>
              <w:t>Экотранс</w:t>
            </w:r>
            <w:proofErr w:type="spellEnd"/>
            <w:r w:rsidRPr="00187AD6">
              <w:rPr>
                <w:sz w:val="18"/>
                <w:szCs w:val="18"/>
              </w:rPr>
              <w:t>» и при участии волонтеров проведены мероприятия по уборке территории от навалов отходов;</w:t>
            </w:r>
          </w:p>
          <w:p w:rsidR="004552F1" w:rsidRPr="00187AD6" w:rsidRDefault="004552F1" w:rsidP="004552F1">
            <w:pPr>
              <w:ind w:firstLine="567"/>
              <w:jc w:val="both"/>
              <w:rPr>
                <w:sz w:val="18"/>
                <w:szCs w:val="18"/>
              </w:rPr>
            </w:pPr>
            <w:r w:rsidRPr="00187AD6">
              <w:rPr>
                <w:sz w:val="18"/>
                <w:szCs w:val="18"/>
              </w:rPr>
              <w:t>- заключено 13 соглашений с администрациями сельских поселений по передаче полномочий</w:t>
            </w:r>
          </w:p>
          <w:p w:rsidR="004552F1" w:rsidRPr="00187AD6" w:rsidRDefault="004552F1" w:rsidP="004552F1">
            <w:pPr>
              <w:ind w:firstLine="567"/>
              <w:jc w:val="both"/>
              <w:rPr>
                <w:b/>
                <w:bCs/>
                <w:sz w:val="18"/>
                <w:szCs w:val="18"/>
              </w:rPr>
            </w:pPr>
            <w:r w:rsidRPr="00187AD6">
              <w:rPr>
                <w:b/>
                <w:bCs/>
                <w:sz w:val="18"/>
                <w:szCs w:val="18"/>
              </w:rPr>
              <w:t>В области обращения с борщевиком Сосновского:</w:t>
            </w:r>
          </w:p>
          <w:p w:rsidR="004552F1" w:rsidRPr="00187AD6" w:rsidRDefault="004552F1" w:rsidP="004552F1">
            <w:pPr>
              <w:ind w:firstLine="567"/>
              <w:jc w:val="both"/>
              <w:rPr>
                <w:sz w:val="18"/>
                <w:szCs w:val="18"/>
              </w:rPr>
            </w:pPr>
            <w:r w:rsidRPr="00187AD6">
              <w:rPr>
                <w:bCs/>
                <w:sz w:val="18"/>
                <w:szCs w:val="18"/>
              </w:rPr>
              <w:t xml:space="preserve">- </w:t>
            </w:r>
            <w:r w:rsidRPr="00187AD6">
              <w:rPr>
                <w:sz w:val="18"/>
                <w:szCs w:val="18"/>
              </w:rPr>
              <w:t xml:space="preserve">ликвидированы от борщевика Сосновского земельные участки общей площадью 385,32 га, из них земли населенных пунктов – 94,73 га, земли с/х – 290,59 га;  </w:t>
            </w:r>
          </w:p>
          <w:p w:rsidR="004552F1" w:rsidRPr="00187AD6" w:rsidRDefault="004552F1" w:rsidP="00187AD6">
            <w:pPr>
              <w:ind w:firstLine="567"/>
              <w:jc w:val="both"/>
              <w:rPr>
                <w:sz w:val="18"/>
                <w:szCs w:val="18"/>
              </w:rPr>
            </w:pPr>
            <w:r w:rsidRPr="00187AD6">
              <w:rPr>
                <w:sz w:val="18"/>
                <w:szCs w:val="18"/>
              </w:rPr>
              <w:t xml:space="preserve">- направлено 161 уведомлений о необходимости ликвидации борщевика Сосновского. </w:t>
            </w:r>
          </w:p>
          <w:p w:rsidR="004552F1" w:rsidRPr="00187AD6" w:rsidRDefault="004552F1" w:rsidP="004552F1">
            <w:pPr>
              <w:ind w:firstLine="567"/>
              <w:jc w:val="both"/>
              <w:rPr>
                <w:b/>
                <w:bCs/>
                <w:sz w:val="18"/>
                <w:szCs w:val="18"/>
              </w:rPr>
            </w:pPr>
            <w:r w:rsidRPr="00187AD6">
              <w:rPr>
                <w:b/>
                <w:bCs/>
                <w:sz w:val="18"/>
                <w:szCs w:val="18"/>
              </w:rPr>
              <w:t>В области обращения с животными без владельцев:</w:t>
            </w:r>
          </w:p>
          <w:p w:rsidR="004552F1" w:rsidRPr="00187AD6" w:rsidRDefault="004552F1" w:rsidP="004552F1">
            <w:pPr>
              <w:ind w:firstLine="567"/>
              <w:jc w:val="both"/>
              <w:rPr>
                <w:sz w:val="18"/>
                <w:szCs w:val="18"/>
              </w:rPr>
            </w:pPr>
            <w:r w:rsidRPr="00187AD6">
              <w:rPr>
                <w:sz w:val="18"/>
                <w:szCs w:val="18"/>
              </w:rPr>
              <w:t xml:space="preserve">- заключены договоры </w:t>
            </w:r>
            <w:proofErr w:type="gramStart"/>
            <w:r w:rsidRPr="00187AD6">
              <w:rPr>
                <w:sz w:val="18"/>
                <w:szCs w:val="18"/>
              </w:rPr>
              <w:t>на оказание услуг по организации мероприятий при осуществлении деятельности по обращению с животными без владельцев</w:t>
            </w:r>
            <w:proofErr w:type="gramEnd"/>
            <w:r w:rsidRPr="00187AD6">
              <w:rPr>
                <w:sz w:val="18"/>
                <w:szCs w:val="18"/>
              </w:rPr>
              <w:t xml:space="preserve"> на территории муниципального района «Сыктывдинский» в 2023 году с ООО «Север-Альянс»; </w:t>
            </w:r>
          </w:p>
          <w:p w:rsidR="004552F1" w:rsidRPr="00187AD6" w:rsidRDefault="004552F1" w:rsidP="00187AD6">
            <w:pPr>
              <w:ind w:firstLine="567"/>
              <w:jc w:val="both"/>
              <w:rPr>
                <w:sz w:val="18"/>
                <w:szCs w:val="18"/>
              </w:rPr>
            </w:pPr>
            <w:r w:rsidRPr="00187AD6">
              <w:rPr>
                <w:sz w:val="18"/>
                <w:szCs w:val="18"/>
              </w:rPr>
              <w:t>- на отчетную дат</w:t>
            </w:r>
            <w:proofErr w:type="gramStart"/>
            <w:r w:rsidRPr="00187AD6">
              <w:rPr>
                <w:sz w:val="18"/>
                <w:szCs w:val="18"/>
              </w:rPr>
              <w:t>у ООО</w:t>
            </w:r>
            <w:proofErr w:type="gramEnd"/>
            <w:r w:rsidRPr="00187AD6">
              <w:rPr>
                <w:sz w:val="18"/>
                <w:szCs w:val="18"/>
              </w:rPr>
              <w:t xml:space="preserve"> «Север-Альянс» отловлено 17 особей на территории муниципального района, из них сельское поселения «Пажга» – 1 особь; сельское поселения «Зеленец» – 3 особи; сельское поселение «Выльгорт» - 3 особи, СНТ «</w:t>
            </w:r>
            <w:proofErr w:type="spellStart"/>
            <w:r w:rsidRPr="00187AD6">
              <w:rPr>
                <w:sz w:val="18"/>
                <w:szCs w:val="18"/>
              </w:rPr>
              <w:t>Лымва</w:t>
            </w:r>
            <w:proofErr w:type="spellEnd"/>
            <w:r w:rsidRPr="00187AD6">
              <w:rPr>
                <w:sz w:val="18"/>
                <w:szCs w:val="18"/>
              </w:rPr>
              <w:t>» - 1 особь, садоводческий комплекс «</w:t>
            </w:r>
            <w:proofErr w:type="spellStart"/>
            <w:r w:rsidRPr="00187AD6">
              <w:rPr>
                <w:sz w:val="18"/>
                <w:szCs w:val="18"/>
              </w:rPr>
              <w:t>Морово</w:t>
            </w:r>
            <w:proofErr w:type="spellEnd"/>
            <w:r w:rsidRPr="00187AD6">
              <w:rPr>
                <w:sz w:val="18"/>
                <w:szCs w:val="18"/>
              </w:rPr>
              <w:t>» - 1 особь, СНТ «Находка» - 1 особь, СНТ «</w:t>
            </w:r>
            <w:proofErr w:type="spellStart"/>
            <w:r w:rsidRPr="00187AD6">
              <w:rPr>
                <w:sz w:val="18"/>
                <w:szCs w:val="18"/>
              </w:rPr>
              <w:t>Тулыс</w:t>
            </w:r>
            <w:proofErr w:type="spellEnd"/>
            <w:r w:rsidRPr="00187AD6">
              <w:rPr>
                <w:sz w:val="18"/>
                <w:szCs w:val="18"/>
              </w:rPr>
              <w:t xml:space="preserve">» - 6 особей, СНТ «Тыла-Ю» - 1 особь, также осуществлен подбор и утилизация 4 трупов животных без владельцев. </w:t>
            </w:r>
          </w:p>
          <w:p w:rsidR="004552F1" w:rsidRPr="00187AD6" w:rsidRDefault="004552F1" w:rsidP="004552F1">
            <w:pPr>
              <w:ind w:firstLine="567"/>
              <w:jc w:val="both"/>
              <w:rPr>
                <w:b/>
                <w:sz w:val="18"/>
                <w:szCs w:val="18"/>
              </w:rPr>
            </w:pPr>
            <w:r w:rsidRPr="00187AD6">
              <w:rPr>
                <w:b/>
                <w:sz w:val="18"/>
                <w:szCs w:val="18"/>
              </w:rPr>
              <w:t>В сфере водоснабжения и водоотведения:</w:t>
            </w:r>
          </w:p>
          <w:p w:rsidR="004552F1" w:rsidRPr="00187AD6" w:rsidRDefault="004552F1" w:rsidP="004552F1">
            <w:pPr>
              <w:ind w:firstLine="567"/>
              <w:jc w:val="both"/>
              <w:rPr>
                <w:sz w:val="18"/>
                <w:szCs w:val="18"/>
              </w:rPr>
            </w:pPr>
            <w:r w:rsidRPr="00187AD6">
              <w:rPr>
                <w:sz w:val="18"/>
                <w:szCs w:val="18"/>
              </w:rPr>
              <w:t>- заключены договора на обслуживание ВОС, КНС, возврат э/энергии</w:t>
            </w:r>
          </w:p>
          <w:p w:rsidR="004552F1" w:rsidRPr="00187AD6" w:rsidRDefault="004552F1" w:rsidP="004552F1">
            <w:pPr>
              <w:ind w:firstLine="567"/>
              <w:jc w:val="both"/>
              <w:rPr>
                <w:sz w:val="18"/>
                <w:szCs w:val="18"/>
              </w:rPr>
            </w:pPr>
            <w:r w:rsidRPr="00187AD6">
              <w:rPr>
                <w:sz w:val="18"/>
                <w:szCs w:val="18"/>
              </w:rPr>
              <w:t>- проведено обследование сетей водоснабжения в м. Пичипашня;</w:t>
            </w:r>
          </w:p>
          <w:p w:rsidR="004552F1" w:rsidRPr="00187AD6" w:rsidRDefault="004552F1" w:rsidP="004552F1">
            <w:pPr>
              <w:ind w:firstLine="567"/>
              <w:jc w:val="both"/>
              <w:rPr>
                <w:sz w:val="18"/>
                <w:szCs w:val="18"/>
              </w:rPr>
            </w:pPr>
            <w:r w:rsidRPr="00187AD6">
              <w:rPr>
                <w:sz w:val="18"/>
                <w:szCs w:val="18"/>
              </w:rPr>
              <w:t>- проведены ремонтные работы оборудования КНС м. Пичипашня;</w:t>
            </w:r>
          </w:p>
          <w:p w:rsidR="004552F1" w:rsidRPr="00187AD6" w:rsidRDefault="004552F1" w:rsidP="004552F1">
            <w:pPr>
              <w:ind w:firstLine="567"/>
              <w:jc w:val="both"/>
              <w:rPr>
                <w:sz w:val="18"/>
                <w:szCs w:val="18"/>
              </w:rPr>
            </w:pPr>
            <w:r w:rsidRPr="00187AD6">
              <w:rPr>
                <w:sz w:val="18"/>
                <w:szCs w:val="18"/>
              </w:rPr>
              <w:t xml:space="preserve">- разработка технических заданий для </w:t>
            </w:r>
            <w:proofErr w:type="spellStart"/>
            <w:r w:rsidRPr="00187AD6">
              <w:rPr>
                <w:sz w:val="18"/>
                <w:szCs w:val="18"/>
              </w:rPr>
              <w:t>ресурсоснабжающим</w:t>
            </w:r>
            <w:proofErr w:type="spellEnd"/>
            <w:r w:rsidRPr="00187AD6">
              <w:rPr>
                <w:sz w:val="18"/>
                <w:szCs w:val="18"/>
              </w:rPr>
              <w:t xml:space="preserve"> организациям в </w:t>
            </w:r>
            <w:r w:rsidRPr="00187AD6">
              <w:rPr>
                <w:sz w:val="18"/>
                <w:szCs w:val="18"/>
              </w:rPr>
              <w:lastRenderedPageBreak/>
              <w:t xml:space="preserve">сфере водоснабжения и водоотведения </w:t>
            </w:r>
          </w:p>
          <w:p w:rsidR="004552F1" w:rsidRPr="00187AD6" w:rsidRDefault="004552F1" w:rsidP="004552F1">
            <w:pPr>
              <w:tabs>
                <w:tab w:val="left" w:pos="851"/>
              </w:tabs>
              <w:ind w:firstLine="567"/>
              <w:contextualSpacing/>
              <w:jc w:val="both"/>
              <w:rPr>
                <w:bCs/>
                <w:iCs/>
                <w:sz w:val="18"/>
                <w:szCs w:val="18"/>
                <w:lang w:eastAsia="en-US"/>
              </w:rPr>
            </w:pPr>
            <w:r w:rsidRPr="00187AD6">
              <w:rPr>
                <w:bCs/>
                <w:iCs/>
                <w:sz w:val="18"/>
                <w:szCs w:val="18"/>
                <w:lang w:eastAsia="en-US"/>
              </w:rPr>
              <w:t>В рамках исполнения комплексного плана мероприятий осуществлена подготовка коммунальной инфраструктуры в следующем объеме:</w:t>
            </w:r>
          </w:p>
          <w:tbl>
            <w:tblPr>
              <w:tblStyle w:val="affffffffa"/>
              <w:tblW w:w="6526" w:type="dxa"/>
              <w:tblLayout w:type="fixed"/>
              <w:tblLook w:val="04A0" w:firstRow="1" w:lastRow="0" w:firstColumn="1" w:lastColumn="0" w:noHBand="0" w:noVBand="1"/>
            </w:tblPr>
            <w:tblGrid>
              <w:gridCol w:w="2579"/>
              <w:gridCol w:w="850"/>
              <w:gridCol w:w="1418"/>
              <w:gridCol w:w="1679"/>
            </w:tblGrid>
            <w:tr w:rsidR="004552F1" w:rsidRPr="004552F1" w:rsidTr="00187AD6">
              <w:tc>
                <w:tcPr>
                  <w:tcW w:w="2579" w:type="dxa"/>
                </w:tcPr>
                <w:p w:rsidR="004552F1" w:rsidRPr="00187AD6" w:rsidRDefault="004552F1" w:rsidP="004552F1">
                  <w:pPr>
                    <w:spacing w:line="269" w:lineRule="auto"/>
                    <w:jc w:val="center"/>
                    <w:rPr>
                      <w:rFonts w:eastAsia="Arial Unicode MS"/>
                      <w:b/>
                      <w:sz w:val="18"/>
                      <w:szCs w:val="18"/>
                    </w:rPr>
                  </w:pPr>
                  <w:r w:rsidRPr="00187AD6">
                    <w:rPr>
                      <w:rFonts w:eastAsia="Arial Unicode MS"/>
                      <w:b/>
                      <w:sz w:val="18"/>
                      <w:szCs w:val="18"/>
                    </w:rPr>
                    <w:t>Наименование показателя</w:t>
                  </w:r>
                </w:p>
              </w:tc>
              <w:tc>
                <w:tcPr>
                  <w:tcW w:w="850" w:type="dxa"/>
                </w:tcPr>
                <w:p w:rsidR="004552F1" w:rsidRPr="00187AD6" w:rsidRDefault="004552F1" w:rsidP="004552F1">
                  <w:pPr>
                    <w:spacing w:line="269" w:lineRule="auto"/>
                    <w:jc w:val="center"/>
                    <w:rPr>
                      <w:rFonts w:eastAsia="Arial Unicode MS"/>
                      <w:b/>
                      <w:sz w:val="18"/>
                      <w:szCs w:val="18"/>
                    </w:rPr>
                  </w:pPr>
                  <w:r w:rsidRPr="00187AD6">
                    <w:rPr>
                      <w:rFonts w:eastAsia="Arial Unicode MS"/>
                      <w:b/>
                      <w:sz w:val="18"/>
                      <w:szCs w:val="18"/>
                    </w:rPr>
                    <w:t>Задание по подготовке</w:t>
                  </w:r>
                </w:p>
              </w:tc>
              <w:tc>
                <w:tcPr>
                  <w:tcW w:w="1418" w:type="dxa"/>
                </w:tcPr>
                <w:p w:rsidR="004552F1" w:rsidRPr="00187AD6" w:rsidRDefault="004552F1" w:rsidP="004552F1">
                  <w:pPr>
                    <w:spacing w:line="269" w:lineRule="auto"/>
                    <w:jc w:val="center"/>
                    <w:rPr>
                      <w:rFonts w:eastAsia="Arial Unicode MS"/>
                      <w:b/>
                      <w:sz w:val="18"/>
                      <w:szCs w:val="18"/>
                    </w:rPr>
                  </w:pPr>
                  <w:r w:rsidRPr="00187AD6">
                    <w:rPr>
                      <w:rFonts w:eastAsia="Arial Unicode MS"/>
                      <w:b/>
                      <w:sz w:val="18"/>
                      <w:szCs w:val="18"/>
                    </w:rPr>
                    <w:t>Подготовлено</w:t>
                  </w:r>
                </w:p>
              </w:tc>
              <w:tc>
                <w:tcPr>
                  <w:tcW w:w="1679" w:type="dxa"/>
                </w:tcPr>
                <w:p w:rsidR="004552F1" w:rsidRPr="00187AD6" w:rsidRDefault="004552F1" w:rsidP="004552F1">
                  <w:pPr>
                    <w:spacing w:line="269" w:lineRule="auto"/>
                    <w:jc w:val="center"/>
                    <w:rPr>
                      <w:rFonts w:eastAsia="Arial Unicode MS"/>
                      <w:b/>
                      <w:sz w:val="18"/>
                      <w:szCs w:val="18"/>
                    </w:rPr>
                  </w:pPr>
                  <w:r w:rsidRPr="00187AD6">
                    <w:rPr>
                      <w:rFonts w:eastAsia="Arial Unicode MS"/>
                      <w:b/>
                      <w:sz w:val="18"/>
                      <w:szCs w:val="18"/>
                    </w:rPr>
                    <w:t>% выполнения</w:t>
                  </w:r>
                </w:p>
              </w:tc>
            </w:tr>
            <w:tr w:rsidR="004552F1" w:rsidRPr="004552F1" w:rsidTr="00187AD6">
              <w:tc>
                <w:tcPr>
                  <w:tcW w:w="2579" w:type="dxa"/>
                </w:tcPr>
                <w:p w:rsidR="004552F1" w:rsidRPr="00187AD6" w:rsidRDefault="004552F1" w:rsidP="004552F1">
                  <w:pPr>
                    <w:spacing w:line="269" w:lineRule="auto"/>
                    <w:rPr>
                      <w:rFonts w:eastAsia="Arial Unicode MS"/>
                      <w:sz w:val="18"/>
                      <w:szCs w:val="18"/>
                    </w:rPr>
                  </w:pPr>
                  <w:r w:rsidRPr="00187AD6">
                    <w:rPr>
                      <w:rFonts w:eastAsia="Arial Unicode MS"/>
                      <w:sz w:val="18"/>
                      <w:szCs w:val="18"/>
                    </w:rPr>
                    <w:t xml:space="preserve">Жилой фонд тыс. </w:t>
                  </w:r>
                  <w:proofErr w:type="spellStart"/>
                  <w:r w:rsidRPr="00187AD6">
                    <w:rPr>
                      <w:rFonts w:eastAsia="Arial Unicode MS"/>
                      <w:sz w:val="18"/>
                      <w:szCs w:val="18"/>
                    </w:rPr>
                    <w:t>кв.м</w:t>
                  </w:r>
                  <w:proofErr w:type="spellEnd"/>
                  <w:r w:rsidRPr="00187AD6">
                    <w:rPr>
                      <w:rFonts w:eastAsia="Arial Unicode MS"/>
                      <w:sz w:val="18"/>
                      <w:szCs w:val="18"/>
                    </w:rPr>
                    <w:t>.</w:t>
                  </w:r>
                </w:p>
              </w:tc>
              <w:tc>
                <w:tcPr>
                  <w:tcW w:w="850" w:type="dxa"/>
                </w:tcPr>
                <w:p w:rsidR="004552F1" w:rsidRPr="00187AD6" w:rsidRDefault="004552F1" w:rsidP="004552F1">
                  <w:pPr>
                    <w:spacing w:line="269" w:lineRule="auto"/>
                    <w:jc w:val="center"/>
                    <w:rPr>
                      <w:rFonts w:eastAsia="Arial Unicode MS"/>
                      <w:sz w:val="18"/>
                      <w:szCs w:val="18"/>
                    </w:rPr>
                  </w:pPr>
                  <w:r w:rsidRPr="00187AD6">
                    <w:rPr>
                      <w:rFonts w:eastAsia="Arial Unicode MS"/>
                      <w:sz w:val="18"/>
                      <w:szCs w:val="18"/>
                    </w:rPr>
                    <w:t>205,4</w:t>
                  </w:r>
                </w:p>
              </w:tc>
              <w:tc>
                <w:tcPr>
                  <w:tcW w:w="1418" w:type="dxa"/>
                </w:tcPr>
                <w:p w:rsidR="004552F1" w:rsidRPr="00187AD6" w:rsidRDefault="004552F1" w:rsidP="004552F1">
                  <w:pPr>
                    <w:spacing w:line="269" w:lineRule="auto"/>
                    <w:jc w:val="center"/>
                    <w:rPr>
                      <w:rFonts w:eastAsia="Arial Unicode MS"/>
                      <w:sz w:val="18"/>
                      <w:szCs w:val="18"/>
                    </w:rPr>
                  </w:pPr>
                  <w:r w:rsidRPr="00187AD6">
                    <w:rPr>
                      <w:rFonts w:eastAsia="Arial Unicode MS"/>
                      <w:sz w:val="18"/>
                      <w:szCs w:val="18"/>
                    </w:rPr>
                    <w:t>205,4</w:t>
                  </w:r>
                </w:p>
              </w:tc>
              <w:tc>
                <w:tcPr>
                  <w:tcW w:w="1679" w:type="dxa"/>
                </w:tcPr>
                <w:p w:rsidR="004552F1" w:rsidRPr="00187AD6" w:rsidRDefault="004552F1" w:rsidP="004552F1">
                  <w:pPr>
                    <w:spacing w:line="269" w:lineRule="auto"/>
                    <w:jc w:val="center"/>
                    <w:rPr>
                      <w:rFonts w:eastAsia="Arial Unicode MS"/>
                      <w:sz w:val="18"/>
                      <w:szCs w:val="18"/>
                    </w:rPr>
                  </w:pPr>
                  <w:r w:rsidRPr="00187AD6">
                    <w:rPr>
                      <w:rFonts w:eastAsia="Arial Unicode MS"/>
                      <w:sz w:val="18"/>
                      <w:szCs w:val="18"/>
                    </w:rPr>
                    <w:t>100</w:t>
                  </w:r>
                </w:p>
              </w:tc>
            </w:tr>
            <w:tr w:rsidR="004552F1" w:rsidRPr="004552F1" w:rsidTr="00187AD6">
              <w:tc>
                <w:tcPr>
                  <w:tcW w:w="2579" w:type="dxa"/>
                </w:tcPr>
                <w:p w:rsidR="004552F1" w:rsidRPr="00187AD6" w:rsidRDefault="004552F1" w:rsidP="004552F1">
                  <w:pPr>
                    <w:spacing w:line="269" w:lineRule="auto"/>
                    <w:rPr>
                      <w:rFonts w:eastAsia="Arial Unicode MS"/>
                      <w:sz w:val="18"/>
                      <w:szCs w:val="18"/>
                    </w:rPr>
                  </w:pPr>
                  <w:r w:rsidRPr="00187AD6">
                    <w:rPr>
                      <w:rFonts w:eastAsia="Arial Unicode MS"/>
                      <w:sz w:val="18"/>
                      <w:szCs w:val="18"/>
                    </w:rPr>
                    <w:t>Котельные</w:t>
                  </w:r>
                </w:p>
              </w:tc>
              <w:tc>
                <w:tcPr>
                  <w:tcW w:w="850" w:type="dxa"/>
                </w:tcPr>
                <w:p w:rsidR="004552F1" w:rsidRPr="00187AD6" w:rsidRDefault="004552F1" w:rsidP="004552F1">
                  <w:pPr>
                    <w:spacing w:line="269" w:lineRule="auto"/>
                    <w:jc w:val="center"/>
                    <w:rPr>
                      <w:rFonts w:eastAsia="Arial Unicode MS"/>
                      <w:sz w:val="18"/>
                      <w:szCs w:val="18"/>
                    </w:rPr>
                  </w:pPr>
                  <w:r w:rsidRPr="00187AD6">
                    <w:rPr>
                      <w:rFonts w:eastAsia="Arial Unicode MS"/>
                      <w:sz w:val="18"/>
                      <w:szCs w:val="18"/>
                    </w:rPr>
                    <w:t>23</w:t>
                  </w:r>
                </w:p>
              </w:tc>
              <w:tc>
                <w:tcPr>
                  <w:tcW w:w="1418" w:type="dxa"/>
                </w:tcPr>
                <w:p w:rsidR="004552F1" w:rsidRPr="00187AD6" w:rsidRDefault="004552F1" w:rsidP="004552F1">
                  <w:pPr>
                    <w:spacing w:line="269" w:lineRule="auto"/>
                    <w:jc w:val="center"/>
                    <w:rPr>
                      <w:rFonts w:eastAsia="Arial Unicode MS"/>
                      <w:sz w:val="18"/>
                      <w:szCs w:val="18"/>
                    </w:rPr>
                  </w:pPr>
                  <w:r w:rsidRPr="00187AD6">
                    <w:rPr>
                      <w:rFonts w:eastAsia="Arial Unicode MS"/>
                      <w:sz w:val="18"/>
                      <w:szCs w:val="18"/>
                    </w:rPr>
                    <w:t>23</w:t>
                  </w:r>
                </w:p>
              </w:tc>
              <w:tc>
                <w:tcPr>
                  <w:tcW w:w="1679" w:type="dxa"/>
                </w:tcPr>
                <w:p w:rsidR="004552F1" w:rsidRPr="00187AD6" w:rsidRDefault="004552F1" w:rsidP="004552F1">
                  <w:pPr>
                    <w:spacing w:line="269" w:lineRule="auto"/>
                    <w:jc w:val="center"/>
                    <w:rPr>
                      <w:rFonts w:eastAsia="Arial Unicode MS"/>
                      <w:sz w:val="18"/>
                      <w:szCs w:val="18"/>
                    </w:rPr>
                  </w:pPr>
                  <w:r w:rsidRPr="00187AD6">
                    <w:rPr>
                      <w:rFonts w:eastAsia="Arial Unicode MS"/>
                      <w:sz w:val="18"/>
                      <w:szCs w:val="18"/>
                    </w:rPr>
                    <w:t>100</w:t>
                  </w:r>
                </w:p>
              </w:tc>
            </w:tr>
            <w:tr w:rsidR="004552F1" w:rsidRPr="004552F1" w:rsidTr="00187AD6">
              <w:tc>
                <w:tcPr>
                  <w:tcW w:w="2579" w:type="dxa"/>
                </w:tcPr>
                <w:p w:rsidR="004552F1" w:rsidRPr="00187AD6" w:rsidRDefault="004552F1" w:rsidP="004552F1">
                  <w:pPr>
                    <w:spacing w:line="269" w:lineRule="auto"/>
                    <w:rPr>
                      <w:rFonts w:eastAsia="Arial Unicode MS"/>
                      <w:sz w:val="18"/>
                      <w:szCs w:val="18"/>
                    </w:rPr>
                  </w:pPr>
                  <w:r w:rsidRPr="00187AD6">
                    <w:rPr>
                      <w:rFonts w:eastAsia="Arial Unicode MS"/>
                      <w:sz w:val="18"/>
                      <w:szCs w:val="18"/>
                    </w:rPr>
                    <w:t>Тепловые сети</w:t>
                  </w:r>
                </w:p>
              </w:tc>
              <w:tc>
                <w:tcPr>
                  <w:tcW w:w="850" w:type="dxa"/>
                </w:tcPr>
                <w:p w:rsidR="004552F1" w:rsidRPr="00187AD6" w:rsidRDefault="004552F1" w:rsidP="004552F1">
                  <w:pPr>
                    <w:spacing w:line="269" w:lineRule="auto"/>
                    <w:jc w:val="center"/>
                    <w:rPr>
                      <w:rFonts w:eastAsia="Arial Unicode MS"/>
                      <w:sz w:val="18"/>
                      <w:szCs w:val="18"/>
                    </w:rPr>
                  </w:pPr>
                  <w:r w:rsidRPr="00187AD6">
                    <w:rPr>
                      <w:rFonts w:eastAsia="Arial Unicode MS"/>
                      <w:sz w:val="18"/>
                      <w:szCs w:val="18"/>
                    </w:rPr>
                    <w:t>48,55</w:t>
                  </w:r>
                </w:p>
              </w:tc>
              <w:tc>
                <w:tcPr>
                  <w:tcW w:w="1418" w:type="dxa"/>
                </w:tcPr>
                <w:p w:rsidR="004552F1" w:rsidRPr="00187AD6" w:rsidRDefault="004552F1" w:rsidP="004552F1">
                  <w:pPr>
                    <w:spacing w:line="269" w:lineRule="auto"/>
                    <w:jc w:val="center"/>
                    <w:rPr>
                      <w:rFonts w:eastAsia="Arial Unicode MS"/>
                      <w:sz w:val="18"/>
                      <w:szCs w:val="18"/>
                    </w:rPr>
                  </w:pPr>
                  <w:r w:rsidRPr="00187AD6">
                    <w:rPr>
                      <w:rFonts w:eastAsia="Arial Unicode MS"/>
                      <w:sz w:val="18"/>
                      <w:szCs w:val="18"/>
                    </w:rPr>
                    <w:t>48,55</w:t>
                  </w:r>
                </w:p>
              </w:tc>
              <w:tc>
                <w:tcPr>
                  <w:tcW w:w="1679" w:type="dxa"/>
                </w:tcPr>
                <w:p w:rsidR="004552F1" w:rsidRPr="00187AD6" w:rsidRDefault="004552F1" w:rsidP="004552F1">
                  <w:pPr>
                    <w:spacing w:line="269" w:lineRule="auto"/>
                    <w:jc w:val="center"/>
                    <w:rPr>
                      <w:rFonts w:eastAsia="Arial Unicode MS"/>
                      <w:sz w:val="18"/>
                      <w:szCs w:val="18"/>
                    </w:rPr>
                  </w:pPr>
                  <w:r w:rsidRPr="00187AD6">
                    <w:rPr>
                      <w:rFonts w:eastAsia="Arial Unicode MS"/>
                      <w:sz w:val="18"/>
                      <w:szCs w:val="18"/>
                    </w:rPr>
                    <w:t>100</w:t>
                  </w:r>
                </w:p>
              </w:tc>
            </w:tr>
            <w:tr w:rsidR="004552F1" w:rsidRPr="004552F1" w:rsidTr="00187AD6">
              <w:tc>
                <w:tcPr>
                  <w:tcW w:w="2579" w:type="dxa"/>
                </w:tcPr>
                <w:p w:rsidR="004552F1" w:rsidRPr="00187AD6" w:rsidRDefault="004552F1" w:rsidP="004552F1">
                  <w:pPr>
                    <w:spacing w:line="269" w:lineRule="auto"/>
                    <w:rPr>
                      <w:rFonts w:eastAsia="Arial Unicode MS"/>
                      <w:sz w:val="18"/>
                      <w:szCs w:val="18"/>
                    </w:rPr>
                  </w:pPr>
                  <w:r w:rsidRPr="00187AD6">
                    <w:rPr>
                      <w:rFonts w:eastAsia="Arial Unicode MS"/>
                      <w:sz w:val="18"/>
                      <w:szCs w:val="18"/>
                    </w:rPr>
                    <w:t>Замена ветхих тепловых сетей</w:t>
                  </w:r>
                </w:p>
              </w:tc>
              <w:tc>
                <w:tcPr>
                  <w:tcW w:w="850" w:type="dxa"/>
                </w:tcPr>
                <w:p w:rsidR="004552F1" w:rsidRPr="00187AD6" w:rsidRDefault="004552F1" w:rsidP="004552F1">
                  <w:pPr>
                    <w:spacing w:line="269" w:lineRule="auto"/>
                    <w:jc w:val="center"/>
                    <w:rPr>
                      <w:rFonts w:eastAsia="Arial Unicode MS"/>
                      <w:sz w:val="18"/>
                      <w:szCs w:val="18"/>
                    </w:rPr>
                  </w:pPr>
                  <w:r w:rsidRPr="00187AD6">
                    <w:rPr>
                      <w:rFonts w:eastAsia="Arial Unicode MS"/>
                      <w:sz w:val="18"/>
                      <w:szCs w:val="18"/>
                    </w:rPr>
                    <w:t>0,585</w:t>
                  </w:r>
                </w:p>
              </w:tc>
              <w:tc>
                <w:tcPr>
                  <w:tcW w:w="1418" w:type="dxa"/>
                </w:tcPr>
                <w:p w:rsidR="004552F1" w:rsidRPr="00187AD6" w:rsidRDefault="004552F1" w:rsidP="004552F1">
                  <w:pPr>
                    <w:spacing w:line="269" w:lineRule="auto"/>
                    <w:jc w:val="center"/>
                    <w:rPr>
                      <w:rFonts w:eastAsia="Arial Unicode MS"/>
                      <w:sz w:val="18"/>
                      <w:szCs w:val="18"/>
                    </w:rPr>
                  </w:pPr>
                  <w:r w:rsidRPr="00187AD6">
                    <w:rPr>
                      <w:rFonts w:eastAsia="Arial Unicode MS"/>
                      <w:sz w:val="18"/>
                      <w:szCs w:val="18"/>
                    </w:rPr>
                    <w:t>0,935</w:t>
                  </w:r>
                </w:p>
              </w:tc>
              <w:tc>
                <w:tcPr>
                  <w:tcW w:w="1679" w:type="dxa"/>
                </w:tcPr>
                <w:p w:rsidR="004552F1" w:rsidRPr="00187AD6" w:rsidRDefault="004552F1" w:rsidP="004552F1">
                  <w:pPr>
                    <w:spacing w:line="269" w:lineRule="auto"/>
                    <w:jc w:val="center"/>
                    <w:rPr>
                      <w:rFonts w:eastAsia="Arial Unicode MS"/>
                      <w:sz w:val="18"/>
                      <w:szCs w:val="18"/>
                    </w:rPr>
                  </w:pPr>
                  <w:r w:rsidRPr="00187AD6">
                    <w:rPr>
                      <w:rFonts w:eastAsia="Arial Unicode MS"/>
                      <w:sz w:val="18"/>
                      <w:szCs w:val="18"/>
                    </w:rPr>
                    <w:t>159,83</w:t>
                  </w:r>
                </w:p>
              </w:tc>
            </w:tr>
            <w:tr w:rsidR="004552F1" w:rsidRPr="004552F1" w:rsidTr="00187AD6">
              <w:tc>
                <w:tcPr>
                  <w:tcW w:w="2579" w:type="dxa"/>
                </w:tcPr>
                <w:p w:rsidR="004552F1" w:rsidRPr="00187AD6" w:rsidRDefault="004552F1" w:rsidP="004552F1">
                  <w:pPr>
                    <w:spacing w:line="269" w:lineRule="auto"/>
                    <w:rPr>
                      <w:rFonts w:eastAsia="Arial Unicode MS"/>
                      <w:sz w:val="18"/>
                      <w:szCs w:val="18"/>
                    </w:rPr>
                  </w:pPr>
                  <w:r w:rsidRPr="00187AD6">
                    <w:rPr>
                      <w:rFonts w:eastAsia="Arial Unicode MS"/>
                      <w:sz w:val="18"/>
                      <w:szCs w:val="18"/>
                    </w:rPr>
                    <w:t>Водопроводные сети</w:t>
                  </w:r>
                </w:p>
              </w:tc>
              <w:tc>
                <w:tcPr>
                  <w:tcW w:w="850" w:type="dxa"/>
                </w:tcPr>
                <w:p w:rsidR="004552F1" w:rsidRPr="00187AD6" w:rsidRDefault="004552F1" w:rsidP="004552F1">
                  <w:pPr>
                    <w:spacing w:line="269" w:lineRule="auto"/>
                    <w:jc w:val="center"/>
                    <w:rPr>
                      <w:rFonts w:eastAsia="Arial Unicode MS"/>
                      <w:sz w:val="18"/>
                      <w:szCs w:val="18"/>
                    </w:rPr>
                  </w:pPr>
                  <w:r w:rsidRPr="00187AD6">
                    <w:rPr>
                      <w:rFonts w:eastAsia="Arial Unicode MS"/>
                      <w:sz w:val="18"/>
                      <w:szCs w:val="18"/>
                    </w:rPr>
                    <w:t>64,183</w:t>
                  </w:r>
                </w:p>
              </w:tc>
              <w:tc>
                <w:tcPr>
                  <w:tcW w:w="1418" w:type="dxa"/>
                </w:tcPr>
                <w:p w:rsidR="004552F1" w:rsidRPr="00187AD6" w:rsidRDefault="004552F1" w:rsidP="004552F1">
                  <w:pPr>
                    <w:spacing w:line="269" w:lineRule="auto"/>
                    <w:jc w:val="center"/>
                    <w:rPr>
                      <w:rFonts w:eastAsia="Arial Unicode MS"/>
                      <w:sz w:val="18"/>
                      <w:szCs w:val="18"/>
                    </w:rPr>
                  </w:pPr>
                  <w:r w:rsidRPr="00187AD6">
                    <w:rPr>
                      <w:rFonts w:eastAsia="Arial Unicode MS"/>
                      <w:sz w:val="18"/>
                      <w:szCs w:val="18"/>
                    </w:rPr>
                    <w:t>64,183</w:t>
                  </w:r>
                </w:p>
              </w:tc>
              <w:tc>
                <w:tcPr>
                  <w:tcW w:w="1679" w:type="dxa"/>
                </w:tcPr>
                <w:p w:rsidR="004552F1" w:rsidRPr="00187AD6" w:rsidRDefault="004552F1" w:rsidP="004552F1">
                  <w:pPr>
                    <w:spacing w:line="269" w:lineRule="auto"/>
                    <w:jc w:val="center"/>
                    <w:rPr>
                      <w:rFonts w:eastAsia="Arial Unicode MS"/>
                      <w:sz w:val="18"/>
                      <w:szCs w:val="18"/>
                    </w:rPr>
                  </w:pPr>
                  <w:r w:rsidRPr="00187AD6">
                    <w:rPr>
                      <w:rFonts w:eastAsia="Arial Unicode MS"/>
                      <w:sz w:val="18"/>
                      <w:szCs w:val="18"/>
                    </w:rPr>
                    <w:t>100</w:t>
                  </w:r>
                </w:p>
              </w:tc>
            </w:tr>
            <w:tr w:rsidR="004552F1" w:rsidRPr="004552F1" w:rsidTr="00187AD6">
              <w:tc>
                <w:tcPr>
                  <w:tcW w:w="2579" w:type="dxa"/>
                </w:tcPr>
                <w:p w:rsidR="004552F1" w:rsidRPr="00187AD6" w:rsidRDefault="004552F1" w:rsidP="004552F1">
                  <w:pPr>
                    <w:spacing w:line="269" w:lineRule="auto"/>
                    <w:rPr>
                      <w:rFonts w:eastAsia="Arial Unicode MS"/>
                      <w:sz w:val="18"/>
                      <w:szCs w:val="18"/>
                    </w:rPr>
                  </w:pPr>
                  <w:r w:rsidRPr="00187AD6">
                    <w:rPr>
                      <w:rFonts w:eastAsia="Arial Unicode MS"/>
                      <w:sz w:val="18"/>
                      <w:szCs w:val="18"/>
                    </w:rPr>
                    <w:t>Замена ветхих водопроводных сетей</w:t>
                  </w:r>
                </w:p>
              </w:tc>
              <w:tc>
                <w:tcPr>
                  <w:tcW w:w="850" w:type="dxa"/>
                </w:tcPr>
                <w:p w:rsidR="004552F1" w:rsidRPr="00187AD6" w:rsidRDefault="004552F1" w:rsidP="004552F1">
                  <w:pPr>
                    <w:spacing w:line="269" w:lineRule="auto"/>
                    <w:jc w:val="center"/>
                    <w:rPr>
                      <w:rFonts w:eastAsia="Arial Unicode MS"/>
                      <w:sz w:val="18"/>
                      <w:szCs w:val="18"/>
                    </w:rPr>
                  </w:pPr>
                  <w:r w:rsidRPr="00187AD6">
                    <w:rPr>
                      <w:rFonts w:eastAsia="Arial Unicode MS"/>
                      <w:sz w:val="18"/>
                      <w:szCs w:val="18"/>
                    </w:rPr>
                    <w:t>0,99</w:t>
                  </w:r>
                </w:p>
              </w:tc>
              <w:tc>
                <w:tcPr>
                  <w:tcW w:w="1418" w:type="dxa"/>
                </w:tcPr>
                <w:p w:rsidR="004552F1" w:rsidRPr="00187AD6" w:rsidRDefault="004552F1" w:rsidP="004552F1">
                  <w:pPr>
                    <w:spacing w:line="269" w:lineRule="auto"/>
                    <w:jc w:val="center"/>
                    <w:rPr>
                      <w:rFonts w:eastAsia="Arial Unicode MS"/>
                      <w:sz w:val="18"/>
                      <w:szCs w:val="18"/>
                    </w:rPr>
                  </w:pPr>
                  <w:r w:rsidRPr="00187AD6">
                    <w:rPr>
                      <w:rFonts w:eastAsia="Arial Unicode MS"/>
                      <w:sz w:val="18"/>
                      <w:szCs w:val="18"/>
                    </w:rPr>
                    <w:t>0,99</w:t>
                  </w:r>
                </w:p>
              </w:tc>
              <w:tc>
                <w:tcPr>
                  <w:tcW w:w="1679" w:type="dxa"/>
                </w:tcPr>
                <w:p w:rsidR="004552F1" w:rsidRPr="00187AD6" w:rsidRDefault="004552F1" w:rsidP="004552F1">
                  <w:pPr>
                    <w:spacing w:line="269" w:lineRule="auto"/>
                    <w:jc w:val="center"/>
                    <w:rPr>
                      <w:rFonts w:eastAsia="Arial Unicode MS"/>
                      <w:sz w:val="18"/>
                      <w:szCs w:val="18"/>
                    </w:rPr>
                  </w:pPr>
                  <w:r w:rsidRPr="00187AD6">
                    <w:rPr>
                      <w:rFonts w:eastAsia="Arial Unicode MS"/>
                      <w:sz w:val="18"/>
                      <w:szCs w:val="18"/>
                    </w:rPr>
                    <w:t>100</w:t>
                  </w:r>
                </w:p>
              </w:tc>
            </w:tr>
            <w:tr w:rsidR="004552F1" w:rsidRPr="004552F1" w:rsidTr="00187AD6">
              <w:tc>
                <w:tcPr>
                  <w:tcW w:w="2579" w:type="dxa"/>
                </w:tcPr>
                <w:p w:rsidR="004552F1" w:rsidRPr="00187AD6" w:rsidRDefault="004552F1" w:rsidP="004552F1">
                  <w:pPr>
                    <w:spacing w:line="269" w:lineRule="auto"/>
                    <w:rPr>
                      <w:rFonts w:eastAsia="Arial Unicode MS"/>
                      <w:sz w:val="18"/>
                      <w:szCs w:val="18"/>
                    </w:rPr>
                  </w:pPr>
                  <w:r w:rsidRPr="00187AD6">
                    <w:rPr>
                      <w:rFonts w:eastAsia="Arial Unicode MS"/>
                      <w:sz w:val="18"/>
                      <w:szCs w:val="18"/>
                    </w:rPr>
                    <w:t>Подготовка канализационных сетей</w:t>
                  </w:r>
                </w:p>
              </w:tc>
              <w:tc>
                <w:tcPr>
                  <w:tcW w:w="850" w:type="dxa"/>
                </w:tcPr>
                <w:p w:rsidR="004552F1" w:rsidRPr="00187AD6" w:rsidRDefault="004552F1" w:rsidP="004552F1">
                  <w:pPr>
                    <w:spacing w:line="269" w:lineRule="auto"/>
                    <w:jc w:val="center"/>
                    <w:rPr>
                      <w:rFonts w:eastAsia="Arial Unicode MS"/>
                      <w:sz w:val="18"/>
                      <w:szCs w:val="18"/>
                    </w:rPr>
                  </w:pPr>
                  <w:r w:rsidRPr="00187AD6">
                    <w:rPr>
                      <w:rFonts w:eastAsia="Arial Unicode MS"/>
                      <w:sz w:val="18"/>
                      <w:szCs w:val="18"/>
                    </w:rPr>
                    <w:t>40,508</w:t>
                  </w:r>
                </w:p>
              </w:tc>
              <w:tc>
                <w:tcPr>
                  <w:tcW w:w="1418" w:type="dxa"/>
                </w:tcPr>
                <w:p w:rsidR="004552F1" w:rsidRPr="00187AD6" w:rsidRDefault="004552F1" w:rsidP="004552F1">
                  <w:pPr>
                    <w:spacing w:line="269" w:lineRule="auto"/>
                    <w:jc w:val="center"/>
                    <w:rPr>
                      <w:rFonts w:eastAsia="Arial Unicode MS"/>
                      <w:sz w:val="18"/>
                      <w:szCs w:val="18"/>
                    </w:rPr>
                  </w:pPr>
                  <w:r w:rsidRPr="00187AD6">
                    <w:rPr>
                      <w:rFonts w:eastAsia="Arial Unicode MS"/>
                      <w:sz w:val="18"/>
                      <w:szCs w:val="18"/>
                    </w:rPr>
                    <w:t>40,508</w:t>
                  </w:r>
                </w:p>
              </w:tc>
              <w:tc>
                <w:tcPr>
                  <w:tcW w:w="1679" w:type="dxa"/>
                </w:tcPr>
                <w:p w:rsidR="004552F1" w:rsidRPr="00187AD6" w:rsidRDefault="004552F1" w:rsidP="004552F1">
                  <w:pPr>
                    <w:spacing w:line="269" w:lineRule="auto"/>
                    <w:jc w:val="center"/>
                    <w:rPr>
                      <w:rFonts w:eastAsia="Arial Unicode MS"/>
                      <w:sz w:val="18"/>
                      <w:szCs w:val="18"/>
                    </w:rPr>
                  </w:pPr>
                  <w:r w:rsidRPr="00187AD6">
                    <w:rPr>
                      <w:rFonts w:eastAsia="Arial Unicode MS"/>
                      <w:sz w:val="18"/>
                      <w:szCs w:val="18"/>
                    </w:rPr>
                    <w:t>100</w:t>
                  </w:r>
                </w:p>
              </w:tc>
            </w:tr>
            <w:tr w:rsidR="004552F1" w:rsidRPr="004552F1" w:rsidTr="00187AD6">
              <w:tc>
                <w:tcPr>
                  <w:tcW w:w="2579" w:type="dxa"/>
                </w:tcPr>
                <w:p w:rsidR="004552F1" w:rsidRPr="00187AD6" w:rsidRDefault="004552F1" w:rsidP="004552F1">
                  <w:pPr>
                    <w:spacing w:line="269" w:lineRule="auto"/>
                    <w:rPr>
                      <w:rFonts w:eastAsia="Arial Unicode MS"/>
                      <w:sz w:val="18"/>
                      <w:szCs w:val="18"/>
                    </w:rPr>
                  </w:pPr>
                  <w:r w:rsidRPr="00187AD6">
                    <w:rPr>
                      <w:rFonts w:eastAsia="Arial Unicode MS"/>
                      <w:sz w:val="18"/>
                      <w:szCs w:val="18"/>
                    </w:rPr>
                    <w:t>Замена ветхих канализационных сетей</w:t>
                  </w:r>
                </w:p>
              </w:tc>
              <w:tc>
                <w:tcPr>
                  <w:tcW w:w="850" w:type="dxa"/>
                </w:tcPr>
                <w:p w:rsidR="004552F1" w:rsidRPr="00187AD6" w:rsidRDefault="004552F1" w:rsidP="004552F1">
                  <w:pPr>
                    <w:spacing w:line="269" w:lineRule="auto"/>
                    <w:jc w:val="center"/>
                    <w:rPr>
                      <w:rFonts w:eastAsia="Arial Unicode MS"/>
                      <w:sz w:val="18"/>
                      <w:szCs w:val="18"/>
                    </w:rPr>
                  </w:pPr>
                  <w:r w:rsidRPr="00187AD6">
                    <w:rPr>
                      <w:rFonts w:eastAsia="Arial Unicode MS"/>
                      <w:sz w:val="18"/>
                      <w:szCs w:val="18"/>
                    </w:rPr>
                    <w:t>0,778</w:t>
                  </w:r>
                </w:p>
              </w:tc>
              <w:tc>
                <w:tcPr>
                  <w:tcW w:w="1418" w:type="dxa"/>
                </w:tcPr>
                <w:p w:rsidR="004552F1" w:rsidRPr="00187AD6" w:rsidRDefault="004552F1" w:rsidP="004552F1">
                  <w:pPr>
                    <w:spacing w:line="269" w:lineRule="auto"/>
                    <w:jc w:val="center"/>
                    <w:rPr>
                      <w:rFonts w:eastAsia="Arial Unicode MS"/>
                      <w:sz w:val="18"/>
                      <w:szCs w:val="18"/>
                    </w:rPr>
                  </w:pPr>
                  <w:r w:rsidRPr="00187AD6">
                    <w:rPr>
                      <w:rFonts w:eastAsia="Arial Unicode MS"/>
                      <w:sz w:val="18"/>
                      <w:szCs w:val="18"/>
                    </w:rPr>
                    <w:t>0,778</w:t>
                  </w:r>
                </w:p>
              </w:tc>
              <w:tc>
                <w:tcPr>
                  <w:tcW w:w="1679" w:type="dxa"/>
                </w:tcPr>
                <w:p w:rsidR="004552F1" w:rsidRPr="00187AD6" w:rsidRDefault="004552F1" w:rsidP="004552F1">
                  <w:pPr>
                    <w:spacing w:line="269" w:lineRule="auto"/>
                    <w:jc w:val="center"/>
                    <w:rPr>
                      <w:rFonts w:eastAsia="Arial Unicode MS"/>
                      <w:sz w:val="18"/>
                      <w:szCs w:val="18"/>
                    </w:rPr>
                  </w:pPr>
                  <w:r w:rsidRPr="00187AD6">
                    <w:rPr>
                      <w:rFonts w:eastAsia="Arial Unicode MS"/>
                      <w:sz w:val="18"/>
                      <w:szCs w:val="18"/>
                    </w:rPr>
                    <w:t>100</w:t>
                  </w:r>
                </w:p>
              </w:tc>
            </w:tr>
            <w:tr w:rsidR="004552F1" w:rsidRPr="004552F1" w:rsidTr="00187AD6">
              <w:tc>
                <w:tcPr>
                  <w:tcW w:w="2579" w:type="dxa"/>
                </w:tcPr>
                <w:p w:rsidR="004552F1" w:rsidRPr="00187AD6" w:rsidRDefault="004552F1" w:rsidP="004552F1">
                  <w:pPr>
                    <w:spacing w:line="269" w:lineRule="auto"/>
                    <w:rPr>
                      <w:rFonts w:eastAsia="Arial Unicode MS"/>
                      <w:sz w:val="18"/>
                      <w:szCs w:val="18"/>
                    </w:rPr>
                  </w:pPr>
                  <w:r w:rsidRPr="00187AD6">
                    <w:rPr>
                      <w:rFonts w:eastAsia="Arial Unicode MS"/>
                      <w:sz w:val="18"/>
                      <w:szCs w:val="18"/>
                    </w:rPr>
                    <w:t>Создание резерва материалов и оборудования для аварийных ситуаций</w:t>
                  </w:r>
                </w:p>
              </w:tc>
              <w:tc>
                <w:tcPr>
                  <w:tcW w:w="850" w:type="dxa"/>
                </w:tcPr>
                <w:p w:rsidR="004552F1" w:rsidRPr="00187AD6" w:rsidRDefault="004552F1" w:rsidP="004552F1">
                  <w:pPr>
                    <w:spacing w:line="269" w:lineRule="auto"/>
                    <w:jc w:val="center"/>
                    <w:rPr>
                      <w:rFonts w:eastAsia="Arial Unicode MS"/>
                      <w:sz w:val="18"/>
                      <w:szCs w:val="18"/>
                    </w:rPr>
                  </w:pPr>
                  <w:r w:rsidRPr="00187AD6">
                    <w:rPr>
                      <w:rFonts w:eastAsia="Arial Unicode MS"/>
                      <w:sz w:val="18"/>
                      <w:szCs w:val="18"/>
                    </w:rPr>
                    <w:t>0,950</w:t>
                  </w:r>
                </w:p>
              </w:tc>
              <w:tc>
                <w:tcPr>
                  <w:tcW w:w="1418" w:type="dxa"/>
                </w:tcPr>
                <w:p w:rsidR="004552F1" w:rsidRPr="00187AD6" w:rsidRDefault="004552F1" w:rsidP="004552F1">
                  <w:pPr>
                    <w:spacing w:line="269" w:lineRule="auto"/>
                    <w:jc w:val="center"/>
                    <w:rPr>
                      <w:rFonts w:eastAsia="Arial Unicode MS"/>
                      <w:sz w:val="18"/>
                      <w:szCs w:val="18"/>
                    </w:rPr>
                  </w:pPr>
                  <w:r w:rsidRPr="00187AD6">
                    <w:rPr>
                      <w:rFonts w:eastAsia="Arial Unicode MS"/>
                      <w:sz w:val="18"/>
                      <w:szCs w:val="18"/>
                    </w:rPr>
                    <w:t>0,950</w:t>
                  </w:r>
                </w:p>
              </w:tc>
              <w:tc>
                <w:tcPr>
                  <w:tcW w:w="1679" w:type="dxa"/>
                </w:tcPr>
                <w:p w:rsidR="004552F1" w:rsidRPr="00187AD6" w:rsidRDefault="004552F1" w:rsidP="004552F1">
                  <w:pPr>
                    <w:spacing w:line="269" w:lineRule="auto"/>
                    <w:jc w:val="center"/>
                    <w:rPr>
                      <w:rFonts w:eastAsia="Arial Unicode MS"/>
                      <w:sz w:val="18"/>
                      <w:szCs w:val="18"/>
                    </w:rPr>
                  </w:pPr>
                  <w:r w:rsidRPr="00187AD6">
                    <w:rPr>
                      <w:rFonts w:eastAsia="Arial Unicode MS"/>
                      <w:sz w:val="18"/>
                      <w:szCs w:val="18"/>
                    </w:rPr>
                    <w:t>100</w:t>
                  </w:r>
                </w:p>
              </w:tc>
            </w:tr>
          </w:tbl>
          <w:p w:rsidR="004552F1" w:rsidRPr="00187AD6" w:rsidRDefault="004552F1" w:rsidP="00187AD6">
            <w:pPr>
              <w:ind w:firstLine="709"/>
              <w:jc w:val="both"/>
              <w:rPr>
                <w:sz w:val="18"/>
                <w:szCs w:val="18"/>
                <w:lang w:eastAsia="en-US"/>
              </w:rPr>
            </w:pPr>
            <w:r w:rsidRPr="00187AD6">
              <w:rPr>
                <w:sz w:val="18"/>
                <w:szCs w:val="18"/>
                <w:lang w:eastAsia="en-US"/>
              </w:rPr>
              <w:t>Согласно плану, 102 паспорта готовности потребителей получено 100 % (учреждения образования, культуры, социальные учреждения и прочие), из 4-х управляющих компаний получено 4 паспорта.</w:t>
            </w:r>
          </w:p>
          <w:p w:rsidR="004552F1" w:rsidRPr="00187AD6" w:rsidRDefault="004552F1" w:rsidP="00187AD6">
            <w:pPr>
              <w:ind w:firstLine="567"/>
              <w:jc w:val="both"/>
              <w:rPr>
                <w:b/>
                <w:sz w:val="18"/>
                <w:szCs w:val="18"/>
              </w:rPr>
            </w:pPr>
            <w:r w:rsidRPr="00187AD6">
              <w:rPr>
                <w:b/>
                <w:sz w:val="18"/>
                <w:szCs w:val="18"/>
              </w:rPr>
              <w:t>В сфере похоронного дела и содержания кладбищ:</w:t>
            </w:r>
          </w:p>
          <w:p w:rsidR="004552F1" w:rsidRPr="00187AD6" w:rsidRDefault="004552F1" w:rsidP="004552F1">
            <w:pPr>
              <w:ind w:firstLine="567"/>
              <w:jc w:val="both"/>
              <w:rPr>
                <w:sz w:val="18"/>
                <w:szCs w:val="18"/>
              </w:rPr>
            </w:pPr>
            <w:r w:rsidRPr="00187AD6">
              <w:rPr>
                <w:sz w:val="18"/>
                <w:szCs w:val="18"/>
              </w:rPr>
              <w:t>- заключены договоры по сбору и вывозу твердых коммунальных отходов с мест захоронений;</w:t>
            </w:r>
          </w:p>
          <w:p w:rsidR="004552F1" w:rsidRPr="00187AD6" w:rsidRDefault="004552F1" w:rsidP="004552F1">
            <w:pPr>
              <w:ind w:firstLine="567"/>
              <w:jc w:val="both"/>
              <w:rPr>
                <w:sz w:val="18"/>
                <w:szCs w:val="18"/>
              </w:rPr>
            </w:pPr>
            <w:r w:rsidRPr="00187AD6">
              <w:rPr>
                <w:sz w:val="18"/>
                <w:szCs w:val="18"/>
              </w:rPr>
              <w:t xml:space="preserve">- обработаны места захоронения от клещей общей площадью 62 195 </w:t>
            </w:r>
            <w:proofErr w:type="spellStart"/>
            <w:r w:rsidRPr="00187AD6">
              <w:rPr>
                <w:sz w:val="18"/>
                <w:szCs w:val="18"/>
              </w:rPr>
              <w:t>кв</w:t>
            </w:r>
            <w:proofErr w:type="gramStart"/>
            <w:r w:rsidRPr="00187AD6">
              <w:rPr>
                <w:sz w:val="18"/>
                <w:szCs w:val="18"/>
              </w:rPr>
              <w:t>.м</w:t>
            </w:r>
            <w:proofErr w:type="spellEnd"/>
            <w:proofErr w:type="gramEnd"/>
            <w:r w:rsidRPr="00187AD6">
              <w:rPr>
                <w:sz w:val="18"/>
                <w:szCs w:val="18"/>
              </w:rPr>
              <w:t>;</w:t>
            </w:r>
          </w:p>
          <w:p w:rsidR="004552F1" w:rsidRPr="00187AD6" w:rsidRDefault="004552F1" w:rsidP="004552F1">
            <w:pPr>
              <w:ind w:firstLine="567"/>
              <w:jc w:val="both"/>
              <w:rPr>
                <w:sz w:val="18"/>
                <w:szCs w:val="18"/>
              </w:rPr>
            </w:pPr>
            <w:r w:rsidRPr="00187AD6">
              <w:rPr>
                <w:sz w:val="18"/>
                <w:szCs w:val="18"/>
              </w:rPr>
              <w:t>- утверждены стоимости гарантированного перечня услуг по погребению умерших (погибших) на территории муниципального района;</w:t>
            </w:r>
          </w:p>
          <w:p w:rsidR="004552F1" w:rsidRPr="00187AD6" w:rsidRDefault="004552F1" w:rsidP="004552F1">
            <w:pPr>
              <w:ind w:firstLine="567"/>
              <w:jc w:val="both"/>
              <w:rPr>
                <w:sz w:val="18"/>
                <w:szCs w:val="18"/>
              </w:rPr>
            </w:pPr>
            <w:r w:rsidRPr="00187AD6">
              <w:rPr>
                <w:sz w:val="18"/>
                <w:szCs w:val="18"/>
              </w:rPr>
              <w:t>- заключены договоры на транспортирование оказание услуг по транспортировке безродных, невостребованных и неопознанных умерших (тел, останков);</w:t>
            </w:r>
          </w:p>
          <w:p w:rsidR="004552F1" w:rsidRPr="00187AD6" w:rsidRDefault="004552F1" w:rsidP="004552F1">
            <w:pPr>
              <w:ind w:firstLine="567"/>
              <w:jc w:val="both"/>
              <w:rPr>
                <w:sz w:val="18"/>
                <w:szCs w:val="18"/>
              </w:rPr>
            </w:pPr>
            <w:r w:rsidRPr="00187AD6">
              <w:rPr>
                <w:sz w:val="18"/>
                <w:szCs w:val="18"/>
              </w:rPr>
              <w:t>- заключено 13 соглашений с администрациями сельских поселений по передаче полномочий.</w:t>
            </w:r>
          </w:p>
          <w:p w:rsidR="004552F1" w:rsidRPr="004552F1" w:rsidRDefault="004552F1" w:rsidP="004552F1">
            <w:pPr>
              <w:ind w:firstLine="567"/>
              <w:jc w:val="both"/>
              <w:rPr>
                <w:i/>
                <w:sz w:val="20"/>
                <w:u w:val="single"/>
              </w:rPr>
            </w:pPr>
          </w:p>
          <w:p w:rsidR="004552F1" w:rsidRPr="00187AD6" w:rsidRDefault="004552F1" w:rsidP="00187AD6">
            <w:pPr>
              <w:ind w:firstLine="567"/>
              <w:jc w:val="both"/>
              <w:rPr>
                <w:b/>
                <w:sz w:val="18"/>
                <w:szCs w:val="18"/>
              </w:rPr>
            </w:pPr>
            <w:r w:rsidRPr="00187AD6">
              <w:rPr>
                <w:b/>
                <w:sz w:val="18"/>
                <w:szCs w:val="18"/>
              </w:rPr>
              <w:t>В сфере лесного хозяйства:</w:t>
            </w:r>
          </w:p>
          <w:p w:rsidR="004552F1" w:rsidRPr="00187AD6" w:rsidRDefault="004552F1" w:rsidP="004552F1">
            <w:pPr>
              <w:ind w:firstLine="567"/>
              <w:jc w:val="both"/>
              <w:rPr>
                <w:sz w:val="18"/>
                <w:szCs w:val="18"/>
              </w:rPr>
            </w:pPr>
            <w:r w:rsidRPr="00187AD6">
              <w:rPr>
                <w:sz w:val="18"/>
                <w:szCs w:val="18"/>
              </w:rPr>
              <w:t>- в рамках новой методики оценки компенсационных выплат за вырубку (повреждение) зеленых насаждений на территории муниципального района «Сыктывдинский» в бюджет муниципального района поступило более 3,5 млн. рублей;</w:t>
            </w:r>
          </w:p>
          <w:p w:rsidR="004552F1" w:rsidRPr="00187AD6" w:rsidRDefault="004552F1" w:rsidP="004552F1">
            <w:pPr>
              <w:ind w:firstLine="567"/>
              <w:jc w:val="both"/>
              <w:rPr>
                <w:i/>
                <w:sz w:val="18"/>
                <w:szCs w:val="18"/>
                <w:u w:val="single"/>
              </w:rPr>
            </w:pPr>
            <w:r w:rsidRPr="00187AD6">
              <w:rPr>
                <w:i/>
                <w:sz w:val="18"/>
                <w:szCs w:val="18"/>
                <w:u w:val="single"/>
              </w:rPr>
              <w:t>Народный бюджет:</w:t>
            </w:r>
          </w:p>
          <w:p w:rsidR="004552F1" w:rsidRPr="00187AD6" w:rsidRDefault="004552F1" w:rsidP="004552F1">
            <w:pPr>
              <w:ind w:firstLine="567"/>
              <w:jc w:val="both"/>
              <w:rPr>
                <w:sz w:val="18"/>
                <w:szCs w:val="18"/>
              </w:rPr>
            </w:pPr>
            <w:r w:rsidRPr="00187AD6">
              <w:rPr>
                <w:sz w:val="18"/>
                <w:szCs w:val="18"/>
              </w:rPr>
              <w:t>- осуществлена проверка и исправление более 30 проектов в сфере благоустройства и дорожной деятельности;</w:t>
            </w:r>
          </w:p>
          <w:p w:rsidR="004552F1" w:rsidRPr="00187AD6" w:rsidRDefault="004552F1" w:rsidP="004552F1">
            <w:pPr>
              <w:ind w:firstLine="567"/>
              <w:jc w:val="both"/>
              <w:rPr>
                <w:sz w:val="18"/>
                <w:szCs w:val="18"/>
              </w:rPr>
            </w:pPr>
            <w:r w:rsidRPr="00187AD6">
              <w:rPr>
                <w:sz w:val="18"/>
                <w:szCs w:val="18"/>
              </w:rPr>
              <w:t xml:space="preserve">- ряд проектов был пройден межведомственной комиссией и отмечен </w:t>
            </w:r>
            <w:r w:rsidRPr="00187AD6">
              <w:rPr>
                <w:sz w:val="18"/>
                <w:szCs w:val="18"/>
              </w:rPr>
              <w:lastRenderedPageBreak/>
              <w:t>высокими оценками;</w:t>
            </w:r>
          </w:p>
          <w:p w:rsidR="004552F1" w:rsidRPr="00187AD6" w:rsidRDefault="004552F1" w:rsidP="004552F1">
            <w:pPr>
              <w:ind w:firstLine="567"/>
              <w:jc w:val="both"/>
              <w:rPr>
                <w:sz w:val="18"/>
                <w:szCs w:val="18"/>
              </w:rPr>
            </w:pPr>
            <w:r w:rsidRPr="00187AD6">
              <w:rPr>
                <w:sz w:val="18"/>
                <w:szCs w:val="18"/>
              </w:rPr>
              <w:t>- реализован в 2023 г. 3 народных проекта в сфере дорожной деятельности, 1 прое</w:t>
            </w:r>
            <w:proofErr w:type="gramStart"/>
            <w:r w:rsidRPr="00187AD6">
              <w:rPr>
                <w:sz w:val="18"/>
                <w:szCs w:val="18"/>
              </w:rPr>
              <w:t>кт в сф</w:t>
            </w:r>
            <w:proofErr w:type="gramEnd"/>
            <w:r w:rsidRPr="00187AD6">
              <w:rPr>
                <w:sz w:val="18"/>
                <w:szCs w:val="18"/>
              </w:rPr>
              <w:t>ере холодного водоснабжения;</w:t>
            </w:r>
          </w:p>
          <w:p w:rsidR="004552F1" w:rsidRPr="00187AD6" w:rsidRDefault="004552F1" w:rsidP="00187AD6">
            <w:pPr>
              <w:ind w:firstLine="567"/>
              <w:jc w:val="both"/>
              <w:rPr>
                <w:sz w:val="18"/>
                <w:szCs w:val="18"/>
              </w:rPr>
            </w:pPr>
            <w:r w:rsidRPr="00187AD6">
              <w:rPr>
                <w:sz w:val="18"/>
                <w:szCs w:val="18"/>
              </w:rPr>
              <w:t>- на 2024 г. отобрано 1 прое</w:t>
            </w:r>
            <w:proofErr w:type="gramStart"/>
            <w:r w:rsidRPr="00187AD6">
              <w:rPr>
                <w:sz w:val="18"/>
                <w:szCs w:val="18"/>
              </w:rPr>
              <w:t>кт в сф</w:t>
            </w:r>
            <w:proofErr w:type="gramEnd"/>
            <w:r w:rsidRPr="00187AD6">
              <w:rPr>
                <w:sz w:val="18"/>
                <w:szCs w:val="18"/>
              </w:rPr>
              <w:t>ере дорожной деятельности, 3 проекта в сфере благоустройства, 2 в сфере ХВС.</w:t>
            </w:r>
          </w:p>
          <w:p w:rsidR="004552F1" w:rsidRPr="00187AD6" w:rsidRDefault="004552F1" w:rsidP="00187AD6">
            <w:pPr>
              <w:ind w:firstLine="567"/>
              <w:jc w:val="both"/>
              <w:rPr>
                <w:b/>
                <w:sz w:val="18"/>
                <w:szCs w:val="18"/>
              </w:rPr>
            </w:pPr>
            <w:r w:rsidRPr="00187AD6">
              <w:rPr>
                <w:b/>
                <w:sz w:val="18"/>
                <w:szCs w:val="18"/>
              </w:rPr>
              <w:t>В сфере энергоснабжения и жилого фонда:</w:t>
            </w:r>
          </w:p>
          <w:p w:rsidR="004552F1" w:rsidRPr="00187AD6" w:rsidRDefault="004552F1" w:rsidP="004552F1">
            <w:pPr>
              <w:ind w:firstLine="709"/>
              <w:jc w:val="both"/>
              <w:rPr>
                <w:sz w:val="18"/>
                <w:szCs w:val="18"/>
              </w:rPr>
            </w:pPr>
            <w:r w:rsidRPr="00187AD6">
              <w:rPr>
                <w:sz w:val="18"/>
                <w:szCs w:val="18"/>
              </w:rPr>
              <w:t xml:space="preserve">- ГИС </w:t>
            </w:r>
            <w:proofErr w:type="spellStart"/>
            <w:r w:rsidRPr="00187AD6">
              <w:rPr>
                <w:sz w:val="18"/>
                <w:szCs w:val="18"/>
              </w:rPr>
              <w:t>Энергоэффективность</w:t>
            </w:r>
            <w:proofErr w:type="spellEnd"/>
            <w:r w:rsidRPr="00187AD6">
              <w:rPr>
                <w:sz w:val="18"/>
                <w:szCs w:val="18"/>
              </w:rPr>
              <w:t xml:space="preserve"> – заполнение </w:t>
            </w:r>
            <w:proofErr w:type="spellStart"/>
            <w:r w:rsidRPr="00187AD6">
              <w:rPr>
                <w:sz w:val="18"/>
                <w:szCs w:val="18"/>
              </w:rPr>
              <w:t>энергодекларации</w:t>
            </w:r>
            <w:proofErr w:type="spellEnd"/>
            <w:r w:rsidRPr="00187AD6">
              <w:rPr>
                <w:sz w:val="18"/>
                <w:szCs w:val="18"/>
              </w:rPr>
              <w:t xml:space="preserve"> по зданию администрации (и гаражу), консультирование бюджетников по заполнению </w:t>
            </w:r>
            <w:proofErr w:type="spellStart"/>
            <w:r w:rsidRPr="00187AD6">
              <w:rPr>
                <w:sz w:val="18"/>
                <w:szCs w:val="18"/>
              </w:rPr>
              <w:t>энергодеклараций</w:t>
            </w:r>
            <w:proofErr w:type="spellEnd"/>
            <w:r w:rsidRPr="00187AD6">
              <w:rPr>
                <w:sz w:val="18"/>
                <w:szCs w:val="18"/>
              </w:rPr>
              <w:t xml:space="preserve"> (ТИК, АСП, др.); </w:t>
            </w:r>
          </w:p>
          <w:p w:rsidR="004552F1" w:rsidRPr="00187AD6" w:rsidRDefault="004552F1" w:rsidP="004552F1">
            <w:pPr>
              <w:ind w:firstLine="709"/>
              <w:jc w:val="both"/>
              <w:rPr>
                <w:sz w:val="18"/>
                <w:szCs w:val="18"/>
              </w:rPr>
            </w:pPr>
            <w:r w:rsidRPr="00187AD6">
              <w:rPr>
                <w:sz w:val="18"/>
                <w:szCs w:val="18"/>
              </w:rPr>
              <w:t>- Совместные со специализированной организацией обследования МКД для подготовки заключений по оценке технического состояния конструктивных элементов зданий;</w:t>
            </w:r>
          </w:p>
          <w:p w:rsidR="004552F1" w:rsidRPr="00187AD6" w:rsidRDefault="004552F1" w:rsidP="004552F1">
            <w:pPr>
              <w:ind w:firstLine="709"/>
              <w:jc w:val="both"/>
              <w:rPr>
                <w:sz w:val="18"/>
                <w:szCs w:val="18"/>
              </w:rPr>
            </w:pPr>
            <w:r w:rsidRPr="00187AD6">
              <w:rPr>
                <w:sz w:val="18"/>
                <w:szCs w:val="18"/>
              </w:rPr>
              <w:t>- АИС Реформа ЖКХ – актуализация размещенных данных, внесение данных по аварийному жилфонду;</w:t>
            </w:r>
          </w:p>
          <w:p w:rsidR="004552F1" w:rsidRPr="00187AD6" w:rsidRDefault="004552F1" w:rsidP="004552F1">
            <w:pPr>
              <w:ind w:firstLine="709"/>
              <w:jc w:val="both"/>
              <w:rPr>
                <w:sz w:val="18"/>
                <w:szCs w:val="18"/>
              </w:rPr>
            </w:pPr>
            <w:r w:rsidRPr="00187AD6">
              <w:rPr>
                <w:sz w:val="18"/>
                <w:szCs w:val="18"/>
              </w:rPr>
              <w:t>- Совместные обследования со специализированной организацией МКД для подготовки заключений по оценке технического состояния конструктивных элементов зданий в количестве 86 домов;</w:t>
            </w:r>
          </w:p>
          <w:p w:rsidR="004552F1" w:rsidRPr="00187AD6" w:rsidRDefault="004552F1" w:rsidP="004552F1">
            <w:pPr>
              <w:ind w:firstLine="567"/>
              <w:jc w:val="both"/>
              <w:rPr>
                <w:bCs/>
                <w:sz w:val="18"/>
                <w:szCs w:val="18"/>
              </w:rPr>
            </w:pPr>
            <w:r w:rsidRPr="00187AD6">
              <w:rPr>
                <w:sz w:val="18"/>
                <w:szCs w:val="18"/>
              </w:rPr>
              <w:t xml:space="preserve">- </w:t>
            </w:r>
            <w:r w:rsidRPr="00187AD6">
              <w:rPr>
                <w:bCs/>
                <w:sz w:val="18"/>
                <w:szCs w:val="18"/>
              </w:rPr>
              <w:t xml:space="preserve">заключены 2 договора на дезинсекцию жилых помещений, расположенных по адресу: с. Выльгорт, ул. СПТУ-2, д. 4. </w:t>
            </w:r>
            <w:proofErr w:type="gramStart"/>
            <w:r w:rsidRPr="00187AD6">
              <w:rPr>
                <w:bCs/>
                <w:sz w:val="18"/>
                <w:szCs w:val="18"/>
              </w:rPr>
              <w:t>Работы по дезинсекционным мероприятиям проведены;</w:t>
            </w:r>
            <w:proofErr w:type="gramEnd"/>
          </w:p>
          <w:p w:rsidR="004552F1" w:rsidRPr="00187AD6" w:rsidRDefault="004552F1" w:rsidP="004552F1">
            <w:pPr>
              <w:ind w:firstLine="567"/>
              <w:jc w:val="both"/>
              <w:rPr>
                <w:bCs/>
                <w:sz w:val="18"/>
                <w:szCs w:val="18"/>
              </w:rPr>
            </w:pPr>
            <w:r w:rsidRPr="00187AD6">
              <w:rPr>
                <w:bCs/>
                <w:sz w:val="18"/>
                <w:szCs w:val="18"/>
              </w:rPr>
              <w:t>- на основании обращений собственников жилых помещений об отсутствии необходимости проведении капитального ремонта в многоквартирных домах и переносом сроков проведения капитального ремонта на более поздний период,  внесены изменения в краткосрочный план реализации региональной программы капитального ремонта общего имущества в многоквартирных домах в муниципальном районе «Сыктывдинский» на 2021-2023 годы.</w:t>
            </w:r>
          </w:p>
          <w:p w:rsidR="004552F1" w:rsidRPr="00187AD6" w:rsidRDefault="004552F1" w:rsidP="004552F1">
            <w:pPr>
              <w:ind w:firstLine="567"/>
              <w:jc w:val="both"/>
              <w:rPr>
                <w:bCs/>
                <w:sz w:val="18"/>
                <w:szCs w:val="18"/>
              </w:rPr>
            </w:pPr>
            <w:r w:rsidRPr="00187AD6">
              <w:rPr>
                <w:bCs/>
                <w:sz w:val="18"/>
                <w:szCs w:val="18"/>
              </w:rPr>
              <w:t>- при проведении капитального ремонта в 2023 году неоднократно проводились комиссионные осмотры многоквартирных домов на предмет соответствия выполнения работ, а также на предмет отказа от проведения капитального ремонта.</w:t>
            </w:r>
          </w:p>
          <w:p w:rsidR="004552F1" w:rsidRPr="00187AD6" w:rsidRDefault="004552F1" w:rsidP="00187AD6">
            <w:pPr>
              <w:ind w:firstLine="567"/>
              <w:jc w:val="both"/>
              <w:rPr>
                <w:bCs/>
                <w:sz w:val="18"/>
                <w:szCs w:val="18"/>
              </w:rPr>
            </w:pPr>
            <w:r w:rsidRPr="00187AD6">
              <w:rPr>
                <w:bCs/>
                <w:sz w:val="18"/>
                <w:szCs w:val="18"/>
              </w:rPr>
              <w:t xml:space="preserve">- в ходе проведения капитального ремонта многоквартирных домов выявлены замечания по многоквартирным домам: с. Выльгорт, ул. </w:t>
            </w:r>
            <w:proofErr w:type="spellStart"/>
            <w:r w:rsidRPr="00187AD6">
              <w:rPr>
                <w:bCs/>
                <w:sz w:val="18"/>
                <w:szCs w:val="18"/>
              </w:rPr>
              <w:t>О.Мальцевой</w:t>
            </w:r>
            <w:proofErr w:type="spellEnd"/>
            <w:r w:rsidRPr="00187AD6">
              <w:rPr>
                <w:bCs/>
                <w:sz w:val="18"/>
                <w:szCs w:val="18"/>
              </w:rPr>
              <w:t xml:space="preserve"> д. 80 а, с. Выльгорт Лесной переулок, д. 15. На основании выявленных замечаний проведена совместная работа с прокуратурой Сыктывдинского района, предписание по Лесному переулку д. 15 подрядной организацией устранено.</w:t>
            </w:r>
          </w:p>
          <w:p w:rsidR="004552F1" w:rsidRPr="00187AD6" w:rsidRDefault="004552F1" w:rsidP="00187AD6">
            <w:pPr>
              <w:ind w:firstLine="709"/>
              <w:jc w:val="both"/>
              <w:rPr>
                <w:b/>
                <w:sz w:val="18"/>
                <w:szCs w:val="18"/>
              </w:rPr>
            </w:pPr>
            <w:r w:rsidRPr="00187AD6">
              <w:rPr>
                <w:b/>
                <w:sz w:val="18"/>
                <w:szCs w:val="18"/>
              </w:rPr>
              <w:t>В сфере теплоснабжения:</w:t>
            </w:r>
          </w:p>
          <w:p w:rsidR="004552F1" w:rsidRPr="00187AD6" w:rsidRDefault="004552F1" w:rsidP="004552F1">
            <w:pPr>
              <w:ind w:firstLine="709"/>
              <w:jc w:val="both"/>
              <w:rPr>
                <w:sz w:val="18"/>
                <w:szCs w:val="18"/>
              </w:rPr>
            </w:pPr>
            <w:r w:rsidRPr="00187AD6">
              <w:rPr>
                <w:sz w:val="18"/>
                <w:szCs w:val="18"/>
              </w:rPr>
              <w:t>- получен паспорт готовности муниципального района к осенне-зимнему периоду 2023-2024 годов;</w:t>
            </w:r>
          </w:p>
          <w:p w:rsidR="004552F1" w:rsidRPr="00187AD6" w:rsidRDefault="004552F1" w:rsidP="004552F1">
            <w:pPr>
              <w:ind w:firstLine="709"/>
              <w:jc w:val="both"/>
              <w:rPr>
                <w:sz w:val="18"/>
                <w:szCs w:val="18"/>
              </w:rPr>
            </w:pPr>
            <w:r w:rsidRPr="00187AD6">
              <w:rPr>
                <w:sz w:val="18"/>
                <w:szCs w:val="18"/>
              </w:rPr>
              <w:t xml:space="preserve">- реализация дорожной карты по строительству новой газовой </w:t>
            </w:r>
            <w:proofErr w:type="spellStart"/>
            <w:r w:rsidRPr="00187AD6">
              <w:rPr>
                <w:sz w:val="18"/>
                <w:szCs w:val="18"/>
              </w:rPr>
              <w:t>блочно</w:t>
            </w:r>
            <w:proofErr w:type="spellEnd"/>
            <w:r w:rsidRPr="00187AD6">
              <w:rPr>
                <w:sz w:val="18"/>
                <w:szCs w:val="18"/>
              </w:rPr>
              <w:t xml:space="preserve">-модульной котельной </w:t>
            </w:r>
            <w:proofErr w:type="gramStart"/>
            <w:r w:rsidRPr="00187AD6">
              <w:rPr>
                <w:sz w:val="18"/>
                <w:szCs w:val="18"/>
              </w:rPr>
              <w:t>в</w:t>
            </w:r>
            <w:proofErr w:type="gramEnd"/>
            <w:r w:rsidRPr="00187AD6">
              <w:rPr>
                <w:sz w:val="18"/>
                <w:szCs w:val="18"/>
              </w:rPr>
              <w:t xml:space="preserve"> </w:t>
            </w:r>
            <w:proofErr w:type="gramStart"/>
            <w:r w:rsidRPr="00187AD6">
              <w:rPr>
                <w:sz w:val="18"/>
                <w:szCs w:val="18"/>
              </w:rPr>
              <w:t>с</w:t>
            </w:r>
            <w:proofErr w:type="gramEnd"/>
            <w:r w:rsidRPr="00187AD6">
              <w:rPr>
                <w:sz w:val="18"/>
                <w:szCs w:val="18"/>
              </w:rPr>
              <w:t>. Зеленец (снос хозяйственных построек, ускоренная работа по выдаче необходимых согласований и разрешений и т.д.)</w:t>
            </w:r>
          </w:p>
          <w:p w:rsidR="004552F1" w:rsidRPr="00187AD6" w:rsidRDefault="004552F1" w:rsidP="00187AD6">
            <w:pPr>
              <w:ind w:firstLine="709"/>
              <w:jc w:val="both"/>
              <w:rPr>
                <w:sz w:val="18"/>
                <w:szCs w:val="18"/>
              </w:rPr>
            </w:pPr>
            <w:r w:rsidRPr="00187AD6">
              <w:rPr>
                <w:sz w:val="18"/>
                <w:szCs w:val="18"/>
              </w:rPr>
              <w:t>- подготовка необходимых документов по выплате субсидии МУП «Энергия».</w:t>
            </w:r>
          </w:p>
          <w:p w:rsidR="004552F1" w:rsidRPr="00187AD6" w:rsidRDefault="004552F1" w:rsidP="00187AD6">
            <w:pPr>
              <w:ind w:firstLine="709"/>
              <w:jc w:val="both"/>
              <w:rPr>
                <w:b/>
                <w:sz w:val="18"/>
                <w:szCs w:val="18"/>
              </w:rPr>
            </w:pPr>
            <w:r w:rsidRPr="00187AD6">
              <w:rPr>
                <w:b/>
                <w:sz w:val="18"/>
                <w:szCs w:val="18"/>
              </w:rPr>
              <w:t>В сфере газоснабжения:</w:t>
            </w:r>
          </w:p>
          <w:p w:rsidR="004552F1" w:rsidRPr="00187AD6" w:rsidRDefault="004552F1" w:rsidP="004552F1">
            <w:pPr>
              <w:ind w:firstLine="709"/>
              <w:jc w:val="both"/>
              <w:rPr>
                <w:bCs/>
                <w:sz w:val="18"/>
                <w:szCs w:val="18"/>
              </w:rPr>
            </w:pPr>
            <w:r w:rsidRPr="00187AD6">
              <w:rPr>
                <w:sz w:val="18"/>
                <w:szCs w:val="18"/>
              </w:rPr>
              <w:t>- заключен муниципальный контракт на «Выполнение работ по</w:t>
            </w:r>
            <w:r w:rsidRPr="00187AD6">
              <w:rPr>
                <w:sz w:val="18"/>
                <w:szCs w:val="18"/>
                <w:u w:val="single"/>
              </w:rPr>
              <w:t xml:space="preserve"> </w:t>
            </w:r>
            <w:r w:rsidRPr="00187AD6">
              <w:rPr>
                <w:sz w:val="18"/>
                <w:szCs w:val="18"/>
              </w:rPr>
              <w:t>техническому и аварийному обслуживанию наружных сетей газоснабжения на территории муниципального района;</w:t>
            </w:r>
          </w:p>
          <w:p w:rsidR="004552F1" w:rsidRPr="00187AD6" w:rsidRDefault="004552F1" w:rsidP="004552F1">
            <w:pPr>
              <w:ind w:firstLine="709"/>
              <w:jc w:val="both"/>
              <w:rPr>
                <w:bCs/>
                <w:sz w:val="18"/>
                <w:szCs w:val="18"/>
              </w:rPr>
            </w:pPr>
            <w:r w:rsidRPr="00187AD6">
              <w:rPr>
                <w:bCs/>
                <w:sz w:val="18"/>
                <w:szCs w:val="18"/>
              </w:rPr>
              <w:t xml:space="preserve">- заключен договор на оказание услуг по экспертизе промышленной </w:t>
            </w:r>
            <w:r w:rsidRPr="00187AD6">
              <w:rPr>
                <w:bCs/>
                <w:sz w:val="18"/>
                <w:szCs w:val="18"/>
              </w:rPr>
              <w:lastRenderedPageBreak/>
              <w:t xml:space="preserve">безопасности объектов: </w:t>
            </w:r>
            <w:proofErr w:type="gramStart"/>
            <w:r w:rsidRPr="00187AD6">
              <w:rPr>
                <w:bCs/>
                <w:sz w:val="18"/>
                <w:szCs w:val="18"/>
              </w:rPr>
              <w:t>ГРПШ-07-2У1 №125 (с. Выльгорт, ул. Северная, д. 10);  ГРПШ-07-2У1 №125 (с. Выльгорт, ул. Вавилина - ул. Нагорная);  ГРПШ-03М-04-2У1 (с. Палевицы, д. Гавриловна).</w:t>
            </w:r>
            <w:proofErr w:type="gramEnd"/>
            <w:r w:rsidRPr="00187AD6">
              <w:rPr>
                <w:bCs/>
                <w:sz w:val="18"/>
                <w:szCs w:val="18"/>
              </w:rPr>
              <w:t xml:space="preserve"> Работы по экспертизе промышленной безопасности проведены. На основании заключения промышленной безопасности ГРПШ соответствуют требованиям промышленной безопасности, срок следующей поверки 03.08.2028 г.</w:t>
            </w:r>
          </w:p>
          <w:p w:rsidR="004552F1" w:rsidRPr="00187AD6" w:rsidRDefault="004552F1" w:rsidP="00187AD6">
            <w:pPr>
              <w:ind w:firstLine="709"/>
              <w:jc w:val="both"/>
              <w:rPr>
                <w:bCs/>
                <w:sz w:val="18"/>
                <w:szCs w:val="18"/>
              </w:rPr>
            </w:pPr>
            <w:r w:rsidRPr="00187AD6">
              <w:rPr>
                <w:bCs/>
                <w:sz w:val="18"/>
                <w:szCs w:val="18"/>
              </w:rPr>
              <w:t>- заключены 2 договора на страхование газопроводов по объектам: Установка резервуарная (д. Гавриловка); Установка резервуарная (</w:t>
            </w:r>
            <w:proofErr w:type="spellStart"/>
            <w:r w:rsidRPr="00187AD6">
              <w:rPr>
                <w:bCs/>
                <w:sz w:val="18"/>
                <w:szCs w:val="18"/>
              </w:rPr>
              <w:t>с</w:t>
            </w:r>
            <w:proofErr w:type="gramStart"/>
            <w:r w:rsidRPr="00187AD6">
              <w:rPr>
                <w:bCs/>
                <w:sz w:val="18"/>
                <w:szCs w:val="18"/>
              </w:rPr>
              <w:t>.Ш</w:t>
            </w:r>
            <w:proofErr w:type="gramEnd"/>
            <w:r w:rsidRPr="00187AD6">
              <w:rPr>
                <w:bCs/>
                <w:sz w:val="18"/>
                <w:szCs w:val="18"/>
              </w:rPr>
              <w:t>ошка</w:t>
            </w:r>
            <w:proofErr w:type="spellEnd"/>
            <w:r w:rsidRPr="00187AD6">
              <w:rPr>
                <w:bCs/>
                <w:sz w:val="18"/>
                <w:szCs w:val="18"/>
              </w:rPr>
              <w:t xml:space="preserve">); Сеть газоснабжения </w:t>
            </w:r>
            <w:proofErr w:type="spellStart"/>
            <w:r w:rsidRPr="00187AD6">
              <w:rPr>
                <w:bCs/>
                <w:sz w:val="18"/>
                <w:szCs w:val="18"/>
              </w:rPr>
              <w:t>д.Гавриловка</w:t>
            </w:r>
            <w:proofErr w:type="spellEnd"/>
            <w:r w:rsidRPr="00187AD6">
              <w:rPr>
                <w:bCs/>
                <w:sz w:val="18"/>
                <w:szCs w:val="18"/>
              </w:rPr>
              <w:t>; Сеть газоснабжения с. Часово; Сеть газоснабжения с. Палевицы; Сеть газоснабжения с. Выльгорт</w:t>
            </w:r>
            <w:bookmarkEnd w:id="4"/>
            <w:r w:rsidRPr="00187AD6">
              <w:rPr>
                <w:bCs/>
                <w:sz w:val="18"/>
                <w:szCs w:val="18"/>
              </w:rPr>
              <w:t>.</w:t>
            </w:r>
          </w:p>
          <w:p w:rsidR="004552F1" w:rsidRPr="00187AD6" w:rsidRDefault="004552F1" w:rsidP="00187AD6">
            <w:pPr>
              <w:pStyle w:val="aff5"/>
              <w:suppressAutoHyphens/>
              <w:spacing w:after="0"/>
              <w:ind w:firstLine="709"/>
              <w:rPr>
                <w:rFonts w:ascii="Times New Roman" w:hAnsi="Times New Roman"/>
                <w:b/>
                <w:bCs/>
                <w:sz w:val="18"/>
                <w:szCs w:val="18"/>
                <w:u w:val="single"/>
              </w:rPr>
            </w:pPr>
            <w:r w:rsidRPr="00187AD6">
              <w:rPr>
                <w:rFonts w:ascii="Times New Roman" w:hAnsi="Times New Roman"/>
                <w:b/>
                <w:bCs/>
                <w:sz w:val="18"/>
                <w:szCs w:val="18"/>
                <w:u w:val="single"/>
              </w:rPr>
              <w:t>ЭКОНОМИКА, МАЛЫЙ БИЗНЕС</w:t>
            </w:r>
          </w:p>
          <w:p w:rsidR="004552F1" w:rsidRPr="00187AD6" w:rsidRDefault="004552F1" w:rsidP="004552F1">
            <w:pPr>
              <w:pStyle w:val="aff5"/>
              <w:suppressAutoHyphens/>
              <w:spacing w:after="0"/>
              <w:ind w:firstLine="709"/>
              <w:rPr>
                <w:rFonts w:ascii="Times New Roman" w:hAnsi="Times New Roman"/>
                <w:b/>
                <w:bCs/>
                <w:i/>
                <w:sz w:val="18"/>
                <w:szCs w:val="18"/>
              </w:rPr>
            </w:pPr>
            <w:r w:rsidRPr="00187AD6">
              <w:rPr>
                <w:rFonts w:ascii="Times New Roman" w:hAnsi="Times New Roman"/>
                <w:b/>
                <w:bCs/>
                <w:i/>
                <w:sz w:val="18"/>
                <w:szCs w:val="18"/>
              </w:rPr>
              <w:t>Хозяйствующие субъекты</w:t>
            </w:r>
          </w:p>
          <w:p w:rsidR="004552F1" w:rsidRPr="00187AD6" w:rsidRDefault="004552F1" w:rsidP="004552F1">
            <w:pPr>
              <w:pStyle w:val="aff5"/>
              <w:suppressAutoHyphens/>
              <w:spacing w:after="0"/>
              <w:ind w:firstLine="709"/>
              <w:rPr>
                <w:rFonts w:ascii="Times New Roman" w:hAnsi="Times New Roman"/>
                <w:bCs/>
                <w:sz w:val="18"/>
                <w:szCs w:val="18"/>
              </w:rPr>
            </w:pPr>
            <w:r w:rsidRPr="00187AD6">
              <w:rPr>
                <w:rFonts w:ascii="Times New Roman" w:hAnsi="Times New Roman"/>
                <w:bCs/>
                <w:sz w:val="18"/>
                <w:szCs w:val="18"/>
              </w:rPr>
              <w:t xml:space="preserve">По состоянию на 1 января 2024 года на территории муниципального района «Сыктывдинский» хозяйственную деятельность осуществляли 2402 субъектов, что на 596 ед. или 33,0% больше на ту же дату прошлого года. Рост количества субъектов, осуществляющих хозяйственную деятельность, растет последние 2 года, за счет численности индивидуальных предпринимателей (+52) и </w:t>
            </w:r>
            <w:proofErr w:type="spellStart"/>
            <w:r w:rsidRPr="00187AD6">
              <w:rPr>
                <w:rFonts w:ascii="Times New Roman" w:hAnsi="Times New Roman"/>
                <w:bCs/>
                <w:sz w:val="18"/>
                <w:szCs w:val="18"/>
              </w:rPr>
              <w:t>самозанятых</w:t>
            </w:r>
            <w:proofErr w:type="spellEnd"/>
            <w:r w:rsidRPr="00187AD6">
              <w:rPr>
                <w:rFonts w:ascii="Times New Roman" w:hAnsi="Times New Roman"/>
                <w:bCs/>
                <w:sz w:val="18"/>
                <w:szCs w:val="18"/>
              </w:rPr>
              <w:t xml:space="preserve"> граждан (+558 чел.).</w:t>
            </w:r>
          </w:p>
          <w:p w:rsidR="004552F1" w:rsidRPr="00187AD6" w:rsidRDefault="004552F1" w:rsidP="004552F1">
            <w:pPr>
              <w:pStyle w:val="aff5"/>
              <w:suppressAutoHyphens/>
              <w:spacing w:after="0"/>
              <w:ind w:firstLine="709"/>
              <w:rPr>
                <w:rFonts w:ascii="Times New Roman" w:hAnsi="Times New Roman"/>
                <w:bCs/>
                <w:sz w:val="18"/>
                <w:szCs w:val="18"/>
              </w:rPr>
            </w:pPr>
            <w:r w:rsidRPr="00187AD6">
              <w:rPr>
                <w:rFonts w:ascii="Times New Roman" w:hAnsi="Times New Roman"/>
                <w:bCs/>
                <w:sz w:val="18"/>
                <w:szCs w:val="18"/>
              </w:rPr>
              <w:t xml:space="preserve"> По организационно правовой форме можно выделить:</w:t>
            </w:r>
          </w:p>
          <w:p w:rsidR="004552F1" w:rsidRPr="00187AD6" w:rsidRDefault="004552F1" w:rsidP="002D0C04">
            <w:pPr>
              <w:pStyle w:val="aff5"/>
              <w:numPr>
                <w:ilvl w:val="0"/>
                <w:numId w:val="61"/>
              </w:numPr>
              <w:tabs>
                <w:tab w:val="left" w:pos="993"/>
              </w:tabs>
              <w:suppressAutoHyphens/>
              <w:spacing w:before="0" w:after="0"/>
              <w:ind w:left="0" w:firstLine="709"/>
              <w:rPr>
                <w:rFonts w:ascii="Times New Roman" w:hAnsi="Times New Roman"/>
                <w:sz w:val="18"/>
                <w:szCs w:val="18"/>
              </w:rPr>
            </w:pPr>
            <w:r w:rsidRPr="00187AD6">
              <w:rPr>
                <w:rFonts w:ascii="Times New Roman" w:hAnsi="Times New Roman"/>
                <w:sz w:val="18"/>
                <w:szCs w:val="18"/>
              </w:rPr>
              <w:t xml:space="preserve">319 </w:t>
            </w:r>
            <w:proofErr w:type="gramStart"/>
            <w:r w:rsidRPr="00187AD6">
              <w:rPr>
                <w:rFonts w:ascii="Times New Roman" w:hAnsi="Times New Roman"/>
                <w:sz w:val="18"/>
                <w:szCs w:val="18"/>
              </w:rPr>
              <w:t>юридических</w:t>
            </w:r>
            <w:proofErr w:type="gramEnd"/>
            <w:r w:rsidRPr="00187AD6">
              <w:rPr>
                <w:rFonts w:ascii="Times New Roman" w:hAnsi="Times New Roman"/>
                <w:sz w:val="18"/>
                <w:szCs w:val="18"/>
              </w:rPr>
              <w:t xml:space="preserve"> лица (-4 ед. к прошлому году), в том числе: по видам собственности: 82 - государственной и муниципальной формы, 199 – частной и 38 – иной;</w:t>
            </w:r>
          </w:p>
          <w:p w:rsidR="004552F1" w:rsidRPr="00187AD6" w:rsidRDefault="004552F1" w:rsidP="002D0C04">
            <w:pPr>
              <w:pStyle w:val="affff2"/>
              <w:numPr>
                <w:ilvl w:val="0"/>
                <w:numId w:val="61"/>
              </w:numPr>
              <w:tabs>
                <w:tab w:val="left" w:pos="993"/>
              </w:tabs>
              <w:spacing w:line="276" w:lineRule="auto"/>
              <w:ind w:left="0" w:firstLine="709"/>
              <w:contextualSpacing/>
              <w:rPr>
                <w:rFonts w:ascii="Times New Roman" w:hAnsi="Times New Roman"/>
                <w:sz w:val="18"/>
                <w:szCs w:val="18"/>
              </w:rPr>
            </w:pPr>
            <w:r w:rsidRPr="00187AD6">
              <w:rPr>
                <w:rFonts w:ascii="Times New Roman" w:hAnsi="Times New Roman"/>
                <w:sz w:val="18"/>
                <w:szCs w:val="18"/>
              </w:rPr>
              <w:t>635 индивидуальных предпринимателя (+52 чел. к прошлому году)</w:t>
            </w:r>
          </w:p>
          <w:p w:rsidR="004552F1" w:rsidRPr="00187AD6" w:rsidRDefault="004552F1" w:rsidP="002D0C04">
            <w:pPr>
              <w:pStyle w:val="affff2"/>
              <w:numPr>
                <w:ilvl w:val="0"/>
                <w:numId w:val="61"/>
              </w:numPr>
              <w:tabs>
                <w:tab w:val="left" w:pos="993"/>
              </w:tabs>
              <w:spacing w:line="276" w:lineRule="auto"/>
              <w:ind w:left="0" w:firstLine="709"/>
              <w:contextualSpacing/>
              <w:rPr>
                <w:rFonts w:ascii="Times New Roman" w:hAnsi="Times New Roman"/>
                <w:sz w:val="18"/>
                <w:szCs w:val="18"/>
              </w:rPr>
            </w:pPr>
            <w:r w:rsidRPr="00187AD6">
              <w:rPr>
                <w:rFonts w:ascii="Times New Roman" w:hAnsi="Times New Roman"/>
                <w:sz w:val="18"/>
                <w:szCs w:val="18"/>
              </w:rPr>
              <w:t xml:space="preserve">1448 </w:t>
            </w:r>
            <w:proofErr w:type="spellStart"/>
            <w:r w:rsidRPr="00187AD6">
              <w:rPr>
                <w:rFonts w:ascii="Times New Roman" w:hAnsi="Times New Roman"/>
                <w:sz w:val="18"/>
                <w:szCs w:val="18"/>
              </w:rPr>
              <w:t>самозанятых</w:t>
            </w:r>
            <w:proofErr w:type="spellEnd"/>
            <w:r w:rsidRPr="00187AD6">
              <w:rPr>
                <w:rFonts w:ascii="Times New Roman" w:hAnsi="Times New Roman"/>
                <w:sz w:val="18"/>
                <w:szCs w:val="18"/>
              </w:rPr>
              <w:t xml:space="preserve"> граждан (+548 чел. к прошлому году) по данным ИФНС России №1 по РК. </w:t>
            </w:r>
          </w:p>
          <w:p w:rsidR="004552F1" w:rsidRPr="00187AD6" w:rsidRDefault="004552F1" w:rsidP="004552F1">
            <w:pPr>
              <w:pStyle w:val="aff5"/>
              <w:suppressAutoHyphens/>
              <w:spacing w:after="0"/>
              <w:ind w:firstLine="709"/>
              <w:jc w:val="center"/>
              <w:rPr>
                <w:rFonts w:ascii="Times New Roman" w:hAnsi="Times New Roman"/>
                <w:b/>
                <w:bCs/>
                <w:sz w:val="18"/>
                <w:szCs w:val="18"/>
              </w:rPr>
            </w:pPr>
            <w:r w:rsidRPr="00187AD6">
              <w:rPr>
                <w:rFonts w:ascii="Times New Roman" w:hAnsi="Times New Roman"/>
                <w:b/>
                <w:bCs/>
                <w:sz w:val="18"/>
                <w:szCs w:val="18"/>
              </w:rPr>
              <w:t>Структура хозяйствующих субъектов на 1 января 2021-2024 годов</w:t>
            </w:r>
          </w:p>
          <w:p w:rsidR="004552F1" w:rsidRPr="00187AD6" w:rsidRDefault="004552F1" w:rsidP="004552F1">
            <w:pPr>
              <w:pStyle w:val="aff5"/>
              <w:suppressAutoHyphens/>
              <w:spacing w:after="0"/>
              <w:ind w:firstLine="709"/>
              <w:jc w:val="center"/>
              <w:rPr>
                <w:rFonts w:ascii="Times New Roman" w:hAnsi="Times New Roman"/>
                <w:b/>
                <w:bCs/>
                <w:sz w:val="18"/>
                <w:szCs w:val="18"/>
              </w:rPr>
            </w:pPr>
          </w:p>
          <w:tbl>
            <w:tblPr>
              <w:tblW w:w="62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45"/>
              <w:gridCol w:w="851"/>
              <w:gridCol w:w="810"/>
              <w:gridCol w:w="567"/>
              <w:gridCol w:w="891"/>
              <w:gridCol w:w="1074"/>
            </w:tblGrid>
            <w:tr w:rsidR="004552F1" w:rsidRPr="00187AD6" w:rsidTr="00561F8B">
              <w:tc>
                <w:tcPr>
                  <w:tcW w:w="2045" w:type="dxa"/>
                </w:tcPr>
                <w:p w:rsidR="004552F1" w:rsidRPr="00187AD6" w:rsidRDefault="004552F1" w:rsidP="004552F1">
                  <w:pPr>
                    <w:jc w:val="both"/>
                    <w:rPr>
                      <w:b/>
                      <w:sz w:val="18"/>
                      <w:szCs w:val="18"/>
                      <w:lang w:eastAsia="en-US"/>
                    </w:rPr>
                  </w:pPr>
                  <w:r w:rsidRPr="00187AD6">
                    <w:rPr>
                      <w:b/>
                      <w:sz w:val="18"/>
                      <w:szCs w:val="18"/>
                      <w:lang w:eastAsia="en-US"/>
                    </w:rPr>
                    <w:t>Показатели</w:t>
                  </w:r>
                </w:p>
              </w:tc>
              <w:tc>
                <w:tcPr>
                  <w:tcW w:w="851" w:type="dxa"/>
                </w:tcPr>
                <w:p w:rsidR="004552F1" w:rsidRPr="00187AD6" w:rsidRDefault="004552F1" w:rsidP="004552F1">
                  <w:pPr>
                    <w:jc w:val="center"/>
                    <w:rPr>
                      <w:b/>
                      <w:sz w:val="18"/>
                      <w:szCs w:val="18"/>
                      <w:lang w:eastAsia="en-US"/>
                    </w:rPr>
                  </w:pPr>
                  <w:r w:rsidRPr="00187AD6">
                    <w:rPr>
                      <w:b/>
                      <w:sz w:val="18"/>
                      <w:szCs w:val="18"/>
                      <w:lang w:eastAsia="en-US"/>
                    </w:rPr>
                    <w:t>01.01. 2021</w:t>
                  </w:r>
                </w:p>
              </w:tc>
              <w:tc>
                <w:tcPr>
                  <w:tcW w:w="810" w:type="dxa"/>
                </w:tcPr>
                <w:p w:rsidR="004552F1" w:rsidRPr="00187AD6" w:rsidRDefault="004552F1" w:rsidP="004552F1">
                  <w:pPr>
                    <w:jc w:val="center"/>
                    <w:rPr>
                      <w:b/>
                      <w:sz w:val="18"/>
                      <w:szCs w:val="18"/>
                      <w:lang w:eastAsia="en-US"/>
                    </w:rPr>
                  </w:pPr>
                  <w:r w:rsidRPr="00187AD6">
                    <w:rPr>
                      <w:b/>
                      <w:sz w:val="18"/>
                      <w:szCs w:val="18"/>
                      <w:lang w:eastAsia="en-US"/>
                    </w:rPr>
                    <w:t>01.01.  2022</w:t>
                  </w:r>
                </w:p>
              </w:tc>
              <w:tc>
                <w:tcPr>
                  <w:tcW w:w="567" w:type="dxa"/>
                </w:tcPr>
                <w:p w:rsidR="004552F1" w:rsidRPr="00187AD6" w:rsidRDefault="004552F1" w:rsidP="004552F1">
                  <w:pPr>
                    <w:jc w:val="center"/>
                    <w:rPr>
                      <w:b/>
                      <w:sz w:val="18"/>
                      <w:szCs w:val="18"/>
                      <w:lang w:eastAsia="en-US"/>
                    </w:rPr>
                  </w:pPr>
                  <w:r w:rsidRPr="00187AD6">
                    <w:rPr>
                      <w:b/>
                      <w:sz w:val="18"/>
                      <w:szCs w:val="18"/>
                      <w:lang w:eastAsia="en-US"/>
                    </w:rPr>
                    <w:t>01.01.  2023</w:t>
                  </w:r>
                </w:p>
              </w:tc>
              <w:tc>
                <w:tcPr>
                  <w:tcW w:w="891" w:type="dxa"/>
                </w:tcPr>
                <w:p w:rsidR="004552F1" w:rsidRPr="00187AD6" w:rsidRDefault="004552F1" w:rsidP="004552F1">
                  <w:pPr>
                    <w:jc w:val="center"/>
                    <w:rPr>
                      <w:b/>
                      <w:sz w:val="18"/>
                      <w:szCs w:val="18"/>
                      <w:lang w:eastAsia="en-US"/>
                    </w:rPr>
                  </w:pPr>
                  <w:r w:rsidRPr="00187AD6">
                    <w:rPr>
                      <w:b/>
                      <w:sz w:val="18"/>
                      <w:szCs w:val="18"/>
                      <w:lang w:eastAsia="en-US"/>
                    </w:rPr>
                    <w:t>01.01.</w:t>
                  </w:r>
                </w:p>
                <w:p w:rsidR="004552F1" w:rsidRPr="00187AD6" w:rsidRDefault="004552F1" w:rsidP="004552F1">
                  <w:pPr>
                    <w:jc w:val="center"/>
                    <w:rPr>
                      <w:b/>
                      <w:sz w:val="18"/>
                      <w:szCs w:val="18"/>
                      <w:lang w:eastAsia="en-US"/>
                    </w:rPr>
                  </w:pPr>
                  <w:r w:rsidRPr="00187AD6">
                    <w:rPr>
                      <w:b/>
                      <w:sz w:val="18"/>
                      <w:szCs w:val="18"/>
                      <w:lang w:eastAsia="en-US"/>
                    </w:rPr>
                    <w:t>2024</w:t>
                  </w:r>
                </w:p>
              </w:tc>
              <w:tc>
                <w:tcPr>
                  <w:tcW w:w="1074" w:type="dxa"/>
                </w:tcPr>
                <w:p w:rsidR="004552F1" w:rsidRPr="00187AD6" w:rsidRDefault="004552F1" w:rsidP="004552F1">
                  <w:pPr>
                    <w:jc w:val="center"/>
                    <w:rPr>
                      <w:b/>
                      <w:sz w:val="18"/>
                      <w:szCs w:val="18"/>
                      <w:lang w:eastAsia="en-US"/>
                    </w:rPr>
                  </w:pPr>
                  <w:r w:rsidRPr="00187AD6">
                    <w:rPr>
                      <w:b/>
                      <w:sz w:val="18"/>
                      <w:szCs w:val="18"/>
                      <w:lang w:eastAsia="en-US"/>
                    </w:rPr>
                    <w:t>2023  г. в сравнении с 2022</w:t>
                  </w:r>
                </w:p>
              </w:tc>
            </w:tr>
            <w:tr w:rsidR="004552F1" w:rsidRPr="00187AD6" w:rsidTr="00561F8B">
              <w:tc>
                <w:tcPr>
                  <w:tcW w:w="2045" w:type="dxa"/>
                  <w:hideMark/>
                </w:tcPr>
                <w:p w:rsidR="004552F1" w:rsidRPr="00187AD6" w:rsidRDefault="004552F1" w:rsidP="004552F1">
                  <w:pPr>
                    <w:rPr>
                      <w:sz w:val="18"/>
                      <w:szCs w:val="18"/>
                      <w:lang w:eastAsia="en-US"/>
                    </w:rPr>
                  </w:pPr>
                  <w:r w:rsidRPr="00187AD6">
                    <w:rPr>
                      <w:sz w:val="18"/>
                      <w:szCs w:val="18"/>
                      <w:lang w:eastAsia="en-US"/>
                    </w:rPr>
                    <w:t>Количество юридических лиц, ед.</w:t>
                  </w:r>
                </w:p>
              </w:tc>
              <w:tc>
                <w:tcPr>
                  <w:tcW w:w="851" w:type="dxa"/>
                </w:tcPr>
                <w:p w:rsidR="004552F1" w:rsidRPr="00187AD6" w:rsidRDefault="004552F1" w:rsidP="004552F1">
                  <w:pPr>
                    <w:jc w:val="center"/>
                    <w:rPr>
                      <w:sz w:val="18"/>
                      <w:szCs w:val="18"/>
                      <w:lang w:eastAsia="en-US"/>
                    </w:rPr>
                  </w:pPr>
                  <w:r w:rsidRPr="00187AD6">
                    <w:rPr>
                      <w:sz w:val="18"/>
                      <w:szCs w:val="18"/>
                      <w:lang w:eastAsia="en-US"/>
                    </w:rPr>
                    <w:t>348</w:t>
                  </w:r>
                </w:p>
              </w:tc>
              <w:tc>
                <w:tcPr>
                  <w:tcW w:w="810" w:type="dxa"/>
                </w:tcPr>
                <w:p w:rsidR="004552F1" w:rsidRPr="00187AD6" w:rsidRDefault="004552F1" w:rsidP="004552F1">
                  <w:pPr>
                    <w:jc w:val="center"/>
                    <w:rPr>
                      <w:sz w:val="18"/>
                      <w:szCs w:val="18"/>
                      <w:lang w:eastAsia="en-US"/>
                    </w:rPr>
                  </w:pPr>
                  <w:r w:rsidRPr="00187AD6">
                    <w:rPr>
                      <w:sz w:val="18"/>
                      <w:szCs w:val="18"/>
                      <w:lang w:eastAsia="en-US"/>
                    </w:rPr>
                    <w:t>338</w:t>
                  </w:r>
                </w:p>
              </w:tc>
              <w:tc>
                <w:tcPr>
                  <w:tcW w:w="567" w:type="dxa"/>
                </w:tcPr>
                <w:p w:rsidR="004552F1" w:rsidRPr="00187AD6" w:rsidRDefault="004552F1" w:rsidP="004552F1">
                  <w:pPr>
                    <w:jc w:val="center"/>
                    <w:rPr>
                      <w:sz w:val="18"/>
                      <w:szCs w:val="18"/>
                      <w:lang w:eastAsia="en-US"/>
                    </w:rPr>
                  </w:pPr>
                  <w:r w:rsidRPr="00187AD6">
                    <w:rPr>
                      <w:sz w:val="18"/>
                      <w:szCs w:val="18"/>
                      <w:lang w:eastAsia="en-US"/>
                    </w:rPr>
                    <w:t>323</w:t>
                  </w:r>
                </w:p>
              </w:tc>
              <w:tc>
                <w:tcPr>
                  <w:tcW w:w="891" w:type="dxa"/>
                </w:tcPr>
                <w:p w:rsidR="004552F1" w:rsidRPr="00187AD6" w:rsidRDefault="004552F1" w:rsidP="004552F1">
                  <w:pPr>
                    <w:jc w:val="center"/>
                    <w:rPr>
                      <w:sz w:val="18"/>
                      <w:szCs w:val="18"/>
                      <w:lang w:eastAsia="en-US"/>
                    </w:rPr>
                  </w:pPr>
                  <w:r w:rsidRPr="00187AD6">
                    <w:rPr>
                      <w:sz w:val="18"/>
                      <w:szCs w:val="18"/>
                      <w:lang w:eastAsia="en-US"/>
                    </w:rPr>
                    <w:t>319</w:t>
                  </w:r>
                </w:p>
              </w:tc>
              <w:tc>
                <w:tcPr>
                  <w:tcW w:w="1074" w:type="dxa"/>
                </w:tcPr>
                <w:p w:rsidR="004552F1" w:rsidRPr="00187AD6" w:rsidRDefault="004552F1" w:rsidP="004552F1">
                  <w:pPr>
                    <w:jc w:val="center"/>
                    <w:rPr>
                      <w:sz w:val="18"/>
                      <w:szCs w:val="18"/>
                      <w:lang w:eastAsia="en-US"/>
                    </w:rPr>
                  </w:pPr>
                  <w:r w:rsidRPr="00187AD6">
                    <w:rPr>
                      <w:sz w:val="18"/>
                      <w:szCs w:val="18"/>
                      <w:lang w:eastAsia="en-US"/>
                    </w:rPr>
                    <w:t>-4</w:t>
                  </w:r>
                </w:p>
              </w:tc>
            </w:tr>
            <w:tr w:rsidR="004552F1" w:rsidRPr="00187AD6" w:rsidTr="00561F8B">
              <w:tc>
                <w:tcPr>
                  <w:tcW w:w="2045" w:type="dxa"/>
                  <w:hideMark/>
                </w:tcPr>
                <w:p w:rsidR="004552F1" w:rsidRPr="00187AD6" w:rsidRDefault="004552F1" w:rsidP="004552F1">
                  <w:pPr>
                    <w:rPr>
                      <w:sz w:val="18"/>
                      <w:szCs w:val="18"/>
                      <w:lang w:eastAsia="en-US"/>
                    </w:rPr>
                  </w:pPr>
                  <w:r w:rsidRPr="00187AD6">
                    <w:rPr>
                      <w:sz w:val="18"/>
                      <w:szCs w:val="18"/>
                      <w:lang w:eastAsia="en-US"/>
                    </w:rPr>
                    <w:t>Количество индивидуальных предпринимателей, чел.</w:t>
                  </w:r>
                </w:p>
              </w:tc>
              <w:tc>
                <w:tcPr>
                  <w:tcW w:w="851" w:type="dxa"/>
                </w:tcPr>
                <w:p w:rsidR="004552F1" w:rsidRPr="00187AD6" w:rsidRDefault="004552F1" w:rsidP="004552F1">
                  <w:pPr>
                    <w:jc w:val="center"/>
                    <w:rPr>
                      <w:sz w:val="18"/>
                      <w:szCs w:val="18"/>
                      <w:lang w:eastAsia="en-US"/>
                    </w:rPr>
                  </w:pPr>
                  <w:r w:rsidRPr="00187AD6">
                    <w:rPr>
                      <w:sz w:val="18"/>
                      <w:szCs w:val="18"/>
                      <w:lang w:eastAsia="en-US"/>
                    </w:rPr>
                    <w:t>571</w:t>
                  </w:r>
                </w:p>
              </w:tc>
              <w:tc>
                <w:tcPr>
                  <w:tcW w:w="810" w:type="dxa"/>
                </w:tcPr>
                <w:p w:rsidR="004552F1" w:rsidRPr="00187AD6" w:rsidRDefault="004552F1" w:rsidP="004552F1">
                  <w:pPr>
                    <w:jc w:val="center"/>
                    <w:rPr>
                      <w:sz w:val="18"/>
                      <w:szCs w:val="18"/>
                      <w:lang w:eastAsia="en-US"/>
                    </w:rPr>
                  </w:pPr>
                  <w:r w:rsidRPr="00187AD6">
                    <w:rPr>
                      <w:sz w:val="18"/>
                      <w:szCs w:val="18"/>
                      <w:lang w:eastAsia="en-US"/>
                    </w:rPr>
                    <w:t>574</w:t>
                  </w:r>
                </w:p>
              </w:tc>
              <w:tc>
                <w:tcPr>
                  <w:tcW w:w="567" w:type="dxa"/>
                </w:tcPr>
                <w:p w:rsidR="004552F1" w:rsidRPr="00187AD6" w:rsidRDefault="004552F1" w:rsidP="004552F1">
                  <w:pPr>
                    <w:jc w:val="center"/>
                    <w:rPr>
                      <w:sz w:val="18"/>
                      <w:szCs w:val="18"/>
                      <w:lang w:eastAsia="en-US"/>
                    </w:rPr>
                  </w:pPr>
                  <w:r w:rsidRPr="00187AD6">
                    <w:rPr>
                      <w:sz w:val="18"/>
                      <w:szCs w:val="18"/>
                      <w:lang w:eastAsia="en-US"/>
                    </w:rPr>
                    <w:t>583</w:t>
                  </w:r>
                </w:p>
              </w:tc>
              <w:tc>
                <w:tcPr>
                  <w:tcW w:w="891" w:type="dxa"/>
                </w:tcPr>
                <w:p w:rsidR="004552F1" w:rsidRPr="00187AD6" w:rsidRDefault="004552F1" w:rsidP="004552F1">
                  <w:pPr>
                    <w:jc w:val="center"/>
                    <w:rPr>
                      <w:sz w:val="18"/>
                      <w:szCs w:val="18"/>
                      <w:lang w:eastAsia="en-US"/>
                    </w:rPr>
                  </w:pPr>
                  <w:r w:rsidRPr="00187AD6">
                    <w:rPr>
                      <w:sz w:val="18"/>
                      <w:szCs w:val="18"/>
                      <w:lang w:eastAsia="en-US"/>
                    </w:rPr>
                    <w:t>635</w:t>
                  </w:r>
                </w:p>
              </w:tc>
              <w:tc>
                <w:tcPr>
                  <w:tcW w:w="1074" w:type="dxa"/>
                </w:tcPr>
                <w:p w:rsidR="004552F1" w:rsidRPr="00187AD6" w:rsidRDefault="004552F1" w:rsidP="004552F1">
                  <w:pPr>
                    <w:jc w:val="center"/>
                    <w:rPr>
                      <w:sz w:val="18"/>
                      <w:szCs w:val="18"/>
                      <w:lang w:eastAsia="en-US"/>
                    </w:rPr>
                  </w:pPr>
                  <w:r w:rsidRPr="00187AD6">
                    <w:rPr>
                      <w:sz w:val="18"/>
                      <w:szCs w:val="18"/>
                      <w:lang w:eastAsia="en-US"/>
                    </w:rPr>
                    <w:t>+52</w:t>
                  </w:r>
                </w:p>
              </w:tc>
            </w:tr>
            <w:tr w:rsidR="004552F1" w:rsidRPr="00187AD6" w:rsidTr="00561F8B">
              <w:tc>
                <w:tcPr>
                  <w:tcW w:w="2045" w:type="dxa"/>
                </w:tcPr>
                <w:p w:rsidR="004552F1" w:rsidRPr="00187AD6" w:rsidRDefault="004552F1" w:rsidP="004552F1">
                  <w:pPr>
                    <w:rPr>
                      <w:sz w:val="18"/>
                      <w:szCs w:val="18"/>
                      <w:lang w:eastAsia="en-US"/>
                    </w:rPr>
                  </w:pPr>
                  <w:r w:rsidRPr="00187AD6">
                    <w:rPr>
                      <w:sz w:val="18"/>
                      <w:szCs w:val="18"/>
                      <w:lang w:eastAsia="en-US"/>
                    </w:rPr>
                    <w:t>Физические лица, выбравшие специальный налог на профессиональный доход (</w:t>
                  </w:r>
                  <w:proofErr w:type="spellStart"/>
                  <w:r w:rsidRPr="00187AD6">
                    <w:rPr>
                      <w:sz w:val="18"/>
                      <w:szCs w:val="18"/>
                      <w:lang w:eastAsia="en-US"/>
                    </w:rPr>
                    <w:t>самозанятые</w:t>
                  </w:r>
                  <w:proofErr w:type="spellEnd"/>
                  <w:r w:rsidRPr="00187AD6">
                    <w:rPr>
                      <w:sz w:val="18"/>
                      <w:szCs w:val="18"/>
                      <w:lang w:eastAsia="en-US"/>
                    </w:rPr>
                    <w:t>), ед.</w:t>
                  </w:r>
                </w:p>
              </w:tc>
              <w:tc>
                <w:tcPr>
                  <w:tcW w:w="851" w:type="dxa"/>
                </w:tcPr>
                <w:p w:rsidR="004552F1" w:rsidRPr="00187AD6" w:rsidRDefault="004552F1" w:rsidP="004552F1">
                  <w:pPr>
                    <w:jc w:val="center"/>
                    <w:rPr>
                      <w:sz w:val="18"/>
                      <w:szCs w:val="18"/>
                      <w:lang w:eastAsia="en-US"/>
                    </w:rPr>
                  </w:pPr>
                  <w:r w:rsidRPr="00187AD6">
                    <w:rPr>
                      <w:sz w:val="18"/>
                      <w:szCs w:val="18"/>
                      <w:lang w:eastAsia="en-US"/>
                    </w:rPr>
                    <w:t>218</w:t>
                  </w:r>
                </w:p>
              </w:tc>
              <w:tc>
                <w:tcPr>
                  <w:tcW w:w="810" w:type="dxa"/>
                </w:tcPr>
                <w:p w:rsidR="004552F1" w:rsidRPr="00187AD6" w:rsidRDefault="004552F1" w:rsidP="004552F1">
                  <w:pPr>
                    <w:jc w:val="center"/>
                    <w:rPr>
                      <w:sz w:val="18"/>
                      <w:szCs w:val="18"/>
                      <w:lang w:eastAsia="en-US"/>
                    </w:rPr>
                  </w:pPr>
                  <w:r w:rsidRPr="00187AD6">
                    <w:rPr>
                      <w:sz w:val="18"/>
                      <w:szCs w:val="18"/>
                      <w:lang w:eastAsia="en-US"/>
                    </w:rPr>
                    <w:t>450</w:t>
                  </w:r>
                </w:p>
              </w:tc>
              <w:tc>
                <w:tcPr>
                  <w:tcW w:w="567" w:type="dxa"/>
                </w:tcPr>
                <w:p w:rsidR="004552F1" w:rsidRPr="00187AD6" w:rsidRDefault="004552F1" w:rsidP="004552F1">
                  <w:pPr>
                    <w:jc w:val="center"/>
                    <w:rPr>
                      <w:sz w:val="18"/>
                      <w:szCs w:val="18"/>
                      <w:lang w:eastAsia="en-US"/>
                    </w:rPr>
                  </w:pPr>
                  <w:r w:rsidRPr="00187AD6">
                    <w:rPr>
                      <w:sz w:val="18"/>
                      <w:szCs w:val="18"/>
                      <w:lang w:eastAsia="en-US"/>
                    </w:rPr>
                    <w:t>900</w:t>
                  </w:r>
                </w:p>
              </w:tc>
              <w:tc>
                <w:tcPr>
                  <w:tcW w:w="891" w:type="dxa"/>
                </w:tcPr>
                <w:p w:rsidR="004552F1" w:rsidRPr="00187AD6" w:rsidRDefault="004552F1" w:rsidP="004552F1">
                  <w:pPr>
                    <w:jc w:val="center"/>
                    <w:rPr>
                      <w:sz w:val="18"/>
                      <w:szCs w:val="18"/>
                      <w:lang w:eastAsia="en-US"/>
                    </w:rPr>
                  </w:pPr>
                  <w:r w:rsidRPr="00187AD6">
                    <w:rPr>
                      <w:sz w:val="18"/>
                      <w:szCs w:val="18"/>
                      <w:lang w:eastAsia="en-US"/>
                    </w:rPr>
                    <w:t>1448</w:t>
                  </w:r>
                </w:p>
              </w:tc>
              <w:tc>
                <w:tcPr>
                  <w:tcW w:w="1074" w:type="dxa"/>
                </w:tcPr>
                <w:p w:rsidR="004552F1" w:rsidRPr="00187AD6" w:rsidRDefault="004552F1" w:rsidP="004552F1">
                  <w:pPr>
                    <w:jc w:val="center"/>
                    <w:rPr>
                      <w:sz w:val="18"/>
                      <w:szCs w:val="18"/>
                      <w:lang w:eastAsia="en-US"/>
                    </w:rPr>
                  </w:pPr>
                  <w:r w:rsidRPr="00187AD6">
                    <w:rPr>
                      <w:sz w:val="18"/>
                      <w:szCs w:val="18"/>
                      <w:lang w:eastAsia="en-US"/>
                    </w:rPr>
                    <w:t>+548</w:t>
                  </w:r>
                </w:p>
              </w:tc>
            </w:tr>
            <w:tr w:rsidR="004552F1" w:rsidRPr="00187AD6" w:rsidTr="00561F8B">
              <w:tc>
                <w:tcPr>
                  <w:tcW w:w="2045" w:type="dxa"/>
                </w:tcPr>
                <w:p w:rsidR="004552F1" w:rsidRPr="00187AD6" w:rsidRDefault="004552F1" w:rsidP="004552F1">
                  <w:pPr>
                    <w:jc w:val="both"/>
                    <w:rPr>
                      <w:b/>
                      <w:sz w:val="18"/>
                      <w:szCs w:val="18"/>
                      <w:lang w:eastAsia="en-US"/>
                    </w:rPr>
                  </w:pPr>
                  <w:r w:rsidRPr="00187AD6">
                    <w:rPr>
                      <w:b/>
                      <w:sz w:val="18"/>
                      <w:szCs w:val="18"/>
                      <w:lang w:eastAsia="en-US"/>
                    </w:rPr>
                    <w:t xml:space="preserve">Всего: </w:t>
                  </w:r>
                </w:p>
              </w:tc>
              <w:tc>
                <w:tcPr>
                  <w:tcW w:w="851" w:type="dxa"/>
                </w:tcPr>
                <w:p w:rsidR="004552F1" w:rsidRPr="00187AD6" w:rsidRDefault="004552F1" w:rsidP="004552F1">
                  <w:pPr>
                    <w:jc w:val="center"/>
                    <w:rPr>
                      <w:b/>
                      <w:sz w:val="18"/>
                      <w:szCs w:val="18"/>
                      <w:lang w:eastAsia="en-US"/>
                    </w:rPr>
                  </w:pPr>
                  <w:r w:rsidRPr="00187AD6">
                    <w:rPr>
                      <w:b/>
                      <w:sz w:val="18"/>
                      <w:szCs w:val="18"/>
                      <w:lang w:eastAsia="en-US"/>
                    </w:rPr>
                    <w:t>1137</w:t>
                  </w:r>
                </w:p>
              </w:tc>
              <w:tc>
                <w:tcPr>
                  <w:tcW w:w="810" w:type="dxa"/>
                </w:tcPr>
                <w:p w:rsidR="004552F1" w:rsidRPr="00187AD6" w:rsidRDefault="004552F1" w:rsidP="004552F1">
                  <w:pPr>
                    <w:jc w:val="center"/>
                    <w:rPr>
                      <w:b/>
                      <w:sz w:val="18"/>
                      <w:szCs w:val="18"/>
                      <w:lang w:eastAsia="en-US"/>
                    </w:rPr>
                  </w:pPr>
                  <w:r w:rsidRPr="00187AD6">
                    <w:rPr>
                      <w:b/>
                      <w:sz w:val="18"/>
                      <w:szCs w:val="18"/>
                      <w:lang w:eastAsia="en-US"/>
                    </w:rPr>
                    <w:t>1362</w:t>
                  </w:r>
                </w:p>
              </w:tc>
              <w:tc>
                <w:tcPr>
                  <w:tcW w:w="567" w:type="dxa"/>
                </w:tcPr>
                <w:p w:rsidR="004552F1" w:rsidRPr="00187AD6" w:rsidRDefault="004552F1" w:rsidP="004552F1">
                  <w:pPr>
                    <w:jc w:val="center"/>
                    <w:rPr>
                      <w:b/>
                      <w:sz w:val="18"/>
                      <w:szCs w:val="18"/>
                      <w:lang w:eastAsia="en-US"/>
                    </w:rPr>
                  </w:pPr>
                  <w:r w:rsidRPr="00187AD6">
                    <w:rPr>
                      <w:b/>
                      <w:sz w:val="18"/>
                      <w:szCs w:val="18"/>
                      <w:lang w:eastAsia="en-US"/>
                    </w:rPr>
                    <w:t>1806</w:t>
                  </w:r>
                </w:p>
              </w:tc>
              <w:tc>
                <w:tcPr>
                  <w:tcW w:w="891" w:type="dxa"/>
                </w:tcPr>
                <w:p w:rsidR="004552F1" w:rsidRPr="00187AD6" w:rsidRDefault="004552F1" w:rsidP="004552F1">
                  <w:pPr>
                    <w:jc w:val="center"/>
                    <w:rPr>
                      <w:b/>
                      <w:sz w:val="18"/>
                      <w:szCs w:val="18"/>
                      <w:lang w:eastAsia="en-US"/>
                    </w:rPr>
                  </w:pPr>
                  <w:r w:rsidRPr="00187AD6">
                    <w:rPr>
                      <w:b/>
                      <w:sz w:val="18"/>
                      <w:szCs w:val="18"/>
                      <w:lang w:eastAsia="en-US"/>
                    </w:rPr>
                    <w:t>2402</w:t>
                  </w:r>
                </w:p>
              </w:tc>
              <w:tc>
                <w:tcPr>
                  <w:tcW w:w="1074" w:type="dxa"/>
                </w:tcPr>
                <w:p w:rsidR="004552F1" w:rsidRPr="00187AD6" w:rsidRDefault="004552F1" w:rsidP="004552F1">
                  <w:pPr>
                    <w:jc w:val="center"/>
                    <w:rPr>
                      <w:b/>
                      <w:sz w:val="18"/>
                      <w:szCs w:val="18"/>
                      <w:lang w:eastAsia="en-US"/>
                    </w:rPr>
                  </w:pPr>
                  <w:r w:rsidRPr="00187AD6">
                    <w:rPr>
                      <w:b/>
                      <w:sz w:val="18"/>
                      <w:szCs w:val="18"/>
                      <w:lang w:eastAsia="en-US"/>
                    </w:rPr>
                    <w:t>+596</w:t>
                  </w:r>
                </w:p>
              </w:tc>
            </w:tr>
          </w:tbl>
          <w:p w:rsidR="004552F1" w:rsidRPr="00841329" w:rsidRDefault="00841329" w:rsidP="00841329">
            <w:pPr>
              <w:pStyle w:val="aff5"/>
              <w:suppressAutoHyphens/>
              <w:spacing w:after="0"/>
              <w:ind w:firstLine="0"/>
              <w:rPr>
                <w:rFonts w:ascii="Times New Roman" w:hAnsi="Times New Roman"/>
                <w:bCs/>
                <w:sz w:val="18"/>
                <w:szCs w:val="18"/>
              </w:rPr>
            </w:pPr>
            <w:r>
              <w:rPr>
                <w:rFonts w:ascii="Times New Roman" w:hAnsi="Times New Roman"/>
                <w:bCs/>
                <w:sz w:val="18"/>
                <w:szCs w:val="18"/>
              </w:rPr>
              <w:lastRenderedPageBreak/>
              <w:t xml:space="preserve">               </w:t>
            </w:r>
            <w:r w:rsidR="004552F1" w:rsidRPr="00841329">
              <w:rPr>
                <w:rFonts w:ascii="Times New Roman" w:hAnsi="Times New Roman"/>
                <w:bCs/>
                <w:sz w:val="18"/>
                <w:szCs w:val="18"/>
              </w:rPr>
              <w:t>Основными видами деятельности субъектов коммерческой направленности, как у юридических лиц, так и индивидуальных предпринимателей района остаются: обрабатывающая промышленность, сельское хозяйство и розничная торговля, сделки с недвижимостью, транспортные услуги, для юридических лиц в дополнение – строительство.</w:t>
            </w:r>
          </w:p>
          <w:p w:rsidR="004552F1" w:rsidRPr="004552F1" w:rsidRDefault="004552F1" w:rsidP="00841329">
            <w:pPr>
              <w:pStyle w:val="2fe"/>
              <w:spacing w:before="0" w:line="240" w:lineRule="auto"/>
              <w:ind w:firstLine="709"/>
              <w:jc w:val="both"/>
              <w:rPr>
                <w:rFonts w:ascii="Times New Roman" w:hAnsi="Times New Roman"/>
                <w:sz w:val="20"/>
              </w:rPr>
            </w:pPr>
            <w:r w:rsidRPr="00841329">
              <w:rPr>
                <w:rFonts w:ascii="Times New Roman" w:hAnsi="Times New Roman"/>
                <w:sz w:val="18"/>
                <w:szCs w:val="18"/>
              </w:rPr>
              <w:t>Всего в отраслях экономики и социальной сферы муниципального района задействовано – 4847 человек (-137 чел. к прошлому году), среднемесячная начисленная заработная плата работников организаций в 2023 году составил 57602,0 рубля, рост произошел на 107,8% или 4272 рубля</w:t>
            </w:r>
            <w:r w:rsidRPr="004552F1">
              <w:rPr>
                <w:rFonts w:ascii="Times New Roman" w:hAnsi="Times New Roman"/>
                <w:sz w:val="20"/>
              </w:rPr>
              <w:t>.</w:t>
            </w:r>
          </w:p>
          <w:p w:rsidR="004552F1" w:rsidRPr="004552F1" w:rsidRDefault="004552F1" w:rsidP="004552F1">
            <w:pPr>
              <w:pStyle w:val="2fe"/>
              <w:spacing w:before="0" w:line="240" w:lineRule="auto"/>
              <w:ind w:firstLine="709"/>
              <w:rPr>
                <w:rFonts w:ascii="Times New Roman" w:hAnsi="Times New Roman"/>
                <w:b/>
                <w:i/>
                <w:sz w:val="20"/>
              </w:rPr>
            </w:pPr>
          </w:p>
          <w:p w:rsidR="004552F1" w:rsidRPr="00841329" w:rsidRDefault="004552F1" w:rsidP="00841329">
            <w:pPr>
              <w:pStyle w:val="2fe"/>
              <w:spacing w:before="0" w:line="240" w:lineRule="auto"/>
              <w:ind w:firstLine="709"/>
              <w:jc w:val="both"/>
              <w:rPr>
                <w:rFonts w:ascii="Times New Roman" w:hAnsi="Times New Roman"/>
                <w:b/>
                <w:sz w:val="18"/>
                <w:szCs w:val="18"/>
              </w:rPr>
            </w:pPr>
            <w:r w:rsidRPr="00841329">
              <w:rPr>
                <w:rFonts w:ascii="Times New Roman" w:hAnsi="Times New Roman"/>
                <w:b/>
                <w:sz w:val="18"/>
                <w:szCs w:val="18"/>
              </w:rPr>
              <w:t>Малый бизнес</w:t>
            </w:r>
          </w:p>
          <w:p w:rsidR="004552F1" w:rsidRPr="00841329" w:rsidRDefault="004552F1" w:rsidP="00841329">
            <w:pPr>
              <w:pStyle w:val="2fe"/>
              <w:spacing w:before="0" w:line="240" w:lineRule="auto"/>
              <w:ind w:firstLine="709"/>
              <w:jc w:val="both"/>
              <w:rPr>
                <w:rFonts w:ascii="Times New Roman" w:hAnsi="Times New Roman"/>
                <w:b/>
                <w:i/>
                <w:sz w:val="18"/>
                <w:szCs w:val="18"/>
              </w:rPr>
            </w:pPr>
          </w:p>
          <w:p w:rsidR="004552F1" w:rsidRPr="00841329" w:rsidRDefault="004552F1" w:rsidP="00841329">
            <w:pPr>
              <w:pStyle w:val="2fe"/>
              <w:spacing w:before="0" w:line="240" w:lineRule="auto"/>
              <w:ind w:firstLine="709"/>
              <w:jc w:val="both"/>
              <w:rPr>
                <w:rFonts w:ascii="Times New Roman" w:hAnsi="Times New Roman"/>
                <w:sz w:val="18"/>
                <w:szCs w:val="18"/>
              </w:rPr>
            </w:pPr>
            <w:r w:rsidRPr="00841329">
              <w:rPr>
                <w:rFonts w:ascii="Times New Roman" w:hAnsi="Times New Roman"/>
                <w:sz w:val="18"/>
                <w:szCs w:val="18"/>
              </w:rPr>
              <w:t>Из общего числа хозяйствующих субъектов района (2402 ед.) 33,0% или 792 ед. – это субъекты малого и среднего бизнеса (+48 ед. к прошлому году), в том числе:</w:t>
            </w:r>
          </w:p>
          <w:p w:rsidR="004552F1" w:rsidRPr="00841329" w:rsidRDefault="004552F1" w:rsidP="002D0C04">
            <w:pPr>
              <w:pStyle w:val="2fe"/>
              <w:widowControl w:val="0"/>
              <w:numPr>
                <w:ilvl w:val="0"/>
                <w:numId w:val="62"/>
              </w:numPr>
              <w:tabs>
                <w:tab w:val="left" w:pos="993"/>
              </w:tabs>
              <w:spacing w:before="0" w:line="240" w:lineRule="auto"/>
              <w:ind w:left="0" w:firstLine="709"/>
              <w:jc w:val="both"/>
              <w:rPr>
                <w:rFonts w:ascii="Times New Roman" w:hAnsi="Times New Roman"/>
                <w:sz w:val="18"/>
                <w:szCs w:val="18"/>
              </w:rPr>
            </w:pPr>
            <w:r w:rsidRPr="00841329">
              <w:rPr>
                <w:rFonts w:ascii="Times New Roman" w:hAnsi="Times New Roman"/>
                <w:sz w:val="18"/>
                <w:szCs w:val="18"/>
              </w:rPr>
              <w:t>151 общество с ограниченной ответственностью (-4 ед.  к уровню прошлого года);</w:t>
            </w:r>
          </w:p>
          <w:p w:rsidR="004552F1" w:rsidRPr="00841329" w:rsidRDefault="004552F1" w:rsidP="002D0C04">
            <w:pPr>
              <w:pStyle w:val="2fe"/>
              <w:widowControl w:val="0"/>
              <w:numPr>
                <w:ilvl w:val="0"/>
                <w:numId w:val="62"/>
              </w:numPr>
              <w:tabs>
                <w:tab w:val="left" w:pos="993"/>
              </w:tabs>
              <w:spacing w:before="0" w:line="240" w:lineRule="auto"/>
              <w:ind w:left="0" w:firstLine="709"/>
              <w:jc w:val="both"/>
              <w:rPr>
                <w:rFonts w:ascii="Times New Roman" w:hAnsi="Times New Roman"/>
                <w:sz w:val="18"/>
                <w:szCs w:val="18"/>
              </w:rPr>
            </w:pPr>
            <w:r w:rsidRPr="00841329">
              <w:rPr>
                <w:rFonts w:ascii="Times New Roman" w:hAnsi="Times New Roman"/>
                <w:sz w:val="18"/>
                <w:szCs w:val="18"/>
              </w:rPr>
              <w:t>1 акционерное общество (+1 ед.);</w:t>
            </w:r>
          </w:p>
          <w:p w:rsidR="004552F1" w:rsidRPr="00841329" w:rsidRDefault="004552F1" w:rsidP="002D0C04">
            <w:pPr>
              <w:pStyle w:val="2fe"/>
              <w:widowControl w:val="0"/>
              <w:numPr>
                <w:ilvl w:val="0"/>
                <w:numId w:val="62"/>
              </w:numPr>
              <w:tabs>
                <w:tab w:val="left" w:pos="993"/>
              </w:tabs>
              <w:spacing w:before="0" w:line="240" w:lineRule="auto"/>
              <w:ind w:left="0" w:firstLine="709"/>
              <w:jc w:val="both"/>
              <w:rPr>
                <w:rFonts w:ascii="Times New Roman" w:hAnsi="Times New Roman"/>
                <w:sz w:val="18"/>
                <w:szCs w:val="18"/>
              </w:rPr>
            </w:pPr>
            <w:r w:rsidRPr="00841329">
              <w:rPr>
                <w:rFonts w:ascii="Times New Roman" w:hAnsi="Times New Roman"/>
                <w:sz w:val="18"/>
                <w:szCs w:val="18"/>
              </w:rPr>
              <w:t>4 потребительские кооперативы (+1 ед.);</w:t>
            </w:r>
          </w:p>
          <w:p w:rsidR="004552F1" w:rsidRPr="00841329" w:rsidRDefault="004552F1" w:rsidP="002D0C04">
            <w:pPr>
              <w:pStyle w:val="2fe"/>
              <w:widowControl w:val="0"/>
              <w:numPr>
                <w:ilvl w:val="0"/>
                <w:numId w:val="62"/>
              </w:numPr>
              <w:tabs>
                <w:tab w:val="left" w:pos="993"/>
              </w:tabs>
              <w:spacing w:before="0" w:line="240" w:lineRule="auto"/>
              <w:ind w:left="0" w:firstLine="709"/>
              <w:jc w:val="both"/>
              <w:rPr>
                <w:rFonts w:ascii="Times New Roman" w:hAnsi="Times New Roman"/>
                <w:sz w:val="18"/>
                <w:szCs w:val="18"/>
              </w:rPr>
            </w:pPr>
            <w:r w:rsidRPr="00841329">
              <w:rPr>
                <w:rFonts w:ascii="Times New Roman" w:hAnsi="Times New Roman"/>
                <w:sz w:val="18"/>
                <w:szCs w:val="18"/>
              </w:rPr>
              <w:t xml:space="preserve">635 </w:t>
            </w:r>
            <w:proofErr w:type="gramStart"/>
            <w:r w:rsidRPr="00841329">
              <w:rPr>
                <w:rFonts w:ascii="Times New Roman" w:hAnsi="Times New Roman"/>
                <w:sz w:val="18"/>
                <w:szCs w:val="18"/>
              </w:rPr>
              <w:t>индивидуальных</w:t>
            </w:r>
            <w:proofErr w:type="gramEnd"/>
            <w:r w:rsidRPr="00841329">
              <w:rPr>
                <w:rFonts w:ascii="Times New Roman" w:hAnsi="Times New Roman"/>
                <w:sz w:val="18"/>
                <w:szCs w:val="18"/>
              </w:rPr>
              <w:t xml:space="preserve"> предпринимателя (+52 ед.).</w:t>
            </w:r>
          </w:p>
          <w:p w:rsidR="004552F1" w:rsidRPr="00841329" w:rsidRDefault="004552F1" w:rsidP="00841329">
            <w:pPr>
              <w:pStyle w:val="2fe"/>
              <w:spacing w:before="0" w:line="240" w:lineRule="auto"/>
              <w:ind w:firstLine="709"/>
              <w:jc w:val="both"/>
              <w:rPr>
                <w:rFonts w:ascii="Times New Roman" w:hAnsi="Times New Roman"/>
                <w:sz w:val="18"/>
                <w:szCs w:val="18"/>
              </w:rPr>
            </w:pPr>
            <w:r w:rsidRPr="00841329">
              <w:rPr>
                <w:rFonts w:ascii="Times New Roman" w:hAnsi="Times New Roman"/>
                <w:sz w:val="18"/>
                <w:szCs w:val="18"/>
              </w:rPr>
              <w:t xml:space="preserve">В целях поддержки предпринимательства в районе реализуется муниципальная программа муниципального района «Сыктывдинский» Республики Коми «Развитие экономики» с подпрограммой 2 «Малое и среднее предпринимательство» и подпрограммой 3 «Развитие агропромышленного и рыбохозяйственного комплексов. В рамках подпрограмм администрацией района организуются информационные, методические, консультативные мероприятия с </w:t>
            </w:r>
            <w:proofErr w:type="gramStart"/>
            <w:r w:rsidRPr="00841329">
              <w:rPr>
                <w:rFonts w:ascii="Times New Roman" w:hAnsi="Times New Roman"/>
                <w:sz w:val="18"/>
                <w:szCs w:val="18"/>
              </w:rPr>
              <w:t>бизнес-сообществом</w:t>
            </w:r>
            <w:proofErr w:type="gramEnd"/>
            <w:r w:rsidRPr="00841329">
              <w:rPr>
                <w:rFonts w:ascii="Times New Roman" w:hAnsi="Times New Roman"/>
                <w:sz w:val="18"/>
                <w:szCs w:val="18"/>
              </w:rPr>
              <w:t>, сельхозпроизводителями и гражданами по различным направлениям предпринимательской деятельности, в том числе по мерам государственной поддержки, реализуемой на территории Республики Коми, а также по Соглашению о социально - экономическом партнёрстве с АО «Сыктывкарский ЛПК».</w:t>
            </w:r>
          </w:p>
          <w:p w:rsidR="004552F1" w:rsidRPr="00841329" w:rsidRDefault="004552F1" w:rsidP="00841329">
            <w:pPr>
              <w:pStyle w:val="2fe"/>
              <w:spacing w:before="0" w:line="240" w:lineRule="auto"/>
              <w:ind w:firstLine="709"/>
              <w:jc w:val="both"/>
              <w:rPr>
                <w:rFonts w:ascii="Times New Roman" w:hAnsi="Times New Roman"/>
                <w:sz w:val="18"/>
                <w:szCs w:val="18"/>
              </w:rPr>
            </w:pPr>
            <w:r w:rsidRPr="00841329">
              <w:rPr>
                <w:rFonts w:ascii="Times New Roman" w:hAnsi="Times New Roman"/>
                <w:sz w:val="18"/>
                <w:szCs w:val="18"/>
              </w:rPr>
              <w:t>В 2023 году финансовую поддержку получили 4 субъекта предпринимательства на общую сумму 3273,0 тыс. рублей, в том числе:</w:t>
            </w:r>
          </w:p>
          <w:p w:rsidR="004552F1" w:rsidRPr="00841329" w:rsidRDefault="004552F1" w:rsidP="00841329">
            <w:pPr>
              <w:pStyle w:val="2fe"/>
              <w:spacing w:before="0" w:line="240" w:lineRule="auto"/>
              <w:ind w:firstLine="709"/>
              <w:jc w:val="both"/>
              <w:rPr>
                <w:rFonts w:ascii="Times New Roman" w:hAnsi="Times New Roman"/>
                <w:b/>
                <w:sz w:val="18"/>
                <w:szCs w:val="18"/>
              </w:rPr>
            </w:pPr>
            <w:r w:rsidRPr="00841329">
              <w:rPr>
                <w:rFonts w:ascii="Times New Roman" w:hAnsi="Times New Roman"/>
                <w:b/>
                <w:sz w:val="18"/>
                <w:szCs w:val="18"/>
              </w:rPr>
              <w:t>Конкурс по возмещению затрат:</w:t>
            </w:r>
          </w:p>
          <w:p w:rsidR="004552F1" w:rsidRPr="00841329" w:rsidRDefault="004552F1" w:rsidP="002D0C04">
            <w:pPr>
              <w:pStyle w:val="2fe"/>
              <w:widowControl w:val="0"/>
              <w:numPr>
                <w:ilvl w:val="0"/>
                <w:numId w:val="11"/>
              </w:numPr>
              <w:tabs>
                <w:tab w:val="left" w:pos="1134"/>
              </w:tabs>
              <w:spacing w:before="0" w:line="240" w:lineRule="auto"/>
              <w:ind w:left="0" w:firstLine="709"/>
              <w:jc w:val="both"/>
              <w:rPr>
                <w:rFonts w:ascii="Times New Roman" w:hAnsi="Times New Roman"/>
                <w:sz w:val="18"/>
                <w:szCs w:val="18"/>
              </w:rPr>
            </w:pPr>
            <w:r w:rsidRPr="00841329">
              <w:rPr>
                <w:rFonts w:ascii="Times New Roman" w:hAnsi="Times New Roman"/>
                <w:sz w:val="18"/>
                <w:szCs w:val="18"/>
              </w:rPr>
              <w:t xml:space="preserve">ИП </w:t>
            </w:r>
            <w:proofErr w:type="spellStart"/>
            <w:r w:rsidRPr="00841329">
              <w:rPr>
                <w:rFonts w:ascii="Times New Roman" w:hAnsi="Times New Roman"/>
                <w:sz w:val="18"/>
                <w:szCs w:val="18"/>
              </w:rPr>
              <w:t>Тутринов</w:t>
            </w:r>
            <w:proofErr w:type="spellEnd"/>
            <w:r w:rsidRPr="00841329">
              <w:rPr>
                <w:rFonts w:ascii="Times New Roman" w:hAnsi="Times New Roman"/>
                <w:sz w:val="18"/>
                <w:szCs w:val="18"/>
              </w:rPr>
              <w:t xml:space="preserve"> В.В. в размере 300,8 тыс. руб., за счет средств АО «Сыктывкарский ЛПК», возмещение части затрат на приобретение оборудования для производства мебели;</w:t>
            </w:r>
          </w:p>
          <w:p w:rsidR="004552F1" w:rsidRPr="00841329" w:rsidRDefault="004552F1" w:rsidP="002D0C04">
            <w:pPr>
              <w:pStyle w:val="2fe"/>
              <w:widowControl w:val="0"/>
              <w:numPr>
                <w:ilvl w:val="0"/>
                <w:numId w:val="11"/>
              </w:numPr>
              <w:tabs>
                <w:tab w:val="left" w:pos="1134"/>
              </w:tabs>
              <w:spacing w:before="0" w:line="240" w:lineRule="auto"/>
              <w:ind w:left="0" w:firstLine="709"/>
              <w:jc w:val="both"/>
              <w:rPr>
                <w:rFonts w:ascii="Times New Roman" w:hAnsi="Times New Roman"/>
                <w:sz w:val="18"/>
                <w:szCs w:val="18"/>
              </w:rPr>
            </w:pPr>
            <w:r w:rsidRPr="00841329">
              <w:rPr>
                <w:rFonts w:ascii="Times New Roman" w:hAnsi="Times New Roman"/>
                <w:sz w:val="18"/>
                <w:szCs w:val="18"/>
              </w:rPr>
              <w:t>ООО «Мегаполис» в размере 597,4 тыс. руб. за счет средств АО «Сыктывкарский ЛПК», возмещение части затрат на приобретение трактора для очистки дорог;</w:t>
            </w:r>
          </w:p>
          <w:p w:rsidR="004552F1" w:rsidRPr="00841329" w:rsidRDefault="004552F1" w:rsidP="002D0C04">
            <w:pPr>
              <w:pStyle w:val="2fe"/>
              <w:widowControl w:val="0"/>
              <w:numPr>
                <w:ilvl w:val="0"/>
                <w:numId w:val="11"/>
              </w:numPr>
              <w:tabs>
                <w:tab w:val="left" w:pos="1134"/>
              </w:tabs>
              <w:spacing w:before="0" w:line="240" w:lineRule="auto"/>
              <w:ind w:left="0" w:firstLine="709"/>
              <w:jc w:val="both"/>
              <w:rPr>
                <w:rFonts w:ascii="Times New Roman" w:hAnsi="Times New Roman"/>
                <w:sz w:val="18"/>
                <w:szCs w:val="18"/>
              </w:rPr>
            </w:pPr>
            <w:r w:rsidRPr="00841329">
              <w:rPr>
                <w:rFonts w:ascii="Times New Roman" w:hAnsi="Times New Roman"/>
                <w:sz w:val="18"/>
                <w:szCs w:val="18"/>
              </w:rPr>
              <w:t>ООО «Часово» в размере 640,4тыс. руб., в том числе за счет средств АО «Сыктывкарский ЛПК» - 536,4 тыс. руб., за счет средств бюджета муниципального района «Сыктывдинский» Республики Коми – 104,0 тыс. руб., возмещение части затрат на приобретение оборудования для фермы.</w:t>
            </w:r>
          </w:p>
          <w:p w:rsidR="004552F1" w:rsidRPr="00841329" w:rsidRDefault="004552F1" w:rsidP="002D0C04">
            <w:pPr>
              <w:widowControl w:val="0"/>
              <w:numPr>
                <w:ilvl w:val="0"/>
                <w:numId w:val="11"/>
              </w:numPr>
              <w:tabs>
                <w:tab w:val="left" w:pos="1134"/>
              </w:tabs>
              <w:suppressAutoHyphens/>
              <w:ind w:left="0" w:firstLine="709"/>
              <w:jc w:val="both"/>
              <w:rPr>
                <w:b/>
                <w:sz w:val="18"/>
                <w:szCs w:val="18"/>
              </w:rPr>
            </w:pPr>
            <w:r w:rsidRPr="00841329">
              <w:rPr>
                <w:sz w:val="18"/>
                <w:szCs w:val="18"/>
              </w:rPr>
              <w:t xml:space="preserve">ИП Кравчук Р. А. </w:t>
            </w:r>
            <w:r w:rsidRPr="00841329">
              <w:rPr>
                <w:bCs/>
                <w:sz w:val="18"/>
                <w:szCs w:val="18"/>
              </w:rPr>
              <w:t>в</w:t>
            </w:r>
            <w:r w:rsidRPr="00841329">
              <w:rPr>
                <w:sz w:val="18"/>
                <w:szCs w:val="18"/>
              </w:rPr>
              <w:t xml:space="preserve"> размере 1734,4 тыс. руб. за счет средств республиканского бюджета – 1500,0 тыс. руб. и средств бюджета муниципального района «Сыктывдинский» Республики Коми – 234,4 тыс. руб. на реализацию </w:t>
            </w:r>
            <w:r w:rsidRPr="00841329">
              <w:rPr>
                <w:sz w:val="18"/>
                <w:szCs w:val="18"/>
              </w:rPr>
              <w:lastRenderedPageBreak/>
              <w:t>проекта «Приобретение легкового автомобиля для организации легкового такси на территории сельского поселения «Мандач» в</w:t>
            </w:r>
            <w:r w:rsidRPr="00841329">
              <w:rPr>
                <w:b/>
                <w:sz w:val="18"/>
                <w:szCs w:val="18"/>
              </w:rPr>
              <w:t xml:space="preserve"> </w:t>
            </w:r>
            <w:r w:rsidRPr="00841329">
              <w:rPr>
                <w:sz w:val="18"/>
                <w:szCs w:val="18"/>
              </w:rPr>
              <w:t>рамках проекта «Народный бюджет».</w:t>
            </w:r>
            <w:r w:rsidRPr="00841329">
              <w:rPr>
                <w:b/>
                <w:sz w:val="18"/>
                <w:szCs w:val="18"/>
              </w:rPr>
              <w:t xml:space="preserve"> </w:t>
            </w:r>
          </w:p>
          <w:p w:rsidR="004552F1" w:rsidRPr="00841329" w:rsidRDefault="004552F1" w:rsidP="00841329">
            <w:pPr>
              <w:pStyle w:val="2fe"/>
              <w:spacing w:before="0" w:line="240" w:lineRule="auto"/>
              <w:ind w:firstLine="709"/>
              <w:jc w:val="both"/>
              <w:rPr>
                <w:rFonts w:ascii="Times New Roman" w:hAnsi="Times New Roman"/>
                <w:sz w:val="18"/>
                <w:szCs w:val="18"/>
              </w:rPr>
            </w:pPr>
            <w:r w:rsidRPr="00841329">
              <w:rPr>
                <w:rFonts w:ascii="Times New Roman" w:hAnsi="Times New Roman"/>
                <w:b/>
                <w:sz w:val="18"/>
                <w:szCs w:val="18"/>
              </w:rPr>
              <w:t>Имущественную поддержку</w:t>
            </w:r>
            <w:r w:rsidRPr="00841329">
              <w:rPr>
                <w:rFonts w:ascii="Times New Roman" w:hAnsi="Times New Roman"/>
                <w:sz w:val="18"/>
                <w:szCs w:val="18"/>
              </w:rPr>
              <w:t xml:space="preserve"> в 2023 году получил 1 субъект -  ООО «</w:t>
            </w:r>
            <w:proofErr w:type="spellStart"/>
            <w:r w:rsidRPr="00841329">
              <w:rPr>
                <w:rFonts w:ascii="Times New Roman" w:hAnsi="Times New Roman"/>
                <w:sz w:val="18"/>
                <w:szCs w:val="18"/>
              </w:rPr>
              <w:t>Ремдом</w:t>
            </w:r>
            <w:proofErr w:type="spellEnd"/>
            <w:r w:rsidRPr="00841329">
              <w:rPr>
                <w:rFonts w:ascii="Times New Roman" w:hAnsi="Times New Roman"/>
                <w:sz w:val="18"/>
                <w:szCs w:val="18"/>
              </w:rPr>
              <w:t xml:space="preserve">». </w:t>
            </w:r>
          </w:p>
          <w:p w:rsidR="004552F1" w:rsidRPr="00841329" w:rsidRDefault="004552F1" w:rsidP="00841329">
            <w:pPr>
              <w:pStyle w:val="ConsPlusNormal3"/>
              <w:jc w:val="both"/>
              <w:rPr>
                <w:rFonts w:ascii="Times New Roman" w:hAnsi="Times New Roman"/>
                <w:sz w:val="18"/>
                <w:szCs w:val="18"/>
              </w:rPr>
            </w:pPr>
            <w:r w:rsidRPr="00841329">
              <w:rPr>
                <w:rFonts w:ascii="Times New Roman" w:hAnsi="Times New Roman"/>
                <w:b/>
                <w:sz w:val="18"/>
                <w:szCs w:val="18"/>
              </w:rPr>
              <w:t>Консультационную поддержку</w:t>
            </w:r>
            <w:r w:rsidRPr="00841329">
              <w:rPr>
                <w:rFonts w:ascii="Times New Roman" w:hAnsi="Times New Roman"/>
                <w:sz w:val="18"/>
                <w:szCs w:val="18"/>
              </w:rPr>
              <w:t xml:space="preserve"> получили 3533 человека, в том числе:</w:t>
            </w:r>
          </w:p>
          <w:p w:rsidR="004552F1" w:rsidRPr="00841329" w:rsidRDefault="004552F1" w:rsidP="002D0C04">
            <w:pPr>
              <w:pStyle w:val="ConsPlusNormal3"/>
              <w:numPr>
                <w:ilvl w:val="0"/>
                <w:numId w:val="33"/>
              </w:numPr>
              <w:tabs>
                <w:tab w:val="left" w:pos="1134"/>
              </w:tabs>
              <w:autoSpaceDE w:val="0"/>
              <w:autoSpaceDN w:val="0"/>
              <w:adjustRightInd w:val="0"/>
              <w:ind w:left="0" w:firstLine="709"/>
              <w:jc w:val="both"/>
              <w:rPr>
                <w:rFonts w:ascii="Times New Roman" w:hAnsi="Times New Roman"/>
                <w:sz w:val="18"/>
                <w:szCs w:val="18"/>
              </w:rPr>
            </w:pPr>
            <w:r w:rsidRPr="00841329">
              <w:rPr>
                <w:rFonts w:ascii="Times New Roman" w:hAnsi="Times New Roman"/>
                <w:sz w:val="18"/>
                <w:szCs w:val="18"/>
              </w:rPr>
              <w:t>43 субъекта предпринимательства через личные консультации сотрудников отдела экономического развития;</w:t>
            </w:r>
          </w:p>
          <w:p w:rsidR="004552F1" w:rsidRPr="00841329" w:rsidRDefault="004552F1" w:rsidP="002D0C04">
            <w:pPr>
              <w:pStyle w:val="ConsPlusNormal3"/>
              <w:numPr>
                <w:ilvl w:val="0"/>
                <w:numId w:val="33"/>
              </w:numPr>
              <w:tabs>
                <w:tab w:val="left" w:pos="1134"/>
              </w:tabs>
              <w:autoSpaceDE w:val="0"/>
              <w:autoSpaceDN w:val="0"/>
              <w:adjustRightInd w:val="0"/>
              <w:ind w:left="0" w:firstLine="709"/>
              <w:jc w:val="both"/>
              <w:rPr>
                <w:rFonts w:ascii="Times New Roman" w:hAnsi="Times New Roman"/>
                <w:sz w:val="18"/>
                <w:szCs w:val="18"/>
              </w:rPr>
            </w:pPr>
            <w:r w:rsidRPr="00841329">
              <w:rPr>
                <w:rFonts w:ascii="Times New Roman" w:hAnsi="Times New Roman"/>
                <w:sz w:val="18"/>
                <w:szCs w:val="18"/>
              </w:rPr>
              <w:t>3490 человек через Информационно-маркетинговый центр предпринимательства при центральной библиотеке с. Выльгорт.</w:t>
            </w:r>
          </w:p>
          <w:p w:rsidR="004552F1" w:rsidRPr="00841329" w:rsidRDefault="004552F1" w:rsidP="00841329">
            <w:pPr>
              <w:pStyle w:val="ConsPlusNormal3"/>
              <w:ind w:firstLine="709"/>
              <w:jc w:val="both"/>
              <w:rPr>
                <w:rFonts w:ascii="Times New Roman" w:hAnsi="Times New Roman"/>
                <w:sz w:val="18"/>
                <w:szCs w:val="18"/>
              </w:rPr>
            </w:pPr>
            <w:r w:rsidRPr="00841329">
              <w:rPr>
                <w:rFonts w:ascii="Times New Roman" w:hAnsi="Times New Roman"/>
                <w:sz w:val="18"/>
                <w:szCs w:val="18"/>
              </w:rPr>
              <w:t xml:space="preserve"> Страничку «</w:t>
            </w:r>
            <w:proofErr w:type="spellStart"/>
            <w:r w:rsidRPr="00841329">
              <w:rPr>
                <w:rFonts w:ascii="Times New Roman" w:hAnsi="Times New Roman"/>
                <w:sz w:val="18"/>
                <w:szCs w:val="18"/>
              </w:rPr>
              <w:t>Вконтакте</w:t>
            </w:r>
            <w:proofErr w:type="spellEnd"/>
            <w:r w:rsidRPr="00841329">
              <w:rPr>
                <w:rFonts w:ascii="Times New Roman" w:hAnsi="Times New Roman"/>
                <w:sz w:val="18"/>
                <w:szCs w:val="18"/>
              </w:rPr>
              <w:t xml:space="preserve">»  «Малый бизнес </w:t>
            </w:r>
            <w:proofErr w:type="spellStart"/>
            <w:r w:rsidRPr="00841329">
              <w:rPr>
                <w:rFonts w:ascii="Times New Roman" w:hAnsi="Times New Roman"/>
                <w:sz w:val="18"/>
                <w:szCs w:val="18"/>
              </w:rPr>
              <w:t>Сыктывдина</w:t>
            </w:r>
            <w:proofErr w:type="spellEnd"/>
            <w:r w:rsidRPr="00841329">
              <w:rPr>
                <w:rFonts w:ascii="Times New Roman" w:hAnsi="Times New Roman"/>
                <w:sz w:val="18"/>
                <w:szCs w:val="18"/>
              </w:rPr>
              <w:t>» посетили 10,5 тыс. человек, для предпринимателей на страничке размещено 42 поста. Всего в сети «Интернет» в 2023 году размещены 178 публикаций, из них 16 по поддержке субъектов малого предпринимательства, в том числе по льготам.</w:t>
            </w:r>
          </w:p>
          <w:p w:rsidR="004552F1" w:rsidRPr="00841329" w:rsidRDefault="004552F1" w:rsidP="00841329">
            <w:pPr>
              <w:pStyle w:val="ConsPlusNormal3"/>
              <w:ind w:firstLine="709"/>
              <w:jc w:val="both"/>
              <w:rPr>
                <w:rFonts w:ascii="Times New Roman" w:hAnsi="Times New Roman"/>
                <w:sz w:val="18"/>
                <w:szCs w:val="18"/>
              </w:rPr>
            </w:pPr>
            <w:r w:rsidRPr="00841329">
              <w:rPr>
                <w:rFonts w:ascii="Times New Roman" w:hAnsi="Times New Roman"/>
                <w:sz w:val="18"/>
                <w:szCs w:val="18"/>
              </w:rPr>
              <w:t xml:space="preserve">Администрацией района проведено 11 совещаний с предпринимателями, в том </w:t>
            </w:r>
            <w:proofErr w:type="gramStart"/>
            <w:r w:rsidRPr="00841329">
              <w:rPr>
                <w:rFonts w:ascii="Times New Roman" w:hAnsi="Times New Roman"/>
                <w:sz w:val="18"/>
                <w:szCs w:val="18"/>
              </w:rPr>
              <w:t>числе</w:t>
            </w:r>
            <w:proofErr w:type="gramEnd"/>
            <w:r w:rsidRPr="00841329">
              <w:rPr>
                <w:rFonts w:ascii="Times New Roman" w:hAnsi="Times New Roman"/>
                <w:sz w:val="18"/>
                <w:szCs w:val="18"/>
              </w:rPr>
              <w:t xml:space="preserve"> 4 заседания Координационного Совета предпринимателей Сыктывдинского района, в которых приняло участие 78 субъектов предпринимательства, а также руководители и сотрудники республиканский ведомств и структур.</w:t>
            </w:r>
          </w:p>
          <w:p w:rsidR="004552F1" w:rsidRPr="00841329" w:rsidRDefault="004552F1" w:rsidP="00841329">
            <w:pPr>
              <w:pStyle w:val="2fe"/>
              <w:spacing w:before="0" w:line="240" w:lineRule="auto"/>
              <w:ind w:firstLine="709"/>
              <w:jc w:val="both"/>
              <w:rPr>
                <w:rFonts w:ascii="Times New Roman" w:hAnsi="Times New Roman"/>
                <w:sz w:val="18"/>
                <w:szCs w:val="18"/>
              </w:rPr>
            </w:pPr>
            <w:r w:rsidRPr="00841329">
              <w:rPr>
                <w:rFonts w:ascii="Times New Roman" w:hAnsi="Times New Roman"/>
                <w:sz w:val="18"/>
                <w:szCs w:val="18"/>
              </w:rPr>
              <w:t>Администрация района активно взаимодействует с общественными организациями, представляющими интересы бизнес сообщества, которое осуществляется в рамках соглашений о сотрудничестве. Подобные соглашения заключены с ООО «</w:t>
            </w:r>
            <w:proofErr w:type="spellStart"/>
            <w:r w:rsidRPr="00841329">
              <w:rPr>
                <w:rFonts w:ascii="Times New Roman" w:hAnsi="Times New Roman"/>
                <w:sz w:val="18"/>
                <w:szCs w:val="18"/>
              </w:rPr>
              <w:t>Микрофинансовая</w:t>
            </w:r>
            <w:proofErr w:type="spellEnd"/>
            <w:r w:rsidRPr="00841329">
              <w:rPr>
                <w:rFonts w:ascii="Times New Roman" w:hAnsi="Times New Roman"/>
                <w:sz w:val="18"/>
                <w:szCs w:val="18"/>
              </w:rPr>
              <w:t xml:space="preserve"> организация Республики Коми», АО «Гарантийный фонд Республики Коми», Торгово-промышленной палатой Республики Коми, Уполномоченным по защите прав предпринимателей в Республике Коми, АНО РК «Центр развития предпринимательства».</w:t>
            </w:r>
          </w:p>
          <w:p w:rsidR="004552F1" w:rsidRPr="00841329" w:rsidRDefault="004552F1" w:rsidP="00841329">
            <w:pPr>
              <w:pStyle w:val="aff5"/>
              <w:suppressAutoHyphens/>
              <w:spacing w:after="0"/>
              <w:ind w:firstLine="709"/>
              <w:rPr>
                <w:rFonts w:ascii="Times New Roman" w:hAnsi="Times New Roman"/>
                <w:b/>
                <w:bCs/>
                <w:sz w:val="18"/>
                <w:szCs w:val="18"/>
                <w:u w:val="single"/>
              </w:rPr>
            </w:pPr>
            <w:r w:rsidRPr="00841329">
              <w:rPr>
                <w:rFonts w:ascii="Times New Roman" w:hAnsi="Times New Roman"/>
                <w:b/>
                <w:bCs/>
                <w:sz w:val="18"/>
                <w:szCs w:val="18"/>
                <w:u w:val="single"/>
              </w:rPr>
              <w:t>ИНВЕСТИЦИИ</w:t>
            </w:r>
          </w:p>
          <w:p w:rsidR="004552F1" w:rsidRPr="00841329" w:rsidRDefault="004552F1" w:rsidP="004552F1">
            <w:pPr>
              <w:tabs>
                <w:tab w:val="left" w:pos="426"/>
              </w:tabs>
              <w:autoSpaceDE w:val="0"/>
              <w:autoSpaceDN w:val="0"/>
              <w:adjustRightInd w:val="0"/>
              <w:ind w:firstLine="709"/>
              <w:contextualSpacing/>
              <w:jc w:val="both"/>
              <w:rPr>
                <w:color w:val="333333"/>
                <w:sz w:val="18"/>
                <w:szCs w:val="18"/>
              </w:rPr>
            </w:pPr>
            <w:r w:rsidRPr="00841329">
              <w:rPr>
                <w:color w:val="333333"/>
                <w:sz w:val="18"/>
                <w:szCs w:val="18"/>
              </w:rPr>
              <w:t>В 2023 году хозяйствующими субъектами района инвестировано в основной капитал 1131,6 млн. руб., что больше уровня прошлого года на 439,2 млн. рублей или на 63,4%.</w:t>
            </w:r>
          </w:p>
          <w:p w:rsidR="004552F1" w:rsidRPr="00841329" w:rsidRDefault="004552F1" w:rsidP="004552F1">
            <w:pPr>
              <w:tabs>
                <w:tab w:val="left" w:pos="426"/>
              </w:tabs>
              <w:autoSpaceDE w:val="0"/>
              <w:autoSpaceDN w:val="0"/>
              <w:adjustRightInd w:val="0"/>
              <w:ind w:firstLine="709"/>
              <w:contextualSpacing/>
              <w:jc w:val="both"/>
              <w:rPr>
                <w:color w:val="333333"/>
                <w:sz w:val="18"/>
                <w:szCs w:val="18"/>
              </w:rPr>
            </w:pPr>
            <w:proofErr w:type="gramStart"/>
            <w:r w:rsidRPr="00841329">
              <w:rPr>
                <w:color w:val="333333"/>
                <w:sz w:val="18"/>
                <w:szCs w:val="18"/>
              </w:rPr>
              <w:t>Из них собственных средств 721,3 млн. рублей (+167,3 млн. руб. к прошлому году), привлеченные средства – 410,4 млн. рублей (+272,0 млн. руб. к прошлому году), в том числе 93% или 381,8 млн. руб.  это средства, привлеченные из бюджетов:</w:t>
            </w:r>
            <w:proofErr w:type="gramEnd"/>
          </w:p>
          <w:p w:rsidR="004552F1" w:rsidRPr="00841329" w:rsidRDefault="004552F1" w:rsidP="002D0C04">
            <w:pPr>
              <w:numPr>
                <w:ilvl w:val="0"/>
                <w:numId w:val="33"/>
              </w:numPr>
              <w:tabs>
                <w:tab w:val="left" w:pos="426"/>
                <w:tab w:val="left" w:pos="1134"/>
              </w:tabs>
              <w:autoSpaceDE w:val="0"/>
              <w:autoSpaceDN w:val="0"/>
              <w:adjustRightInd w:val="0"/>
              <w:ind w:left="0" w:firstLine="709"/>
              <w:contextualSpacing/>
              <w:jc w:val="both"/>
              <w:rPr>
                <w:color w:val="333333"/>
                <w:sz w:val="18"/>
                <w:szCs w:val="18"/>
              </w:rPr>
            </w:pPr>
            <w:r w:rsidRPr="00841329">
              <w:rPr>
                <w:color w:val="333333"/>
                <w:sz w:val="18"/>
                <w:szCs w:val="18"/>
              </w:rPr>
              <w:t>федеральный бюджет – 224,5 млн. рублей;</w:t>
            </w:r>
          </w:p>
          <w:p w:rsidR="004552F1" w:rsidRPr="00841329" w:rsidRDefault="004552F1" w:rsidP="002D0C04">
            <w:pPr>
              <w:numPr>
                <w:ilvl w:val="0"/>
                <w:numId w:val="33"/>
              </w:numPr>
              <w:tabs>
                <w:tab w:val="left" w:pos="426"/>
                <w:tab w:val="left" w:pos="1134"/>
              </w:tabs>
              <w:autoSpaceDE w:val="0"/>
              <w:autoSpaceDN w:val="0"/>
              <w:adjustRightInd w:val="0"/>
              <w:ind w:left="0" w:firstLine="709"/>
              <w:contextualSpacing/>
              <w:jc w:val="both"/>
              <w:rPr>
                <w:color w:val="333333"/>
                <w:sz w:val="18"/>
                <w:szCs w:val="18"/>
              </w:rPr>
            </w:pPr>
            <w:r w:rsidRPr="00841329">
              <w:rPr>
                <w:color w:val="333333"/>
                <w:sz w:val="18"/>
                <w:szCs w:val="18"/>
              </w:rPr>
              <w:t>республиканский бюджет – 113,7 млн. рублей;</w:t>
            </w:r>
          </w:p>
          <w:p w:rsidR="004552F1" w:rsidRPr="00841329" w:rsidRDefault="004552F1" w:rsidP="002D0C04">
            <w:pPr>
              <w:numPr>
                <w:ilvl w:val="0"/>
                <w:numId w:val="33"/>
              </w:numPr>
              <w:tabs>
                <w:tab w:val="left" w:pos="426"/>
                <w:tab w:val="left" w:pos="1134"/>
              </w:tabs>
              <w:autoSpaceDE w:val="0"/>
              <w:autoSpaceDN w:val="0"/>
              <w:adjustRightInd w:val="0"/>
              <w:ind w:left="0" w:firstLine="709"/>
              <w:contextualSpacing/>
              <w:jc w:val="both"/>
              <w:rPr>
                <w:color w:val="333333"/>
                <w:sz w:val="18"/>
                <w:szCs w:val="18"/>
              </w:rPr>
            </w:pPr>
            <w:r w:rsidRPr="00841329">
              <w:rPr>
                <w:color w:val="333333"/>
                <w:sz w:val="18"/>
                <w:szCs w:val="18"/>
              </w:rPr>
              <w:t xml:space="preserve"> бюджет МР «Сыктывдинский» - 43,5 млн. рублей.</w:t>
            </w:r>
          </w:p>
          <w:p w:rsidR="004552F1" w:rsidRPr="00841329" w:rsidRDefault="004552F1" w:rsidP="004552F1">
            <w:pPr>
              <w:ind w:firstLine="720"/>
              <w:jc w:val="both"/>
              <w:rPr>
                <w:bCs/>
                <w:sz w:val="18"/>
                <w:szCs w:val="18"/>
              </w:rPr>
            </w:pPr>
          </w:p>
          <w:p w:rsidR="004552F1" w:rsidRPr="00841329" w:rsidRDefault="004552F1" w:rsidP="004552F1">
            <w:pPr>
              <w:ind w:firstLine="720"/>
              <w:jc w:val="both"/>
              <w:rPr>
                <w:bCs/>
                <w:sz w:val="18"/>
                <w:szCs w:val="18"/>
              </w:rPr>
            </w:pPr>
            <w:r w:rsidRPr="00841329">
              <w:rPr>
                <w:bCs/>
                <w:sz w:val="18"/>
                <w:szCs w:val="18"/>
              </w:rPr>
              <w:t>В 2023 году на территории муниципального района «Сыктывдинский» реализовывались следующие инвестиционные проекты:</w:t>
            </w:r>
          </w:p>
          <w:p w:rsidR="004552F1" w:rsidRPr="004552F1" w:rsidRDefault="004552F1" w:rsidP="004552F1">
            <w:pPr>
              <w:ind w:firstLine="720"/>
              <w:jc w:val="both"/>
              <w:rPr>
                <w:bCs/>
                <w:sz w:val="20"/>
              </w:rPr>
            </w:pPr>
          </w:p>
          <w:tbl>
            <w:tblPr>
              <w:tblW w:w="65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612"/>
              <w:gridCol w:w="1155"/>
              <w:gridCol w:w="2040"/>
            </w:tblGrid>
            <w:tr w:rsidR="004552F1" w:rsidRPr="00841329" w:rsidTr="00841329">
              <w:tc>
                <w:tcPr>
                  <w:tcW w:w="709" w:type="dxa"/>
                </w:tcPr>
                <w:p w:rsidR="004552F1" w:rsidRPr="00841329" w:rsidRDefault="004552F1" w:rsidP="004552F1">
                  <w:pPr>
                    <w:jc w:val="both"/>
                    <w:rPr>
                      <w:b/>
                      <w:bCs/>
                      <w:sz w:val="18"/>
                      <w:szCs w:val="18"/>
                    </w:rPr>
                  </w:pPr>
                  <w:r w:rsidRPr="00841329">
                    <w:rPr>
                      <w:b/>
                      <w:bCs/>
                      <w:sz w:val="18"/>
                      <w:szCs w:val="18"/>
                    </w:rPr>
                    <w:t xml:space="preserve">№ </w:t>
                  </w:r>
                  <w:proofErr w:type="gramStart"/>
                  <w:r w:rsidRPr="00841329">
                    <w:rPr>
                      <w:b/>
                      <w:bCs/>
                      <w:sz w:val="18"/>
                      <w:szCs w:val="18"/>
                    </w:rPr>
                    <w:t>п</w:t>
                  </w:r>
                  <w:proofErr w:type="gramEnd"/>
                  <w:r w:rsidRPr="00841329">
                    <w:rPr>
                      <w:b/>
                      <w:bCs/>
                      <w:sz w:val="18"/>
                      <w:szCs w:val="18"/>
                    </w:rPr>
                    <w:t>/п</w:t>
                  </w:r>
                </w:p>
              </w:tc>
              <w:tc>
                <w:tcPr>
                  <w:tcW w:w="2612" w:type="dxa"/>
                </w:tcPr>
                <w:p w:rsidR="004552F1" w:rsidRPr="00841329" w:rsidRDefault="004552F1" w:rsidP="004552F1">
                  <w:pPr>
                    <w:jc w:val="center"/>
                    <w:rPr>
                      <w:b/>
                      <w:bCs/>
                      <w:sz w:val="18"/>
                      <w:szCs w:val="18"/>
                    </w:rPr>
                  </w:pPr>
                  <w:r w:rsidRPr="00841329">
                    <w:rPr>
                      <w:b/>
                      <w:bCs/>
                      <w:sz w:val="18"/>
                      <w:szCs w:val="18"/>
                    </w:rPr>
                    <w:t>Наименование проекта</w:t>
                  </w:r>
                </w:p>
              </w:tc>
              <w:tc>
                <w:tcPr>
                  <w:tcW w:w="1155" w:type="dxa"/>
                </w:tcPr>
                <w:p w:rsidR="004552F1" w:rsidRPr="00841329" w:rsidRDefault="004552F1" w:rsidP="004552F1">
                  <w:pPr>
                    <w:jc w:val="center"/>
                    <w:rPr>
                      <w:b/>
                      <w:bCs/>
                      <w:sz w:val="18"/>
                      <w:szCs w:val="18"/>
                    </w:rPr>
                  </w:pPr>
                  <w:r w:rsidRPr="00841329">
                    <w:rPr>
                      <w:b/>
                      <w:bCs/>
                      <w:sz w:val="18"/>
                      <w:szCs w:val="18"/>
                    </w:rPr>
                    <w:t>Хозяйствующий субъект</w:t>
                  </w:r>
                </w:p>
              </w:tc>
              <w:tc>
                <w:tcPr>
                  <w:tcW w:w="2040" w:type="dxa"/>
                </w:tcPr>
                <w:p w:rsidR="004552F1" w:rsidRPr="00841329" w:rsidRDefault="004552F1" w:rsidP="004552F1">
                  <w:pPr>
                    <w:jc w:val="center"/>
                    <w:rPr>
                      <w:b/>
                      <w:bCs/>
                      <w:sz w:val="18"/>
                      <w:szCs w:val="18"/>
                    </w:rPr>
                  </w:pPr>
                  <w:r w:rsidRPr="00841329">
                    <w:rPr>
                      <w:b/>
                      <w:bCs/>
                      <w:sz w:val="18"/>
                      <w:szCs w:val="18"/>
                    </w:rPr>
                    <w:t>Срок реализации</w:t>
                  </w:r>
                </w:p>
              </w:tc>
            </w:tr>
            <w:tr w:rsidR="004552F1" w:rsidRPr="00841329" w:rsidTr="00841329">
              <w:tc>
                <w:tcPr>
                  <w:tcW w:w="709" w:type="dxa"/>
                </w:tcPr>
                <w:p w:rsidR="004552F1" w:rsidRPr="00841329" w:rsidRDefault="004552F1" w:rsidP="002D0C04">
                  <w:pPr>
                    <w:numPr>
                      <w:ilvl w:val="0"/>
                      <w:numId w:val="15"/>
                    </w:numPr>
                    <w:ind w:left="0" w:firstLine="142"/>
                    <w:jc w:val="both"/>
                    <w:rPr>
                      <w:bCs/>
                      <w:sz w:val="18"/>
                      <w:szCs w:val="18"/>
                    </w:rPr>
                  </w:pPr>
                </w:p>
              </w:tc>
              <w:tc>
                <w:tcPr>
                  <w:tcW w:w="2612" w:type="dxa"/>
                </w:tcPr>
                <w:p w:rsidR="004552F1" w:rsidRPr="00841329" w:rsidRDefault="004552F1" w:rsidP="004552F1">
                  <w:pPr>
                    <w:jc w:val="both"/>
                    <w:rPr>
                      <w:sz w:val="18"/>
                      <w:szCs w:val="18"/>
                    </w:rPr>
                  </w:pPr>
                  <w:r w:rsidRPr="00841329">
                    <w:rPr>
                      <w:sz w:val="18"/>
                      <w:szCs w:val="18"/>
                    </w:rPr>
                    <w:t xml:space="preserve">Завершение строительства социокультурного центра </w:t>
                  </w:r>
                  <w:proofErr w:type="gramStart"/>
                  <w:r w:rsidRPr="00841329">
                    <w:rPr>
                      <w:sz w:val="18"/>
                      <w:szCs w:val="18"/>
                    </w:rPr>
                    <w:t>в</w:t>
                  </w:r>
                  <w:proofErr w:type="gramEnd"/>
                  <w:r w:rsidRPr="00841329">
                    <w:rPr>
                      <w:sz w:val="18"/>
                      <w:szCs w:val="18"/>
                    </w:rPr>
                    <w:t xml:space="preserve"> с. Пажга»</w:t>
                  </w:r>
                </w:p>
              </w:tc>
              <w:tc>
                <w:tcPr>
                  <w:tcW w:w="1155" w:type="dxa"/>
                </w:tcPr>
                <w:p w:rsidR="004552F1" w:rsidRPr="00841329" w:rsidRDefault="004552F1" w:rsidP="004552F1">
                  <w:pPr>
                    <w:jc w:val="center"/>
                    <w:rPr>
                      <w:sz w:val="18"/>
                      <w:szCs w:val="18"/>
                    </w:rPr>
                  </w:pPr>
                  <w:r w:rsidRPr="00841329">
                    <w:rPr>
                      <w:sz w:val="18"/>
                      <w:szCs w:val="18"/>
                    </w:rPr>
                    <w:t>ООО «</w:t>
                  </w:r>
                  <w:proofErr w:type="spellStart"/>
                  <w:r w:rsidRPr="00841329">
                    <w:rPr>
                      <w:sz w:val="18"/>
                      <w:szCs w:val="18"/>
                    </w:rPr>
                    <w:t>Шнагундай</w:t>
                  </w:r>
                  <w:proofErr w:type="spellEnd"/>
                  <w:r w:rsidRPr="00841329">
                    <w:rPr>
                      <w:sz w:val="18"/>
                      <w:szCs w:val="18"/>
                    </w:rPr>
                    <w:t>»</w:t>
                  </w:r>
                </w:p>
              </w:tc>
              <w:tc>
                <w:tcPr>
                  <w:tcW w:w="2040" w:type="dxa"/>
                </w:tcPr>
                <w:p w:rsidR="004552F1" w:rsidRPr="00841329" w:rsidRDefault="004552F1" w:rsidP="004552F1">
                  <w:pPr>
                    <w:jc w:val="center"/>
                    <w:rPr>
                      <w:bCs/>
                      <w:sz w:val="18"/>
                      <w:szCs w:val="18"/>
                    </w:rPr>
                  </w:pPr>
                  <w:r w:rsidRPr="00841329">
                    <w:rPr>
                      <w:bCs/>
                      <w:sz w:val="18"/>
                      <w:szCs w:val="18"/>
                    </w:rPr>
                    <w:t>2023</w:t>
                  </w:r>
                </w:p>
              </w:tc>
            </w:tr>
            <w:tr w:rsidR="004552F1" w:rsidRPr="00841329" w:rsidTr="00841329">
              <w:tc>
                <w:tcPr>
                  <w:tcW w:w="709" w:type="dxa"/>
                </w:tcPr>
                <w:p w:rsidR="004552F1" w:rsidRPr="00841329" w:rsidRDefault="004552F1" w:rsidP="002D0C04">
                  <w:pPr>
                    <w:numPr>
                      <w:ilvl w:val="0"/>
                      <w:numId w:val="15"/>
                    </w:numPr>
                    <w:ind w:left="0" w:firstLine="142"/>
                    <w:jc w:val="both"/>
                    <w:rPr>
                      <w:bCs/>
                      <w:sz w:val="18"/>
                      <w:szCs w:val="18"/>
                    </w:rPr>
                  </w:pPr>
                </w:p>
              </w:tc>
              <w:tc>
                <w:tcPr>
                  <w:tcW w:w="2612" w:type="dxa"/>
                </w:tcPr>
                <w:p w:rsidR="004552F1" w:rsidRPr="00841329" w:rsidRDefault="004552F1" w:rsidP="004552F1">
                  <w:pPr>
                    <w:jc w:val="both"/>
                    <w:rPr>
                      <w:sz w:val="18"/>
                      <w:szCs w:val="18"/>
                    </w:rPr>
                  </w:pPr>
                  <w:r w:rsidRPr="00841329">
                    <w:rPr>
                      <w:sz w:val="18"/>
                      <w:szCs w:val="18"/>
                    </w:rPr>
                    <w:t xml:space="preserve">Капитальный ремонт </w:t>
                  </w:r>
                  <w:r w:rsidRPr="00841329">
                    <w:rPr>
                      <w:sz w:val="18"/>
                      <w:szCs w:val="18"/>
                    </w:rPr>
                    <w:lastRenderedPageBreak/>
                    <w:t xml:space="preserve">Районного дома культуры </w:t>
                  </w:r>
                  <w:proofErr w:type="gramStart"/>
                  <w:r w:rsidRPr="00841329">
                    <w:rPr>
                      <w:sz w:val="18"/>
                      <w:szCs w:val="18"/>
                    </w:rPr>
                    <w:t>в</w:t>
                  </w:r>
                  <w:proofErr w:type="gramEnd"/>
                  <w:r w:rsidRPr="00841329">
                    <w:rPr>
                      <w:sz w:val="18"/>
                      <w:szCs w:val="18"/>
                    </w:rPr>
                    <w:t xml:space="preserve"> с. Выльгорт</w:t>
                  </w:r>
                </w:p>
              </w:tc>
              <w:tc>
                <w:tcPr>
                  <w:tcW w:w="1155" w:type="dxa"/>
                </w:tcPr>
                <w:p w:rsidR="004552F1" w:rsidRPr="00841329" w:rsidRDefault="004552F1" w:rsidP="004552F1">
                  <w:pPr>
                    <w:jc w:val="center"/>
                    <w:rPr>
                      <w:sz w:val="18"/>
                      <w:szCs w:val="18"/>
                    </w:rPr>
                  </w:pPr>
                  <w:r w:rsidRPr="00841329">
                    <w:rPr>
                      <w:sz w:val="18"/>
                      <w:szCs w:val="18"/>
                    </w:rPr>
                    <w:lastRenderedPageBreak/>
                    <w:t xml:space="preserve">ООО </w:t>
                  </w:r>
                  <w:r w:rsidRPr="00841329">
                    <w:rPr>
                      <w:sz w:val="18"/>
                      <w:szCs w:val="18"/>
                    </w:rPr>
                    <w:lastRenderedPageBreak/>
                    <w:t>«ОНИКС»</w:t>
                  </w:r>
                </w:p>
              </w:tc>
              <w:tc>
                <w:tcPr>
                  <w:tcW w:w="2040" w:type="dxa"/>
                </w:tcPr>
                <w:p w:rsidR="004552F1" w:rsidRPr="00841329" w:rsidRDefault="004552F1" w:rsidP="004552F1">
                  <w:pPr>
                    <w:jc w:val="center"/>
                    <w:rPr>
                      <w:bCs/>
                      <w:sz w:val="18"/>
                      <w:szCs w:val="18"/>
                    </w:rPr>
                  </w:pPr>
                  <w:r w:rsidRPr="00841329">
                    <w:rPr>
                      <w:bCs/>
                      <w:sz w:val="18"/>
                      <w:szCs w:val="18"/>
                    </w:rPr>
                    <w:lastRenderedPageBreak/>
                    <w:t>2023-2024</w:t>
                  </w:r>
                </w:p>
              </w:tc>
            </w:tr>
            <w:tr w:rsidR="004552F1" w:rsidRPr="00841329" w:rsidTr="00841329">
              <w:tc>
                <w:tcPr>
                  <w:tcW w:w="709" w:type="dxa"/>
                </w:tcPr>
                <w:p w:rsidR="004552F1" w:rsidRPr="00841329" w:rsidRDefault="004552F1" w:rsidP="002D0C04">
                  <w:pPr>
                    <w:numPr>
                      <w:ilvl w:val="0"/>
                      <w:numId w:val="15"/>
                    </w:numPr>
                    <w:ind w:left="0" w:firstLine="142"/>
                    <w:jc w:val="both"/>
                    <w:rPr>
                      <w:bCs/>
                      <w:sz w:val="18"/>
                      <w:szCs w:val="18"/>
                    </w:rPr>
                  </w:pPr>
                </w:p>
              </w:tc>
              <w:tc>
                <w:tcPr>
                  <w:tcW w:w="2612" w:type="dxa"/>
                </w:tcPr>
                <w:p w:rsidR="004552F1" w:rsidRPr="00841329" w:rsidRDefault="004552F1" w:rsidP="004552F1">
                  <w:pPr>
                    <w:jc w:val="both"/>
                    <w:rPr>
                      <w:sz w:val="18"/>
                      <w:szCs w:val="18"/>
                    </w:rPr>
                  </w:pPr>
                  <w:r w:rsidRPr="00841329">
                    <w:rPr>
                      <w:sz w:val="18"/>
                      <w:szCs w:val="18"/>
                    </w:rPr>
                    <w:t>Завершение строительства МКД в с. Выльгорт, Школьный переулок</w:t>
                  </w:r>
                </w:p>
              </w:tc>
              <w:tc>
                <w:tcPr>
                  <w:tcW w:w="1155" w:type="dxa"/>
                </w:tcPr>
                <w:p w:rsidR="004552F1" w:rsidRPr="00841329" w:rsidRDefault="004552F1" w:rsidP="004552F1">
                  <w:pPr>
                    <w:jc w:val="center"/>
                    <w:rPr>
                      <w:sz w:val="18"/>
                      <w:szCs w:val="18"/>
                    </w:rPr>
                  </w:pPr>
                  <w:r w:rsidRPr="00841329">
                    <w:rPr>
                      <w:sz w:val="18"/>
                      <w:szCs w:val="18"/>
                    </w:rPr>
                    <w:t>ООО «</w:t>
                  </w:r>
                  <w:proofErr w:type="spellStart"/>
                  <w:r w:rsidRPr="00841329">
                    <w:rPr>
                      <w:sz w:val="18"/>
                      <w:szCs w:val="18"/>
                    </w:rPr>
                    <w:t>Спецтехстрой</w:t>
                  </w:r>
                  <w:proofErr w:type="spellEnd"/>
                  <w:r w:rsidRPr="00841329">
                    <w:rPr>
                      <w:sz w:val="18"/>
                      <w:szCs w:val="18"/>
                    </w:rPr>
                    <w:t>»</w:t>
                  </w:r>
                </w:p>
              </w:tc>
              <w:tc>
                <w:tcPr>
                  <w:tcW w:w="2040" w:type="dxa"/>
                </w:tcPr>
                <w:p w:rsidR="004552F1" w:rsidRPr="00841329" w:rsidRDefault="004552F1" w:rsidP="004552F1">
                  <w:pPr>
                    <w:jc w:val="center"/>
                    <w:rPr>
                      <w:bCs/>
                      <w:sz w:val="18"/>
                      <w:szCs w:val="18"/>
                    </w:rPr>
                  </w:pPr>
                  <w:r w:rsidRPr="00841329">
                    <w:rPr>
                      <w:bCs/>
                      <w:sz w:val="18"/>
                      <w:szCs w:val="18"/>
                    </w:rPr>
                    <w:t>2023</w:t>
                  </w:r>
                </w:p>
              </w:tc>
            </w:tr>
            <w:tr w:rsidR="004552F1" w:rsidRPr="00841329" w:rsidTr="00841329">
              <w:tc>
                <w:tcPr>
                  <w:tcW w:w="709" w:type="dxa"/>
                </w:tcPr>
                <w:p w:rsidR="004552F1" w:rsidRPr="00841329" w:rsidRDefault="004552F1" w:rsidP="002D0C04">
                  <w:pPr>
                    <w:numPr>
                      <w:ilvl w:val="0"/>
                      <w:numId w:val="15"/>
                    </w:numPr>
                    <w:ind w:left="0" w:firstLine="142"/>
                    <w:jc w:val="both"/>
                    <w:rPr>
                      <w:bCs/>
                      <w:sz w:val="18"/>
                      <w:szCs w:val="18"/>
                    </w:rPr>
                  </w:pPr>
                </w:p>
              </w:tc>
              <w:tc>
                <w:tcPr>
                  <w:tcW w:w="2612" w:type="dxa"/>
                </w:tcPr>
                <w:p w:rsidR="004552F1" w:rsidRPr="00841329" w:rsidRDefault="004552F1" w:rsidP="004552F1">
                  <w:pPr>
                    <w:jc w:val="both"/>
                    <w:rPr>
                      <w:sz w:val="18"/>
                      <w:szCs w:val="18"/>
                    </w:rPr>
                  </w:pPr>
                  <w:r w:rsidRPr="00841329">
                    <w:rPr>
                      <w:sz w:val="18"/>
                      <w:szCs w:val="18"/>
                    </w:rPr>
                    <w:t>Реконструкция Республиканского лыжного стадиона им. Р. Сметаниной (Блочная канализационная насосная станция)</w:t>
                  </w:r>
                </w:p>
              </w:tc>
              <w:tc>
                <w:tcPr>
                  <w:tcW w:w="1155" w:type="dxa"/>
                </w:tcPr>
                <w:p w:rsidR="004552F1" w:rsidRPr="00841329" w:rsidRDefault="004552F1" w:rsidP="004552F1">
                  <w:pPr>
                    <w:jc w:val="center"/>
                    <w:rPr>
                      <w:sz w:val="18"/>
                      <w:szCs w:val="18"/>
                    </w:rPr>
                  </w:pPr>
                  <w:r w:rsidRPr="00841329">
                    <w:rPr>
                      <w:sz w:val="18"/>
                      <w:szCs w:val="18"/>
                    </w:rPr>
                    <w:t>Республиканский лыжный комплекс</w:t>
                  </w:r>
                </w:p>
              </w:tc>
              <w:tc>
                <w:tcPr>
                  <w:tcW w:w="2040" w:type="dxa"/>
                </w:tcPr>
                <w:p w:rsidR="004552F1" w:rsidRPr="00841329" w:rsidRDefault="004552F1" w:rsidP="004552F1">
                  <w:pPr>
                    <w:jc w:val="center"/>
                    <w:rPr>
                      <w:bCs/>
                      <w:sz w:val="18"/>
                      <w:szCs w:val="18"/>
                    </w:rPr>
                  </w:pPr>
                  <w:r w:rsidRPr="00841329">
                    <w:rPr>
                      <w:bCs/>
                      <w:sz w:val="18"/>
                      <w:szCs w:val="18"/>
                    </w:rPr>
                    <w:t>2023</w:t>
                  </w:r>
                </w:p>
              </w:tc>
            </w:tr>
            <w:tr w:rsidR="004552F1" w:rsidRPr="00841329" w:rsidTr="00841329">
              <w:tc>
                <w:tcPr>
                  <w:tcW w:w="709" w:type="dxa"/>
                </w:tcPr>
                <w:p w:rsidR="004552F1" w:rsidRPr="00841329" w:rsidRDefault="004552F1" w:rsidP="002D0C04">
                  <w:pPr>
                    <w:numPr>
                      <w:ilvl w:val="0"/>
                      <w:numId w:val="15"/>
                    </w:numPr>
                    <w:ind w:left="0" w:firstLine="142"/>
                    <w:jc w:val="both"/>
                    <w:rPr>
                      <w:bCs/>
                      <w:sz w:val="18"/>
                      <w:szCs w:val="18"/>
                    </w:rPr>
                  </w:pPr>
                </w:p>
              </w:tc>
              <w:tc>
                <w:tcPr>
                  <w:tcW w:w="2612" w:type="dxa"/>
                </w:tcPr>
                <w:p w:rsidR="004552F1" w:rsidRPr="00841329" w:rsidRDefault="004552F1" w:rsidP="004552F1">
                  <w:pPr>
                    <w:widowControl w:val="0"/>
                    <w:tabs>
                      <w:tab w:val="left" w:pos="1134"/>
                    </w:tabs>
                    <w:contextualSpacing/>
                    <w:jc w:val="both"/>
                    <w:rPr>
                      <w:sz w:val="18"/>
                      <w:szCs w:val="18"/>
                    </w:rPr>
                  </w:pPr>
                  <w:r w:rsidRPr="00841329">
                    <w:rPr>
                      <w:sz w:val="18"/>
                      <w:szCs w:val="18"/>
                    </w:rPr>
                    <w:t>Строительство цеха по переработке биологических отходов</w:t>
                  </w:r>
                </w:p>
              </w:tc>
              <w:tc>
                <w:tcPr>
                  <w:tcW w:w="1155" w:type="dxa"/>
                </w:tcPr>
                <w:p w:rsidR="004552F1" w:rsidRPr="00841329" w:rsidRDefault="004552F1" w:rsidP="004552F1">
                  <w:pPr>
                    <w:widowControl w:val="0"/>
                    <w:tabs>
                      <w:tab w:val="center" w:pos="4677"/>
                    </w:tabs>
                    <w:jc w:val="center"/>
                    <w:rPr>
                      <w:sz w:val="18"/>
                      <w:szCs w:val="18"/>
                    </w:rPr>
                  </w:pPr>
                  <w:r w:rsidRPr="00841329">
                    <w:rPr>
                      <w:sz w:val="18"/>
                      <w:szCs w:val="18"/>
                    </w:rPr>
                    <w:t>АО «Птицефабрика Зеленецкая»</w:t>
                  </w:r>
                </w:p>
              </w:tc>
              <w:tc>
                <w:tcPr>
                  <w:tcW w:w="2040" w:type="dxa"/>
                </w:tcPr>
                <w:p w:rsidR="004552F1" w:rsidRPr="00841329" w:rsidRDefault="004552F1" w:rsidP="004552F1">
                  <w:pPr>
                    <w:widowControl w:val="0"/>
                    <w:tabs>
                      <w:tab w:val="center" w:pos="4677"/>
                    </w:tabs>
                    <w:jc w:val="center"/>
                    <w:rPr>
                      <w:sz w:val="18"/>
                      <w:szCs w:val="18"/>
                    </w:rPr>
                  </w:pPr>
                  <w:r w:rsidRPr="00841329">
                    <w:rPr>
                      <w:sz w:val="18"/>
                      <w:szCs w:val="18"/>
                    </w:rPr>
                    <w:t>2023 год</w:t>
                  </w:r>
                </w:p>
              </w:tc>
            </w:tr>
            <w:tr w:rsidR="004552F1" w:rsidRPr="00841329" w:rsidTr="00841329">
              <w:tc>
                <w:tcPr>
                  <w:tcW w:w="709" w:type="dxa"/>
                </w:tcPr>
                <w:p w:rsidR="004552F1" w:rsidRPr="00841329" w:rsidRDefault="004552F1" w:rsidP="002D0C04">
                  <w:pPr>
                    <w:numPr>
                      <w:ilvl w:val="0"/>
                      <w:numId w:val="15"/>
                    </w:numPr>
                    <w:ind w:left="0" w:firstLine="142"/>
                    <w:jc w:val="both"/>
                    <w:rPr>
                      <w:bCs/>
                      <w:sz w:val="18"/>
                      <w:szCs w:val="18"/>
                    </w:rPr>
                  </w:pPr>
                </w:p>
              </w:tc>
              <w:tc>
                <w:tcPr>
                  <w:tcW w:w="2612" w:type="dxa"/>
                </w:tcPr>
                <w:p w:rsidR="004552F1" w:rsidRPr="00841329" w:rsidRDefault="004552F1" w:rsidP="004552F1">
                  <w:pPr>
                    <w:jc w:val="both"/>
                    <w:rPr>
                      <w:sz w:val="18"/>
                      <w:szCs w:val="18"/>
                    </w:rPr>
                  </w:pPr>
                  <w:r w:rsidRPr="00841329">
                    <w:rPr>
                      <w:sz w:val="18"/>
                      <w:szCs w:val="18"/>
                    </w:rPr>
                    <w:t>Модернизации и расширению лесопильного производства</w:t>
                  </w:r>
                </w:p>
                <w:p w:rsidR="004552F1" w:rsidRPr="00841329" w:rsidRDefault="004552F1" w:rsidP="004552F1">
                  <w:pPr>
                    <w:jc w:val="both"/>
                    <w:rPr>
                      <w:sz w:val="18"/>
                      <w:szCs w:val="18"/>
                    </w:rPr>
                  </w:pPr>
                </w:p>
              </w:tc>
              <w:tc>
                <w:tcPr>
                  <w:tcW w:w="1155" w:type="dxa"/>
                </w:tcPr>
                <w:p w:rsidR="004552F1" w:rsidRPr="00841329" w:rsidRDefault="004552F1" w:rsidP="004552F1">
                  <w:pPr>
                    <w:jc w:val="center"/>
                    <w:rPr>
                      <w:sz w:val="18"/>
                      <w:szCs w:val="18"/>
                    </w:rPr>
                  </w:pPr>
                  <w:r w:rsidRPr="00841329">
                    <w:rPr>
                      <w:sz w:val="18"/>
                      <w:szCs w:val="18"/>
                    </w:rPr>
                    <w:t>ИП Костромин В.Н.</w:t>
                  </w:r>
                </w:p>
              </w:tc>
              <w:tc>
                <w:tcPr>
                  <w:tcW w:w="2040" w:type="dxa"/>
                </w:tcPr>
                <w:p w:rsidR="004552F1" w:rsidRPr="00841329" w:rsidRDefault="004552F1" w:rsidP="004552F1">
                  <w:pPr>
                    <w:jc w:val="center"/>
                    <w:rPr>
                      <w:bCs/>
                      <w:sz w:val="18"/>
                      <w:szCs w:val="18"/>
                    </w:rPr>
                  </w:pPr>
                  <w:r w:rsidRPr="00841329">
                    <w:rPr>
                      <w:bCs/>
                      <w:sz w:val="18"/>
                      <w:szCs w:val="18"/>
                    </w:rPr>
                    <w:t xml:space="preserve">2023 </w:t>
                  </w:r>
                </w:p>
              </w:tc>
            </w:tr>
            <w:tr w:rsidR="004552F1" w:rsidRPr="00841329" w:rsidTr="00841329">
              <w:tc>
                <w:tcPr>
                  <w:tcW w:w="709" w:type="dxa"/>
                </w:tcPr>
                <w:p w:rsidR="004552F1" w:rsidRPr="00841329" w:rsidRDefault="004552F1" w:rsidP="002D0C04">
                  <w:pPr>
                    <w:numPr>
                      <w:ilvl w:val="0"/>
                      <w:numId w:val="15"/>
                    </w:numPr>
                    <w:ind w:left="0" w:firstLine="142"/>
                    <w:jc w:val="both"/>
                    <w:rPr>
                      <w:bCs/>
                      <w:sz w:val="18"/>
                      <w:szCs w:val="18"/>
                    </w:rPr>
                  </w:pPr>
                </w:p>
              </w:tc>
              <w:tc>
                <w:tcPr>
                  <w:tcW w:w="2612" w:type="dxa"/>
                </w:tcPr>
                <w:p w:rsidR="004552F1" w:rsidRPr="00841329" w:rsidRDefault="004552F1" w:rsidP="004552F1">
                  <w:pPr>
                    <w:jc w:val="both"/>
                    <w:rPr>
                      <w:sz w:val="18"/>
                      <w:szCs w:val="18"/>
                    </w:rPr>
                  </w:pPr>
                  <w:r w:rsidRPr="00841329">
                    <w:rPr>
                      <w:sz w:val="18"/>
                      <w:szCs w:val="18"/>
                    </w:rPr>
                    <w:t>Реконструкция административного бытового корпуса в базу отдыха Еляты-</w:t>
                  </w:r>
                  <w:proofErr w:type="spellStart"/>
                  <w:r w:rsidRPr="00841329">
                    <w:rPr>
                      <w:sz w:val="18"/>
                      <w:szCs w:val="18"/>
                    </w:rPr>
                    <w:t>клаб</w:t>
                  </w:r>
                  <w:proofErr w:type="spellEnd"/>
                </w:p>
              </w:tc>
              <w:tc>
                <w:tcPr>
                  <w:tcW w:w="1155" w:type="dxa"/>
                </w:tcPr>
                <w:p w:rsidR="004552F1" w:rsidRPr="00841329" w:rsidRDefault="004552F1" w:rsidP="004552F1">
                  <w:pPr>
                    <w:jc w:val="center"/>
                    <w:rPr>
                      <w:sz w:val="18"/>
                      <w:szCs w:val="18"/>
                    </w:rPr>
                  </w:pPr>
                  <w:r w:rsidRPr="00841329">
                    <w:rPr>
                      <w:sz w:val="18"/>
                      <w:szCs w:val="18"/>
                    </w:rPr>
                    <w:t>ООО «НЭП»</w:t>
                  </w:r>
                </w:p>
              </w:tc>
              <w:tc>
                <w:tcPr>
                  <w:tcW w:w="2040" w:type="dxa"/>
                </w:tcPr>
                <w:p w:rsidR="004552F1" w:rsidRPr="00841329" w:rsidRDefault="004552F1" w:rsidP="004552F1">
                  <w:pPr>
                    <w:jc w:val="center"/>
                    <w:rPr>
                      <w:bCs/>
                      <w:sz w:val="18"/>
                      <w:szCs w:val="18"/>
                    </w:rPr>
                  </w:pPr>
                  <w:r w:rsidRPr="00841329">
                    <w:rPr>
                      <w:bCs/>
                      <w:sz w:val="18"/>
                      <w:szCs w:val="18"/>
                    </w:rPr>
                    <w:t>2023</w:t>
                  </w:r>
                </w:p>
              </w:tc>
            </w:tr>
            <w:tr w:rsidR="004552F1" w:rsidRPr="00841329" w:rsidTr="00841329">
              <w:tc>
                <w:tcPr>
                  <w:tcW w:w="709" w:type="dxa"/>
                </w:tcPr>
                <w:p w:rsidR="004552F1" w:rsidRPr="00841329" w:rsidRDefault="004552F1" w:rsidP="002D0C04">
                  <w:pPr>
                    <w:numPr>
                      <w:ilvl w:val="0"/>
                      <w:numId w:val="15"/>
                    </w:numPr>
                    <w:ind w:left="0" w:firstLine="142"/>
                    <w:jc w:val="both"/>
                    <w:rPr>
                      <w:bCs/>
                      <w:sz w:val="18"/>
                      <w:szCs w:val="18"/>
                    </w:rPr>
                  </w:pPr>
                </w:p>
              </w:tc>
              <w:tc>
                <w:tcPr>
                  <w:tcW w:w="2612" w:type="dxa"/>
                </w:tcPr>
                <w:p w:rsidR="004552F1" w:rsidRPr="00841329" w:rsidRDefault="004552F1" w:rsidP="004552F1">
                  <w:pPr>
                    <w:jc w:val="both"/>
                    <w:rPr>
                      <w:sz w:val="18"/>
                      <w:szCs w:val="18"/>
                    </w:rPr>
                  </w:pPr>
                  <w:r w:rsidRPr="00841329">
                    <w:rPr>
                      <w:sz w:val="18"/>
                      <w:szCs w:val="18"/>
                    </w:rPr>
                    <w:t xml:space="preserve">Строительство магазина «Магнит» с. Выльгорт, м. Пичипашня, ул. </w:t>
                  </w:r>
                  <w:proofErr w:type="gramStart"/>
                  <w:r w:rsidRPr="00841329">
                    <w:rPr>
                      <w:sz w:val="18"/>
                      <w:szCs w:val="18"/>
                    </w:rPr>
                    <w:t>Северная</w:t>
                  </w:r>
                  <w:proofErr w:type="gramEnd"/>
                  <w:r w:rsidRPr="00841329">
                    <w:rPr>
                      <w:sz w:val="18"/>
                      <w:szCs w:val="18"/>
                    </w:rPr>
                    <w:t>, 24А</w:t>
                  </w:r>
                </w:p>
              </w:tc>
              <w:tc>
                <w:tcPr>
                  <w:tcW w:w="1155" w:type="dxa"/>
                </w:tcPr>
                <w:p w:rsidR="004552F1" w:rsidRPr="00841329" w:rsidRDefault="004552F1" w:rsidP="004552F1">
                  <w:pPr>
                    <w:jc w:val="center"/>
                    <w:rPr>
                      <w:sz w:val="18"/>
                      <w:szCs w:val="18"/>
                    </w:rPr>
                  </w:pPr>
                  <w:r w:rsidRPr="00841329">
                    <w:rPr>
                      <w:sz w:val="18"/>
                      <w:szCs w:val="18"/>
                    </w:rPr>
                    <w:t>ИП Беляев А.В.</w:t>
                  </w:r>
                </w:p>
              </w:tc>
              <w:tc>
                <w:tcPr>
                  <w:tcW w:w="2040" w:type="dxa"/>
                </w:tcPr>
                <w:p w:rsidR="004552F1" w:rsidRPr="00841329" w:rsidRDefault="004552F1" w:rsidP="004552F1">
                  <w:pPr>
                    <w:jc w:val="center"/>
                    <w:rPr>
                      <w:bCs/>
                      <w:sz w:val="18"/>
                      <w:szCs w:val="18"/>
                    </w:rPr>
                  </w:pPr>
                  <w:r w:rsidRPr="00841329">
                    <w:rPr>
                      <w:bCs/>
                      <w:sz w:val="18"/>
                      <w:szCs w:val="18"/>
                    </w:rPr>
                    <w:t>2023</w:t>
                  </w:r>
                </w:p>
              </w:tc>
            </w:tr>
            <w:tr w:rsidR="004552F1" w:rsidRPr="00841329" w:rsidTr="00841329">
              <w:tc>
                <w:tcPr>
                  <w:tcW w:w="709" w:type="dxa"/>
                </w:tcPr>
                <w:p w:rsidR="004552F1" w:rsidRPr="00841329" w:rsidRDefault="004552F1" w:rsidP="002D0C04">
                  <w:pPr>
                    <w:numPr>
                      <w:ilvl w:val="0"/>
                      <w:numId w:val="15"/>
                    </w:numPr>
                    <w:ind w:left="0" w:firstLine="142"/>
                    <w:jc w:val="both"/>
                    <w:rPr>
                      <w:bCs/>
                      <w:sz w:val="18"/>
                      <w:szCs w:val="18"/>
                    </w:rPr>
                  </w:pPr>
                </w:p>
              </w:tc>
              <w:tc>
                <w:tcPr>
                  <w:tcW w:w="2612" w:type="dxa"/>
                </w:tcPr>
                <w:p w:rsidR="004552F1" w:rsidRPr="00841329" w:rsidRDefault="004552F1" w:rsidP="004552F1">
                  <w:pPr>
                    <w:jc w:val="both"/>
                    <w:rPr>
                      <w:sz w:val="18"/>
                      <w:szCs w:val="18"/>
                    </w:rPr>
                  </w:pPr>
                  <w:r w:rsidRPr="00841329">
                    <w:rPr>
                      <w:sz w:val="18"/>
                      <w:szCs w:val="18"/>
                    </w:rPr>
                    <w:t xml:space="preserve">Строительство пилорамы и мастерской </w:t>
                  </w:r>
                  <w:proofErr w:type="gramStart"/>
                  <w:r w:rsidRPr="00841329">
                    <w:rPr>
                      <w:sz w:val="18"/>
                      <w:szCs w:val="18"/>
                    </w:rPr>
                    <w:t>в</w:t>
                  </w:r>
                  <w:proofErr w:type="gramEnd"/>
                  <w:r w:rsidRPr="00841329">
                    <w:rPr>
                      <w:sz w:val="18"/>
                      <w:szCs w:val="18"/>
                    </w:rPr>
                    <w:t xml:space="preserve"> с. Выльгорт</w:t>
                  </w:r>
                </w:p>
              </w:tc>
              <w:tc>
                <w:tcPr>
                  <w:tcW w:w="1155" w:type="dxa"/>
                </w:tcPr>
                <w:p w:rsidR="004552F1" w:rsidRPr="00841329" w:rsidRDefault="004552F1" w:rsidP="004552F1">
                  <w:pPr>
                    <w:jc w:val="center"/>
                    <w:rPr>
                      <w:sz w:val="18"/>
                      <w:szCs w:val="18"/>
                    </w:rPr>
                  </w:pPr>
                  <w:r w:rsidRPr="00841329">
                    <w:rPr>
                      <w:sz w:val="18"/>
                      <w:szCs w:val="18"/>
                    </w:rPr>
                    <w:t>ИП Яремчук А.С.</w:t>
                  </w:r>
                </w:p>
              </w:tc>
              <w:tc>
                <w:tcPr>
                  <w:tcW w:w="2040" w:type="dxa"/>
                </w:tcPr>
                <w:p w:rsidR="004552F1" w:rsidRPr="00841329" w:rsidRDefault="004552F1" w:rsidP="004552F1">
                  <w:pPr>
                    <w:jc w:val="center"/>
                    <w:rPr>
                      <w:bCs/>
                      <w:sz w:val="18"/>
                      <w:szCs w:val="18"/>
                    </w:rPr>
                  </w:pPr>
                  <w:r w:rsidRPr="00841329">
                    <w:rPr>
                      <w:bCs/>
                      <w:sz w:val="18"/>
                      <w:szCs w:val="18"/>
                    </w:rPr>
                    <w:t>2023</w:t>
                  </w:r>
                </w:p>
              </w:tc>
            </w:tr>
          </w:tbl>
          <w:p w:rsidR="004552F1" w:rsidRPr="00841329" w:rsidRDefault="004552F1" w:rsidP="004552F1">
            <w:pPr>
              <w:tabs>
                <w:tab w:val="left" w:pos="1134"/>
              </w:tabs>
              <w:jc w:val="both"/>
              <w:rPr>
                <w:bCs/>
                <w:sz w:val="18"/>
                <w:szCs w:val="18"/>
              </w:rPr>
            </w:pPr>
          </w:p>
          <w:p w:rsidR="004552F1" w:rsidRPr="00841329" w:rsidRDefault="004552F1" w:rsidP="004552F1">
            <w:pPr>
              <w:tabs>
                <w:tab w:val="left" w:pos="993"/>
              </w:tabs>
              <w:ind w:firstLine="708"/>
              <w:jc w:val="both"/>
              <w:rPr>
                <w:b/>
                <w:sz w:val="18"/>
                <w:szCs w:val="18"/>
              </w:rPr>
            </w:pPr>
            <w:r w:rsidRPr="00841329">
              <w:rPr>
                <w:b/>
                <w:sz w:val="18"/>
                <w:szCs w:val="18"/>
              </w:rPr>
              <w:t xml:space="preserve">Перспективы инвестиционного развития района:  </w:t>
            </w:r>
          </w:p>
          <w:p w:rsidR="004552F1" w:rsidRPr="00841329" w:rsidRDefault="004552F1" w:rsidP="002D0C04">
            <w:pPr>
              <w:pStyle w:val="affff2"/>
              <w:numPr>
                <w:ilvl w:val="0"/>
                <w:numId w:val="14"/>
              </w:numPr>
              <w:shd w:val="clear" w:color="auto" w:fill="FFFFFF"/>
              <w:tabs>
                <w:tab w:val="left" w:pos="993"/>
              </w:tabs>
              <w:ind w:left="0" w:firstLine="709"/>
              <w:contextualSpacing/>
              <w:rPr>
                <w:rFonts w:ascii="Times New Roman" w:hAnsi="Times New Roman"/>
                <w:sz w:val="18"/>
                <w:szCs w:val="18"/>
              </w:rPr>
            </w:pPr>
            <w:r w:rsidRPr="00841329">
              <w:rPr>
                <w:rFonts w:ascii="Times New Roman" w:hAnsi="Times New Roman"/>
                <w:sz w:val="18"/>
                <w:szCs w:val="18"/>
              </w:rPr>
              <w:t xml:space="preserve">В сельском поселении имеются неиспользуемые земельные участки сельскохозяйственного назначения, в основном паевые, что дает возможность для развития сельского хозяйства на территории района, как животноводческой, так и овощной направленности, возможно рекреация и рыбоводства на озерах и старицах р. </w:t>
            </w:r>
            <w:proofErr w:type="spellStart"/>
            <w:r w:rsidRPr="00841329">
              <w:rPr>
                <w:rFonts w:ascii="Times New Roman" w:hAnsi="Times New Roman"/>
                <w:sz w:val="18"/>
                <w:szCs w:val="18"/>
              </w:rPr>
              <w:t>Сысола</w:t>
            </w:r>
            <w:proofErr w:type="spellEnd"/>
            <w:r w:rsidRPr="00841329">
              <w:rPr>
                <w:rFonts w:ascii="Times New Roman" w:hAnsi="Times New Roman"/>
                <w:sz w:val="18"/>
                <w:szCs w:val="18"/>
              </w:rPr>
              <w:t xml:space="preserve"> (оз. </w:t>
            </w:r>
            <w:proofErr w:type="spellStart"/>
            <w:r w:rsidRPr="00841329">
              <w:rPr>
                <w:rFonts w:ascii="Times New Roman" w:hAnsi="Times New Roman"/>
                <w:sz w:val="18"/>
                <w:szCs w:val="18"/>
              </w:rPr>
              <w:t>Родогаз</w:t>
            </w:r>
            <w:proofErr w:type="spellEnd"/>
            <w:r w:rsidRPr="00841329">
              <w:rPr>
                <w:rFonts w:ascii="Times New Roman" w:hAnsi="Times New Roman"/>
                <w:sz w:val="18"/>
                <w:szCs w:val="18"/>
              </w:rPr>
              <w:t xml:space="preserve">, </w:t>
            </w:r>
            <w:proofErr w:type="spellStart"/>
            <w:r w:rsidRPr="00841329">
              <w:rPr>
                <w:rFonts w:ascii="Times New Roman" w:hAnsi="Times New Roman"/>
                <w:sz w:val="18"/>
                <w:szCs w:val="18"/>
              </w:rPr>
              <w:t>оз</w:t>
            </w:r>
            <w:proofErr w:type="gramStart"/>
            <w:r w:rsidRPr="00841329">
              <w:rPr>
                <w:rFonts w:ascii="Times New Roman" w:hAnsi="Times New Roman"/>
                <w:sz w:val="18"/>
                <w:szCs w:val="18"/>
              </w:rPr>
              <w:t>.Е</w:t>
            </w:r>
            <w:proofErr w:type="gramEnd"/>
            <w:r w:rsidRPr="00841329">
              <w:rPr>
                <w:rFonts w:ascii="Times New Roman" w:hAnsi="Times New Roman"/>
                <w:sz w:val="18"/>
                <w:szCs w:val="18"/>
              </w:rPr>
              <w:t>ля</w:t>
            </w:r>
            <w:proofErr w:type="spellEnd"/>
            <w:r w:rsidRPr="00841329">
              <w:rPr>
                <w:rFonts w:ascii="Times New Roman" w:hAnsi="Times New Roman"/>
                <w:sz w:val="18"/>
                <w:szCs w:val="18"/>
              </w:rPr>
              <w:t xml:space="preserve">-ты, </w:t>
            </w:r>
            <w:proofErr w:type="spellStart"/>
            <w:r w:rsidRPr="00841329">
              <w:rPr>
                <w:rFonts w:ascii="Times New Roman" w:hAnsi="Times New Roman"/>
                <w:sz w:val="18"/>
                <w:szCs w:val="18"/>
              </w:rPr>
              <w:t>Выльгортские</w:t>
            </w:r>
            <w:proofErr w:type="spellEnd"/>
            <w:r w:rsidRPr="00841329">
              <w:rPr>
                <w:rFonts w:ascii="Times New Roman" w:hAnsi="Times New Roman"/>
                <w:sz w:val="18"/>
                <w:szCs w:val="18"/>
              </w:rPr>
              <w:t xml:space="preserve"> карьеры).</w:t>
            </w:r>
          </w:p>
          <w:p w:rsidR="004552F1" w:rsidRPr="00841329" w:rsidRDefault="004552F1" w:rsidP="002D0C04">
            <w:pPr>
              <w:pStyle w:val="affff2"/>
              <w:numPr>
                <w:ilvl w:val="0"/>
                <w:numId w:val="14"/>
              </w:numPr>
              <w:shd w:val="clear" w:color="auto" w:fill="FFFFFF"/>
              <w:tabs>
                <w:tab w:val="left" w:pos="993"/>
              </w:tabs>
              <w:ind w:left="0" w:firstLine="709"/>
              <w:contextualSpacing/>
              <w:rPr>
                <w:rFonts w:ascii="Times New Roman" w:hAnsi="Times New Roman"/>
                <w:sz w:val="18"/>
                <w:szCs w:val="18"/>
              </w:rPr>
            </w:pPr>
            <w:r w:rsidRPr="00841329">
              <w:rPr>
                <w:rFonts w:ascii="Times New Roman" w:hAnsi="Times New Roman"/>
                <w:sz w:val="18"/>
                <w:szCs w:val="18"/>
              </w:rPr>
              <w:t>Наличие транспортной инфраструктуры автодороги федерального значения «Вятка»   и республиканской автодороги Сыктывкар - Ухта даёт возможность территории  района развивать логистику, строить и размещать вдоль автотрасс промышленные и оптовые склады, дорожную инфраструктуру: стоянки, станции техобслуживания, придорожные гостиницы, кемпинги, объекты торговли и общественного питания.</w:t>
            </w:r>
          </w:p>
          <w:p w:rsidR="004552F1" w:rsidRPr="00841329" w:rsidRDefault="004552F1" w:rsidP="002D0C04">
            <w:pPr>
              <w:pStyle w:val="affff2"/>
              <w:numPr>
                <w:ilvl w:val="0"/>
                <w:numId w:val="14"/>
              </w:numPr>
              <w:shd w:val="clear" w:color="auto" w:fill="FFFFFF"/>
              <w:tabs>
                <w:tab w:val="left" w:pos="993"/>
              </w:tabs>
              <w:ind w:left="0" w:firstLine="709"/>
              <w:contextualSpacing/>
              <w:rPr>
                <w:rFonts w:ascii="Times New Roman" w:hAnsi="Times New Roman"/>
                <w:sz w:val="18"/>
                <w:szCs w:val="18"/>
              </w:rPr>
            </w:pPr>
            <w:r w:rsidRPr="00841329">
              <w:rPr>
                <w:rFonts w:ascii="Times New Roman" w:hAnsi="Times New Roman"/>
                <w:sz w:val="18"/>
                <w:szCs w:val="18"/>
              </w:rPr>
              <w:t>Реализация программы переселения дает возможности для жилищного строительства в селах Выльгорт, Пажга, Зеленец и индивидуального жилищного строительства в населенных пунктах района.</w:t>
            </w:r>
          </w:p>
          <w:p w:rsidR="004552F1" w:rsidRPr="00841329" w:rsidRDefault="004552F1" w:rsidP="002D0C04">
            <w:pPr>
              <w:pStyle w:val="affff2"/>
              <w:numPr>
                <w:ilvl w:val="0"/>
                <w:numId w:val="14"/>
              </w:numPr>
              <w:tabs>
                <w:tab w:val="left" w:pos="993"/>
              </w:tabs>
              <w:ind w:left="0" w:firstLine="709"/>
              <w:contextualSpacing/>
              <w:rPr>
                <w:rFonts w:ascii="Times New Roman" w:hAnsi="Times New Roman"/>
                <w:bCs/>
                <w:sz w:val="18"/>
                <w:szCs w:val="18"/>
              </w:rPr>
            </w:pPr>
            <w:r w:rsidRPr="00841329">
              <w:rPr>
                <w:rFonts w:ascii="Times New Roman" w:hAnsi="Times New Roman"/>
                <w:bCs/>
                <w:sz w:val="18"/>
                <w:szCs w:val="18"/>
              </w:rPr>
              <w:t>По инвестиционной деятельности в 2023-2025 годы на территории муниципального района планируется реализация следующих проектов:</w:t>
            </w:r>
          </w:p>
          <w:tbl>
            <w:tblPr>
              <w:tblW w:w="6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7"/>
              <w:gridCol w:w="3628"/>
              <w:gridCol w:w="1470"/>
              <w:gridCol w:w="960"/>
            </w:tblGrid>
            <w:tr w:rsidR="00F5053F" w:rsidRPr="004552F1" w:rsidTr="00F5053F">
              <w:trPr>
                <w:trHeight w:hRule="exact" w:val="707"/>
              </w:trPr>
              <w:tc>
                <w:tcPr>
                  <w:tcW w:w="286" w:type="pct"/>
                </w:tcPr>
                <w:p w:rsidR="004552F1" w:rsidRPr="00841329" w:rsidRDefault="00841329" w:rsidP="00841329">
                  <w:pPr>
                    <w:rPr>
                      <w:sz w:val="18"/>
                      <w:szCs w:val="18"/>
                    </w:rPr>
                  </w:pPr>
                  <w:r>
                    <w:rPr>
                      <w:sz w:val="18"/>
                      <w:szCs w:val="18"/>
                    </w:rPr>
                    <w:lastRenderedPageBreak/>
                    <w:t>1</w:t>
                  </w:r>
                </w:p>
              </w:tc>
              <w:tc>
                <w:tcPr>
                  <w:tcW w:w="2823" w:type="pct"/>
                </w:tcPr>
                <w:p w:rsidR="004552F1" w:rsidRPr="00841329" w:rsidRDefault="004552F1" w:rsidP="004552F1">
                  <w:pPr>
                    <w:jc w:val="both"/>
                    <w:rPr>
                      <w:bCs/>
                      <w:sz w:val="18"/>
                      <w:szCs w:val="18"/>
                    </w:rPr>
                  </w:pPr>
                  <w:r w:rsidRPr="00841329">
                    <w:rPr>
                      <w:bCs/>
                      <w:sz w:val="18"/>
                      <w:szCs w:val="18"/>
                    </w:rPr>
                    <w:t xml:space="preserve">Строительство единого </w:t>
                  </w:r>
                  <w:proofErr w:type="gramStart"/>
                  <w:r w:rsidRPr="00841329">
                    <w:rPr>
                      <w:bCs/>
                      <w:sz w:val="18"/>
                      <w:szCs w:val="18"/>
                    </w:rPr>
                    <w:t>образовательный</w:t>
                  </w:r>
                  <w:proofErr w:type="gramEnd"/>
                  <w:r w:rsidRPr="00841329">
                    <w:rPr>
                      <w:bCs/>
                      <w:sz w:val="18"/>
                      <w:szCs w:val="18"/>
                    </w:rPr>
                    <w:t xml:space="preserve"> комплекса (школа) на 750 мест в с. Выльгорт</w:t>
                  </w:r>
                </w:p>
              </w:tc>
              <w:tc>
                <w:tcPr>
                  <w:tcW w:w="1144" w:type="pct"/>
                </w:tcPr>
                <w:p w:rsidR="004552F1" w:rsidRPr="00841329" w:rsidRDefault="004552F1" w:rsidP="004552F1">
                  <w:pPr>
                    <w:jc w:val="center"/>
                    <w:rPr>
                      <w:sz w:val="18"/>
                      <w:szCs w:val="18"/>
                    </w:rPr>
                  </w:pPr>
                  <w:r w:rsidRPr="00841329">
                    <w:rPr>
                      <w:sz w:val="18"/>
                      <w:szCs w:val="18"/>
                    </w:rPr>
                    <w:t>ООО «Школа Выльгорт»</w:t>
                  </w:r>
                </w:p>
              </w:tc>
              <w:tc>
                <w:tcPr>
                  <w:tcW w:w="747" w:type="pct"/>
                </w:tcPr>
                <w:p w:rsidR="004552F1" w:rsidRPr="00841329" w:rsidRDefault="004552F1" w:rsidP="004552F1">
                  <w:pPr>
                    <w:jc w:val="center"/>
                    <w:rPr>
                      <w:bCs/>
                      <w:sz w:val="18"/>
                      <w:szCs w:val="18"/>
                    </w:rPr>
                  </w:pPr>
                  <w:r w:rsidRPr="00841329">
                    <w:rPr>
                      <w:bCs/>
                      <w:sz w:val="18"/>
                      <w:szCs w:val="18"/>
                    </w:rPr>
                    <w:t>2023-2025</w:t>
                  </w:r>
                </w:p>
              </w:tc>
            </w:tr>
            <w:tr w:rsidR="00F5053F" w:rsidRPr="004552F1" w:rsidTr="00F5053F">
              <w:trPr>
                <w:trHeight w:hRule="exact" w:val="702"/>
              </w:trPr>
              <w:tc>
                <w:tcPr>
                  <w:tcW w:w="286" w:type="pct"/>
                </w:tcPr>
                <w:p w:rsidR="004552F1" w:rsidRDefault="00841329" w:rsidP="00841329">
                  <w:pPr>
                    <w:widowControl w:val="0"/>
                    <w:ind w:left="709"/>
                    <w:rPr>
                      <w:sz w:val="18"/>
                      <w:szCs w:val="18"/>
                    </w:rPr>
                  </w:pPr>
                  <w:r>
                    <w:rPr>
                      <w:sz w:val="18"/>
                      <w:szCs w:val="18"/>
                    </w:rPr>
                    <w:t>2</w:t>
                  </w:r>
                </w:p>
                <w:p w:rsidR="00841329" w:rsidRPr="00841329" w:rsidRDefault="00841329" w:rsidP="00841329">
                  <w:pPr>
                    <w:rPr>
                      <w:sz w:val="18"/>
                      <w:szCs w:val="18"/>
                    </w:rPr>
                  </w:pPr>
                  <w:r>
                    <w:rPr>
                      <w:sz w:val="18"/>
                      <w:szCs w:val="18"/>
                    </w:rPr>
                    <w:t>2</w:t>
                  </w:r>
                </w:p>
              </w:tc>
              <w:tc>
                <w:tcPr>
                  <w:tcW w:w="2823" w:type="pct"/>
                </w:tcPr>
                <w:p w:rsidR="004552F1" w:rsidRPr="00841329" w:rsidRDefault="004552F1" w:rsidP="004552F1">
                  <w:pPr>
                    <w:jc w:val="both"/>
                    <w:rPr>
                      <w:bCs/>
                      <w:sz w:val="18"/>
                      <w:szCs w:val="18"/>
                    </w:rPr>
                  </w:pPr>
                  <w:r w:rsidRPr="00841329">
                    <w:rPr>
                      <w:bCs/>
                      <w:sz w:val="18"/>
                      <w:szCs w:val="18"/>
                    </w:rPr>
                    <w:t xml:space="preserve">Строительство </w:t>
                  </w:r>
                  <w:proofErr w:type="gramStart"/>
                  <w:r w:rsidRPr="00841329">
                    <w:rPr>
                      <w:bCs/>
                      <w:sz w:val="18"/>
                      <w:szCs w:val="18"/>
                    </w:rPr>
                    <w:t>многоквартирного</w:t>
                  </w:r>
                  <w:proofErr w:type="gramEnd"/>
                  <w:r w:rsidRPr="00841329">
                    <w:rPr>
                      <w:bCs/>
                      <w:sz w:val="18"/>
                      <w:szCs w:val="18"/>
                    </w:rPr>
                    <w:t xml:space="preserve"> 8-ми этажного жилого в м. Пичипашня с. Выльгорт</w:t>
                  </w:r>
                </w:p>
              </w:tc>
              <w:tc>
                <w:tcPr>
                  <w:tcW w:w="1144" w:type="pct"/>
                </w:tcPr>
                <w:p w:rsidR="004552F1" w:rsidRPr="00841329" w:rsidRDefault="004552F1" w:rsidP="004552F1">
                  <w:pPr>
                    <w:jc w:val="center"/>
                    <w:rPr>
                      <w:sz w:val="18"/>
                      <w:szCs w:val="18"/>
                    </w:rPr>
                  </w:pPr>
                  <w:r w:rsidRPr="00841329">
                    <w:rPr>
                      <w:sz w:val="18"/>
                      <w:szCs w:val="18"/>
                    </w:rPr>
                    <w:t>ООО «</w:t>
                  </w:r>
                  <w:proofErr w:type="spellStart"/>
                  <w:r w:rsidRPr="00841329">
                    <w:rPr>
                      <w:sz w:val="18"/>
                      <w:szCs w:val="18"/>
                    </w:rPr>
                    <w:t>ТетрастройКоми</w:t>
                  </w:r>
                  <w:proofErr w:type="spellEnd"/>
                  <w:r w:rsidRPr="00841329">
                    <w:rPr>
                      <w:sz w:val="18"/>
                      <w:szCs w:val="18"/>
                    </w:rPr>
                    <w:t>»</w:t>
                  </w:r>
                </w:p>
              </w:tc>
              <w:tc>
                <w:tcPr>
                  <w:tcW w:w="747" w:type="pct"/>
                </w:tcPr>
                <w:p w:rsidR="004552F1" w:rsidRPr="00841329" w:rsidRDefault="004552F1" w:rsidP="004552F1">
                  <w:pPr>
                    <w:jc w:val="center"/>
                    <w:rPr>
                      <w:bCs/>
                      <w:sz w:val="18"/>
                      <w:szCs w:val="18"/>
                    </w:rPr>
                  </w:pPr>
                  <w:r w:rsidRPr="00841329">
                    <w:rPr>
                      <w:bCs/>
                      <w:sz w:val="18"/>
                      <w:szCs w:val="18"/>
                    </w:rPr>
                    <w:t>2023-2025</w:t>
                  </w:r>
                </w:p>
              </w:tc>
            </w:tr>
            <w:tr w:rsidR="00F5053F" w:rsidRPr="004552F1" w:rsidTr="00F5053F">
              <w:trPr>
                <w:trHeight w:hRule="exact" w:val="567"/>
              </w:trPr>
              <w:tc>
                <w:tcPr>
                  <w:tcW w:w="286" w:type="pct"/>
                </w:tcPr>
                <w:p w:rsidR="004552F1" w:rsidRDefault="00841329" w:rsidP="00841329">
                  <w:pPr>
                    <w:widowControl w:val="0"/>
                    <w:ind w:left="709"/>
                    <w:rPr>
                      <w:sz w:val="18"/>
                      <w:szCs w:val="18"/>
                    </w:rPr>
                  </w:pPr>
                  <w:r>
                    <w:rPr>
                      <w:sz w:val="18"/>
                      <w:szCs w:val="18"/>
                    </w:rPr>
                    <w:t>3</w:t>
                  </w:r>
                </w:p>
                <w:p w:rsidR="00F5053F" w:rsidRPr="00F5053F" w:rsidRDefault="00F5053F" w:rsidP="00F5053F">
                  <w:pPr>
                    <w:rPr>
                      <w:sz w:val="18"/>
                      <w:szCs w:val="18"/>
                    </w:rPr>
                  </w:pPr>
                  <w:r>
                    <w:rPr>
                      <w:sz w:val="18"/>
                      <w:szCs w:val="18"/>
                    </w:rPr>
                    <w:t>3</w:t>
                  </w:r>
                </w:p>
              </w:tc>
              <w:tc>
                <w:tcPr>
                  <w:tcW w:w="2823" w:type="pct"/>
                </w:tcPr>
                <w:p w:rsidR="004552F1" w:rsidRPr="00841329" w:rsidRDefault="004552F1" w:rsidP="004552F1">
                  <w:pPr>
                    <w:jc w:val="both"/>
                    <w:rPr>
                      <w:bCs/>
                      <w:sz w:val="18"/>
                      <w:szCs w:val="18"/>
                    </w:rPr>
                  </w:pPr>
                  <w:r w:rsidRPr="00841329">
                    <w:rPr>
                      <w:bCs/>
                      <w:sz w:val="18"/>
                      <w:szCs w:val="18"/>
                    </w:rPr>
                    <w:t xml:space="preserve">Строительство многоквартирного жилого дома </w:t>
                  </w:r>
                  <w:proofErr w:type="gramStart"/>
                  <w:r w:rsidRPr="00841329">
                    <w:rPr>
                      <w:bCs/>
                      <w:sz w:val="18"/>
                      <w:szCs w:val="18"/>
                    </w:rPr>
                    <w:t>в</w:t>
                  </w:r>
                  <w:proofErr w:type="gramEnd"/>
                  <w:r w:rsidRPr="00841329">
                    <w:rPr>
                      <w:bCs/>
                      <w:sz w:val="18"/>
                      <w:szCs w:val="18"/>
                    </w:rPr>
                    <w:t xml:space="preserve"> с.  Пажга</w:t>
                  </w:r>
                </w:p>
              </w:tc>
              <w:tc>
                <w:tcPr>
                  <w:tcW w:w="1144" w:type="pct"/>
                </w:tcPr>
                <w:p w:rsidR="004552F1" w:rsidRPr="00841329" w:rsidRDefault="004552F1" w:rsidP="004552F1">
                  <w:pPr>
                    <w:jc w:val="center"/>
                    <w:rPr>
                      <w:sz w:val="18"/>
                      <w:szCs w:val="18"/>
                    </w:rPr>
                  </w:pPr>
                  <w:r w:rsidRPr="00841329">
                    <w:rPr>
                      <w:sz w:val="18"/>
                      <w:szCs w:val="18"/>
                    </w:rPr>
                    <w:t>ООО «</w:t>
                  </w:r>
                  <w:proofErr w:type="spellStart"/>
                  <w:r w:rsidRPr="00841329">
                    <w:rPr>
                      <w:sz w:val="18"/>
                      <w:szCs w:val="18"/>
                    </w:rPr>
                    <w:t>ТетрастройКоми</w:t>
                  </w:r>
                  <w:proofErr w:type="spellEnd"/>
                  <w:r w:rsidRPr="00841329">
                    <w:rPr>
                      <w:sz w:val="18"/>
                      <w:szCs w:val="18"/>
                    </w:rPr>
                    <w:t>»</w:t>
                  </w:r>
                </w:p>
              </w:tc>
              <w:tc>
                <w:tcPr>
                  <w:tcW w:w="747" w:type="pct"/>
                </w:tcPr>
                <w:p w:rsidR="004552F1" w:rsidRPr="00841329" w:rsidRDefault="004552F1" w:rsidP="004552F1">
                  <w:pPr>
                    <w:jc w:val="center"/>
                    <w:rPr>
                      <w:bCs/>
                      <w:sz w:val="18"/>
                      <w:szCs w:val="18"/>
                    </w:rPr>
                  </w:pPr>
                  <w:r w:rsidRPr="00841329">
                    <w:rPr>
                      <w:bCs/>
                      <w:sz w:val="18"/>
                      <w:szCs w:val="18"/>
                    </w:rPr>
                    <w:t>2023-2024</w:t>
                  </w:r>
                </w:p>
              </w:tc>
            </w:tr>
            <w:tr w:rsidR="00F5053F" w:rsidRPr="004552F1" w:rsidTr="00F5053F">
              <w:trPr>
                <w:trHeight w:hRule="exact" w:val="1433"/>
              </w:trPr>
              <w:tc>
                <w:tcPr>
                  <w:tcW w:w="286" w:type="pct"/>
                </w:tcPr>
                <w:p w:rsidR="004552F1" w:rsidRPr="00841329" w:rsidRDefault="00F5053F" w:rsidP="00F5053F">
                  <w:pPr>
                    <w:widowControl w:val="0"/>
                    <w:ind w:left="142"/>
                    <w:jc w:val="center"/>
                    <w:rPr>
                      <w:sz w:val="18"/>
                      <w:szCs w:val="18"/>
                    </w:rPr>
                  </w:pPr>
                  <w:r>
                    <w:rPr>
                      <w:sz w:val="18"/>
                      <w:szCs w:val="18"/>
                    </w:rPr>
                    <w:t>4</w:t>
                  </w:r>
                </w:p>
              </w:tc>
              <w:tc>
                <w:tcPr>
                  <w:tcW w:w="2823" w:type="pct"/>
                </w:tcPr>
                <w:p w:rsidR="004552F1" w:rsidRPr="00841329" w:rsidRDefault="004552F1" w:rsidP="004552F1">
                  <w:pPr>
                    <w:widowControl w:val="0"/>
                    <w:tabs>
                      <w:tab w:val="left" w:pos="1134"/>
                    </w:tabs>
                    <w:contextualSpacing/>
                    <w:jc w:val="both"/>
                    <w:rPr>
                      <w:sz w:val="18"/>
                      <w:szCs w:val="18"/>
                    </w:rPr>
                  </w:pPr>
                  <w:r w:rsidRPr="00841329">
                    <w:rPr>
                      <w:sz w:val="18"/>
                      <w:szCs w:val="18"/>
                    </w:rPr>
                    <w:t>АО «</w:t>
                  </w:r>
                  <w:proofErr w:type="gramStart"/>
                  <w:r w:rsidRPr="00841329">
                    <w:rPr>
                      <w:sz w:val="18"/>
                      <w:szCs w:val="18"/>
                    </w:rPr>
                    <w:t>Сыктывкарский</w:t>
                  </w:r>
                  <w:proofErr w:type="gramEnd"/>
                  <w:r w:rsidRPr="00841329">
                    <w:rPr>
                      <w:sz w:val="18"/>
                      <w:szCs w:val="18"/>
                    </w:rPr>
                    <w:t xml:space="preserve"> ЛПК»</w:t>
                  </w:r>
                </w:p>
              </w:tc>
              <w:tc>
                <w:tcPr>
                  <w:tcW w:w="1144" w:type="pct"/>
                </w:tcPr>
                <w:p w:rsidR="004552F1" w:rsidRPr="00841329" w:rsidRDefault="004552F1" w:rsidP="004552F1">
                  <w:pPr>
                    <w:widowControl w:val="0"/>
                    <w:tabs>
                      <w:tab w:val="center" w:pos="4677"/>
                    </w:tabs>
                    <w:jc w:val="center"/>
                    <w:rPr>
                      <w:sz w:val="18"/>
                      <w:szCs w:val="18"/>
                    </w:rPr>
                  </w:pPr>
                  <w:r w:rsidRPr="00841329">
                    <w:rPr>
                      <w:sz w:val="18"/>
                      <w:szCs w:val="18"/>
                    </w:rPr>
                    <w:t xml:space="preserve">УВХК. Реконструкция сооружения для сброса очищенных вод, </w:t>
                  </w:r>
                </w:p>
              </w:tc>
              <w:tc>
                <w:tcPr>
                  <w:tcW w:w="747" w:type="pct"/>
                </w:tcPr>
                <w:p w:rsidR="004552F1" w:rsidRPr="00841329" w:rsidRDefault="004552F1" w:rsidP="004552F1">
                  <w:pPr>
                    <w:widowControl w:val="0"/>
                    <w:tabs>
                      <w:tab w:val="center" w:pos="4677"/>
                    </w:tabs>
                    <w:jc w:val="center"/>
                    <w:rPr>
                      <w:sz w:val="18"/>
                      <w:szCs w:val="18"/>
                    </w:rPr>
                  </w:pPr>
                  <w:r w:rsidRPr="00841329">
                    <w:rPr>
                      <w:sz w:val="18"/>
                      <w:szCs w:val="18"/>
                    </w:rPr>
                    <w:t>2023-2024</w:t>
                  </w:r>
                </w:p>
              </w:tc>
            </w:tr>
            <w:tr w:rsidR="00F5053F" w:rsidRPr="004552F1" w:rsidTr="00F5053F">
              <w:trPr>
                <w:trHeight w:hRule="exact" w:val="1122"/>
              </w:trPr>
              <w:tc>
                <w:tcPr>
                  <w:tcW w:w="286" w:type="pct"/>
                </w:tcPr>
                <w:p w:rsidR="004552F1" w:rsidRPr="00841329" w:rsidRDefault="00F5053F" w:rsidP="00F5053F">
                  <w:pPr>
                    <w:widowControl w:val="0"/>
                    <w:ind w:left="142"/>
                    <w:rPr>
                      <w:sz w:val="18"/>
                      <w:szCs w:val="18"/>
                    </w:rPr>
                  </w:pPr>
                  <w:r>
                    <w:rPr>
                      <w:sz w:val="18"/>
                      <w:szCs w:val="18"/>
                    </w:rPr>
                    <w:t>5</w:t>
                  </w:r>
                </w:p>
              </w:tc>
              <w:tc>
                <w:tcPr>
                  <w:tcW w:w="2823" w:type="pct"/>
                </w:tcPr>
                <w:p w:rsidR="004552F1" w:rsidRPr="00841329" w:rsidRDefault="004552F1" w:rsidP="004552F1">
                  <w:pPr>
                    <w:widowControl w:val="0"/>
                    <w:tabs>
                      <w:tab w:val="left" w:pos="1134"/>
                    </w:tabs>
                    <w:contextualSpacing/>
                    <w:jc w:val="both"/>
                    <w:rPr>
                      <w:sz w:val="18"/>
                      <w:szCs w:val="18"/>
                    </w:rPr>
                  </w:pPr>
                  <w:r w:rsidRPr="00841329">
                    <w:rPr>
                      <w:sz w:val="18"/>
                      <w:szCs w:val="18"/>
                    </w:rPr>
                    <w:t>Строительство лесопильного комплекса в п. Язель: лесопильные цеха №1, № 3, автовесы, навесы 3 шт., насосная станция, энергетический центр, цех по обслуживанию автопогрузчиков</w:t>
                  </w:r>
                </w:p>
                <w:p w:rsidR="004552F1" w:rsidRPr="00841329" w:rsidRDefault="004552F1" w:rsidP="004552F1">
                  <w:pPr>
                    <w:widowControl w:val="0"/>
                    <w:tabs>
                      <w:tab w:val="left" w:pos="1134"/>
                    </w:tabs>
                    <w:contextualSpacing/>
                    <w:jc w:val="both"/>
                    <w:rPr>
                      <w:sz w:val="18"/>
                      <w:szCs w:val="18"/>
                    </w:rPr>
                  </w:pPr>
                </w:p>
                <w:p w:rsidR="004552F1" w:rsidRPr="00841329" w:rsidRDefault="004552F1" w:rsidP="004552F1">
                  <w:pPr>
                    <w:widowControl w:val="0"/>
                    <w:tabs>
                      <w:tab w:val="left" w:pos="1134"/>
                    </w:tabs>
                    <w:contextualSpacing/>
                    <w:jc w:val="both"/>
                    <w:rPr>
                      <w:sz w:val="18"/>
                      <w:szCs w:val="18"/>
                    </w:rPr>
                  </w:pPr>
                </w:p>
              </w:tc>
              <w:tc>
                <w:tcPr>
                  <w:tcW w:w="1144" w:type="pct"/>
                </w:tcPr>
                <w:p w:rsidR="004552F1" w:rsidRPr="00841329" w:rsidRDefault="004552F1" w:rsidP="004552F1">
                  <w:pPr>
                    <w:widowControl w:val="0"/>
                    <w:tabs>
                      <w:tab w:val="center" w:pos="4677"/>
                    </w:tabs>
                    <w:jc w:val="center"/>
                    <w:rPr>
                      <w:sz w:val="18"/>
                      <w:szCs w:val="18"/>
                    </w:rPr>
                  </w:pPr>
                  <w:r w:rsidRPr="00841329">
                    <w:rPr>
                      <w:sz w:val="18"/>
                      <w:szCs w:val="18"/>
                    </w:rPr>
                    <w:t>ООО «Сыктывкарский лесопильно экспертный завод»</w:t>
                  </w:r>
                </w:p>
              </w:tc>
              <w:tc>
                <w:tcPr>
                  <w:tcW w:w="747" w:type="pct"/>
                </w:tcPr>
                <w:p w:rsidR="004552F1" w:rsidRPr="00841329" w:rsidRDefault="004552F1" w:rsidP="004552F1">
                  <w:pPr>
                    <w:widowControl w:val="0"/>
                    <w:tabs>
                      <w:tab w:val="center" w:pos="4677"/>
                    </w:tabs>
                    <w:jc w:val="center"/>
                    <w:rPr>
                      <w:sz w:val="18"/>
                      <w:szCs w:val="18"/>
                    </w:rPr>
                  </w:pPr>
                  <w:r w:rsidRPr="00841329">
                    <w:rPr>
                      <w:sz w:val="18"/>
                      <w:szCs w:val="18"/>
                    </w:rPr>
                    <w:t>2022-2026</w:t>
                  </w:r>
                </w:p>
              </w:tc>
            </w:tr>
            <w:tr w:rsidR="00F5053F" w:rsidRPr="004552F1" w:rsidTr="00F5053F">
              <w:trPr>
                <w:trHeight w:hRule="exact" w:val="696"/>
              </w:trPr>
              <w:tc>
                <w:tcPr>
                  <w:tcW w:w="286" w:type="pct"/>
                </w:tcPr>
                <w:p w:rsidR="004552F1" w:rsidRPr="00841329" w:rsidRDefault="00F5053F" w:rsidP="00F5053F">
                  <w:pPr>
                    <w:widowControl w:val="0"/>
                    <w:ind w:left="142"/>
                    <w:rPr>
                      <w:sz w:val="18"/>
                      <w:szCs w:val="18"/>
                    </w:rPr>
                  </w:pPr>
                  <w:r>
                    <w:rPr>
                      <w:sz w:val="18"/>
                      <w:szCs w:val="18"/>
                    </w:rPr>
                    <w:t>6</w:t>
                  </w:r>
                </w:p>
              </w:tc>
              <w:tc>
                <w:tcPr>
                  <w:tcW w:w="2823" w:type="pct"/>
                </w:tcPr>
                <w:p w:rsidR="004552F1" w:rsidRPr="00841329" w:rsidRDefault="004552F1" w:rsidP="004552F1">
                  <w:pPr>
                    <w:widowControl w:val="0"/>
                    <w:tabs>
                      <w:tab w:val="left" w:pos="1134"/>
                    </w:tabs>
                    <w:contextualSpacing/>
                    <w:rPr>
                      <w:sz w:val="18"/>
                      <w:szCs w:val="18"/>
                    </w:rPr>
                  </w:pPr>
                  <w:r w:rsidRPr="00841329">
                    <w:rPr>
                      <w:sz w:val="18"/>
                      <w:szCs w:val="18"/>
                    </w:rPr>
                    <w:t>Строительство фермы беспривязного содержания на 498 голов (один из двух проектов)</w:t>
                  </w:r>
                </w:p>
              </w:tc>
              <w:tc>
                <w:tcPr>
                  <w:tcW w:w="1144" w:type="pct"/>
                </w:tcPr>
                <w:p w:rsidR="004552F1" w:rsidRPr="00841329" w:rsidRDefault="004552F1" w:rsidP="004552F1">
                  <w:pPr>
                    <w:widowControl w:val="0"/>
                    <w:tabs>
                      <w:tab w:val="center" w:pos="4677"/>
                    </w:tabs>
                    <w:rPr>
                      <w:sz w:val="18"/>
                      <w:szCs w:val="18"/>
                    </w:rPr>
                  </w:pPr>
                  <w:r w:rsidRPr="00841329">
                    <w:rPr>
                      <w:sz w:val="18"/>
                      <w:szCs w:val="18"/>
                    </w:rPr>
                    <w:t>ООО «Палевицы»</w:t>
                  </w:r>
                </w:p>
              </w:tc>
              <w:tc>
                <w:tcPr>
                  <w:tcW w:w="747" w:type="pct"/>
                </w:tcPr>
                <w:p w:rsidR="004552F1" w:rsidRPr="00841329" w:rsidRDefault="004552F1" w:rsidP="004552F1">
                  <w:pPr>
                    <w:widowControl w:val="0"/>
                    <w:tabs>
                      <w:tab w:val="center" w:pos="4677"/>
                    </w:tabs>
                    <w:jc w:val="center"/>
                    <w:rPr>
                      <w:sz w:val="18"/>
                      <w:szCs w:val="18"/>
                    </w:rPr>
                  </w:pPr>
                  <w:r w:rsidRPr="00841329">
                    <w:rPr>
                      <w:sz w:val="18"/>
                      <w:szCs w:val="18"/>
                    </w:rPr>
                    <w:t>2023-2025 годы</w:t>
                  </w:r>
                </w:p>
              </w:tc>
            </w:tr>
            <w:tr w:rsidR="00F5053F" w:rsidRPr="004552F1" w:rsidTr="00F5053F">
              <w:trPr>
                <w:trHeight w:hRule="exact" w:val="567"/>
              </w:trPr>
              <w:tc>
                <w:tcPr>
                  <w:tcW w:w="286" w:type="pct"/>
                </w:tcPr>
                <w:p w:rsidR="004552F1" w:rsidRPr="00841329" w:rsidRDefault="00F5053F" w:rsidP="00F5053F">
                  <w:pPr>
                    <w:widowControl w:val="0"/>
                    <w:ind w:left="142"/>
                    <w:rPr>
                      <w:sz w:val="18"/>
                      <w:szCs w:val="18"/>
                    </w:rPr>
                  </w:pPr>
                  <w:r>
                    <w:rPr>
                      <w:sz w:val="18"/>
                      <w:szCs w:val="18"/>
                    </w:rPr>
                    <w:t>7</w:t>
                  </w:r>
                </w:p>
              </w:tc>
              <w:tc>
                <w:tcPr>
                  <w:tcW w:w="2823" w:type="pct"/>
                </w:tcPr>
                <w:p w:rsidR="004552F1" w:rsidRPr="00841329" w:rsidRDefault="004552F1" w:rsidP="004552F1">
                  <w:pPr>
                    <w:widowControl w:val="0"/>
                    <w:tabs>
                      <w:tab w:val="left" w:pos="1134"/>
                    </w:tabs>
                    <w:contextualSpacing/>
                    <w:rPr>
                      <w:sz w:val="18"/>
                      <w:szCs w:val="18"/>
                    </w:rPr>
                  </w:pPr>
                  <w:r w:rsidRPr="00841329">
                    <w:rPr>
                      <w:sz w:val="18"/>
                      <w:szCs w:val="18"/>
                    </w:rPr>
                    <w:t xml:space="preserve">Строительство коровника на 150 голов </w:t>
                  </w:r>
                  <w:proofErr w:type="gramStart"/>
                  <w:r w:rsidRPr="00841329">
                    <w:rPr>
                      <w:sz w:val="18"/>
                      <w:szCs w:val="18"/>
                    </w:rPr>
                    <w:t>в</w:t>
                  </w:r>
                  <w:proofErr w:type="gramEnd"/>
                  <w:r w:rsidRPr="00841329">
                    <w:rPr>
                      <w:sz w:val="18"/>
                      <w:szCs w:val="18"/>
                    </w:rPr>
                    <w:t xml:space="preserve"> с. </w:t>
                  </w:r>
                  <w:proofErr w:type="spellStart"/>
                  <w:r w:rsidRPr="00841329">
                    <w:rPr>
                      <w:sz w:val="18"/>
                      <w:szCs w:val="18"/>
                    </w:rPr>
                    <w:t>Лозым</w:t>
                  </w:r>
                  <w:proofErr w:type="spellEnd"/>
                </w:p>
              </w:tc>
              <w:tc>
                <w:tcPr>
                  <w:tcW w:w="1144" w:type="pct"/>
                </w:tcPr>
                <w:p w:rsidR="004552F1" w:rsidRPr="00841329" w:rsidRDefault="004552F1" w:rsidP="004552F1">
                  <w:pPr>
                    <w:widowControl w:val="0"/>
                    <w:tabs>
                      <w:tab w:val="center" w:pos="4677"/>
                    </w:tabs>
                    <w:rPr>
                      <w:sz w:val="18"/>
                      <w:szCs w:val="18"/>
                    </w:rPr>
                  </w:pPr>
                  <w:r w:rsidRPr="00841329">
                    <w:rPr>
                      <w:sz w:val="18"/>
                      <w:szCs w:val="18"/>
                    </w:rPr>
                    <w:t xml:space="preserve">ИП </w:t>
                  </w:r>
                  <w:proofErr w:type="spellStart"/>
                  <w:r w:rsidRPr="00841329">
                    <w:rPr>
                      <w:sz w:val="18"/>
                      <w:szCs w:val="18"/>
                    </w:rPr>
                    <w:t>Кулуев</w:t>
                  </w:r>
                  <w:proofErr w:type="spellEnd"/>
                  <w:r w:rsidRPr="00841329">
                    <w:rPr>
                      <w:sz w:val="18"/>
                      <w:szCs w:val="18"/>
                    </w:rPr>
                    <w:t xml:space="preserve"> И.</w:t>
                  </w:r>
                  <w:proofErr w:type="gramStart"/>
                  <w:r w:rsidRPr="00841329">
                    <w:rPr>
                      <w:sz w:val="18"/>
                      <w:szCs w:val="18"/>
                    </w:rPr>
                    <w:t>Н-о</w:t>
                  </w:r>
                  <w:proofErr w:type="gramEnd"/>
                </w:p>
              </w:tc>
              <w:tc>
                <w:tcPr>
                  <w:tcW w:w="747" w:type="pct"/>
                </w:tcPr>
                <w:p w:rsidR="004552F1" w:rsidRPr="00841329" w:rsidRDefault="004552F1" w:rsidP="004552F1">
                  <w:pPr>
                    <w:widowControl w:val="0"/>
                    <w:tabs>
                      <w:tab w:val="center" w:pos="4677"/>
                    </w:tabs>
                    <w:jc w:val="center"/>
                    <w:rPr>
                      <w:sz w:val="18"/>
                      <w:szCs w:val="18"/>
                    </w:rPr>
                  </w:pPr>
                  <w:r w:rsidRPr="00841329">
                    <w:rPr>
                      <w:sz w:val="18"/>
                      <w:szCs w:val="18"/>
                    </w:rPr>
                    <w:t>2024</w:t>
                  </w:r>
                </w:p>
              </w:tc>
            </w:tr>
            <w:tr w:rsidR="00F5053F" w:rsidRPr="004552F1" w:rsidTr="00F5053F">
              <w:tc>
                <w:tcPr>
                  <w:tcW w:w="286" w:type="pct"/>
                </w:tcPr>
                <w:p w:rsidR="004552F1" w:rsidRPr="00841329" w:rsidRDefault="00F5053F" w:rsidP="00F5053F">
                  <w:pPr>
                    <w:widowControl w:val="0"/>
                    <w:ind w:left="142"/>
                    <w:rPr>
                      <w:sz w:val="18"/>
                      <w:szCs w:val="18"/>
                    </w:rPr>
                  </w:pPr>
                  <w:r>
                    <w:rPr>
                      <w:sz w:val="18"/>
                      <w:szCs w:val="18"/>
                    </w:rPr>
                    <w:t>8</w:t>
                  </w:r>
                </w:p>
              </w:tc>
              <w:tc>
                <w:tcPr>
                  <w:tcW w:w="2823" w:type="pct"/>
                </w:tcPr>
                <w:p w:rsidR="004552F1" w:rsidRPr="00841329" w:rsidRDefault="004552F1" w:rsidP="004552F1">
                  <w:pPr>
                    <w:widowControl w:val="0"/>
                    <w:tabs>
                      <w:tab w:val="left" w:pos="1134"/>
                    </w:tabs>
                    <w:contextualSpacing/>
                    <w:rPr>
                      <w:sz w:val="18"/>
                      <w:szCs w:val="18"/>
                    </w:rPr>
                  </w:pPr>
                  <w:r w:rsidRPr="00841329">
                    <w:rPr>
                      <w:sz w:val="18"/>
                      <w:szCs w:val="18"/>
                    </w:rPr>
                    <w:t xml:space="preserve">Строительство индустриального парка </w:t>
                  </w:r>
                  <w:proofErr w:type="gramStart"/>
                  <w:r w:rsidRPr="00841329">
                    <w:rPr>
                      <w:sz w:val="18"/>
                      <w:szCs w:val="18"/>
                    </w:rPr>
                    <w:t>в</w:t>
                  </w:r>
                  <w:proofErr w:type="gramEnd"/>
                  <w:r w:rsidRPr="00841329">
                    <w:rPr>
                      <w:sz w:val="18"/>
                      <w:szCs w:val="18"/>
                    </w:rPr>
                    <w:t xml:space="preserve"> с. Зеленец</w:t>
                  </w:r>
                </w:p>
              </w:tc>
              <w:tc>
                <w:tcPr>
                  <w:tcW w:w="1144" w:type="pct"/>
                </w:tcPr>
                <w:p w:rsidR="004552F1" w:rsidRPr="00841329" w:rsidRDefault="004552F1" w:rsidP="004552F1">
                  <w:pPr>
                    <w:widowControl w:val="0"/>
                    <w:tabs>
                      <w:tab w:val="center" w:pos="4677"/>
                    </w:tabs>
                    <w:rPr>
                      <w:sz w:val="18"/>
                      <w:szCs w:val="18"/>
                    </w:rPr>
                  </w:pPr>
                  <w:r w:rsidRPr="00841329">
                    <w:rPr>
                      <w:sz w:val="18"/>
                      <w:szCs w:val="18"/>
                    </w:rPr>
                    <w:t>АО «</w:t>
                  </w:r>
                  <w:r w:rsidRPr="00841329">
                    <w:rPr>
                      <w:iCs/>
                      <w:sz w:val="18"/>
                      <w:szCs w:val="18"/>
                    </w:rPr>
                    <w:t>Индустриальный парк</w:t>
                  </w:r>
                  <w:r w:rsidRPr="00841329">
                    <w:rPr>
                      <w:sz w:val="18"/>
                      <w:szCs w:val="18"/>
                    </w:rPr>
                    <w:t xml:space="preserve"> «</w:t>
                  </w:r>
                  <w:r w:rsidRPr="00841329">
                    <w:rPr>
                      <w:iCs/>
                      <w:sz w:val="18"/>
                      <w:szCs w:val="18"/>
                    </w:rPr>
                    <w:t>Зеленец</w:t>
                  </w:r>
                  <w:r w:rsidRPr="00841329">
                    <w:rPr>
                      <w:sz w:val="18"/>
                      <w:szCs w:val="18"/>
                    </w:rPr>
                    <w:t>»</w:t>
                  </w:r>
                </w:p>
              </w:tc>
              <w:tc>
                <w:tcPr>
                  <w:tcW w:w="747" w:type="pct"/>
                </w:tcPr>
                <w:p w:rsidR="004552F1" w:rsidRPr="00841329" w:rsidRDefault="004552F1" w:rsidP="004552F1">
                  <w:pPr>
                    <w:widowControl w:val="0"/>
                    <w:tabs>
                      <w:tab w:val="center" w:pos="4677"/>
                    </w:tabs>
                    <w:jc w:val="center"/>
                    <w:rPr>
                      <w:sz w:val="18"/>
                      <w:szCs w:val="18"/>
                    </w:rPr>
                  </w:pPr>
                  <w:r w:rsidRPr="00841329">
                    <w:rPr>
                      <w:sz w:val="18"/>
                      <w:szCs w:val="18"/>
                    </w:rPr>
                    <w:t>2024-2026 годы</w:t>
                  </w:r>
                </w:p>
              </w:tc>
            </w:tr>
            <w:tr w:rsidR="00F5053F" w:rsidRPr="004552F1" w:rsidTr="00F5053F">
              <w:trPr>
                <w:trHeight w:val="412"/>
              </w:trPr>
              <w:tc>
                <w:tcPr>
                  <w:tcW w:w="286" w:type="pct"/>
                </w:tcPr>
                <w:p w:rsidR="004552F1" w:rsidRPr="00841329" w:rsidRDefault="00F5053F" w:rsidP="00F5053F">
                  <w:pPr>
                    <w:widowControl w:val="0"/>
                    <w:ind w:left="142"/>
                    <w:rPr>
                      <w:sz w:val="18"/>
                      <w:szCs w:val="18"/>
                    </w:rPr>
                  </w:pPr>
                  <w:r>
                    <w:rPr>
                      <w:sz w:val="18"/>
                      <w:szCs w:val="18"/>
                    </w:rPr>
                    <w:t>9</w:t>
                  </w:r>
                </w:p>
              </w:tc>
              <w:tc>
                <w:tcPr>
                  <w:tcW w:w="2823" w:type="pct"/>
                </w:tcPr>
                <w:p w:rsidR="004552F1" w:rsidRPr="00841329" w:rsidRDefault="004552F1" w:rsidP="004552F1">
                  <w:pPr>
                    <w:widowControl w:val="0"/>
                    <w:tabs>
                      <w:tab w:val="left" w:pos="1134"/>
                    </w:tabs>
                    <w:contextualSpacing/>
                    <w:rPr>
                      <w:sz w:val="18"/>
                      <w:szCs w:val="18"/>
                    </w:rPr>
                  </w:pPr>
                  <w:r w:rsidRPr="00841329">
                    <w:rPr>
                      <w:sz w:val="18"/>
                      <w:szCs w:val="18"/>
                      <w:lang w:val="en-US"/>
                    </w:rPr>
                    <w:t>C</w:t>
                  </w:r>
                  <w:proofErr w:type="spellStart"/>
                  <w:r w:rsidRPr="00841329">
                    <w:rPr>
                      <w:sz w:val="18"/>
                      <w:szCs w:val="18"/>
                    </w:rPr>
                    <w:t>троительство</w:t>
                  </w:r>
                  <w:proofErr w:type="spellEnd"/>
                  <w:r w:rsidRPr="00841329">
                    <w:rPr>
                      <w:sz w:val="18"/>
                      <w:szCs w:val="18"/>
                    </w:rPr>
                    <w:t xml:space="preserve"> </w:t>
                  </w:r>
                  <w:proofErr w:type="spellStart"/>
                  <w:r w:rsidRPr="00841329">
                    <w:rPr>
                      <w:sz w:val="18"/>
                      <w:szCs w:val="18"/>
                    </w:rPr>
                    <w:t>сервисно</w:t>
                  </w:r>
                  <w:proofErr w:type="spellEnd"/>
                  <w:r w:rsidRPr="00841329">
                    <w:rPr>
                      <w:sz w:val="18"/>
                      <w:szCs w:val="18"/>
                    </w:rPr>
                    <w:t xml:space="preserve">-складского комплекса </w:t>
                  </w:r>
                </w:p>
              </w:tc>
              <w:tc>
                <w:tcPr>
                  <w:tcW w:w="1144" w:type="pct"/>
                </w:tcPr>
                <w:p w:rsidR="004552F1" w:rsidRPr="00841329" w:rsidRDefault="004552F1" w:rsidP="004552F1">
                  <w:pPr>
                    <w:widowControl w:val="0"/>
                    <w:tabs>
                      <w:tab w:val="center" w:pos="4677"/>
                    </w:tabs>
                    <w:rPr>
                      <w:sz w:val="18"/>
                      <w:szCs w:val="18"/>
                    </w:rPr>
                  </w:pPr>
                  <w:r w:rsidRPr="00841329">
                    <w:rPr>
                      <w:sz w:val="18"/>
                      <w:szCs w:val="18"/>
                    </w:rPr>
                    <w:t>ООО «Движение Коми»</w:t>
                  </w:r>
                </w:p>
              </w:tc>
              <w:tc>
                <w:tcPr>
                  <w:tcW w:w="747" w:type="pct"/>
                </w:tcPr>
                <w:p w:rsidR="004552F1" w:rsidRPr="00841329" w:rsidRDefault="004552F1" w:rsidP="004552F1">
                  <w:pPr>
                    <w:widowControl w:val="0"/>
                    <w:tabs>
                      <w:tab w:val="center" w:pos="4677"/>
                    </w:tabs>
                    <w:jc w:val="center"/>
                    <w:rPr>
                      <w:sz w:val="18"/>
                      <w:szCs w:val="18"/>
                    </w:rPr>
                  </w:pPr>
                  <w:r w:rsidRPr="00841329">
                    <w:rPr>
                      <w:sz w:val="18"/>
                      <w:szCs w:val="18"/>
                    </w:rPr>
                    <w:t>2023-2024 годы</w:t>
                  </w:r>
                </w:p>
              </w:tc>
            </w:tr>
          </w:tbl>
          <w:p w:rsidR="004552F1" w:rsidRPr="004552F1" w:rsidRDefault="004552F1" w:rsidP="004552F1">
            <w:pPr>
              <w:jc w:val="both"/>
              <w:rPr>
                <w:b/>
                <w:sz w:val="20"/>
                <w:u w:val="single"/>
              </w:rPr>
            </w:pPr>
          </w:p>
          <w:p w:rsidR="004552F1" w:rsidRPr="00F5053F" w:rsidRDefault="004552F1" w:rsidP="004552F1">
            <w:pPr>
              <w:ind w:firstLine="709"/>
              <w:jc w:val="both"/>
              <w:rPr>
                <w:b/>
                <w:sz w:val="18"/>
                <w:szCs w:val="18"/>
                <w:u w:val="single"/>
              </w:rPr>
            </w:pPr>
            <w:r w:rsidRPr="00F5053F">
              <w:rPr>
                <w:b/>
                <w:sz w:val="18"/>
                <w:szCs w:val="18"/>
                <w:u w:val="single"/>
              </w:rPr>
              <w:t>СОЦИАЛЬНО- ЭКОНОМИЧЕСКОЕ ПАРТНЁРСТВО</w:t>
            </w:r>
          </w:p>
          <w:p w:rsidR="004552F1" w:rsidRPr="00F5053F" w:rsidRDefault="004552F1" w:rsidP="004552F1">
            <w:pPr>
              <w:ind w:firstLine="709"/>
              <w:jc w:val="both"/>
              <w:rPr>
                <w:sz w:val="18"/>
                <w:szCs w:val="18"/>
              </w:rPr>
            </w:pPr>
          </w:p>
          <w:p w:rsidR="004552F1" w:rsidRPr="00F5053F" w:rsidRDefault="004552F1" w:rsidP="004552F1">
            <w:pPr>
              <w:ind w:firstLine="709"/>
              <w:jc w:val="both"/>
              <w:rPr>
                <w:b/>
                <w:sz w:val="18"/>
                <w:szCs w:val="18"/>
                <w:u w:val="single"/>
              </w:rPr>
            </w:pPr>
            <w:r w:rsidRPr="00F5053F">
              <w:rPr>
                <w:sz w:val="18"/>
                <w:szCs w:val="18"/>
              </w:rPr>
              <w:t>Финансовые средства на поддержку малого и среднего предпринимательства выделяются не только из бюджетов всех уровней, но и благодаря привлечению сре</w:t>
            </w:r>
            <w:proofErr w:type="gramStart"/>
            <w:r w:rsidRPr="00F5053F">
              <w:rPr>
                <w:sz w:val="18"/>
                <w:szCs w:val="18"/>
              </w:rPr>
              <w:t>дств в р</w:t>
            </w:r>
            <w:proofErr w:type="gramEnd"/>
            <w:r w:rsidRPr="00F5053F">
              <w:rPr>
                <w:sz w:val="18"/>
                <w:szCs w:val="18"/>
              </w:rPr>
              <w:t xml:space="preserve">амках социально-экономического партнерства с предпринимателями. </w:t>
            </w:r>
          </w:p>
          <w:p w:rsidR="004552F1" w:rsidRPr="00F5053F" w:rsidRDefault="004552F1" w:rsidP="00F5053F">
            <w:pPr>
              <w:pStyle w:val="affff2"/>
              <w:ind w:left="0" w:firstLine="709"/>
              <w:rPr>
                <w:rFonts w:ascii="Times New Roman" w:hAnsi="Times New Roman"/>
                <w:sz w:val="18"/>
                <w:szCs w:val="18"/>
              </w:rPr>
            </w:pPr>
            <w:r w:rsidRPr="00F5053F">
              <w:rPr>
                <w:rFonts w:ascii="Times New Roman" w:hAnsi="Times New Roman"/>
                <w:sz w:val="18"/>
                <w:szCs w:val="18"/>
              </w:rPr>
              <w:t>В 2023 году действовали Соглашения о социально- экономическом партнёрстве с 16 предприятиями, что на 3 соглашения больше, чем в прошлом году.</w:t>
            </w:r>
          </w:p>
          <w:p w:rsidR="004552F1" w:rsidRPr="00F5053F" w:rsidRDefault="004552F1" w:rsidP="004552F1">
            <w:pPr>
              <w:ind w:firstLine="709"/>
              <w:jc w:val="both"/>
              <w:rPr>
                <w:sz w:val="18"/>
                <w:szCs w:val="18"/>
              </w:rPr>
            </w:pPr>
            <w:proofErr w:type="gramStart"/>
            <w:r w:rsidRPr="00F5053F">
              <w:rPr>
                <w:sz w:val="18"/>
                <w:szCs w:val="18"/>
              </w:rPr>
              <w:t>В рамках Соглашения о сотрудничество с АО «</w:t>
            </w:r>
            <w:proofErr w:type="spellStart"/>
            <w:r w:rsidRPr="00F5053F">
              <w:rPr>
                <w:sz w:val="18"/>
                <w:szCs w:val="18"/>
              </w:rPr>
              <w:t>Монди</w:t>
            </w:r>
            <w:proofErr w:type="spellEnd"/>
            <w:r w:rsidRPr="00F5053F">
              <w:rPr>
                <w:sz w:val="18"/>
                <w:szCs w:val="18"/>
              </w:rPr>
              <w:t xml:space="preserve"> СЛПК», ныне ООО «Сыктывкарский ЛПК» реализовано 16 проектов на общую сумму 5391,0 тыс. руб., в том числе:</w:t>
            </w:r>
            <w:proofErr w:type="gramEnd"/>
          </w:p>
          <w:p w:rsidR="004552F1" w:rsidRPr="00F5053F" w:rsidRDefault="004552F1" w:rsidP="002D0C04">
            <w:pPr>
              <w:numPr>
                <w:ilvl w:val="0"/>
                <w:numId w:val="40"/>
              </w:numPr>
              <w:tabs>
                <w:tab w:val="left" w:pos="1134"/>
              </w:tabs>
              <w:ind w:left="0" w:firstLine="709"/>
              <w:jc w:val="both"/>
              <w:rPr>
                <w:sz w:val="18"/>
                <w:szCs w:val="18"/>
              </w:rPr>
            </w:pPr>
            <w:proofErr w:type="gramStart"/>
            <w:r w:rsidRPr="00F5053F">
              <w:rPr>
                <w:b/>
                <w:sz w:val="18"/>
                <w:szCs w:val="18"/>
              </w:rPr>
              <w:lastRenderedPageBreak/>
              <w:t>в области экономики</w:t>
            </w:r>
            <w:r w:rsidRPr="00F5053F">
              <w:rPr>
                <w:sz w:val="18"/>
                <w:szCs w:val="18"/>
              </w:rPr>
              <w:t xml:space="preserve"> -  8 проектов, 3 из них по муниципальной программе «Развитие экономики» через конкурсные процедуры (см. раздел «Малый бизнес» и 5 проектов по организации временных рабочих мест в сельских поселениях:</w:t>
            </w:r>
            <w:proofErr w:type="gramEnd"/>
          </w:p>
          <w:p w:rsidR="004552F1" w:rsidRPr="00F5053F" w:rsidRDefault="004552F1" w:rsidP="002D0C04">
            <w:pPr>
              <w:numPr>
                <w:ilvl w:val="0"/>
                <w:numId w:val="41"/>
              </w:numPr>
              <w:tabs>
                <w:tab w:val="left" w:pos="1134"/>
              </w:tabs>
              <w:jc w:val="both"/>
              <w:rPr>
                <w:sz w:val="18"/>
                <w:szCs w:val="18"/>
              </w:rPr>
            </w:pPr>
            <w:r w:rsidRPr="00F5053F">
              <w:rPr>
                <w:sz w:val="18"/>
                <w:szCs w:val="18"/>
              </w:rPr>
              <w:t>СП «Яснэг» - 360,0 тыс. руб.;</w:t>
            </w:r>
          </w:p>
          <w:p w:rsidR="004552F1" w:rsidRPr="00F5053F" w:rsidRDefault="004552F1" w:rsidP="002D0C04">
            <w:pPr>
              <w:numPr>
                <w:ilvl w:val="0"/>
                <w:numId w:val="41"/>
              </w:numPr>
              <w:tabs>
                <w:tab w:val="left" w:pos="1134"/>
              </w:tabs>
              <w:jc w:val="both"/>
              <w:rPr>
                <w:sz w:val="18"/>
                <w:szCs w:val="18"/>
              </w:rPr>
            </w:pPr>
            <w:r w:rsidRPr="00F5053F">
              <w:rPr>
                <w:sz w:val="18"/>
                <w:szCs w:val="18"/>
              </w:rPr>
              <w:t>СП «Ыб» - 840,0 тыс. руб.;</w:t>
            </w:r>
          </w:p>
          <w:p w:rsidR="004552F1" w:rsidRPr="00F5053F" w:rsidRDefault="004552F1" w:rsidP="002D0C04">
            <w:pPr>
              <w:numPr>
                <w:ilvl w:val="0"/>
                <w:numId w:val="41"/>
              </w:numPr>
              <w:tabs>
                <w:tab w:val="left" w:pos="1134"/>
              </w:tabs>
              <w:jc w:val="both"/>
              <w:rPr>
                <w:sz w:val="18"/>
                <w:szCs w:val="18"/>
              </w:rPr>
            </w:pPr>
            <w:r w:rsidRPr="00F5053F">
              <w:rPr>
                <w:sz w:val="18"/>
                <w:szCs w:val="18"/>
              </w:rPr>
              <w:t>СП «</w:t>
            </w:r>
            <w:proofErr w:type="spellStart"/>
            <w:r w:rsidRPr="00F5053F">
              <w:rPr>
                <w:sz w:val="18"/>
                <w:szCs w:val="18"/>
              </w:rPr>
              <w:t>Лозым</w:t>
            </w:r>
            <w:proofErr w:type="spellEnd"/>
            <w:r w:rsidRPr="00F5053F">
              <w:rPr>
                <w:sz w:val="18"/>
                <w:szCs w:val="18"/>
              </w:rPr>
              <w:t>» - 120,0 тыс. руб.;</w:t>
            </w:r>
          </w:p>
          <w:p w:rsidR="004552F1" w:rsidRPr="00F5053F" w:rsidRDefault="004552F1" w:rsidP="002D0C04">
            <w:pPr>
              <w:numPr>
                <w:ilvl w:val="0"/>
                <w:numId w:val="41"/>
              </w:numPr>
              <w:tabs>
                <w:tab w:val="left" w:pos="1134"/>
              </w:tabs>
              <w:jc w:val="both"/>
              <w:rPr>
                <w:sz w:val="18"/>
                <w:szCs w:val="18"/>
              </w:rPr>
            </w:pPr>
            <w:r w:rsidRPr="00F5053F">
              <w:rPr>
                <w:sz w:val="18"/>
                <w:szCs w:val="18"/>
              </w:rPr>
              <w:t>СП «Нювчим» - 120,0 тыс. руб.;</w:t>
            </w:r>
          </w:p>
          <w:p w:rsidR="004552F1" w:rsidRPr="00F5053F" w:rsidRDefault="004552F1" w:rsidP="002D0C04">
            <w:pPr>
              <w:numPr>
                <w:ilvl w:val="0"/>
                <w:numId w:val="41"/>
              </w:numPr>
              <w:tabs>
                <w:tab w:val="left" w:pos="1134"/>
              </w:tabs>
              <w:jc w:val="both"/>
              <w:rPr>
                <w:sz w:val="18"/>
                <w:szCs w:val="18"/>
              </w:rPr>
            </w:pPr>
            <w:r w:rsidRPr="00F5053F">
              <w:rPr>
                <w:sz w:val="18"/>
                <w:szCs w:val="18"/>
              </w:rPr>
              <w:t>СП «Выльгорт» - 720,0 тыс. руб.;</w:t>
            </w:r>
          </w:p>
          <w:p w:rsidR="004552F1" w:rsidRPr="00F5053F" w:rsidRDefault="004552F1" w:rsidP="002D0C04">
            <w:pPr>
              <w:numPr>
                <w:ilvl w:val="0"/>
                <w:numId w:val="40"/>
              </w:numPr>
              <w:tabs>
                <w:tab w:val="left" w:pos="1134"/>
              </w:tabs>
              <w:ind w:left="0" w:firstLine="709"/>
              <w:jc w:val="both"/>
              <w:rPr>
                <w:sz w:val="18"/>
                <w:szCs w:val="18"/>
              </w:rPr>
            </w:pPr>
            <w:r w:rsidRPr="00F5053F">
              <w:rPr>
                <w:b/>
                <w:sz w:val="18"/>
                <w:szCs w:val="18"/>
              </w:rPr>
              <w:t xml:space="preserve">в социальной сфере </w:t>
            </w:r>
            <w:r w:rsidRPr="00F5053F">
              <w:rPr>
                <w:sz w:val="18"/>
                <w:szCs w:val="18"/>
              </w:rPr>
              <w:t xml:space="preserve">реализовано также 8 проектов, направленных </w:t>
            </w:r>
            <w:proofErr w:type="gramStart"/>
            <w:r w:rsidRPr="00F5053F">
              <w:rPr>
                <w:sz w:val="18"/>
                <w:szCs w:val="18"/>
              </w:rPr>
              <w:t>на</w:t>
            </w:r>
            <w:proofErr w:type="gramEnd"/>
            <w:r w:rsidRPr="00F5053F">
              <w:rPr>
                <w:sz w:val="18"/>
                <w:szCs w:val="18"/>
              </w:rPr>
              <w:t>:</w:t>
            </w:r>
          </w:p>
          <w:p w:rsidR="004552F1" w:rsidRPr="00F5053F" w:rsidRDefault="004552F1" w:rsidP="002D0C04">
            <w:pPr>
              <w:numPr>
                <w:ilvl w:val="0"/>
                <w:numId w:val="42"/>
              </w:numPr>
              <w:tabs>
                <w:tab w:val="left" w:pos="1134"/>
              </w:tabs>
              <w:ind w:left="0" w:firstLine="709"/>
              <w:jc w:val="both"/>
              <w:rPr>
                <w:sz w:val="18"/>
                <w:szCs w:val="18"/>
              </w:rPr>
            </w:pPr>
            <w:r w:rsidRPr="00F5053F">
              <w:rPr>
                <w:sz w:val="18"/>
                <w:szCs w:val="18"/>
              </w:rPr>
              <w:t>содействие праздничных мероприятий ко «Дню района» - 400,0 тыс. руб.;</w:t>
            </w:r>
          </w:p>
          <w:p w:rsidR="004552F1" w:rsidRPr="00F5053F" w:rsidRDefault="004552F1" w:rsidP="002D0C04">
            <w:pPr>
              <w:numPr>
                <w:ilvl w:val="0"/>
                <w:numId w:val="42"/>
              </w:numPr>
              <w:tabs>
                <w:tab w:val="left" w:pos="1134"/>
              </w:tabs>
              <w:ind w:left="0" w:firstLine="709"/>
              <w:jc w:val="both"/>
              <w:rPr>
                <w:sz w:val="18"/>
                <w:szCs w:val="18"/>
              </w:rPr>
            </w:pPr>
            <w:r w:rsidRPr="00F5053F">
              <w:rPr>
                <w:sz w:val="18"/>
                <w:szCs w:val="18"/>
              </w:rPr>
              <w:t xml:space="preserve">Приобретение игровой формы для сборных команд муниципального района «Сыктывдинский» - 200,0 тыс. </w:t>
            </w:r>
            <w:proofErr w:type="spellStart"/>
            <w:r w:rsidRPr="00F5053F">
              <w:rPr>
                <w:sz w:val="18"/>
                <w:szCs w:val="18"/>
              </w:rPr>
              <w:t>руб</w:t>
            </w:r>
            <w:proofErr w:type="spellEnd"/>
            <w:r w:rsidRPr="00F5053F">
              <w:rPr>
                <w:sz w:val="18"/>
                <w:szCs w:val="18"/>
              </w:rPr>
              <w:t>;</w:t>
            </w:r>
          </w:p>
          <w:p w:rsidR="004552F1" w:rsidRPr="00F5053F" w:rsidRDefault="004552F1" w:rsidP="002D0C04">
            <w:pPr>
              <w:numPr>
                <w:ilvl w:val="0"/>
                <w:numId w:val="42"/>
              </w:numPr>
              <w:tabs>
                <w:tab w:val="left" w:pos="1134"/>
              </w:tabs>
              <w:ind w:left="0" w:firstLine="709"/>
              <w:jc w:val="both"/>
              <w:rPr>
                <w:sz w:val="18"/>
                <w:szCs w:val="18"/>
              </w:rPr>
            </w:pPr>
            <w:r w:rsidRPr="00F5053F">
              <w:rPr>
                <w:sz w:val="18"/>
                <w:szCs w:val="18"/>
              </w:rPr>
              <w:t xml:space="preserve">Поощрение ветеранов спорта района в рамках спортивного праздника ветеранов в рамках празднования 100–летия органов управления физического культуры и спорта в Республике Коми – 5,0 тыс. </w:t>
            </w:r>
            <w:proofErr w:type="spellStart"/>
            <w:r w:rsidRPr="00F5053F">
              <w:rPr>
                <w:sz w:val="18"/>
                <w:szCs w:val="18"/>
              </w:rPr>
              <w:t>руб</w:t>
            </w:r>
            <w:proofErr w:type="spellEnd"/>
            <w:r w:rsidRPr="00F5053F">
              <w:rPr>
                <w:sz w:val="18"/>
                <w:szCs w:val="18"/>
              </w:rPr>
              <w:t>;</w:t>
            </w:r>
          </w:p>
          <w:p w:rsidR="004552F1" w:rsidRPr="00F5053F" w:rsidRDefault="004552F1" w:rsidP="002D0C04">
            <w:pPr>
              <w:numPr>
                <w:ilvl w:val="0"/>
                <w:numId w:val="42"/>
              </w:numPr>
              <w:tabs>
                <w:tab w:val="left" w:pos="1134"/>
              </w:tabs>
              <w:spacing w:line="276" w:lineRule="auto"/>
              <w:ind w:left="0" w:firstLine="709"/>
              <w:jc w:val="both"/>
              <w:rPr>
                <w:sz w:val="18"/>
                <w:szCs w:val="18"/>
              </w:rPr>
            </w:pPr>
            <w:r w:rsidRPr="00F5053F">
              <w:rPr>
                <w:sz w:val="18"/>
                <w:szCs w:val="18"/>
              </w:rPr>
              <w:t>Возмещение затрат на ремонт системы отопления дома культуры п. Яснэг МАУК «СРДК» - 600,0 тыс. руб.;</w:t>
            </w:r>
          </w:p>
          <w:p w:rsidR="004552F1" w:rsidRPr="00F5053F" w:rsidRDefault="004552F1" w:rsidP="002D0C04">
            <w:pPr>
              <w:widowControl w:val="0"/>
              <w:numPr>
                <w:ilvl w:val="0"/>
                <w:numId w:val="42"/>
              </w:numPr>
              <w:tabs>
                <w:tab w:val="left" w:pos="1134"/>
              </w:tabs>
              <w:autoSpaceDE w:val="0"/>
              <w:autoSpaceDN w:val="0"/>
              <w:adjustRightInd w:val="0"/>
              <w:spacing w:line="276" w:lineRule="auto"/>
              <w:ind w:left="0" w:firstLine="709"/>
              <w:jc w:val="both"/>
              <w:rPr>
                <w:sz w:val="18"/>
                <w:szCs w:val="18"/>
              </w:rPr>
            </w:pPr>
            <w:r w:rsidRPr="00F5053F">
              <w:rPr>
                <w:sz w:val="18"/>
                <w:szCs w:val="18"/>
              </w:rPr>
              <w:t>Проведение межмуниципального фестиваля «Зажги звезду народную» - 24,4 тыс. руб.;</w:t>
            </w:r>
          </w:p>
          <w:p w:rsidR="004552F1" w:rsidRPr="00F5053F" w:rsidRDefault="004552F1" w:rsidP="002D0C04">
            <w:pPr>
              <w:widowControl w:val="0"/>
              <w:numPr>
                <w:ilvl w:val="0"/>
                <w:numId w:val="42"/>
              </w:numPr>
              <w:tabs>
                <w:tab w:val="left" w:pos="1134"/>
              </w:tabs>
              <w:autoSpaceDE w:val="0"/>
              <w:autoSpaceDN w:val="0"/>
              <w:adjustRightInd w:val="0"/>
              <w:spacing w:line="276" w:lineRule="auto"/>
              <w:ind w:left="0" w:firstLine="709"/>
              <w:jc w:val="both"/>
              <w:rPr>
                <w:sz w:val="18"/>
                <w:szCs w:val="18"/>
              </w:rPr>
            </w:pPr>
            <w:r w:rsidRPr="00F5053F">
              <w:rPr>
                <w:sz w:val="18"/>
                <w:szCs w:val="18"/>
              </w:rPr>
              <w:t xml:space="preserve">Обустройство уличного освещения в д. </w:t>
            </w:r>
            <w:proofErr w:type="spellStart"/>
            <w:r w:rsidRPr="00F5053F">
              <w:rPr>
                <w:sz w:val="18"/>
                <w:szCs w:val="18"/>
              </w:rPr>
              <w:t>Парчим</w:t>
            </w:r>
            <w:proofErr w:type="spellEnd"/>
            <w:r w:rsidRPr="00F5053F">
              <w:rPr>
                <w:sz w:val="18"/>
                <w:szCs w:val="18"/>
              </w:rPr>
              <w:t xml:space="preserve"> СП «Пажга» Сыктывдинского района – 472,0 тыс. руб.;</w:t>
            </w:r>
          </w:p>
          <w:p w:rsidR="004552F1" w:rsidRPr="00F5053F" w:rsidRDefault="004552F1" w:rsidP="002D0C04">
            <w:pPr>
              <w:numPr>
                <w:ilvl w:val="0"/>
                <w:numId w:val="42"/>
              </w:numPr>
              <w:tabs>
                <w:tab w:val="left" w:pos="1134"/>
              </w:tabs>
              <w:spacing w:line="276" w:lineRule="auto"/>
              <w:ind w:left="0" w:firstLine="709"/>
              <w:jc w:val="both"/>
              <w:rPr>
                <w:sz w:val="18"/>
                <w:szCs w:val="18"/>
              </w:rPr>
            </w:pPr>
            <w:r w:rsidRPr="00F5053F">
              <w:rPr>
                <w:sz w:val="18"/>
                <w:szCs w:val="18"/>
              </w:rPr>
              <w:t xml:space="preserve">Обустройство (отсыпка, </w:t>
            </w:r>
            <w:proofErr w:type="spellStart"/>
            <w:r w:rsidRPr="00F5053F">
              <w:rPr>
                <w:sz w:val="18"/>
                <w:szCs w:val="18"/>
              </w:rPr>
              <w:t>оканавливание</w:t>
            </w:r>
            <w:proofErr w:type="spellEnd"/>
            <w:r w:rsidRPr="00F5053F">
              <w:rPr>
                <w:sz w:val="18"/>
                <w:szCs w:val="18"/>
              </w:rPr>
              <w:t>, восстановление стоков) улицы Красных Партизан в д. Шыладор сельского поселения «Слудка» - 400,0 тыс. руб.;</w:t>
            </w:r>
          </w:p>
          <w:p w:rsidR="004552F1" w:rsidRPr="00F5053F" w:rsidRDefault="004552F1" w:rsidP="002D0C04">
            <w:pPr>
              <w:numPr>
                <w:ilvl w:val="0"/>
                <w:numId w:val="42"/>
              </w:numPr>
              <w:tabs>
                <w:tab w:val="left" w:pos="1134"/>
              </w:tabs>
              <w:spacing w:line="276" w:lineRule="auto"/>
              <w:ind w:left="0" w:firstLine="709"/>
              <w:jc w:val="both"/>
              <w:rPr>
                <w:sz w:val="18"/>
                <w:szCs w:val="18"/>
              </w:rPr>
            </w:pPr>
            <w:r w:rsidRPr="00F5053F">
              <w:rPr>
                <w:sz w:val="18"/>
                <w:szCs w:val="18"/>
              </w:rPr>
              <w:t xml:space="preserve">Проведение конференции «Коми </w:t>
            </w:r>
            <w:proofErr w:type="spellStart"/>
            <w:r w:rsidRPr="00F5053F">
              <w:rPr>
                <w:sz w:val="18"/>
                <w:szCs w:val="18"/>
              </w:rPr>
              <w:t>войтыр</w:t>
            </w:r>
            <w:proofErr w:type="spellEnd"/>
            <w:r w:rsidRPr="00F5053F">
              <w:rPr>
                <w:sz w:val="18"/>
                <w:szCs w:val="18"/>
              </w:rPr>
              <w:t>» - 10,0 тыс. руб.</w:t>
            </w:r>
          </w:p>
          <w:p w:rsidR="004552F1" w:rsidRPr="00F5053F" w:rsidRDefault="004552F1" w:rsidP="002D0C04">
            <w:pPr>
              <w:numPr>
                <w:ilvl w:val="0"/>
                <w:numId w:val="40"/>
              </w:numPr>
              <w:tabs>
                <w:tab w:val="left" w:pos="1134"/>
              </w:tabs>
              <w:ind w:left="0" w:firstLine="709"/>
              <w:jc w:val="both"/>
              <w:rPr>
                <w:sz w:val="18"/>
                <w:szCs w:val="18"/>
              </w:rPr>
            </w:pPr>
            <w:r w:rsidRPr="00F5053F">
              <w:rPr>
                <w:sz w:val="18"/>
                <w:szCs w:val="18"/>
              </w:rPr>
              <w:t>14 ветеранов лесной отрасли получили санаторное лечение в санатории «Вита:</w:t>
            </w:r>
          </w:p>
          <w:p w:rsidR="004552F1" w:rsidRPr="00F5053F" w:rsidRDefault="004552F1" w:rsidP="004552F1">
            <w:pPr>
              <w:ind w:left="709"/>
              <w:jc w:val="both"/>
              <w:rPr>
                <w:sz w:val="18"/>
                <w:szCs w:val="18"/>
              </w:rPr>
            </w:pPr>
            <w:r w:rsidRPr="00F5053F">
              <w:rPr>
                <w:sz w:val="18"/>
                <w:szCs w:val="18"/>
              </w:rPr>
              <w:t>В рамках социально-экономического партнерства предприниматели района:</w:t>
            </w:r>
          </w:p>
          <w:p w:rsidR="004552F1" w:rsidRPr="00F5053F" w:rsidRDefault="004552F1" w:rsidP="002D0C04">
            <w:pPr>
              <w:numPr>
                <w:ilvl w:val="0"/>
                <w:numId w:val="13"/>
              </w:numPr>
              <w:tabs>
                <w:tab w:val="left" w:pos="1134"/>
              </w:tabs>
              <w:ind w:left="0" w:firstLine="709"/>
              <w:jc w:val="both"/>
              <w:rPr>
                <w:sz w:val="18"/>
                <w:szCs w:val="18"/>
              </w:rPr>
            </w:pPr>
            <w:r w:rsidRPr="00F5053F">
              <w:rPr>
                <w:sz w:val="18"/>
                <w:szCs w:val="18"/>
              </w:rPr>
              <w:t>участвовали в Елке желаний;</w:t>
            </w:r>
          </w:p>
          <w:p w:rsidR="004552F1" w:rsidRPr="00F5053F" w:rsidRDefault="004552F1" w:rsidP="002D0C04">
            <w:pPr>
              <w:numPr>
                <w:ilvl w:val="0"/>
                <w:numId w:val="13"/>
              </w:numPr>
              <w:tabs>
                <w:tab w:val="left" w:pos="1134"/>
              </w:tabs>
              <w:ind w:left="0" w:firstLine="709"/>
              <w:jc w:val="both"/>
              <w:rPr>
                <w:sz w:val="18"/>
                <w:szCs w:val="18"/>
              </w:rPr>
            </w:pPr>
            <w:r w:rsidRPr="00F5053F">
              <w:rPr>
                <w:sz w:val="18"/>
                <w:szCs w:val="18"/>
              </w:rPr>
              <w:t>оказывали помощь гуманитарную помощь участникам и семьям участников СВО денежными средствами, дровами и продуктами;</w:t>
            </w:r>
          </w:p>
          <w:p w:rsidR="004552F1" w:rsidRPr="00F5053F" w:rsidRDefault="004552F1" w:rsidP="002D0C04">
            <w:pPr>
              <w:numPr>
                <w:ilvl w:val="0"/>
                <w:numId w:val="13"/>
              </w:numPr>
              <w:tabs>
                <w:tab w:val="left" w:pos="1134"/>
              </w:tabs>
              <w:ind w:left="0" w:firstLine="709"/>
              <w:jc w:val="both"/>
              <w:rPr>
                <w:sz w:val="18"/>
                <w:szCs w:val="18"/>
              </w:rPr>
            </w:pPr>
            <w:r w:rsidRPr="00F5053F">
              <w:rPr>
                <w:sz w:val="18"/>
                <w:szCs w:val="18"/>
              </w:rPr>
              <w:t>ООО «</w:t>
            </w:r>
            <w:proofErr w:type="spellStart"/>
            <w:r w:rsidRPr="00F5053F">
              <w:rPr>
                <w:sz w:val="18"/>
                <w:szCs w:val="18"/>
              </w:rPr>
              <w:t>Краском</w:t>
            </w:r>
            <w:proofErr w:type="spellEnd"/>
            <w:r w:rsidRPr="00F5053F">
              <w:rPr>
                <w:sz w:val="18"/>
                <w:szCs w:val="18"/>
              </w:rPr>
              <w:t>» предоставлен песок для ремонта дорожного полотка в СП «Ыб»;</w:t>
            </w:r>
          </w:p>
          <w:p w:rsidR="004552F1" w:rsidRPr="00F5053F" w:rsidRDefault="004552F1" w:rsidP="002D0C04">
            <w:pPr>
              <w:numPr>
                <w:ilvl w:val="0"/>
                <w:numId w:val="13"/>
              </w:numPr>
              <w:tabs>
                <w:tab w:val="left" w:pos="1134"/>
              </w:tabs>
              <w:ind w:left="0" w:firstLine="709"/>
              <w:jc w:val="both"/>
              <w:rPr>
                <w:sz w:val="18"/>
                <w:szCs w:val="18"/>
              </w:rPr>
            </w:pPr>
            <w:r w:rsidRPr="00F5053F">
              <w:rPr>
                <w:sz w:val="18"/>
                <w:szCs w:val="18"/>
              </w:rPr>
              <w:t>ИП Ладанов И.В. установка пластикового окна с балконной дверью в квартире ветерана Великой Отечественной войны  Сорокина Ю.Г.</w:t>
            </w:r>
          </w:p>
          <w:p w:rsidR="004552F1" w:rsidRPr="00F5053F" w:rsidRDefault="004552F1" w:rsidP="00F5053F">
            <w:pPr>
              <w:ind w:firstLine="709"/>
              <w:jc w:val="both"/>
              <w:rPr>
                <w:b/>
                <w:sz w:val="18"/>
                <w:szCs w:val="18"/>
                <w:u w:val="single"/>
              </w:rPr>
            </w:pPr>
            <w:r w:rsidRPr="00F5053F">
              <w:rPr>
                <w:b/>
                <w:sz w:val="18"/>
                <w:szCs w:val="18"/>
                <w:u w:val="single"/>
              </w:rPr>
              <w:t>ПОТРЕБИТЕЛЬСКИЙ РЫНОК</w:t>
            </w:r>
          </w:p>
          <w:p w:rsidR="004552F1" w:rsidRPr="00F5053F" w:rsidRDefault="004552F1" w:rsidP="00F5053F">
            <w:pPr>
              <w:ind w:firstLine="709"/>
              <w:jc w:val="both"/>
              <w:rPr>
                <w:sz w:val="18"/>
                <w:szCs w:val="18"/>
              </w:rPr>
            </w:pPr>
            <w:r w:rsidRPr="00F5053F">
              <w:rPr>
                <w:sz w:val="18"/>
                <w:szCs w:val="18"/>
              </w:rPr>
              <w:t>Потребительский рынок муниципалитета представлен торговыми услугами, услугами общественного питания и бытовыми услугами.</w:t>
            </w:r>
          </w:p>
          <w:p w:rsidR="004552F1" w:rsidRPr="00F5053F" w:rsidRDefault="004552F1" w:rsidP="004552F1">
            <w:pPr>
              <w:ind w:firstLine="709"/>
              <w:jc w:val="both"/>
              <w:rPr>
                <w:b/>
                <w:sz w:val="18"/>
                <w:szCs w:val="18"/>
              </w:rPr>
            </w:pPr>
            <w:r w:rsidRPr="00F5053F">
              <w:rPr>
                <w:b/>
                <w:sz w:val="18"/>
                <w:szCs w:val="18"/>
              </w:rPr>
              <w:t>Торговля</w:t>
            </w:r>
          </w:p>
          <w:p w:rsidR="004552F1" w:rsidRPr="00F5053F" w:rsidRDefault="004552F1" w:rsidP="004552F1">
            <w:pPr>
              <w:ind w:firstLine="709"/>
              <w:jc w:val="both"/>
              <w:rPr>
                <w:sz w:val="18"/>
                <w:szCs w:val="18"/>
              </w:rPr>
            </w:pPr>
            <w:r w:rsidRPr="00F5053F">
              <w:rPr>
                <w:sz w:val="18"/>
                <w:szCs w:val="18"/>
              </w:rPr>
              <w:t xml:space="preserve"> На территории </w:t>
            </w:r>
            <w:proofErr w:type="spellStart"/>
            <w:r w:rsidRPr="00F5053F">
              <w:rPr>
                <w:sz w:val="18"/>
                <w:szCs w:val="18"/>
              </w:rPr>
              <w:t>Сыктывдина</w:t>
            </w:r>
            <w:proofErr w:type="spellEnd"/>
            <w:r w:rsidRPr="00F5053F">
              <w:rPr>
                <w:sz w:val="18"/>
                <w:szCs w:val="18"/>
              </w:rPr>
              <w:t xml:space="preserve"> по основному виду деятельности «Торговля» по состоянию на 1 января 2024 года зарегистрировано 222 субъекта предпринимательства (21 ед. больше на ту же дату прошлого года), в том числе: 43 </w:t>
            </w:r>
            <w:r w:rsidRPr="00F5053F">
              <w:rPr>
                <w:sz w:val="18"/>
                <w:szCs w:val="18"/>
              </w:rPr>
              <w:lastRenderedPageBreak/>
              <w:t xml:space="preserve">юридических лица и 179 индивидуальных предпринимателя (+21 ед.).  </w:t>
            </w:r>
          </w:p>
          <w:p w:rsidR="004552F1" w:rsidRPr="00F5053F" w:rsidRDefault="004552F1" w:rsidP="00F5053F">
            <w:pPr>
              <w:ind w:firstLine="709"/>
              <w:jc w:val="both"/>
              <w:rPr>
                <w:sz w:val="18"/>
                <w:szCs w:val="18"/>
              </w:rPr>
            </w:pPr>
            <w:r w:rsidRPr="00F5053F">
              <w:rPr>
                <w:sz w:val="18"/>
                <w:szCs w:val="18"/>
              </w:rPr>
              <w:t>Оборот розничной торговли района в 2023 году составил 1744,5 млн. рублей. Оборот розничной торговли в отчетном году снизился по сравнению с прошлым годом на 17,7 млн. рублей, что можно объяснить снижением товарооборота АО «Птицефабрика «Зеленецкая», которая вынуждена было из-за введения карантина по птичьему гриппу приостановить производство колбас, полуфабрикатов из мяса собственной птицы.</w:t>
            </w:r>
          </w:p>
          <w:p w:rsidR="004552F1" w:rsidRPr="00F5053F" w:rsidRDefault="004552F1" w:rsidP="004552F1">
            <w:pPr>
              <w:ind w:firstLine="709"/>
              <w:jc w:val="both"/>
              <w:rPr>
                <w:sz w:val="18"/>
                <w:szCs w:val="18"/>
              </w:rPr>
            </w:pPr>
            <w:r w:rsidRPr="00F5053F">
              <w:rPr>
                <w:sz w:val="18"/>
                <w:szCs w:val="18"/>
              </w:rPr>
              <w:t xml:space="preserve">Торговую деятельность на территории района осуществляют 115 (-3 ед.) торговых объектов, общей площадью 13298,4  </w:t>
            </w:r>
            <w:proofErr w:type="spellStart"/>
            <w:r w:rsidRPr="00F5053F">
              <w:rPr>
                <w:sz w:val="18"/>
                <w:szCs w:val="18"/>
              </w:rPr>
              <w:t>кв.м</w:t>
            </w:r>
            <w:proofErr w:type="spellEnd"/>
            <w:r w:rsidRPr="00F5053F">
              <w:rPr>
                <w:sz w:val="18"/>
                <w:szCs w:val="18"/>
              </w:rPr>
              <w:t xml:space="preserve">. (- 120,2 </w:t>
            </w:r>
            <w:proofErr w:type="spellStart"/>
            <w:r w:rsidRPr="00F5053F">
              <w:rPr>
                <w:sz w:val="18"/>
                <w:szCs w:val="18"/>
              </w:rPr>
              <w:t>кв.м</w:t>
            </w:r>
            <w:proofErr w:type="spellEnd"/>
            <w:r w:rsidRPr="00F5053F">
              <w:rPr>
                <w:sz w:val="18"/>
                <w:szCs w:val="18"/>
              </w:rPr>
              <w:t>.), в том числе:</w:t>
            </w:r>
          </w:p>
          <w:p w:rsidR="004552F1" w:rsidRPr="00F5053F" w:rsidRDefault="004552F1" w:rsidP="004552F1">
            <w:pPr>
              <w:tabs>
                <w:tab w:val="left" w:pos="708"/>
              </w:tabs>
              <w:spacing w:before="60"/>
              <w:ind w:firstLine="709"/>
              <w:contextualSpacing/>
              <w:jc w:val="both"/>
              <w:rPr>
                <w:sz w:val="18"/>
                <w:szCs w:val="18"/>
              </w:rPr>
            </w:pPr>
            <w:r w:rsidRPr="00F5053F">
              <w:rPr>
                <w:sz w:val="18"/>
                <w:szCs w:val="18"/>
              </w:rPr>
              <w:t xml:space="preserve">32 – </w:t>
            </w:r>
            <w:proofErr w:type="spellStart"/>
            <w:r w:rsidRPr="00F5053F">
              <w:rPr>
                <w:sz w:val="18"/>
                <w:szCs w:val="18"/>
              </w:rPr>
              <w:t>минимаркеты</w:t>
            </w:r>
            <w:proofErr w:type="spellEnd"/>
            <w:r w:rsidRPr="00F5053F">
              <w:rPr>
                <w:sz w:val="18"/>
                <w:szCs w:val="18"/>
              </w:rPr>
              <w:t>;</w:t>
            </w:r>
          </w:p>
          <w:p w:rsidR="004552F1" w:rsidRPr="00F5053F" w:rsidRDefault="004552F1" w:rsidP="004552F1">
            <w:pPr>
              <w:tabs>
                <w:tab w:val="left" w:pos="708"/>
              </w:tabs>
              <w:spacing w:before="60"/>
              <w:ind w:firstLine="709"/>
              <w:contextualSpacing/>
              <w:jc w:val="both"/>
              <w:rPr>
                <w:sz w:val="18"/>
                <w:szCs w:val="18"/>
              </w:rPr>
            </w:pPr>
            <w:r w:rsidRPr="00F5053F">
              <w:rPr>
                <w:sz w:val="18"/>
                <w:szCs w:val="18"/>
              </w:rPr>
              <w:t>5 – супермаркеты;</w:t>
            </w:r>
          </w:p>
          <w:p w:rsidR="004552F1" w:rsidRPr="00F5053F" w:rsidRDefault="004552F1" w:rsidP="004552F1">
            <w:pPr>
              <w:tabs>
                <w:tab w:val="left" w:pos="708"/>
              </w:tabs>
              <w:spacing w:before="60"/>
              <w:ind w:firstLine="709"/>
              <w:contextualSpacing/>
              <w:jc w:val="both"/>
              <w:rPr>
                <w:sz w:val="18"/>
                <w:szCs w:val="18"/>
              </w:rPr>
            </w:pPr>
            <w:r w:rsidRPr="00F5053F">
              <w:rPr>
                <w:sz w:val="18"/>
                <w:szCs w:val="18"/>
              </w:rPr>
              <w:t>8 - специализированные продовольственные магазины;</w:t>
            </w:r>
          </w:p>
          <w:p w:rsidR="004552F1" w:rsidRPr="00F5053F" w:rsidRDefault="004552F1" w:rsidP="004552F1">
            <w:pPr>
              <w:tabs>
                <w:tab w:val="left" w:pos="708"/>
              </w:tabs>
              <w:spacing w:before="60"/>
              <w:ind w:firstLine="709"/>
              <w:contextualSpacing/>
              <w:jc w:val="both"/>
              <w:rPr>
                <w:sz w:val="18"/>
                <w:szCs w:val="18"/>
              </w:rPr>
            </w:pPr>
            <w:r w:rsidRPr="00F5053F">
              <w:rPr>
                <w:sz w:val="18"/>
                <w:szCs w:val="18"/>
              </w:rPr>
              <w:t>19 - специализированные непродовольственные магазины;</w:t>
            </w:r>
          </w:p>
          <w:p w:rsidR="004552F1" w:rsidRPr="00F5053F" w:rsidRDefault="004552F1" w:rsidP="004552F1">
            <w:pPr>
              <w:tabs>
                <w:tab w:val="left" w:pos="708"/>
              </w:tabs>
              <w:spacing w:before="60"/>
              <w:ind w:firstLine="709"/>
              <w:contextualSpacing/>
              <w:jc w:val="both"/>
              <w:rPr>
                <w:sz w:val="18"/>
                <w:szCs w:val="18"/>
              </w:rPr>
            </w:pPr>
            <w:r w:rsidRPr="00F5053F">
              <w:rPr>
                <w:sz w:val="18"/>
                <w:szCs w:val="18"/>
              </w:rPr>
              <w:t>33– прочие магазины;</w:t>
            </w:r>
          </w:p>
          <w:p w:rsidR="004552F1" w:rsidRPr="00F5053F" w:rsidRDefault="004552F1" w:rsidP="004552F1">
            <w:pPr>
              <w:tabs>
                <w:tab w:val="left" w:pos="708"/>
              </w:tabs>
              <w:spacing w:before="60"/>
              <w:ind w:firstLine="709"/>
              <w:contextualSpacing/>
              <w:jc w:val="both"/>
              <w:rPr>
                <w:sz w:val="18"/>
                <w:szCs w:val="18"/>
              </w:rPr>
            </w:pPr>
            <w:r w:rsidRPr="00F5053F">
              <w:rPr>
                <w:sz w:val="18"/>
                <w:szCs w:val="18"/>
              </w:rPr>
              <w:t>11 –павильоны,</w:t>
            </w:r>
          </w:p>
          <w:p w:rsidR="004552F1" w:rsidRPr="00F5053F" w:rsidRDefault="004552F1" w:rsidP="004552F1">
            <w:pPr>
              <w:tabs>
                <w:tab w:val="left" w:pos="708"/>
              </w:tabs>
              <w:spacing w:before="60"/>
              <w:ind w:firstLine="709"/>
              <w:contextualSpacing/>
              <w:jc w:val="both"/>
              <w:rPr>
                <w:sz w:val="18"/>
                <w:szCs w:val="18"/>
              </w:rPr>
            </w:pPr>
            <w:r w:rsidRPr="00F5053F">
              <w:rPr>
                <w:sz w:val="18"/>
                <w:szCs w:val="18"/>
              </w:rPr>
              <w:t>2 – киоски.</w:t>
            </w:r>
          </w:p>
          <w:p w:rsidR="004552F1" w:rsidRPr="00F5053F" w:rsidRDefault="004552F1" w:rsidP="004552F1">
            <w:pPr>
              <w:tabs>
                <w:tab w:val="left" w:pos="708"/>
              </w:tabs>
              <w:spacing w:before="60"/>
              <w:ind w:firstLine="709"/>
              <w:contextualSpacing/>
              <w:jc w:val="both"/>
              <w:rPr>
                <w:sz w:val="18"/>
                <w:szCs w:val="18"/>
              </w:rPr>
            </w:pPr>
            <w:r w:rsidRPr="00F5053F">
              <w:rPr>
                <w:sz w:val="18"/>
                <w:szCs w:val="18"/>
              </w:rPr>
              <w:t xml:space="preserve">Лекарственное обеспечение население осуществляется через 4 аптеки, общей площадью 116,4 </w:t>
            </w:r>
            <w:proofErr w:type="spellStart"/>
            <w:r w:rsidRPr="00F5053F">
              <w:rPr>
                <w:sz w:val="18"/>
                <w:szCs w:val="18"/>
              </w:rPr>
              <w:t>кв</w:t>
            </w:r>
            <w:proofErr w:type="gramStart"/>
            <w:r w:rsidRPr="00F5053F">
              <w:rPr>
                <w:sz w:val="18"/>
                <w:szCs w:val="18"/>
              </w:rPr>
              <w:t>.м</w:t>
            </w:r>
            <w:proofErr w:type="spellEnd"/>
            <w:proofErr w:type="gramEnd"/>
            <w:r w:rsidRPr="00F5053F">
              <w:rPr>
                <w:sz w:val="18"/>
                <w:szCs w:val="18"/>
              </w:rPr>
              <w:t>, расположенные в селе Выльгорт, это аптеки сетей: «Будь здоров», «Апрель» и «</w:t>
            </w:r>
            <w:proofErr w:type="spellStart"/>
            <w:r w:rsidRPr="00F5053F">
              <w:rPr>
                <w:sz w:val="18"/>
                <w:szCs w:val="18"/>
              </w:rPr>
              <w:t>Ригла</w:t>
            </w:r>
            <w:proofErr w:type="spellEnd"/>
            <w:r w:rsidRPr="00F5053F">
              <w:rPr>
                <w:sz w:val="18"/>
                <w:szCs w:val="18"/>
              </w:rPr>
              <w:t>».</w:t>
            </w:r>
          </w:p>
          <w:p w:rsidR="004552F1" w:rsidRPr="00F5053F" w:rsidRDefault="004552F1" w:rsidP="004552F1">
            <w:pPr>
              <w:tabs>
                <w:tab w:val="left" w:pos="708"/>
              </w:tabs>
              <w:spacing w:before="60"/>
              <w:ind w:firstLine="709"/>
              <w:contextualSpacing/>
              <w:jc w:val="both"/>
              <w:rPr>
                <w:sz w:val="18"/>
                <w:szCs w:val="18"/>
              </w:rPr>
            </w:pPr>
            <w:r w:rsidRPr="00F5053F">
              <w:rPr>
                <w:sz w:val="18"/>
                <w:szCs w:val="18"/>
              </w:rPr>
              <w:t xml:space="preserve">Выездное торговое обслуживание населения осуществляется в 11 населённых пунктах района. Администрацией района в отчетном году выдано 52 уведомления о размещении нестационарных объектов торговли (+12 уведомлений к прошлому году), в том числе выездные автолавки. </w:t>
            </w:r>
          </w:p>
          <w:p w:rsidR="004552F1" w:rsidRPr="00F5053F" w:rsidRDefault="004552F1" w:rsidP="004552F1">
            <w:pPr>
              <w:tabs>
                <w:tab w:val="left" w:pos="708"/>
              </w:tabs>
              <w:spacing w:before="60"/>
              <w:ind w:firstLine="709"/>
              <w:contextualSpacing/>
              <w:jc w:val="both"/>
              <w:rPr>
                <w:sz w:val="18"/>
                <w:szCs w:val="18"/>
              </w:rPr>
            </w:pPr>
            <w:r w:rsidRPr="00F5053F">
              <w:rPr>
                <w:sz w:val="18"/>
                <w:szCs w:val="18"/>
              </w:rPr>
              <w:t>В 2023 году организовано и проведено 113 торговых ярмарок (+4 ед.), в том числе:</w:t>
            </w:r>
          </w:p>
          <w:p w:rsidR="004552F1" w:rsidRPr="00F5053F" w:rsidRDefault="004552F1" w:rsidP="002D0C04">
            <w:pPr>
              <w:numPr>
                <w:ilvl w:val="0"/>
                <w:numId w:val="16"/>
              </w:numPr>
              <w:tabs>
                <w:tab w:val="left" w:pos="1134"/>
              </w:tabs>
              <w:spacing w:before="60" w:after="200"/>
              <w:ind w:left="0" w:firstLine="709"/>
              <w:contextualSpacing/>
              <w:jc w:val="both"/>
              <w:rPr>
                <w:sz w:val="18"/>
                <w:szCs w:val="18"/>
              </w:rPr>
            </w:pPr>
            <w:r w:rsidRPr="00F5053F">
              <w:rPr>
                <w:sz w:val="18"/>
                <w:szCs w:val="18"/>
              </w:rPr>
              <w:t>Праздничная ярмарка «Широкая масленица» (февраль);</w:t>
            </w:r>
          </w:p>
          <w:p w:rsidR="004552F1" w:rsidRPr="00F5053F" w:rsidRDefault="004552F1" w:rsidP="002D0C04">
            <w:pPr>
              <w:numPr>
                <w:ilvl w:val="0"/>
                <w:numId w:val="16"/>
              </w:numPr>
              <w:tabs>
                <w:tab w:val="left" w:pos="1134"/>
              </w:tabs>
              <w:spacing w:before="60" w:after="200"/>
              <w:ind w:left="0" w:firstLine="709"/>
              <w:contextualSpacing/>
              <w:jc w:val="both"/>
              <w:rPr>
                <w:sz w:val="18"/>
                <w:szCs w:val="18"/>
              </w:rPr>
            </w:pPr>
            <w:r w:rsidRPr="00F5053F">
              <w:rPr>
                <w:sz w:val="18"/>
                <w:szCs w:val="18"/>
              </w:rPr>
              <w:t>Специализированная ярмарка «Дачник-удачник» (май);</w:t>
            </w:r>
          </w:p>
          <w:p w:rsidR="004552F1" w:rsidRPr="00F5053F" w:rsidRDefault="004552F1" w:rsidP="002D0C04">
            <w:pPr>
              <w:numPr>
                <w:ilvl w:val="0"/>
                <w:numId w:val="16"/>
              </w:numPr>
              <w:tabs>
                <w:tab w:val="left" w:pos="1134"/>
              </w:tabs>
              <w:spacing w:before="60" w:after="200"/>
              <w:ind w:left="0" w:firstLine="709"/>
              <w:contextualSpacing/>
              <w:jc w:val="both"/>
              <w:rPr>
                <w:sz w:val="18"/>
                <w:szCs w:val="18"/>
              </w:rPr>
            </w:pPr>
            <w:r w:rsidRPr="00F5053F">
              <w:rPr>
                <w:sz w:val="18"/>
                <w:szCs w:val="18"/>
              </w:rPr>
              <w:t>Универсальная торговая ярмарка на фестивале «Завалинка» (июль);</w:t>
            </w:r>
          </w:p>
          <w:p w:rsidR="004552F1" w:rsidRPr="00F5053F" w:rsidRDefault="004552F1" w:rsidP="002D0C04">
            <w:pPr>
              <w:numPr>
                <w:ilvl w:val="0"/>
                <w:numId w:val="16"/>
              </w:numPr>
              <w:tabs>
                <w:tab w:val="left" w:pos="1134"/>
              </w:tabs>
              <w:spacing w:before="60" w:after="200"/>
              <w:ind w:left="0" w:firstLine="709"/>
              <w:contextualSpacing/>
              <w:jc w:val="both"/>
              <w:rPr>
                <w:sz w:val="18"/>
                <w:szCs w:val="18"/>
              </w:rPr>
            </w:pPr>
            <w:r w:rsidRPr="00F5053F">
              <w:rPr>
                <w:sz w:val="18"/>
                <w:szCs w:val="18"/>
              </w:rPr>
              <w:t>Специализированная ярмарка «Урожай- 2023» (</w:t>
            </w:r>
            <w:proofErr w:type="spellStart"/>
            <w:r w:rsidRPr="00F5053F">
              <w:rPr>
                <w:sz w:val="18"/>
                <w:szCs w:val="18"/>
              </w:rPr>
              <w:t>октярь</w:t>
            </w:r>
            <w:proofErr w:type="spellEnd"/>
            <w:r w:rsidRPr="00F5053F">
              <w:rPr>
                <w:sz w:val="18"/>
                <w:szCs w:val="18"/>
              </w:rPr>
              <w:t>);</w:t>
            </w:r>
          </w:p>
          <w:p w:rsidR="004552F1" w:rsidRPr="00F5053F" w:rsidRDefault="004552F1" w:rsidP="002D0C04">
            <w:pPr>
              <w:numPr>
                <w:ilvl w:val="0"/>
                <w:numId w:val="16"/>
              </w:numPr>
              <w:tabs>
                <w:tab w:val="left" w:pos="1134"/>
              </w:tabs>
              <w:spacing w:before="60" w:after="200"/>
              <w:ind w:left="0" w:firstLine="709"/>
              <w:contextualSpacing/>
              <w:jc w:val="both"/>
              <w:rPr>
                <w:sz w:val="18"/>
                <w:szCs w:val="18"/>
              </w:rPr>
            </w:pPr>
            <w:r w:rsidRPr="00F5053F">
              <w:rPr>
                <w:sz w:val="18"/>
                <w:szCs w:val="18"/>
              </w:rPr>
              <w:t>104 ярмарки выходного дня в населенных пунктах: Выльгорт, Пажга, Зеленец, Ыб и др.</w:t>
            </w:r>
          </w:p>
          <w:p w:rsidR="004552F1" w:rsidRPr="00F5053F" w:rsidRDefault="004552F1" w:rsidP="004552F1">
            <w:pPr>
              <w:tabs>
                <w:tab w:val="left" w:pos="1134"/>
              </w:tabs>
              <w:spacing w:before="60"/>
              <w:ind w:left="709"/>
              <w:contextualSpacing/>
              <w:jc w:val="both"/>
              <w:rPr>
                <w:sz w:val="18"/>
                <w:szCs w:val="18"/>
              </w:rPr>
            </w:pPr>
            <w:r w:rsidRPr="00F5053F">
              <w:rPr>
                <w:sz w:val="18"/>
                <w:szCs w:val="18"/>
              </w:rPr>
              <w:t xml:space="preserve">Администрацией района в  отчетном году еженедельном режиме проводится: </w:t>
            </w:r>
          </w:p>
          <w:p w:rsidR="004552F1" w:rsidRPr="00F5053F" w:rsidRDefault="004552F1" w:rsidP="002D0C04">
            <w:pPr>
              <w:numPr>
                <w:ilvl w:val="0"/>
                <w:numId w:val="17"/>
              </w:numPr>
              <w:tabs>
                <w:tab w:val="left" w:pos="709"/>
                <w:tab w:val="left" w:pos="1134"/>
              </w:tabs>
              <w:spacing w:before="60" w:after="200"/>
              <w:ind w:left="0" w:firstLine="709"/>
              <w:contextualSpacing/>
              <w:jc w:val="both"/>
              <w:rPr>
                <w:sz w:val="18"/>
                <w:szCs w:val="18"/>
              </w:rPr>
            </w:pPr>
            <w:r w:rsidRPr="00F5053F">
              <w:rPr>
                <w:sz w:val="18"/>
                <w:szCs w:val="18"/>
              </w:rPr>
              <w:t>Мониторинг цен на продовольственную группу товаров, куда входят 68 категории с целью недопущения резкого роста цен на товары первой необходимости;</w:t>
            </w:r>
          </w:p>
          <w:p w:rsidR="004552F1" w:rsidRPr="00F5053F" w:rsidRDefault="004552F1" w:rsidP="002D0C04">
            <w:pPr>
              <w:numPr>
                <w:ilvl w:val="0"/>
                <w:numId w:val="17"/>
              </w:numPr>
              <w:tabs>
                <w:tab w:val="left" w:pos="709"/>
                <w:tab w:val="left" w:pos="1134"/>
              </w:tabs>
              <w:spacing w:before="60" w:after="200"/>
              <w:ind w:left="0" w:firstLine="709"/>
              <w:contextualSpacing/>
              <w:jc w:val="both"/>
              <w:rPr>
                <w:sz w:val="18"/>
                <w:szCs w:val="18"/>
              </w:rPr>
            </w:pPr>
            <w:r w:rsidRPr="00F5053F">
              <w:rPr>
                <w:sz w:val="18"/>
                <w:szCs w:val="18"/>
              </w:rPr>
              <w:t>Мониторинг запасов товаров в труднодоступных населенных пунктах, подверженных половодью;</w:t>
            </w:r>
          </w:p>
          <w:p w:rsidR="004552F1" w:rsidRPr="00F5053F" w:rsidRDefault="004552F1" w:rsidP="002D0C04">
            <w:pPr>
              <w:numPr>
                <w:ilvl w:val="0"/>
                <w:numId w:val="17"/>
              </w:numPr>
              <w:tabs>
                <w:tab w:val="left" w:pos="709"/>
                <w:tab w:val="left" w:pos="1134"/>
              </w:tabs>
              <w:spacing w:before="60" w:after="200"/>
              <w:ind w:left="0" w:firstLine="709"/>
              <w:contextualSpacing/>
              <w:jc w:val="both"/>
              <w:rPr>
                <w:sz w:val="18"/>
                <w:szCs w:val="18"/>
              </w:rPr>
            </w:pPr>
            <w:r w:rsidRPr="00F5053F">
              <w:rPr>
                <w:sz w:val="18"/>
                <w:szCs w:val="18"/>
              </w:rPr>
              <w:t>Мониторинг проведения ярморочных мероприятий.</w:t>
            </w:r>
          </w:p>
          <w:p w:rsidR="004552F1" w:rsidRPr="00F5053F" w:rsidRDefault="004552F1" w:rsidP="00F5053F">
            <w:pPr>
              <w:tabs>
                <w:tab w:val="left" w:pos="709"/>
                <w:tab w:val="left" w:pos="1134"/>
              </w:tabs>
              <w:spacing w:before="60"/>
              <w:ind w:firstLine="709"/>
              <w:contextualSpacing/>
              <w:jc w:val="both"/>
              <w:rPr>
                <w:sz w:val="18"/>
                <w:szCs w:val="18"/>
              </w:rPr>
            </w:pPr>
            <w:r w:rsidRPr="00F5053F">
              <w:rPr>
                <w:sz w:val="18"/>
                <w:szCs w:val="18"/>
              </w:rPr>
              <w:t xml:space="preserve">Все мониторингу вносятся в единую информационную систему </w:t>
            </w:r>
            <w:proofErr w:type="gramStart"/>
            <w:r w:rsidRPr="00F5053F">
              <w:rPr>
                <w:sz w:val="18"/>
                <w:szCs w:val="18"/>
              </w:rPr>
              <w:t>ГАС-управление</w:t>
            </w:r>
            <w:proofErr w:type="gramEnd"/>
            <w:r w:rsidRPr="00F5053F">
              <w:rPr>
                <w:sz w:val="18"/>
                <w:szCs w:val="18"/>
              </w:rPr>
              <w:t xml:space="preserve">. </w:t>
            </w:r>
          </w:p>
          <w:p w:rsidR="004552F1" w:rsidRPr="00F5053F" w:rsidRDefault="004552F1" w:rsidP="00F5053F">
            <w:pPr>
              <w:tabs>
                <w:tab w:val="left" w:pos="709"/>
                <w:tab w:val="left" w:pos="1134"/>
              </w:tabs>
              <w:spacing w:before="60"/>
              <w:ind w:left="709"/>
              <w:contextualSpacing/>
              <w:jc w:val="both"/>
              <w:rPr>
                <w:b/>
                <w:sz w:val="18"/>
                <w:szCs w:val="18"/>
              </w:rPr>
            </w:pPr>
            <w:r w:rsidRPr="00F5053F">
              <w:rPr>
                <w:b/>
                <w:sz w:val="18"/>
                <w:szCs w:val="18"/>
              </w:rPr>
              <w:t>Общественное питание</w:t>
            </w:r>
          </w:p>
          <w:p w:rsidR="004552F1" w:rsidRPr="00F5053F" w:rsidRDefault="004552F1" w:rsidP="004552F1">
            <w:pPr>
              <w:tabs>
                <w:tab w:val="left" w:pos="142"/>
                <w:tab w:val="left" w:pos="1134"/>
              </w:tabs>
              <w:spacing w:before="60"/>
              <w:ind w:firstLine="709"/>
              <w:contextualSpacing/>
              <w:jc w:val="both"/>
              <w:rPr>
                <w:sz w:val="18"/>
                <w:szCs w:val="18"/>
              </w:rPr>
            </w:pPr>
            <w:r w:rsidRPr="00F5053F">
              <w:rPr>
                <w:sz w:val="18"/>
                <w:szCs w:val="18"/>
              </w:rPr>
              <w:t>Оборот общественного питания за 2023 год составил 39,9 млн. руб., что на 4,8 млн. рублей меньше прошлого года (89,3%).</w:t>
            </w:r>
          </w:p>
          <w:p w:rsidR="004552F1" w:rsidRPr="00F5053F" w:rsidRDefault="004552F1" w:rsidP="004552F1">
            <w:pPr>
              <w:tabs>
                <w:tab w:val="left" w:pos="142"/>
                <w:tab w:val="left" w:pos="1134"/>
              </w:tabs>
              <w:spacing w:before="60"/>
              <w:ind w:firstLine="709"/>
              <w:contextualSpacing/>
              <w:jc w:val="both"/>
              <w:rPr>
                <w:sz w:val="18"/>
                <w:szCs w:val="18"/>
              </w:rPr>
            </w:pPr>
            <w:r w:rsidRPr="00F5053F">
              <w:rPr>
                <w:sz w:val="18"/>
                <w:szCs w:val="18"/>
              </w:rPr>
              <w:t xml:space="preserve">На территории муниципалитета действует 28 объектов общественного питания, в том числе: </w:t>
            </w:r>
          </w:p>
          <w:p w:rsidR="004552F1" w:rsidRPr="00F5053F" w:rsidRDefault="004552F1" w:rsidP="002D0C04">
            <w:pPr>
              <w:numPr>
                <w:ilvl w:val="0"/>
                <w:numId w:val="18"/>
              </w:numPr>
              <w:tabs>
                <w:tab w:val="left" w:pos="142"/>
                <w:tab w:val="left" w:pos="1134"/>
              </w:tabs>
              <w:spacing w:before="60" w:after="200"/>
              <w:ind w:left="0" w:firstLine="709"/>
              <w:contextualSpacing/>
              <w:jc w:val="both"/>
              <w:rPr>
                <w:sz w:val="18"/>
                <w:szCs w:val="18"/>
              </w:rPr>
            </w:pPr>
            <w:r w:rsidRPr="00F5053F">
              <w:rPr>
                <w:sz w:val="18"/>
                <w:szCs w:val="18"/>
              </w:rPr>
              <w:t>5 общедоступные столовые, с вместимостью на 210 мест;</w:t>
            </w:r>
          </w:p>
          <w:p w:rsidR="004552F1" w:rsidRPr="00F5053F" w:rsidRDefault="004552F1" w:rsidP="002D0C04">
            <w:pPr>
              <w:numPr>
                <w:ilvl w:val="0"/>
                <w:numId w:val="18"/>
              </w:numPr>
              <w:tabs>
                <w:tab w:val="left" w:pos="142"/>
                <w:tab w:val="left" w:pos="1134"/>
              </w:tabs>
              <w:spacing w:before="60" w:after="200"/>
              <w:ind w:left="0" w:firstLine="709"/>
              <w:contextualSpacing/>
              <w:jc w:val="both"/>
              <w:rPr>
                <w:sz w:val="18"/>
                <w:szCs w:val="18"/>
              </w:rPr>
            </w:pPr>
            <w:r w:rsidRPr="00F5053F">
              <w:rPr>
                <w:sz w:val="18"/>
                <w:szCs w:val="18"/>
              </w:rPr>
              <w:t>8 объектов (рестораны, кафе, бары), общей вместимостью 424 места</w:t>
            </w:r>
          </w:p>
          <w:p w:rsidR="004552F1" w:rsidRPr="00F5053F" w:rsidRDefault="004552F1" w:rsidP="002D0C04">
            <w:pPr>
              <w:numPr>
                <w:ilvl w:val="0"/>
                <w:numId w:val="18"/>
              </w:numPr>
              <w:tabs>
                <w:tab w:val="left" w:pos="142"/>
                <w:tab w:val="left" w:pos="1134"/>
              </w:tabs>
              <w:spacing w:before="60" w:after="200"/>
              <w:ind w:left="0" w:firstLine="709"/>
              <w:contextualSpacing/>
              <w:jc w:val="both"/>
              <w:rPr>
                <w:sz w:val="18"/>
                <w:szCs w:val="18"/>
              </w:rPr>
            </w:pPr>
            <w:r w:rsidRPr="00F5053F">
              <w:rPr>
                <w:sz w:val="18"/>
                <w:szCs w:val="18"/>
              </w:rPr>
              <w:lastRenderedPageBreak/>
              <w:t>15 столовых учебных заведений, организаций и промышленных предприятий, общей вместимость 1229 посадочных мест.</w:t>
            </w:r>
          </w:p>
          <w:p w:rsidR="004552F1" w:rsidRPr="00F5053F" w:rsidRDefault="004552F1" w:rsidP="004552F1">
            <w:pPr>
              <w:tabs>
                <w:tab w:val="left" w:pos="142"/>
                <w:tab w:val="left" w:pos="1134"/>
              </w:tabs>
              <w:spacing w:before="60"/>
              <w:ind w:firstLine="709"/>
              <w:contextualSpacing/>
              <w:jc w:val="both"/>
              <w:rPr>
                <w:sz w:val="18"/>
                <w:szCs w:val="18"/>
              </w:rPr>
            </w:pPr>
            <w:r w:rsidRPr="00F5053F">
              <w:rPr>
                <w:sz w:val="18"/>
                <w:szCs w:val="18"/>
              </w:rPr>
              <w:t xml:space="preserve">Ежегодно информация актуализируется и </w:t>
            </w:r>
            <w:proofErr w:type="spellStart"/>
            <w:r w:rsidRPr="00F5053F">
              <w:rPr>
                <w:sz w:val="18"/>
                <w:szCs w:val="18"/>
              </w:rPr>
              <w:t>сводируется</w:t>
            </w:r>
            <w:proofErr w:type="spellEnd"/>
            <w:r w:rsidRPr="00F5053F">
              <w:rPr>
                <w:sz w:val="18"/>
                <w:szCs w:val="18"/>
              </w:rPr>
              <w:t xml:space="preserve"> в годовую отчетность 1-МО, предоставляется в Комистат.</w:t>
            </w:r>
          </w:p>
          <w:p w:rsidR="004552F1" w:rsidRPr="008B41FC" w:rsidRDefault="004552F1" w:rsidP="008B41FC">
            <w:pPr>
              <w:tabs>
                <w:tab w:val="left" w:pos="1134"/>
              </w:tabs>
              <w:spacing w:before="60"/>
              <w:ind w:firstLine="709"/>
              <w:contextualSpacing/>
              <w:jc w:val="both"/>
              <w:rPr>
                <w:sz w:val="18"/>
                <w:szCs w:val="18"/>
              </w:rPr>
            </w:pPr>
            <w:r w:rsidRPr="00F5053F">
              <w:rPr>
                <w:sz w:val="18"/>
                <w:szCs w:val="18"/>
              </w:rPr>
              <w:t xml:space="preserve"> В 2023 году администрацией района проводилась работа по информированию граждан и производителей о системах и порядках маркировки товара: молочной продукции, бутилированной воды, шин, парфюмерии, одежды и других товаров.</w:t>
            </w:r>
          </w:p>
          <w:p w:rsidR="004552F1" w:rsidRPr="008B41FC" w:rsidRDefault="004552F1" w:rsidP="008B41FC">
            <w:pPr>
              <w:tabs>
                <w:tab w:val="left" w:pos="1134"/>
              </w:tabs>
              <w:spacing w:before="60"/>
              <w:ind w:firstLine="709"/>
              <w:contextualSpacing/>
              <w:jc w:val="both"/>
              <w:rPr>
                <w:b/>
                <w:sz w:val="18"/>
                <w:szCs w:val="18"/>
              </w:rPr>
            </w:pPr>
            <w:r w:rsidRPr="008B41FC">
              <w:rPr>
                <w:b/>
                <w:sz w:val="18"/>
                <w:szCs w:val="18"/>
              </w:rPr>
              <w:t>Бытовые и иные услуги</w:t>
            </w:r>
          </w:p>
          <w:p w:rsidR="004552F1" w:rsidRPr="008B41FC" w:rsidRDefault="004552F1" w:rsidP="004552F1">
            <w:pPr>
              <w:tabs>
                <w:tab w:val="left" w:pos="1134"/>
              </w:tabs>
              <w:spacing w:before="60"/>
              <w:ind w:firstLine="709"/>
              <w:contextualSpacing/>
              <w:jc w:val="both"/>
              <w:rPr>
                <w:sz w:val="18"/>
                <w:szCs w:val="18"/>
              </w:rPr>
            </w:pPr>
            <w:r w:rsidRPr="008B41FC">
              <w:rPr>
                <w:sz w:val="18"/>
                <w:szCs w:val="18"/>
              </w:rPr>
              <w:t>Бытовые услуги в районе представлены 23 объектами, это:</w:t>
            </w:r>
          </w:p>
          <w:p w:rsidR="004552F1" w:rsidRPr="008B41FC" w:rsidRDefault="004552F1" w:rsidP="002D0C04">
            <w:pPr>
              <w:numPr>
                <w:ilvl w:val="0"/>
                <w:numId w:val="32"/>
              </w:numPr>
              <w:tabs>
                <w:tab w:val="left" w:pos="993"/>
              </w:tabs>
              <w:spacing w:before="60" w:after="200"/>
              <w:ind w:left="0" w:firstLine="709"/>
              <w:contextualSpacing/>
              <w:jc w:val="both"/>
              <w:rPr>
                <w:sz w:val="18"/>
                <w:szCs w:val="18"/>
              </w:rPr>
            </w:pPr>
            <w:r w:rsidRPr="008B41FC">
              <w:rPr>
                <w:sz w:val="18"/>
                <w:szCs w:val="18"/>
              </w:rPr>
              <w:t xml:space="preserve">парикмахерские услуги </w:t>
            </w:r>
            <w:proofErr w:type="gramStart"/>
            <w:r w:rsidRPr="008B41FC">
              <w:rPr>
                <w:sz w:val="18"/>
                <w:szCs w:val="18"/>
              </w:rPr>
              <w:t>в</w:t>
            </w:r>
            <w:proofErr w:type="gramEnd"/>
            <w:r w:rsidRPr="008B41FC">
              <w:rPr>
                <w:sz w:val="18"/>
                <w:szCs w:val="18"/>
              </w:rPr>
              <w:t xml:space="preserve"> с. Выльгорт и с. Зеленец; </w:t>
            </w:r>
          </w:p>
          <w:p w:rsidR="004552F1" w:rsidRPr="008B41FC" w:rsidRDefault="004552F1" w:rsidP="002D0C04">
            <w:pPr>
              <w:numPr>
                <w:ilvl w:val="0"/>
                <w:numId w:val="32"/>
              </w:numPr>
              <w:tabs>
                <w:tab w:val="left" w:pos="993"/>
              </w:tabs>
              <w:spacing w:before="60" w:after="200"/>
              <w:ind w:left="0" w:firstLine="709"/>
              <w:contextualSpacing/>
              <w:jc w:val="both"/>
              <w:rPr>
                <w:sz w:val="18"/>
                <w:szCs w:val="18"/>
              </w:rPr>
            </w:pPr>
            <w:r w:rsidRPr="008B41FC">
              <w:rPr>
                <w:sz w:val="18"/>
                <w:szCs w:val="18"/>
              </w:rPr>
              <w:t>фото услуги (с. Выльгорт);</w:t>
            </w:r>
          </w:p>
          <w:p w:rsidR="004552F1" w:rsidRPr="008B41FC" w:rsidRDefault="004552F1" w:rsidP="002D0C04">
            <w:pPr>
              <w:numPr>
                <w:ilvl w:val="0"/>
                <w:numId w:val="32"/>
              </w:numPr>
              <w:tabs>
                <w:tab w:val="left" w:pos="993"/>
              </w:tabs>
              <w:spacing w:before="60" w:after="200"/>
              <w:ind w:left="0" w:firstLine="709"/>
              <w:contextualSpacing/>
              <w:jc w:val="both"/>
              <w:rPr>
                <w:sz w:val="18"/>
                <w:szCs w:val="18"/>
              </w:rPr>
            </w:pPr>
            <w:r w:rsidRPr="008B41FC">
              <w:rPr>
                <w:sz w:val="18"/>
                <w:szCs w:val="18"/>
              </w:rPr>
              <w:t>мастерская по ремонту обуви (с. Выльгорт);</w:t>
            </w:r>
          </w:p>
          <w:p w:rsidR="004552F1" w:rsidRPr="008B41FC" w:rsidRDefault="004552F1" w:rsidP="002D0C04">
            <w:pPr>
              <w:numPr>
                <w:ilvl w:val="0"/>
                <w:numId w:val="32"/>
              </w:numPr>
              <w:tabs>
                <w:tab w:val="left" w:pos="993"/>
              </w:tabs>
              <w:spacing w:before="60" w:after="200"/>
              <w:ind w:left="0" w:firstLine="709"/>
              <w:contextualSpacing/>
              <w:jc w:val="both"/>
              <w:rPr>
                <w:sz w:val="18"/>
                <w:szCs w:val="18"/>
              </w:rPr>
            </w:pPr>
            <w:r w:rsidRPr="008B41FC">
              <w:rPr>
                <w:sz w:val="18"/>
                <w:szCs w:val="18"/>
              </w:rPr>
              <w:t>услугу по ремонту и пошиву одежды (с. Выльгорт).</w:t>
            </w:r>
          </w:p>
          <w:p w:rsidR="004552F1" w:rsidRPr="00A320B8" w:rsidRDefault="004552F1" w:rsidP="00A320B8">
            <w:pPr>
              <w:ind w:firstLine="709"/>
              <w:contextualSpacing/>
              <w:jc w:val="both"/>
              <w:rPr>
                <w:sz w:val="18"/>
                <w:szCs w:val="18"/>
              </w:rPr>
            </w:pPr>
            <w:r w:rsidRPr="008B41FC">
              <w:rPr>
                <w:sz w:val="18"/>
                <w:szCs w:val="18"/>
              </w:rPr>
              <w:t xml:space="preserve">Гостиничные услуги на территории района оказывают 5 гостиниц, которые имеют 511 койко-мест для размещения и 6 гостевыми домами (Выльгорт, </w:t>
            </w:r>
            <w:proofErr w:type="spellStart"/>
            <w:r w:rsidRPr="008B41FC">
              <w:rPr>
                <w:sz w:val="18"/>
                <w:szCs w:val="18"/>
              </w:rPr>
              <w:t>Лозым</w:t>
            </w:r>
            <w:proofErr w:type="spellEnd"/>
            <w:r w:rsidRPr="008B41FC">
              <w:rPr>
                <w:sz w:val="18"/>
                <w:szCs w:val="18"/>
              </w:rPr>
              <w:t xml:space="preserve">, Пажга, Ыб, Зеленец). Самый крупный гостиничный комплекс «Олимпиец» размещен в м. Пичипашня с. Выльгорт, имеющий 377 койко-мест. </w:t>
            </w:r>
          </w:p>
          <w:p w:rsidR="004552F1" w:rsidRPr="00A320B8" w:rsidRDefault="004552F1" w:rsidP="00A320B8">
            <w:pPr>
              <w:ind w:firstLine="709"/>
              <w:jc w:val="both"/>
              <w:rPr>
                <w:b/>
                <w:sz w:val="18"/>
                <w:szCs w:val="18"/>
                <w:u w:val="single"/>
              </w:rPr>
            </w:pPr>
            <w:r w:rsidRPr="00A320B8">
              <w:rPr>
                <w:b/>
                <w:sz w:val="18"/>
                <w:szCs w:val="18"/>
                <w:u w:val="single"/>
              </w:rPr>
              <w:t>ЗЕМЕЛЬНЫЕ ОТНОШЕНИЯ</w:t>
            </w:r>
          </w:p>
          <w:p w:rsidR="004552F1" w:rsidRPr="00A320B8" w:rsidRDefault="004552F1" w:rsidP="004552F1">
            <w:pPr>
              <w:ind w:firstLineChars="300" w:firstLine="540"/>
              <w:jc w:val="both"/>
              <w:rPr>
                <w:sz w:val="18"/>
                <w:szCs w:val="18"/>
              </w:rPr>
            </w:pPr>
            <w:r w:rsidRPr="00A320B8">
              <w:rPr>
                <w:sz w:val="18"/>
                <w:szCs w:val="18"/>
              </w:rPr>
              <w:t xml:space="preserve">В рамках реализации полномочий администрацией района в области земельных отношений, предусмотренных статьей 11 Земельного кодекса Российской Федерации, отделом земельных отношений осуществляется рассмотрение заявлений граждан и юридических лиц. </w:t>
            </w:r>
          </w:p>
          <w:p w:rsidR="004552F1" w:rsidRPr="00A320B8" w:rsidRDefault="004552F1" w:rsidP="004552F1">
            <w:pPr>
              <w:ind w:firstLineChars="300" w:firstLine="540"/>
              <w:jc w:val="both"/>
              <w:rPr>
                <w:sz w:val="18"/>
                <w:szCs w:val="18"/>
                <w:shd w:val="clear" w:color="auto" w:fill="FFFFFF"/>
              </w:rPr>
            </w:pPr>
            <w:r w:rsidRPr="00A320B8">
              <w:rPr>
                <w:sz w:val="18"/>
                <w:szCs w:val="18"/>
                <w:shd w:val="clear" w:color="auto" w:fill="FFFFFF"/>
              </w:rPr>
              <w:t xml:space="preserve">В 2023 году поступило 1222 заявления по вопросам земельных отношений, что на 118 заявлений или на 10% больше прошлого года (2022 г. - 1104 заявления).   </w:t>
            </w:r>
          </w:p>
          <w:p w:rsidR="004552F1" w:rsidRPr="00A320B8" w:rsidRDefault="004552F1" w:rsidP="004552F1">
            <w:pPr>
              <w:ind w:firstLineChars="300" w:firstLine="540"/>
              <w:jc w:val="both"/>
              <w:rPr>
                <w:sz w:val="18"/>
                <w:szCs w:val="18"/>
                <w:shd w:val="clear" w:color="auto" w:fill="FFFFFF"/>
              </w:rPr>
            </w:pPr>
            <w:r w:rsidRPr="00A320B8">
              <w:rPr>
                <w:sz w:val="18"/>
                <w:szCs w:val="18"/>
                <w:shd w:val="clear" w:color="auto" w:fill="FFFFFF"/>
              </w:rPr>
              <w:t>ООО «Газпром газораспределение Сыктывкар» для реализации региональной программы газификации запрошено 289 разрешений на использование земель для строительства газопроводов до границ земельных участков. Для строительства линий электропередач в отношении «ПАО «</w:t>
            </w:r>
            <w:proofErr w:type="spellStart"/>
            <w:r w:rsidRPr="00A320B8">
              <w:rPr>
                <w:sz w:val="18"/>
                <w:szCs w:val="18"/>
                <w:shd w:val="clear" w:color="auto" w:fill="FFFFFF"/>
              </w:rPr>
              <w:t>Россети</w:t>
            </w:r>
            <w:proofErr w:type="spellEnd"/>
            <w:r w:rsidRPr="00A320B8">
              <w:rPr>
                <w:sz w:val="18"/>
                <w:szCs w:val="18"/>
                <w:shd w:val="clear" w:color="auto" w:fill="FFFFFF"/>
              </w:rPr>
              <w:t xml:space="preserve"> Северо-Запад» выдано 78 разрешений на использование земель.</w:t>
            </w:r>
          </w:p>
          <w:p w:rsidR="004552F1" w:rsidRPr="00A320B8" w:rsidRDefault="004552F1" w:rsidP="004552F1">
            <w:pPr>
              <w:ind w:firstLineChars="300" w:firstLine="540"/>
              <w:jc w:val="both"/>
              <w:rPr>
                <w:sz w:val="18"/>
                <w:szCs w:val="18"/>
                <w:shd w:val="clear" w:color="auto" w:fill="FFFFFF"/>
              </w:rPr>
            </w:pPr>
            <w:r w:rsidRPr="00A320B8">
              <w:rPr>
                <w:sz w:val="18"/>
                <w:szCs w:val="18"/>
                <w:shd w:val="clear" w:color="auto" w:fill="FFFFFF"/>
              </w:rPr>
              <w:t xml:space="preserve">По ходатайствам </w:t>
            </w:r>
            <w:proofErr w:type="spellStart"/>
            <w:r w:rsidRPr="00A320B8">
              <w:rPr>
                <w:sz w:val="18"/>
                <w:szCs w:val="18"/>
                <w:shd w:val="clear" w:color="auto" w:fill="FFFFFF"/>
              </w:rPr>
              <w:t>ресурсоснабжающих</w:t>
            </w:r>
            <w:proofErr w:type="spellEnd"/>
            <w:r w:rsidRPr="00A320B8">
              <w:rPr>
                <w:sz w:val="18"/>
                <w:szCs w:val="18"/>
                <w:shd w:val="clear" w:color="auto" w:fill="FFFFFF"/>
              </w:rPr>
              <w:t xml:space="preserve"> организаций установлены публичные сервитуты в целях размещения и безопасной эксплуатации в отношении 154 объектов электросетевого хозяйства на общей площади более 800 </w:t>
            </w:r>
            <w:proofErr w:type="spellStart"/>
            <w:proofErr w:type="gramStart"/>
            <w:r w:rsidRPr="00A320B8">
              <w:rPr>
                <w:sz w:val="18"/>
                <w:szCs w:val="18"/>
                <w:shd w:val="clear" w:color="auto" w:fill="FFFFFF"/>
              </w:rPr>
              <w:t>тыс</w:t>
            </w:r>
            <w:proofErr w:type="spellEnd"/>
            <w:proofErr w:type="gramEnd"/>
            <w:r w:rsidRPr="00A320B8">
              <w:rPr>
                <w:sz w:val="18"/>
                <w:szCs w:val="18"/>
                <w:shd w:val="clear" w:color="auto" w:fill="FFFFFF"/>
              </w:rPr>
              <w:t xml:space="preserve"> </w:t>
            </w:r>
            <w:proofErr w:type="spellStart"/>
            <w:r w:rsidRPr="00A320B8">
              <w:rPr>
                <w:sz w:val="18"/>
                <w:szCs w:val="18"/>
                <w:shd w:val="clear" w:color="auto" w:fill="FFFFFF"/>
              </w:rPr>
              <w:t>кв.м</w:t>
            </w:r>
            <w:proofErr w:type="spellEnd"/>
          </w:p>
          <w:p w:rsidR="004552F1" w:rsidRPr="00A320B8" w:rsidRDefault="004552F1" w:rsidP="004552F1">
            <w:pPr>
              <w:ind w:firstLineChars="300" w:firstLine="540"/>
              <w:jc w:val="both"/>
              <w:rPr>
                <w:sz w:val="18"/>
                <w:szCs w:val="18"/>
                <w:shd w:val="clear" w:color="auto" w:fill="FFFFFF"/>
              </w:rPr>
            </w:pPr>
            <w:r w:rsidRPr="00A320B8">
              <w:rPr>
                <w:sz w:val="18"/>
                <w:szCs w:val="18"/>
              </w:rPr>
              <w:t xml:space="preserve">В пределах доведенных лимитов местного бюджета осуществлён государственный кадастровый учёт 17 земельных участков (под объектами муниципальной собственности, в том числе с целью включения в план приватизации муниципального имущества и предназначенных для предоставления льготной категории граждан). </w:t>
            </w:r>
          </w:p>
          <w:p w:rsidR="004552F1" w:rsidRPr="00A320B8" w:rsidRDefault="004552F1" w:rsidP="004552F1">
            <w:pPr>
              <w:ind w:firstLineChars="300" w:firstLine="540"/>
              <w:jc w:val="both"/>
              <w:rPr>
                <w:sz w:val="18"/>
                <w:szCs w:val="18"/>
              </w:rPr>
            </w:pPr>
            <w:r w:rsidRPr="00A320B8">
              <w:rPr>
                <w:sz w:val="18"/>
                <w:szCs w:val="18"/>
              </w:rPr>
              <w:t>К вопросам местного значения муниципального района относиться так же осуществление муниципального земельного контроля.</w:t>
            </w:r>
          </w:p>
          <w:p w:rsidR="004552F1" w:rsidRPr="00A320B8" w:rsidRDefault="004552F1" w:rsidP="004552F1">
            <w:pPr>
              <w:ind w:firstLineChars="300" w:firstLine="540"/>
              <w:jc w:val="both"/>
              <w:rPr>
                <w:sz w:val="18"/>
                <w:szCs w:val="18"/>
                <w:shd w:val="clear" w:color="auto" w:fill="FFFFFF"/>
              </w:rPr>
            </w:pPr>
            <w:r w:rsidRPr="00A320B8">
              <w:rPr>
                <w:sz w:val="18"/>
                <w:szCs w:val="18"/>
                <w:shd w:val="clear" w:color="auto" w:fill="FFFFFF"/>
              </w:rPr>
              <w:t>Постановлением Правительства РФ от 10 марта 2022 года №336 «Об особенностях организации и осуществления государственного контроля (надзора), муниципального контроля» установлены ограничения на проведение контрольно-надзорных мероприятий по муниципальному земельному контролю в 2023 году.</w:t>
            </w:r>
          </w:p>
          <w:p w:rsidR="004552F1" w:rsidRPr="00A320B8" w:rsidRDefault="004552F1" w:rsidP="004552F1">
            <w:pPr>
              <w:ind w:firstLineChars="300" w:firstLine="540"/>
              <w:jc w:val="both"/>
              <w:rPr>
                <w:sz w:val="18"/>
                <w:szCs w:val="18"/>
                <w:shd w:val="clear" w:color="auto" w:fill="FFFFFF"/>
              </w:rPr>
            </w:pPr>
            <w:r w:rsidRPr="00A320B8">
              <w:rPr>
                <w:sz w:val="18"/>
                <w:szCs w:val="18"/>
                <w:shd w:val="clear" w:color="auto" w:fill="FFFFFF"/>
              </w:rPr>
              <w:t xml:space="preserve">В связи с чем, отделом земельных отношений ведутся в основном профилактические мероприятия, направленные на недопущение нарушений требований земельного законодательства, путем направления уведомлений об </w:t>
            </w:r>
            <w:r w:rsidRPr="00A320B8">
              <w:rPr>
                <w:sz w:val="18"/>
                <w:szCs w:val="18"/>
                <w:shd w:val="clear" w:color="auto" w:fill="FFFFFF"/>
              </w:rPr>
              <w:lastRenderedPageBreak/>
              <w:t xml:space="preserve">устранении нарушения. </w:t>
            </w:r>
          </w:p>
          <w:p w:rsidR="004552F1" w:rsidRPr="00A320B8" w:rsidRDefault="004552F1" w:rsidP="004552F1">
            <w:pPr>
              <w:ind w:firstLineChars="300" w:firstLine="540"/>
              <w:jc w:val="both"/>
              <w:rPr>
                <w:sz w:val="18"/>
                <w:szCs w:val="18"/>
                <w:shd w:val="clear" w:color="auto" w:fill="FFFFFF"/>
              </w:rPr>
            </w:pPr>
            <w:r w:rsidRPr="00A320B8">
              <w:rPr>
                <w:sz w:val="18"/>
                <w:szCs w:val="18"/>
                <w:shd w:val="clear" w:color="auto" w:fill="FFFFFF"/>
              </w:rPr>
              <w:t xml:space="preserve">За период 2023 год направлено 101 уведомлений, из них 61 - использование не по целевому назначению (в основном в отношении </w:t>
            </w:r>
            <w:proofErr w:type="gramStart"/>
            <w:r w:rsidRPr="00A320B8">
              <w:rPr>
                <w:sz w:val="18"/>
                <w:szCs w:val="18"/>
                <w:shd w:val="clear" w:color="auto" w:fill="FFFFFF"/>
              </w:rPr>
              <w:t>правообладателей</w:t>
            </w:r>
            <w:proofErr w:type="gramEnd"/>
            <w:r w:rsidRPr="00A320B8">
              <w:rPr>
                <w:sz w:val="18"/>
                <w:szCs w:val="18"/>
                <w:shd w:val="clear" w:color="auto" w:fill="FFFFFF"/>
              </w:rPr>
              <w:t xml:space="preserve"> не использующих дачные земельные участки). 50 - самовольно занятые земли. </w:t>
            </w:r>
          </w:p>
          <w:p w:rsidR="004552F1" w:rsidRPr="00A320B8" w:rsidRDefault="004552F1" w:rsidP="004552F1">
            <w:pPr>
              <w:ind w:firstLineChars="300" w:firstLine="540"/>
              <w:jc w:val="both"/>
              <w:rPr>
                <w:sz w:val="18"/>
                <w:szCs w:val="18"/>
                <w:shd w:val="clear" w:color="auto" w:fill="FFFFFF"/>
              </w:rPr>
            </w:pPr>
            <w:r w:rsidRPr="00A320B8">
              <w:rPr>
                <w:sz w:val="18"/>
                <w:szCs w:val="18"/>
                <w:shd w:val="clear" w:color="auto" w:fill="FFFFFF"/>
              </w:rPr>
              <w:t xml:space="preserve">В отношении 31 правообладателя подготовлены исковые заявления об отмене права пожизненного наследуемого владения земельным участком. </w:t>
            </w:r>
          </w:p>
          <w:p w:rsidR="004552F1" w:rsidRPr="00A320B8" w:rsidRDefault="004552F1" w:rsidP="004552F1">
            <w:pPr>
              <w:ind w:firstLineChars="300" w:firstLine="540"/>
              <w:jc w:val="both"/>
              <w:rPr>
                <w:sz w:val="18"/>
                <w:szCs w:val="18"/>
                <w:shd w:val="clear" w:color="auto" w:fill="FFFFFF"/>
              </w:rPr>
            </w:pPr>
            <w:r w:rsidRPr="00A320B8">
              <w:rPr>
                <w:sz w:val="18"/>
                <w:szCs w:val="18"/>
                <w:shd w:val="clear" w:color="auto" w:fill="FFFFFF"/>
              </w:rPr>
              <w:t>Так же выявлено самовольное занятие земель сельскохозяйственного назначения, информация направлена в Федеральную службу по ветеринарному и фитосанитарному надзору Североморское межрегиональное управление (</w:t>
            </w:r>
            <w:proofErr w:type="spellStart"/>
            <w:r w:rsidRPr="00A320B8">
              <w:rPr>
                <w:sz w:val="18"/>
                <w:szCs w:val="18"/>
                <w:shd w:val="clear" w:color="auto" w:fill="FFFFFF"/>
              </w:rPr>
              <w:t>Россельхознадзор</w:t>
            </w:r>
            <w:proofErr w:type="spellEnd"/>
            <w:r w:rsidRPr="00A320B8">
              <w:rPr>
                <w:sz w:val="18"/>
                <w:szCs w:val="18"/>
                <w:shd w:val="clear" w:color="auto" w:fill="FFFFFF"/>
              </w:rPr>
              <w:t>).</w:t>
            </w:r>
          </w:p>
          <w:p w:rsidR="004552F1" w:rsidRPr="00A320B8" w:rsidRDefault="004552F1" w:rsidP="004552F1">
            <w:pPr>
              <w:ind w:firstLineChars="300" w:firstLine="540"/>
              <w:jc w:val="both"/>
              <w:rPr>
                <w:sz w:val="18"/>
                <w:szCs w:val="18"/>
              </w:rPr>
            </w:pPr>
            <w:r w:rsidRPr="00A320B8">
              <w:rPr>
                <w:sz w:val="18"/>
                <w:szCs w:val="18"/>
              </w:rPr>
              <w:t xml:space="preserve">Сыктывдинский район уже не первый год участвует в конкурсе муниципальных образований на предоставление субсидии на проведение комплексных кадастровых работ. </w:t>
            </w:r>
          </w:p>
          <w:p w:rsidR="004552F1" w:rsidRPr="00A320B8" w:rsidRDefault="004552F1" w:rsidP="004552F1">
            <w:pPr>
              <w:ind w:firstLineChars="300" w:firstLine="540"/>
              <w:jc w:val="both"/>
              <w:rPr>
                <w:sz w:val="18"/>
                <w:szCs w:val="18"/>
              </w:rPr>
            </w:pPr>
            <w:r w:rsidRPr="00A320B8">
              <w:rPr>
                <w:sz w:val="18"/>
                <w:szCs w:val="18"/>
              </w:rPr>
              <w:t>Комплексные кадастровые работы – это работы по установлению границ земельных участков, зданий, сооружений на определенной территории, выполненные за счет бюджета.</w:t>
            </w:r>
          </w:p>
          <w:p w:rsidR="004552F1" w:rsidRPr="00A320B8" w:rsidRDefault="004552F1" w:rsidP="004552F1">
            <w:pPr>
              <w:ind w:firstLine="709"/>
              <w:jc w:val="both"/>
              <w:rPr>
                <w:sz w:val="18"/>
                <w:szCs w:val="18"/>
              </w:rPr>
            </w:pPr>
            <w:r w:rsidRPr="00A320B8">
              <w:rPr>
                <w:sz w:val="18"/>
                <w:szCs w:val="18"/>
              </w:rPr>
              <w:t>В 2023 году администрацией района, в рамках соглашения подписано 4 муниципальных контракт</w:t>
            </w:r>
            <w:proofErr w:type="gramStart"/>
            <w:r w:rsidRPr="00A320B8">
              <w:rPr>
                <w:sz w:val="18"/>
                <w:szCs w:val="18"/>
              </w:rPr>
              <w:t>а(</w:t>
            </w:r>
            <w:proofErr w:type="gramEnd"/>
            <w:r w:rsidRPr="00A320B8">
              <w:rPr>
                <w:sz w:val="18"/>
                <w:szCs w:val="18"/>
              </w:rPr>
              <w:t xml:space="preserve">договора) всего затрачено 2 951 469,46 </w:t>
            </w:r>
            <w:proofErr w:type="spellStart"/>
            <w:r w:rsidRPr="00A320B8">
              <w:rPr>
                <w:sz w:val="18"/>
                <w:szCs w:val="18"/>
              </w:rPr>
              <w:t>руб</w:t>
            </w:r>
            <w:proofErr w:type="spellEnd"/>
            <w:r w:rsidRPr="00A320B8">
              <w:rPr>
                <w:sz w:val="18"/>
                <w:szCs w:val="18"/>
              </w:rPr>
              <w:t xml:space="preserve"> субсидия федерального бюджета составила 2019,7 тыс. </w:t>
            </w:r>
            <w:proofErr w:type="spellStart"/>
            <w:r w:rsidRPr="00A320B8">
              <w:rPr>
                <w:sz w:val="18"/>
                <w:szCs w:val="18"/>
              </w:rPr>
              <w:t>руб</w:t>
            </w:r>
            <w:proofErr w:type="spellEnd"/>
            <w:r w:rsidRPr="00A320B8">
              <w:rPr>
                <w:sz w:val="18"/>
                <w:szCs w:val="18"/>
              </w:rPr>
              <w:t xml:space="preserve">, республиканского 931,8 </w:t>
            </w:r>
            <w:proofErr w:type="spellStart"/>
            <w:r w:rsidRPr="00A320B8">
              <w:rPr>
                <w:sz w:val="18"/>
                <w:szCs w:val="18"/>
              </w:rPr>
              <w:t>тыс.руб</w:t>
            </w:r>
            <w:proofErr w:type="spellEnd"/>
            <w:r w:rsidRPr="00A320B8">
              <w:rPr>
                <w:sz w:val="18"/>
                <w:szCs w:val="18"/>
              </w:rPr>
              <w:t>., местного 29,8 тыс. руб.</w:t>
            </w:r>
          </w:p>
          <w:p w:rsidR="004552F1" w:rsidRPr="00A320B8" w:rsidRDefault="004552F1" w:rsidP="004552F1">
            <w:pPr>
              <w:ind w:firstLineChars="300" w:firstLine="540"/>
              <w:jc w:val="both"/>
              <w:rPr>
                <w:sz w:val="18"/>
                <w:szCs w:val="18"/>
              </w:rPr>
            </w:pPr>
            <w:r w:rsidRPr="00A320B8">
              <w:rPr>
                <w:sz w:val="18"/>
                <w:szCs w:val="18"/>
              </w:rPr>
              <w:t>Целью проведения комплексных кадастровых работ является уточнение сведений о местоположении границ земельных участков, объектов капитального строительства, устранение кадастровых ошибок, допущенных при определении местоположения границ земельных участков, что снижает количество земельных споров, а также увеличивает налоговые поступления в бюджеты муниципальных образований в виде земельного налога.</w:t>
            </w:r>
          </w:p>
          <w:p w:rsidR="004552F1" w:rsidRPr="00A320B8" w:rsidRDefault="004552F1" w:rsidP="004552F1">
            <w:pPr>
              <w:ind w:firstLineChars="300" w:firstLine="540"/>
              <w:jc w:val="both"/>
              <w:rPr>
                <w:sz w:val="18"/>
                <w:szCs w:val="18"/>
                <w:lang w:bidi="ar"/>
              </w:rPr>
            </w:pPr>
            <w:r w:rsidRPr="00A320B8">
              <w:rPr>
                <w:sz w:val="18"/>
                <w:szCs w:val="18"/>
              </w:rPr>
              <w:t xml:space="preserve">В рамках комплексных кадастровых работ в 2023 году работы проведены в таких населенных пунктах как п. Мандач, п. Новоипатово, </w:t>
            </w:r>
            <w:proofErr w:type="gramStart"/>
            <w:r w:rsidRPr="00A320B8">
              <w:rPr>
                <w:sz w:val="18"/>
                <w:szCs w:val="18"/>
              </w:rPr>
              <w:t>с</w:t>
            </w:r>
            <w:proofErr w:type="gramEnd"/>
            <w:r w:rsidRPr="00A320B8">
              <w:rPr>
                <w:sz w:val="18"/>
                <w:szCs w:val="18"/>
              </w:rPr>
              <w:t xml:space="preserve">. Слудка, </w:t>
            </w:r>
            <w:r w:rsidRPr="00A320B8">
              <w:rPr>
                <w:sz w:val="18"/>
                <w:szCs w:val="18"/>
                <w:lang w:bidi="ar"/>
              </w:rPr>
              <w:t xml:space="preserve">д. </w:t>
            </w:r>
            <w:proofErr w:type="spellStart"/>
            <w:r w:rsidRPr="00A320B8">
              <w:rPr>
                <w:sz w:val="18"/>
                <w:szCs w:val="18"/>
                <w:lang w:bidi="ar"/>
              </w:rPr>
              <w:t>Сейты</w:t>
            </w:r>
            <w:proofErr w:type="spellEnd"/>
            <w:r w:rsidRPr="00A320B8">
              <w:rPr>
                <w:sz w:val="18"/>
                <w:szCs w:val="18"/>
                <w:lang w:bidi="ar"/>
              </w:rPr>
              <w:t xml:space="preserve">, п. Яснэг, </w:t>
            </w:r>
            <w:r w:rsidRPr="00A320B8">
              <w:rPr>
                <w:sz w:val="18"/>
                <w:szCs w:val="18"/>
              </w:rPr>
              <w:t xml:space="preserve">д. Захарово, д. </w:t>
            </w:r>
            <w:proofErr w:type="spellStart"/>
            <w:r w:rsidRPr="00A320B8">
              <w:rPr>
                <w:sz w:val="18"/>
                <w:szCs w:val="18"/>
              </w:rPr>
              <w:t>Каргорт</w:t>
            </w:r>
            <w:proofErr w:type="spellEnd"/>
            <w:r w:rsidRPr="00A320B8">
              <w:rPr>
                <w:sz w:val="18"/>
                <w:szCs w:val="18"/>
              </w:rPr>
              <w:t xml:space="preserve">, д. </w:t>
            </w:r>
            <w:proofErr w:type="spellStart"/>
            <w:r w:rsidRPr="00A320B8">
              <w:rPr>
                <w:sz w:val="18"/>
                <w:szCs w:val="18"/>
              </w:rPr>
              <w:t>Чукачой</w:t>
            </w:r>
            <w:proofErr w:type="spellEnd"/>
            <w:r w:rsidRPr="00A320B8">
              <w:rPr>
                <w:sz w:val="18"/>
                <w:szCs w:val="18"/>
              </w:rPr>
              <w:t xml:space="preserve">, с. </w:t>
            </w:r>
            <w:r w:rsidRPr="00A320B8">
              <w:rPr>
                <w:sz w:val="18"/>
                <w:szCs w:val="18"/>
                <w:lang w:bidi="ar"/>
              </w:rPr>
              <w:t xml:space="preserve">Озел, п. </w:t>
            </w:r>
            <w:proofErr w:type="spellStart"/>
            <w:r w:rsidRPr="00A320B8">
              <w:rPr>
                <w:sz w:val="18"/>
                <w:szCs w:val="18"/>
                <w:lang w:bidi="ar"/>
              </w:rPr>
              <w:t>Усть</w:t>
            </w:r>
            <w:proofErr w:type="spellEnd"/>
            <w:r w:rsidRPr="00A320B8">
              <w:rPr>
                <w:sz w:val="18"/>
                <w:szCs w:val="18"/>
                <w:lang w:bidi="ar"/>
              </w:rPr>
              <w:t xml:space="preserve">-Пожег, с. Выльгорт, с. Зеленец. </w:t>
            </w:r>
          </w:p>
          <w:p w:rsidR="00A320B8" w:rsidRDefault="004552F1" w:rsidP="00A320B8">
            <w:pPr>
              <w:ind w:firstLineChars="300" w:firstLine="540"/>
              <w:jc w:val="both"/>
              <w:rPr>
                <w:sz w:val="18"/>
                <w:szCs w:val="18"/>
              </w:rPr>
            </w:pPr>
            <w:r w:rsidRPr="00A320B8">
              <w:rPr>
                <w:sz w:val="18"/>
                <w:szCs w:val="18"/>
              </w:rPr>
              <w:t>На территории района комплексные кадастровые работы проводились так же на территории восьми садоводческих товариществ - «Пенаты», «Соколовка», «Связист», «</w:t>
            </w:r>
            <w:proofErr w:type="spellStart"/>
            <w:r w:rsidRPr="00A320B8">
              <w:rPr>
                <w:sz w:val="18"/>
                <w:szCs w:val="18"/>
              </w:rPr>
              <w:t>Югдом</w:t>
            </w:r>
            <w:proofErr w:type="spellEnd"/>
            <w:r w:rsidRPr="00A320B8">
              <w:rPr>
                <w:sz w:val="18"/>
                <w:szCs w:val="18"/>
              </w:rPr>
              <w:t>», «Жигули», «Орбита», «</w:t>
            </w:r>
            <w:proofErr w:type="spellStart"/>
            <w:r w:rsidRPr="00A320B8">
              <w:rPr>
                <w:sz w:val="18"/>
                <w:szCs w:val="18"/>
              </w:rPr>
              <w:t>Зеленчанка</w:t>
            </w:r>
            <w:proofErr w:type="spellEnd"/>
            <w:r w:rsidRPr="00A320B8">
              <w:rPr>
                <w:sz w:val="18"/>
                <w:szCs w:val="18"/>
              </w:rPr>
              <w:t>», «Виктория».</w:t>
            </w:r>
          </w:p>
          <w:p w:rsidR="004552F1" w:rsidRPr="00A320B8" w:rsidRDefault="004552F1" w:rsidP="00A320B8">
            <w:pPr>
              <w:ind w:firstLineChars="300" w:firstLine="540"/>
              <w:jc w:val="both"/>
              <w:rPr>
                <w:sz w:val="18"/>
                <w:szCs w:val="18"/>
              </w:rPr>
            </w:pPr>
            <w:r w:rsidRPr="00A320B8">
              <w:rPr>
                <w:sz w:val="18"/>
                <w:szCs w:val="18"/>
              </w:rPr>
              <w:t xml:space="preserve">Комплексные кадастровые работы прошли в 30 кадастровых кварталах. По результатам проведения таких </w:t>
            </w:r>
            <w:proofErr w:type="gramStart"/>
            <w:r w:rsidRPr="00A320B8">
              <w:rPr>
                <w:sz w:val="18"/>
                <w:szCs w:val="18"/>
              </w:rPr>
              <w:t>работ</w:t>
            </w:r>
            <w:proofErr w:type="gramEnd"/>
            <w:r w:rsidRPr="00A320B8">
              <w:rPr>
                <w:sz w:val="18"/>
                <w:szCs w:val="18"/>
              </w:rPr>
              <w:t xml:space="preserve"> уточненные сведения внесены в Единый государственный реестр недвижимости в отношении 5701 объектов, что позволило перевыполнить плановые показатели на 148,4 %.</w:t>
            </w:r>
          </w:p>
          <w:p w:rsidR="004552F1" w:rsidRPr="00A320B8" w:rsidRDefault="004552F1" w:rsidP="00A320B8">
            <w:pPr>
              <w:pStyle w:val="aff5"/>
              <w:suppressAutoHyphens/>
              <w:spacing w:after="0"/>
              <w:ind w:firstLine="709"/>
              <w:rPr>
                <w:rFonts w:ascii="Times New Roman" w:hAnsi="Times New Roman"/>
                <w:b/>
                <w:bCs/>
                <w:sz w:val="18"/>
                <w:szCs w:val="18"/>
                <w:u w:val="single"/>
              </w:rPr>
            </w:pPr>
            <w:r w:rsidRPr="00A320B8">
              <w:rPr>
                <w:rFonts w:ascii="Times New Roman" w:hAnsi="Times New Roman"/>
                <w:b/>
                <w:bCs/>
                <w:sz w:val="18"/>
                <w:szCs w:val="18"/>
                <w:u w:val="single"/>
              </w:rPr>
              <w:t>ИМУЩЕСТВО</w:t>
            </w:r>
          </w:p>
          <w:p w:rsidR="004552F1" w:rsidRPr="00A320B8" w:rsidRDefault="004552F1" w:rsidP="00A320B8">
            <w:pPr>
              <w:ind w:firstLine="709"/>
              <w:jc w:val="both"/>
              <w:rPr>
                <w:sz w:val="18"/>
                <w:szCs w:val="18"/>
              </w:rPr>
            </w:pPr>
            <w:r w:rsidRPr="00A320B8">
              <w:rPr>
                <w:bCs/>
                <w:iCs/>
                <w:sz w:val="18"/>
                <w:szCs w:val="18"/>
              </w:rPr>
              <w:t>Доходы бюджета муниципального района от использования и продажи имущества и земельных участков в 2023 году составили 29,80 млн. рублей, в том числе:</w:t>
            </w:r>
          </w:p>
          <w:p w:rsidR="004552F1" w:rsidRPr="00A320B8" w:rsidRDefault="004552F1" w:rsidP="002D0C04">
            <w:pPr>
              <w:numPr>
                <w:ilvl w:val="0"/>
                <w:numId w:val="7"/>
              </w:numPr>
              <w:tabs>
                <w:tab w:val="clear" w:pos="720"/>
                <w:tab w:val="num" w:pos="360"/>
                <w:tab w:val="left" w:pos="993"/>
              </w:tabs>
              <w:ind w:left="0" w:firstLine="709"/>
              <w:jc w:val="both"/>
              <w:rPr>
                <w:sz w:val="18"/>
                <w:szCs w:val="18"/>
              </w:rPr>
            </w:pPr>
            <w:r w:rsidRPr="00A320B8">
              <w:rPr>
                <w:sz w:val="18"/>
                <w:szCs w:val="18"/>
              </w:rPr>
              <w:t>16,67 млн. руб. – аренда</w:t>
            </w:r>
          </w:p>
          <w:p w:rsidR="004552F1" w:rsidRPr="00A320B8" w:rsidRDefault="004552F1" w:rsidP="002D0C04">
            <w:pPr>
              <w:numPr>
                <w:ilvl w:val="0"/>
                <w:numId w:val="7"/>
              </w:numPr>
              <w:tabs>
                <w:tab w:val="clear" w:pos="720"/>
                <w:tab w:val="num" w:pos="360"/>
                <w:tab w:val="left" w:pos="993"/>
              </w:tabs>
              <w:ind w:left="0" w:firstLine="709"/>
              <w:jc w:val="both"/>
              <w:rPr>
                <w:sz w:val="18"/>
                <w:szCs w:val="18"/>
              </w:rPr>
            </w:pPr>
            <w:r w:rsidRPr="00A320B8">
              <w:rPr>
                <w:sz w:val="18"/>
                <w:szCs w:val="18"/>
              </w:rPr>
              <w:t xml:space="preserve">12,63млн. руб. - продажа </w:t>
            </w:r>
          </w:p>
          <w:p w:rsidR="004552F1" w:rsidRPr="00A320B8" w:rsidRDefault="004552F1" w:rsidP="002D0C04">
            <w:pPr>
              <w:numPr>
                <w:ilvl w:val="0"/>
                <w:numId w:val="7"/>
              </w:numPr>
              <w:tabs>
                <w:tab w:val="clear" w:pos="720"/>
                <w:tab w:val="num" w:pos="360"/>
                <w:tab w:val="left" w:pos="993"/>
              </w:tabs>
              <w:ind w:left="0" w:firstLine="709"/>
              <w:jc w:val="both"/>
              <w:rPr>
                <w:sz w:val="18"/>
                <w:szCs w:val="18"/>
              </w:rPr>
            </w:pPr>
            <w:r w:rsidRPr="00A320B8">
              <w:rPr>
                <w:sz w:val="18"/>
                <w:szCs w:val="18"/>
              </w:rPr>
              <w:t>0,50 млн. руб. – иные поступления</w:t>
            </w:r>
          </w:p>
          <w:p w:rsidR="004552F1" w:rsidRPr="00A320B8" w:rsidRDefault="004552F1" w:rsidP="00A320B8">
            <w:pPr>
              <w:pStyle w:val="Standard"/>
              <w:ind w:firstLine="709"/>
              <w:jc w:val="both"/>
              <w:rPr>
                <w:rFonts w:ascii="Times New Roman" w:hAnsi="Times New Roman"/>
                <w:sz w:val="18"/>
                <w:szCs w:val="18"/>
              </w:rPr>
            </w:pPr>
            <w:r w:rsidRPr="00A320B8">
              <w:rPr>
                <w:rFonts w:ascii="Times New Roman" w:hAnsi="Times New Roman"/>
                <w:sz w:val="18"/>
                <w:szCs w:val="18"/>
              </w:rPr>
              <w:t>По состоянию на 31.12.2023 действует 1725 договоров аренды земельных участков.</w:t>
            </w:r>
          </w:p>
          <w:p w:rsidR="004552F1" w:rsidRPr="00A320B8" w:rsidRDefault="004552F1" w:rsidP="00A320B8">
            <w:pPr>
              <w:pStyle w:val="Standard"/>
              <w:ind w:firstLine="709"/>
              <w:jc w:val="both"/>
              <w:rPr>
                <w:rFonts w:ascii="Times New Roman" w:hAnsi="Times New Roman"/>
                <w:sz w:val="18"/>
                <w:szCs w:val="18"/>
              </w:rPr>
            </w:pPr>
            <w:r w:rsidRPr="00A320B8">
              <w:rPr>
                <w:rFonts w:ascii="Times New Roman" w:hAnsi="Times New Roman"/>
                <w:sz w:val="18"/>
                <w:szCs w:val="18"/>
              </w:rPr>
              <w:t xml:space="preserve">За отчетный период с муниципальным имуществом проведены следующие </w:t>
            </w:r>
            <w:r w:rsidRPr="00A320B8">
              <w:rPr>
                <w:rFonts w:ascii="Times New Roman" w:hAnsi="Times New Roman"/>
                <w:sz w:val="18"/>
                <w:szCs w:val="18"/>
              </w:rPr>
              <w:lastRenderedPageBreak/>
              <w:t>мероприятия:</w:t>
            </w:r>
          </w:p>
          <w:p w:rsidR="004552F1" w:rsidRPr="00A320B8" w:rsidRDefault="004552F1" w:rsidP="00A320B8">
            <w:pPr>
              <w:pStyle w:val="Standard"/>
              <w:ind w:firstLine="709"/>
              <w:jc w:val="both"/>
              <w:rPr>
                <w:rFonts w:ascii="Times New Roman" w:hAnsi="Times New Roman"/>
                <w:sz w:val="18"/>
                <w:szCs w:val="18"/>
              </w:rPr>
            </w:pPr>
            <w:r w:rsidRPr="00A320B8">
              <w:rPr>
                <w:rFonts w:ascii="Times New Roman" w:hAnsi="Times New Roman"/>
                <w:sz w:val="18"/>
                <w:szCs w:val="18"/>
              </w:rPr>
              <w:t>принято 20 решений об изъятии и закреплению имущества на праве оперативного управления;</w:t>
            </w:r>
          </w:p>
          <w:p w:rsidR="004552F1" w:rsidRPr="00A320B8" w:rsidRDefault="004552F1" w:rsidP="00A320B8">
            <w:pPr>
              <w:pStyle w:val="Standard"/>
              <w:ind w:firstLine="709"/>
              <w:jc w:val="both"/>
              <w:rPr>
                <w:rFonts w:ascii="Times New Roman" w:hAnsi="Times New Roman"/>
                <w:sz w:val="18"/>
                <w:szCs w:val="18"/>
              </w:rPr>
            </w:pPr>
            <w:r w:rsidRPr="00A320B8">
              <w:rPr>
                <w:rFonts w:ascii="Times New Roman" w:hAnsi="Times New Roman"/>
                <w:sz w:val="18"/>
                <w:szCs w:val="18"/>
              </w:rPr>
              <w:t>подготовлено 10 решений по приему - передачи имущества между различными уровнями собственности;</w:t>
            </w:r>
          </w:p>
          <w:p w:rsidR="004552F1" w:rsidRPr="00A320B8" w:rsidRDefault="004552F1" w:rsidP="00A320B8">
            <w:pPr>
              <w:pStyle w:val="Standard"/>
              <w:ind w:firstLine="709"/>
              <w:jc w:val="both"/>
              <w:rPr>
                <w:rFonts w:ascii="Times New Roman" w:hAnsi="Times New Roman"/>
                <w:sz w:val="18"/>
                <w:szCs w:val="18"/>
              </w:rPr>
            </w:pPr>
            <w:r w:rsidRPr="00A320B8">
              <w:rPr>
                <w:rFonts w:ascii="Times New Roman" w:hAnsi="Times New Roman"/>
                <w:sz w:val="18"/>
                <w:szCs w:val="18"/>
              </w:rPr>
              <w:t>подписано 110 договоров аренды земельных участков;</w:t>
            </w:r>
          </w:p>
          <w:p w:rsidR="004552F1" w:rsidRPr="00A320B8" w:rsidRDefault="004552F1" w:rsidP="00A320B8">
            <w:pPr>
              <w:pStyle w:val="Standard"/>
              <w:ind w:firstLine="709"/>
              <w:jc w:val="both"/>
              <w:rPr>
                <w:rFonts w:ascii="Times New Roman" w:hAnsi="Times New Roman"/>
                <w:sz w:val="18"/>
                <w:szCs w:val="18"/>
              </w:rPr>
            </w:pPr>
            <w:r w:rsidRPr="00A320B8">
              <w:rPr>
                <w:rFonts w:ascii="Times New Roman" w:hAnsi="Times New Roman"/>
                <w:sz w:val="18"/>
                <w:szCs w:val="18"/>
              </w:rPr>
              <w:t xml:space="preserve">заключено 86 договоров купли - продажи; </w:t>
            </w:r>
          </w:p>
          <w:p w:rsidR="004552F1" w:rsidRPr="00A320B8" w:rsidRDefault="004552F1" w:rsidP="00A320B8">
            <w:pPr>
              <w:pStyle w:val="Standard"/>
              <w:ind w:firstLine="709"/>
              <w:jc w:val="both"/>
              <w:rPr>
                <w:rFonts w:ascii="Times New Roman" w:hAnsi="Times New Roman"/>
                <w:sz w:val="18"/>
                <w:szCs w:val="18"/>
              </w:rPr>
            </w:pPr>
            <w:r w:rsidRPr="00A320B8">
              <w:rPr>
                <w:rFonts w:ascii="Times New Roman" w:hAnsi="Times New Roman"/>
                <w:sz w:val="18"/>
                <w:szCs w:val="18"/>
              </w:rPr>
              <w:t>заключено 57 соглашений о перераспределении земельных участков;</w:t>
            </w:r>
          </w:p>
          <w:p w:rsidR="004552F1" w:rsidRPr="00A320B8" w:rsidRDefault="004552F1" w:rsidP="00A320B8">
            <w:pPr>
              <w:pStyle w:val="Standard"/>
              <w:ind w:firstLine="709"/>
              <w:jc w:val="both"/>
              <w:rPr>
                <w:rFonts w:ascii="Times New Roman" w:hAnsi="Times New Roman"/>
                <w:sz w:val="18"/>
                <w:szCs w:val="18"/>
              </w:rPr>
            </w:pPr>
            <w:r w:rsidRPr="00A320B8">
              <w:rPr>
                <w:rFonts w:ascii="Times New Roman" w:hAnsi="Times New Roman"/>
                <w:sz w:val="18"/>
                <w:szCs w:val="18"/>
              </w:rPr>
              <w:t xml:space="preserve">заключено 16 </w:t>
            </w:r>
            <w:proofErr w:type="gramStart"/>
            <w:r w:rsidRPr="00A320B8">
              <w:rPr>
                <w:rFonts w:ascii="Times New Roman" w:hAnsi="Times New Roman"/>
                <w:sz w:val="18"/>
                <w:szCs w:val="18"/>
              </w:rPr>
              <w:t>дополнительных</w:t>
            </w:r>
            <w:proofErr w:type="gramEnd"/>
            <w:r w:rsidRPr="00A320B8">
              <w:rPr>
                <w:rFonts w:ascii="Times New Roman" w:hAnsi="Times New Roman"/>
                <w:sz w:val="18"/>
                <w:szCs w:val="18"/>
              </w:rPr>
              <w:t xml:space="preserve"> соглашении;</w:t>
            </w:r>
          </w:p>
          <w:p w:rsidR="004552F1" w:rsidRPr="00A320B8" w:rsidRDefault="004552F1" w:rsidP="00A320B8">
            <w:pPr>
              <w:pStyle w:val="Standard"/>
              <w:ind w:firstLine="709"/>
              <w:jc w:val="both"/>
              <w:rPr>
                <w:rFonts w:ascii="Times New Roman" w:hAnsi="Times New Roman"/>
                <w:sz w:val="18"/>
                <w:szCs w:val="18"/>
              </w:rPr>
            </w:pPr>
            <w:r w:rsidRPr="00A320B8">
              <w:rPr>
                <w:rFonts w:ascii="Times New Roman" w:hAnsi="Times New Roman"/>
                <w:sz w:val="18"/>
                <w:szCs w:val="18"/>
              </w:rPr>
              <w:t>передано 18 земельных участков в собственность бесплатно льготной категории граждан;</w:t>
            </w:r>
          </w:p>
          <w:p w:rsidR="004552F1" w:rsidRPr="00A320B8" w:rsidRDefault="004552F1" w:rsidP="00A320B8">
            <w:pPr>
              <w:pStyle w:val="Standard"/>
              <w:ind w:firstLine="709"/>
              <w:jc w:val="both"/>
              <w:rPr>
                <w:rFonts w:ascii="Times New Roman" w:hAnsi="Times New Roman"/>
                <w:sz w:val="18"/>
                <w:szCs w:val="18"/>
              </w:rPr>
            </w:pPr>
            <w:r w:rsidRPr="00A320B8">
              <w:rPr>
                <w:rFonts w:ascii="Times New Roman" w:hAnsi="Times New Roman"/>
                <w:sz w:val="18"/>
                <w:szCs w:val="18"/>
              </w:rPr>
              <w:t>передано 10 земельных участков в постоянно (бессрочное) пользование;</w:t>
            </w:r>
          </w:p>
          <w:p w:rsidR="004552F1" w:rsidRPr="00A320B8" w:rsidRDefault="004552F1" w:rsidP="00A320B8">
            <w:pPr>
              <w:pStyle w:val="Standard"/>
              <w:ind w:firstLine="709"/>
              <w:jc w:val="both"/>
              <w:rPr>
                <w:rFonts w:ascii="Times New Roman" w:hAnsi="Times New Roman"/>
                <w:sz w:val="18"/>
                <w:szCs w:val="18"/>
              </w:rPr>
            </w:pPr>
            <w:r w:rsidRPr="00A320B8">
              <w:rPr>
                <w:rFonts w:ascii="Times New Roman" w:hAnsi="Times New Roman"/>
                <w:sz w:val="18"/>
                <w:szCs w:val="18"/>
              </w:rPr>
              <w:t>оформлено 45 договоров социального найма;</w:t>
            </w:r>
          </w:p>
          <w:p w:rsidR="004552F1" w:rsidRPr="00A320B8" w:rsidRDefault="004552F1" w:rsidP="00A320B8">
            <w:pPr>
              <w:pStyle w:val="Standard"/>
              <w:ind w:firstLine="709"/>
              <w:jc w:val="both"/>
              <w:rPr>
                <w:rFonts w:ascii="Times New Roman" w:hAnsi="Times New Roman"/>
                <w:sz w:val="18"/>
                <w:szCs w:val="18"/>
              </w:rPr>
            </w:pPr>
            <w:r w:rsidRPr="00A320B8">
              <w:rPr>
                <w:rFonts w:ascii="Times New Roman" w:hAnsi="Times New Roman"/>
                <w:sz w:val="18"/>
                <w:szCs w:val="18"/>
              </w:rPr>
              <w:t>подписано 6 договоров найма с сиротами;</w:t>
            </w:r>
          </w:p>
          <w:p w:rsidR="004552F1" w:rsidRPr="00A320B8" w:rsidRDefault="004552F1" w:rsidP="00A320B8">
            <w:pPr>
              <w:pStyle w:val="Standard"/>
              <w:ind w:firstLine="709"/>
              <w:jc w:val="both"/>
              <w:rPr>
                <w:rFonts w:ascii="Times New Roman" w:hAnsi="Times New Roman"/>
                <w:sz w:val="18"/>
                <w:szCs w:val="18"/>
              </w:rPr>
            </w:pPr>
            <w:r w:rsidRPr="00A320B8">
              <w:rPr>
                <w:rFonts w:ascii="Times New Roman" w:hAnsi="Times New Roman"/>
                <w:sz w:val="18"/>
                <w:szCs w:val="18"/>
              </w:rPr>
              <w:t>Заключено 61 договор найма жилого помещения маневренного фонда;</w:t>
            </w:r>
          </w:p>
          <w:p w:rsidR="004552F1" w:rsidRPr="00A320B8" w:rsidRDefault="004552F1" w:rsidP="00A320B8">
            <w:pPr>
              <w:pStyle w:val="Standard"/>
              <w:ind w:firstLine="709"/>
              <w:jc w:val="both"/>
              <w:rPr>
                <w:rFonts w:ascii="Times New Roman" w:hAnsi="Times New Roman"/>
                <w:sz w:val="18"/>
                <w:szCs w:val="18"/>
              </w:rPr>
            </w:pPr>
            <w:r w:rsidRPr="00A320B8">
              <w:rPr>
                <w:rFonts w:ascii="Times New Roman" w:hAnsi="Times New Roman"/>
                <w:sz w:val="18"/>
                <w:szCs w:val="18"/>
              </w:rPr>
              <w:t>Подготовлено 30 решений о выдаче разрешений на временную регистрацию по месту жительства (маневренный фонд);</w:t>
            </w:r>
          </w:p>
          <w:p w:rsidR="004552F1" w:rsidRPr="00A320B8" w:rsidRDefault="004552F1" w:rsidP="00A320B8">
            <w:pPr>
              <w:pStyle w:val="Standard"/>
              <w:ind w:firstLine="709"/>
              <w:jc w:val="both"/>
              <w:rPr>
                <w:rFonts w:ascii="Times New Roman" w:hAnsi="Times New Roman"/>
                <w:sz w:val="18"/>
                <w:szCs w:val="18"/>
              </w:rPr>
            </w:pPr>
            <w:r w:rsidRPr="00A320B8">
              <w:rPr>
                <w:rFonts w:ascii="Times New Roman" w:hAnsi="Times New Roman"/>
                <w:sz w:val="18"/>
                <w:szCs w:val="18"/>
              </w:rPr>
              <w:t>Заключено 15 соглашений о расторжении договоров найма жилых помещений маневренного фонда;</w:t>
            </w:r>
          </w:p>
          <w:p w:rsidR="004552F1" w:rsidRPr="00A320B8" w:rsidRDefault="004552F1" w:rsidP="00A320B8">
            <w:pPr>
              <w:pStyle w:val="Standard"/>
              <w:ind w:firstLine="709"/>
              <w:jc w:val="both"/>
              <w:rPr>
                <w:rFonts w:ascii="Times New Roman" w:hAnsi="Times New Roman"/>
                <w:sz w:val="18"/>
                <w:szCs w:val="18"/>
              </w:rPr>
            </w:pPr>
            <w:r w:rsidRPr="00A320B8">
              <w:rPr>
                <w:rFonts w:ascii="Times New Roman" w:hAnsi="Times New Roman"/>
                <w:sz w:val="18"/>
                <w:szCs w:val="18"/>
              </w:rPr>
              <w:t>заключено 26 договоров приватизации жилых помещений;</w:t>
            </w:r>
          </w:p>
          <w:p w:rsidR="004552F1" w:rsidRPr="00A320B8" w:rsidRDefault="004552F1" w:rsidP="00A320B8">
            <w:pPr>
              <w:pStyle w:val="Standard"/>
              <w:ind w:firstLine="709"/>
              <w:jc w:val="both"/>
              <w:rPr>
                <w:rFonts w:ascii="Times New Roman" w:hAnsi="Times New Roman"/>
                <w:sz w:val="18"/>
                <w:szCs w:val="18"/>
              </w:rPr>
            </w:pPr>
            <w:r w:rsidRPr="00A320B8">
              <w:rPr>
                <w:rFonts w:ascii="Times New Roman" w:hAnsi="Times New Roman"/>
                <w:sz w:val="18"/>
                <w:szCs w:val="18"/>
              </w:rPr>
              <w:t xml:space="preserve">подготовлено 33 решений о включении в состав казны муниципального района жилищный фонд в количестве 339 квартир; </w:t>
            </w:r>
          </w:p>
          <w:p w:rsidR="004552F1" w:rsidRPr="00A320B8" w:rsidRDefault="004552F1" w:rsidP="00A320B8">
            <w:pPr>
              <w:pStyle w:val="Standard"/>
              <w:ind w:firstLine="709"/>
              <w:jc w:val="both"/>
              <w:rPr>
                <w:rFonts w:ascii="Times New Roman" w:hAnsi="Times New Roman"/>
                <w:sz w:val="18"/>
                <w:szCs w:val="18"/>
              </w:rPr>
            </w:pPr>
            <w:r w:rsidRPr="00A320B8">
              <w:rPr>
                <w:rFonts w:ascii="Times New Roman" w:hAnsi="Times New Roman"/>
                <w:sz w:val="18"/>
                <w:szCs w:val="18"/>
              </w:rPr>
              <w:t>В рамках разграничения имущества подготовлено 19 Решений Совета о принятии имущества в муниципальную собственность.</w:t>
            </w:r>
          </w:p>
          <w:p w:rsidR="004552F1" w:rsidRPr="00A320B8" w:rsidRDefault="004552F1" w:rsidP="00A320B8">
            <w:pPr>
              <w:pStyle w:val="Standard"/>
              <w:ind w:firstLine="709"/>
              <w:jc w:val="both"/>
              <w:rPr>
                <w:rFonts w:ascii="Times New Roman" w:hAnsi="Times New Roman"/>
                <w:sz w:val="18"/>
                <w:szCs w:val="18"/>
              </w:rPr>
            </w:pPr>
            <w:r w:rsidRPr="00A320B8">
              <w:rPr>
                <w:rFonts w:ascii="Times New Roman" w:hAnsi="Times New Roman"/>
                <w:sz w:val="18"/>
                <w:szCs w:val="18"/>
              </w:rPr>
              <w:t>За 2023 год проведено 4 бумажных и 3 электронных аукциона по продаже (аренде) земельных участков, выставлено на продажу (аренду) 29 земельных участков.</w:t>
            </w:r>
          </w:p>
          <w:p w:rsidR="004552F1" w:rsidRPr="004552F1" w:rsidRDefault="004552F1" w:rsidP="00A320B8">
            <w:pPr>
              <w:pStyle w:val="Standard"/>
              <w:ind w:firstLine="709"/>
              <w:jc w:val="both"/>
              <w:rPr>
                <w:rFonts w:ascii="Times New Roman" w:hAnsi="Times New Roman"/>
                <w:sz w:val="20"/>
              </w:rPr>
            </w:pPr>
            <w:r w:rsidRPr="00A320B8">
              <w:rPr>
                <w:rFonts w:ascii="Times New Roman" w:hAnsi="Times New Roman"/>
                <w:sz w:val="18"/>
                <w:szCs w:val="18"/>
              </w:rPr>
              <w:t xml:space="preserve">По итогам аукционов продано 8 земельных участков на сумму </w:t>
            </w:r>
            <w:r w:rsidRPr="004552F1">
              <w:rPr>
                <w:rFonts w:ascii="Times New Roman" w:hAnsi="Times New Roman"/>
                <w:sz w:val="20"/>
              </w:rPr>
              <w:t xml:space="preserve">2 426,15 </w:t>
            </w:r>
            <w:proofErr w:type="spellStart"/>
            <w:r w:rsidRPr="004552F1">
              <w:rPr>
                <w:rFonts w:ascii="Times New Roman" w:hAnsi="Times New Roman"/>
                <w:sz w:val="20"/>
              </w:rPr>
              <w:t>тыс</w:t>
            </w:r>
            <w:proofErr w:type="gramStart"/>
            <w:r w:rsidRPr="004552F1">
              <w:rPr>
                <w:rFonts w:ascii="Times New Roman" w:hAnsi="Times New Roman"/>
                <w:sz w:val="20"/>
              </w:rPr>
              <w:t>.р</w:t>
            </w:r>
            <w:proofErr w:type="gramEnd"/>
            <w:r w:rsidRPr="004552F1">
              <w:rPr>
                <w:rFonts w:ascii="Times New Roman" w:hAnsi="Times New Roman"/>
                <w:sz w:val="20"/>
              </w:rPr>
              <w:t>ублей</w:t>
            </w:r>
            <w:proofErr w:type="spellEnd"/>
            <w:r w:rsidRPr="004552F1">
              <w:rPr>
                <w:rFonts w:ascii="Times New Roman" w:hAnsi="Times New Roman"/>
                <w:sz w:val="20"/>
              </w:rPr>
              <w:t>, предоставлено в аренду 9 земельных участков с годовым размером арендной платы – 5 061, 63 тыс. рублей.</w:t>
            </w:r>
          </w:p>
          <w:p w:rsidR="004552F1" w:rsidRPr="00A320B8" w:rsidRDefault="004552F1" w:rsidP="00A320B8">
            <w:pPr>
              <w:pStyle w:val="Standard"/>
              <w:ind w:firstLine="709"/>
              <w:rPr>
                <w:rFonts w:ascii="Times New Roman" w:hAnsi="Times New Roman"/>
                <w:sz w:val="20"/>
              </w:rPr>
            </w:pPr>
            <w:r w:rsidRPr="004552F1">
              <w:rPr>
                <w:rFonts w:ascii="Times New Roman" w:hAnsi="Times New Roman"/>
                <w:sz w:val="20"/>
              </w:rPr>
              <w:t>С начала 2023 года проведено 3 аукциона по продаже муниципального имущества, по итогам продано 3 имущественных комплексов на сумму 3 904,00 тыс. рублей.</w:t>
            </w:r>
          </w:p>
          <w:p w:rsidR="004552F1" w:rsidRPr="00A320B8" w:rsidRDefault="004552F1" w:rsidP="00A320B8">
            <w:pPr>
              <w:pStyle w:val="Standard"/>
              <w:ind w:firstLine="709"/>
              <w:rPr>
                <w:rFonts w:ascii="Times New Roman" w:hAnsi="Times New Roman"/>
                <w:b/>
                <w:sz w:val="18"/>
                <w:szCs w:val="18"/>
                <w:u w:val="single"/>
              </w:rPr>
            </w:pPr>
            <w:r w:rsidRPr="00A320B8">
              <w:rPr>
                <w:rFonts w:ascii="Times New Roman" w:hAnsi="Times New Roman"/>
                <w:b/>
                <w:sz w:val="18"/>
                <w:szCs w:val="18"/>
                <w:u w:val="single"/>
              </w:rPr>
              <w:t>ЗАНЯТОСТЬ</w:t>
            </w:r>
          </w:p>
          <w:p w:rsidR="004552F1" w:rsidRPr="00A320B8" w:rsidRDefault="004552F1" w:rsidP="004552F1">
            <w:pPr>
              <w:pStyle w:val="Standard"/>
              <w:ind w:firstLine="709"/>
              <w:jc w:val="both"/>
              <w:rPr>
                <w:rFonts w:ascii="Times New Roman" w:hAnsi="Times New Roman"/>
                <w:sz w:val="18"/>
                <w:szCs w:val="18"/>
              </w:rPr>
            </w:pPr>
            <w:r w:rsidRPr="00A320B8">
              <w:rPr>
                <w:rFonts w:ascii="Times New Roman" w:hAnsi="Times New Roman"/>
                <w:sz w:val="18"/>
                <w:szCs w:val="18"/>
              </w:rPr>
              <w:t>По состоянию на 1 января 2024 года численность незанятых граждан, состоящих на регистрационном учете в ГУ РК «ЦЗН Сыктывдинского района» составила 174 человек.</w:t>
            </w:r>
          </w:p>
          <w:p w:rsidR="004552F1" w:rsidRPr="00A320B8" w:rsidRDefault="004552F1" w:rsidP="004552F1">
            <w:pPr>
              <w:pStyle w:val="Standard"/>
              <w:ind w:firstLine="709"/>
              <w:jc w:val="both"/>
              <w:rPr>
                <w:rFonts w:ascii="Times New Roman" w:hAnsi="Times New Roman"/>
                <w:sz w:val="18"/>
                <w:szCs w:val="18"/>
              </w:rPr>
            </w:pPr>
            <w:r w:rsidRPr="00A320B8">
              <w:rPr>
                <w:rFonts w:ascii="Times New Roman" w:hAnsi="Times New Roman"/>
                <w:sz w:val="18"/>
                <w:szCs w:val="18"/>
              </w:rPr>
              <w:t>Уровень зарегистрированной безработицы за отчетный период снизился по сравнению с предыдущим годом и составил 1,54 % при плановом показателе до 2,18% в год.</w:t>
            </w:r>
          </w:p>
          <w:p w:rsidR="004552F1" w:rsidRPr="00A320B8" w:rsidRDefault="004552F1" w:rsidP="004552F1">
            <w:pPr>
              <w:pStyle w:val="Standard"/>
              <w:ind w:firstLine="709"/>
              <w:jc w:val="both"/>
              <w:rPr>
                <w:rFonts w:ascii="Times New Roman" w:hAnsi="Times New Roman"/>
                <w:sz w:val="18"/>
                <w:szCs w:val="18"/>
              </w:rPr>
            </w:pPr>
            <w:r w:rsidRPr="00A320B8">
              <w:rPr>
                <w:rFonts w:ascii="Times New Roman" w:hAnsi="Times New Roman"/>
                <w:sz w:val="18"/>
                <w:szCs w:val="18"/>
              </w:rPr>
              <w:t>За отчетный период 2023 года:</w:t>
            </w:r>
          </w:p>
          <w:p w:rsidR="004552F1" w:rsidRPr="00A320B8" w:rsidRDefault="004552F1" w:rsidP="002D0C04">
            <w:pPr>
              <w:pStyle w:val="afff6"/>
              <w:widowControl w:val="0"/>
              <w:numPr>
                <w:ilvl w:val="0"/>
                <w:numId w:val="9"/>
              </w:numPr>
              <w:shd w:val="clear" w:color="auto" w:fill="FFFFFF"/>
              <w:tabs>
                <w:tab w:val="left" w:pos="1134"/>
              </w:tabs>
              <w:suppressAutoHyphens/>
              <w:autoSpaceDN w:val="0"/>
              <w:spacing w:before="0" w:after="0" w:line="240" w:lineRule="auto"/>
              <w:ind w:left="0" w:firstLine="709"/>
              <w:rPr>
                <w:sz w:val="18"/>
                <w:szCs w:val="18"/>
              </w:rPr>
            </w:pPr>
            <w:proofErr w:type="gramStart"/>
            <w:r w:rsidRPr="00A320B8">
              <w:rPr>
                <w:sz w:val="18"/>
                <w:szCs w:val="18"/>
              </w:rPr>
              <w:t>трудоустроены на временные 268 человек (план 258) и общественные работы 196 человек (план 170) безработных граждан.</w:t>
            </w:r>
            <w:proofErr w:type="gramEnd"/>
          </w:p>
          <w:p w:rsidR="004552F1" w:rsidRPr="00A320B8" w:rsidRDefault="004552F1" w:rsidP="002D0C04">
            <w:pPr>
              <w:pStyle w:val="afff6"/>
              <w:widowControl w:val="0"/>
              <w:numPr>
                <w:ilvl w:val="0"/>
                <w:numId w:val="9"/>
              </w:numPr>
              <w:shd w:val="clear" w:color="auto" w:fill="FFFFFF"/>
              <w:tabs>
                <w:tab w:val="left" w:pos="1134"/>
              </w:tabs>
              <w:suppressAutoHyphens/>
              <w:autoSpaceDN w:val="0"/>
              <w:spacing w:before="0" w:after="0" w:line="240" w:lineRule="auto"/>
              <w:ind w:left="0" w:firstLine="709"/>
              <w:rPr>
                <w:sz w:val="18"/>
                <w:szCs w:val="18"/>
              </w:rPr>
            </w:pPr>
            <w:proofErr w:type="gramStart"/>
            <w:r w:rsidRPr="00A320B8">
              <w:rPr>
                <w:sz w:val="18"/>
                <w:szCs w:val="18"/>
              </w:rPr>
              <w:t>трудоустроены в свободное от учебы время 229 несовершеннолетних от 14 до 18 лет при годовом значении 220 человек.</w:t>
            </w:r>
            <w:proofErr w:type="gramEnd"/>
          </w:p>
          <w:p w:rsidR="004552F1" w:rsidRPr="00A320B8" w:rsidRDefault="004552F1" w:rsidP="004552F1">
            <w:pPr>
              <w:pStyle w:val="afff6"/>
              <w:shd w:val="clear" w:color="auto" w:fill="FFFFFF"/>
              <w:spacing w:before="0" w:after="0"/>
              <w:ind w:firstLine="709"/>
              <w:rPr>
                <w:sz w:val="18"/>
                <w:szCs w:val="18"/>
              </w:rPr>
            </w:pPr>
            <w:r w:rsidRPr="00A320B8">
              <w:rPr>
                <w:sz w:val="18"/>
                <w:szCs w:val="18"/>
              </w:rPr>
              <w:t xml:space="preserve">Всего за 2023 год в Центр занятости населения района за содействием в поиске подходящей работы обратилось 863 человека, признано безработными – 586 </w:t>
            </w:r>
            <w:r w:rsidRPr="00A320B8">
              <w:rPr>
                <w:sz w:val="18"/>
                <w:szCs w:val="18"/>
              </w:rPr>
              <w:lastRenderedPageBreak/>
              <w:t>человек, трудоустроено 586 человек.</w:t>
            </w:r>
          </w:p>
          <w:p w:rsidR="004552F1" w:rsidRPr="00A320B8" w:rsidRDefault="004552F1" w:rsidP="004552F1">
            <w:pPr>
              <w:pStyle w:val="afff6"/>
              <w:shd w:val="clear" w:color="auto" w:fill="FFFFFF"/>
              <w:spacing w:before="0" w:after="0"/>
              <w:ind w:firstLine="709"/>
              <w:rPr>
                <w:sz w:val="18"/>
                <w:szCs w:val="18"/>
              </w:rPr>
            </w:pPr>
            <w:r w:rsidRPr="00A320B8">
              <w:rPr>
                <w:sz w:val="18"/>
                <w:szCs w:val="18"/>
              </w:rPr>
              <w:t>На 1 января 2024 года потребность организаций в работниках (наличие вакансий) составила 417 единиц (349 на 1 января 2023).</w:t>
            </w:r>
          </w:p>
          <w:p w:rsidR="004552F1" w:rsidRPr="00A320B8" w:rsidRDefault="004552F1" w:rsidP="004552F1">
            <w:pPr>
              <w:pStyle w:val="afff6"/>
              <w:shd w:val="clear" w:color="auto" w:fill="FFFFFF"/>
              <w:spacing w:before="0" w:after="0"/>
              <w:ind w:firstLine="709"/>
              <w:rPr>
                <w:sz w:val="18"/>
                <w:szCs w:val="18"/>
              </w:rPr>
            </w:pPr>
            <w:r w:rsidRPr="00A320B8">
              <w:rPr>
                <w:sz w:val="18"/>
                <w:szCs w:val="18"/>
              </w:rPr>
              <w:t>Средняя продолжительность безработицы - 105 дней.</w:t>
            </w:r>
          </w:p>
          <w:p w:rsidR="004552F1" w:rsidRPr="00A320B8" w:rsidRDefault="004552F1" w:rsidP="004552F1">
            <w:pPr>
              <w:pStyle w:val="afff6"/>
              <w:shd w:val="clear" w:color="auto" w:fill="FFFFFF"/>
              <w:spacing w:before="0" w:after="0"/>
              <w:ind w:firstLine="709"/>
              <w:rPr>
                <w:sz w:val="18"/>
                <w:szCs w:val="18"/>
              </w:rPr>
            </w:pPr>
            <w:r w:rsidRPr="00A320B8">
              <w:rPr>
                <w:sz w:val="18"/>
                <w:szCs w:val="18"/>
              </w:rPr>
              <w:t>Среднее время трудоустройства граждан, обратившихся в целях поиска подходящей работы 99 дней.</w:t>
            </w:r>
          </w:p>
          <w:p w:rsidR="004552F1" w:rsidRPr="00A320B8" w:rsidRDefault="004552F1" w:rsidP="004552F1">
            <w:pPr>
              <w:pStyle w:val="afff6"/>
              <w:shd w:val="clear" w:color="auto" w:fill="FFFFFF"/>
              <w:spacing w:before="0" w:after="0"/>
              <w:ind w:firstLine="709"/>
              <w:rPr>
                <w:sz w:val="18"/>
                <w:szCs w:val="18"/>
              </w:rPr>
            </w:pPr>
            <w:r w:rsidRPr="00A320B8">
              <w:rPr>
                <w:sz w:val="18"/>
                <w:szCs w:val="18"/>
              </w:rPr>
              <w:t xml:space="preserve">Количество работодателей, получивших услугу в подборе необходимых работников – 98. </w:t>
            </w:r>
          </w:p>
          <w:p w:rsidR="004552F1" w:rsidRPr="00A320B8" w:rsidRDefault="004552F1" w:rsidP="004552F1">
            <w:pPr>
              <w:pStyle w:val="afff6"/>
              <w:shd w:val="clear" w:color="auto" w:fill="FFFFFF"/>
              <w:spacing w:before="0" w:after="0"/>
              <w:ind w:firstLine="709"/>
              <w:rPr>
                <w:sz w:val="18"/>
                <w:szCs w:val="18"/>
              </w:rPr>
            </w:pPr>
            <w:r w:rsidRPr="00A320B8">
              <w:rPr>
                <w:sz w:val="18"/>
                <w:szCs w:val="18"/>
              </w:rPr>
              <w:t>Среднее время закрытия вакансий - 136 дней.</w:t>
            </w:r>
          </w:p>
          <w:p w:rsidR="004552F1" w:rsidRPr="00A320B8" w:rsidRDefault="004552F1" w:rsidP="004552F1">
            <w:pPr>
              <w:tabs>
                <w:tab w:val="center" w:pos="4153"/>
                <w:tab w:val="right" w:pos="8306"/>
              </w:tabs>
              <w:ind w:firstLine="709"/>
              <w:jc w:val="both"/>
              <w:rPr>
                <w:sz w:val="18"/>
                <w:szCs w:val="18"/>
              </w:rPr>
            </w:pPr>
            <w:r w:rsidRPr="00A320B8">
              <w:rPr>
                <w:sz w:val="18"/>
                <w:szCs w:val="18"/>
              </w:rPr>
              <w:t>В рамках «</w:t>
            </w:r>
            <w:proofErr w:type="spellStart"/>
            <w:r w:rsidRPr="00A320B8">
              <w:rPr>
                <w:sz w:val="18"/>
                <w:szCs w:val="18"/>
              </w:rPr>
              <w:t>Самозанятости</w:t>
            </w:r>
            <w:proofErr w:type="spellEnd"/>
            <w:r w:rsidRPr="00A320B8">
              <w:rPr>
                <w:sz w:val="18"/>
                <w:szCs w:val="18"/>
              </w:rPr>
              <w:t>» финансовая поддержка оказана 5 безработным гражданам на организацию собственного бизнеса на общую сумму 767,5 тыс. рублей. Сотрудники администрации района приняли участие в 5ти заседаниях комиссий по обсуждению предлагаемых безработными проектов своей будущей предпринимательской деятельности.</w:t>
            </w:r>
          </w:p>
          <w:p w:rsidR="004552F1" w:rsidRPr="00A320B8" w:rsidRDefault="004552F1" w:rsidP="004552F1">
            <w:pPr>
              <w:tabs>
                <w:tab w:val="center" w:pos="4153"/>
                <w:tab w:val="right" w:pos="8306"/>
              </w:tabs>
              <w:ind w:firstLine="709"/>
              <w:jc w:val="both"/>
              <w:rPr>
                <w:sz w:val="18"/>
                <w:szCs w:val="18"/>
              </w:rPr>
            </w:pPr>
            <w:r w:rsidRPr="00A320B8">
              <w:rPr>
                <w:sz w:val="18"/>
                <w:szCs w:val="18"/>
              </w:rPr>
              <w:t>Кроме того, сотрудники отдела экономического развития администрации района приняли участие в работе комиссии по заключению «Социальных контрактов» при ГБУ «Центр предоставления государственных услуг населению Сыктывдинского района».</w:t>
            </w:r>
          </w:p>
          <w:p w:rsidR="004552F1" w:rsidRPr="00A320B8" w:rsidRDefault="004552F1" w:rsidP="004552F1">
            <w:pPr>
              <w:tabs>
                <w:tab w:val="center" w:pos="4153"/>
                <w:tab w:val="right" w:pos="8306"/>
              </w:tabs>
              <w:ind w:firstLine="709"/>
              <w:jc w:val="both"/>
              <w:rPr>
                <w:sz w:val="18"/>
                <w:szCs w:val="18"/>
              </w:rPr>
            </w:pPr>
            <w:r w:rsidRPr="00A320B8">
              <w:rPr>
                <w:sz w:val="18"/>
                <w:szCs w:val="18"/>
              </w:rPr>
              <w:t>Всего в 2023 году состоялось 57 комиссий, заключено 120 социальных контрактов, в том числе по направлениям:</w:t>
            </w:r>
          </w:p>
          <w:p w:rsidR="004552F1" w:rsidRPr="00A320B8" w:rsidRDefault="004552F1" w:rsidP="002D0C04">
            <w:pPr>
              <w:pStyle w:val="affff2"/>
              <w:numPr>
                <w:ilvl w:val="0"/>
                <w:numId w:val="6"/>
              </w:numPr>
              <w:tabs>
                <w:tab w:val="center" w:pos="993"/>
                <w:tab w:val="right" w:pos="8306"/>
              </w:tabs>
              <w:ind w:left="0" w:firstLine="709"/>
              <w:contextualSpacing/>
              <w:rPr>
                <w:rFonts w:ascii="Times New Roman" w:hAnsi="Times New Roman"/>
                <w:sz w:val="18"/>
                <w:szCs w:val="18"/>
              </w:rPr>
            </w:pPr>
            <w:proofErr w:type="gramStart"/>
            <w:r w:rsidRPr="00A320B8">
              <w:rPr>
                <w:rFonts w:ascii="Times New Roman" w:hAnsi="Times New Roman"/>
                <w:sz w:val="18"/>
                <w:szCs w:val="18"/>
              </w:rPr>
              <w:t>организация индивидуальной предпринимательской деятельности – 51 контракт (2022 г. - 62 контракта) с выплатой каждому гражданину в 1 полугодии 2023 года - 250 тыс. руб., во 2 полугодии 2023 года - 350 тыс. руб. на общую сумму 14,0 млн. рублей для осуществления деятельности в сфере предоставления услуг в сфере красоты (парикмахерские услуги, ногтевой сервис, салоны красоты, услуги массажа), пошива и ремонта одежды, торговли, автомобильного</w:t>
            </w:r>
            <w:proofErr w:type="gramEnd"/>
            <w:r w:rsidRPr="00A320B8">
              <w:rPr>
                <w:rFonts w:ascii="Times New Roman" w:hAnsi="Times New Roman"/>
                <w:sz w:val="18"/>
                <w:szCs w:val="18"/>
              </w:rPr>
              <w:t xml:space="preserve"> обслуживания, производства, грузоперевозок, строительства с регистрацией как ИП или </w:t>
            </w:r>
            <w:proofErr w:type="spellStart"/>
            <w:r w:rsidRPr="00A320B8">
              <w:rPr>
                <w:rFonts w:ascii="Times New Roman" w:hAnsi="Times New Roman"/>
                <w:sz w:val="18"/>
                <w:szCs w:val="18"/>
              </w:rPr>
              <w:t>самозанятый</w:t>
            </w:r>
            <w:proofErr w:type="spellEnd"/>
            <w:r w:rsidRPr="00A320B8">
              <w:rPr>
                <w:rFonts w:ascii="Times New Roman" w:hAnsi="Times New Roman"/>
                <w:sz w:val="18"/>
                <w:szCs w:val="18"/>
              </w:rPr>
              <w:t xml:space="preserve"> гражданин;</w:t>
            </w:r>
          </w:p>
          <w:p w:rsidR="004552F1" w:rsidRPr="00A320B8" w:rsidRDefault="004552F1" w:rsidP="002D0C04">
            <w:pPr>
              <w:pStyle w:val="affff2"/>
              <w:numPr>
                <w:ilvl w:val="0"/>
                <w:numId w:val="6"/>
              </w:numPr>
              <w:tabs>
                <w:tab w:val="center" w:pos="993"/>
                <w:tab w:val="right" w:pos="8306"/>
              </w:tabs>
              <w:ind w:left="0" w:firstLine="709"/>
              <w:contextualSpacing/>
              <w:rPr>
                <w:rFonts w:ascii="Times New Roman" w:hAnsi="Times New Roman"/>
                <w:sz w:val="18"/>
                <w:szCs w:val="18"/>
              </w:rPr>
            </w:pPr>
            <w:r w:rsidRPr="00A320B8">
              <w:rPr>
                <w:rFonts w:ascii="Times New Roman" w:hAnsi="Times New Roman"/>
                <w:sz w:val="18"/>
                <w:szCs w:val="18"/>
              </w:rPr>
              <w:t>организация и ведение личного подсобного хозяйства – 4 контракта, каждому выделено по 100,0 –200,0 тыс. руб. аналогично по полугодиям;</w:t>
            </w:r>
          </w:p>
          <w:p w:rsidR="004552F1" w:rsidRPr="00A320B8" w:rsidRDefault="004552F1" w:rsidP="002D0C04">
            <w:pPr>
              <w:pStyle w:val="affff2"/>
              <w:numPr>
                <w:ilvl w:val="0"/>
                <w:numId w:val="6"/>
              </w:numPr>
              <w:tabs>
                <w:tab w:val="center" w:pos="993"/>
                <w:tab w:val="right" w:pos="8306"/>
              </w:tabs>
              <w:ind w:left="0" w:firstLine="709"/>
              <w:contextualSpacing/>
              <w:rPr>
                <w:rFonts w:ascii="Times New Roman" w:hAnsi="Times New Roman"/>
                <w:sz w:val="18"/>
                <w:szCs w:val="18"/>
              </w:rPr>
            </w:pPr>
            <w:r w:rsidRPr="00A320B8">
              <w:rPr>
                <w:rFonts w:ascii="Times New Roman" w:hAnsi="Times New Roman"/>
                <w:sz w:val="18"/>
                <w:szCs w:val="18"/>
              </w:rPr>
              <w:t>поиск работы – 65 контрактов, в том числе прохождение профессионального обучения – 17 чел. Общее количество трудоустроенных – 40 человек.</w:t>
            </w:r>
          </w:p>
          <w:p w:rsidR="004552F1" w:rsidRPr="00B83497" w:rsidRDefault="004552F1" w:rsidP="00B83497">
            <w:pPr>
              <w:tabs>
                <w:tab w:val="left" w:pos="0"/>
              </w:tabs>
              <w:ind w:firstLine="709"/>
              <w:jc w:val="both"/>
              <w:rPr>
                <w:sz w:val="20"/>
              </w:rPr>
            </w:pPr>
            <w:r w:rsidRPr="00A320B8">
              <w:rPr>
                <w:sz w:val="18"/>
                <w:szCs w:val="18"/>
              </w:rPr>
              <w:t>Ярмарки вакансий в 2023 году не проводились, информация о вакансиях доступна для граждан на площадках официальных Интернет</w:t>
            </w:r>
            <w:r w:rsidRPr="004552F1">
              <w:rPr>
                <w:sz w:val="20"/>
              </w:rPr>
              <w:t xml:space="preserve"> серверов.</w:t>
            </w:r>
          </w:p>
          <w:p w:rsidR="004552F1" w:rsidRPr="00B83497" w:rsidRDefault="004552F1" w:rsidP="00B83497">
            <w:pPr>
              <w:pStyle w:val="Standard"/>
              <w:ind w:firstLine="709"/>
              <w:jc w:val="both"/>
              <w:rPr>
                <w:rFonts w:ascii="Times New Roman" w:hAnsi="Times New Roman"/>
                <w:b/>
                <w:bCs/>
                <w:sz w:val="18"/>
                <w:szCs w:val="18"/>
                <w:u w:val="single"/>
              </w:rPr>
            </w:pPr>
            <w:r w:rsidRPr="00B83497">
              <w:rPr>
                <w:rFonts w:ascii="Times New Roman" w:hAnsi="Times New Roman"/>
                <w:b/>
                <w:bCs/>
                <w:sz w:val="18"/>
                <w:szCs w:val="18"/>
                <w:u w:val="single"/>
              </w:rPr>
              <w:t>НАРОДНЫЙ БЮДЖЕТ</w:t>
            </w:r>
          </w:p>
          <w:p w:rsidR="004552F1" w:rsidRPr="00B83497" w:rsidRDefault="004552F1" w:rsidP="00B83497">
            <w:pPr>
              <w:pStyle w:val="Standard"/>
              <w:ind w:firstLine="709"/>
              <w:jc w:val="both"/>
              <w:rPr>
                <w:rFonts w:ascii="Times New Roman" w:hAnsi="Times New Roman"/>
                <w:b/>
                <w:bCs/>
                <w:sz w:val="18"/>
                <w:szCs w:val="18"/>
                <w:u w:val="single"/>
              </w:rPr>
            </w:pPr>
          </w:p>
          <w:p w:rsidR="004552F1" w:rsidRPr="00B83497" w:rsidRDefault="004552F1" w:rsidP="00B83497">
            <w:pPr>
              <w:pStyle w:val="Standard"/>
              <w:ind w:firstLine="709"/>
              <w:jc w:val="both"/>
              <w:rPr>
                <w:rFonts w:ascii="Times New Roman" w:hAnsi="Times New Roman"/>
                <w:sz w:val="18"/>
                <w:szCs w:val="18"/>
              </w:rPr>
            </w:pPr>
            <w:r w:rsidRPr="00B83497">
              <w:rPr>
                <w:rFonts w:ascii="Times New Roman" w:hAnsi="Times New Roman"/>
                <w:sz w:val="18"/>
                <w:szCs w:val="18"/>
              </w:rPr>
              <w:t>В 2023 году муниципалитетом было реализовано 17 народных проектов, из них:</w:t>
            </w:r>
          </w:p>
          <w:p w:rsidR="004552F1" w:rsidRPr="00B83497" w:rsidRDefault="004552F1" w:rsidP="00B83497">
            <w:pPr>
              <w:pStyle w:val="Standard"/>
              <w:ind w:firstLine="709"/>
              <w:jc w:val="both"/>
              <w:rPr>
                <w:rFonts w:ascii="Times New Roman" w:hAnsi="Times New Roman"/>
                <w:sz w:val="18"/>
                <w:szCs w:val="18"/>
              </w:rPr>
            </w:pPr>
            <w:r w:rsidRPr="00B83497">
              <w:rPr>
                <w:rFonts w:ascii="Times New Roman" w:hAnsi="Times New Roman"/>
                <w:sz w:val="18"/>
                <w:szCs w:val="18"/>
              </w:rPr>
              <w:t>- в сфере малого и среднего предпринимательства - 1;</w:t>
            </w:r>
          </w:p>
          <w:p w:rsidR="004552F1" w:rsidRPr="00B83497" w:rsidRDefault="004552F1" w:rsidP="00B83497">
            <w:pPr>
              <w:pStyle w:val="Standard"/>
              <w:ind w:firstLine="709"/>
              <w:jc w:val="both"/>
              <w:rPr>
                <w:rFonts w:ascii="Times New Roman" w:hAnsi="Times New Roman"/>
                <w:sz w:val="18"/>
                <w:szCs w:val="18"/>
              </w:rPr>
            </w:pPr>
            <w:r w:rsidRPr="00B83497">
              <w:rPr>
                <w:rFonts w:ascii="Times New Roman" w:hAnsi="Times New Roman"/>
                <w:sz w:val="18"/>
                <w:szCs w:val="18"/>
              </w:rPr>
              <w:t>- в сфере занятости населения – 1;</w:t>
            </w:r>
          </w:p>
          <w:p w:rsidR="004552F1" w:rsidRPr="00B83497" w:rsidRDefault="004552F1" w:rsidP="00B83497">
            <w:pPr>
              <w:pStyle w:val="Standard"/>
              <w:ind w:firstLine="709"/>
              <w:jc w:val="both"/>
              <w:rPr>
                <w:rFonts w:ascii="Times New Roman" w:hAnsi="Times New Roman"/>
                <w:sz w:val="18"/>
                <w:szCs w:val="18"/>
              </w:rPr>
            </w:pPr>
            <w:r w:rsidRPr="00B83497">
              <w:rPr>
                <w:rFonts w:ascii="Times New Roman" w:hAnsi="Times New Roman"/>
                <w:sz w:val="18"/>
                <w:szCs w:val="18"/>
              </w:rPr>
              <w:t>- в сфере благоустройства -3;</w:t>
            </w:r>
          </w:p>
          <w:p w:rsidR="004552F1" w:rsidRPr="00B83497" w:rsidRDefault="004552F1" w:rsidP="00B83497">
            <w:pPr>
              <w:pStyle w:val="Standard"/>
              <w:ind w:firstLine="709"/>
              <w:jc w:val="both"/>
              <w:rPr>
                <w:rFonts w:ascii="Times New Roman" w:hAnsi="Times New Roman"/>
                <w:sz w:val="18"/>
                <w:szCs w:val="18"/>
              </w:rPr>
            </w:pPr>
            <w:r w:rsidRPr="00B83497">
              <w:rPr>
                <w:rFonts w:ascii="Times New Roman" w:hAnsi="Times New Roman"/>
                <w:sz w:val="18"/>
                <w:szCs w:val="18"/>
              </w:rPr>
              <w:t>- в сфере дорожной деятельности — 3;</w:t>
            </w:r>
          </w:p>
          <w:p w:rsidR="004552F1" w:rsidRPr="00B83497" w:rsidRDefault="004552F1" w:rsidP="00B83497">
            <w:pPr>
              <w:pStyle w:val="Standard"/>
              <w:ind w:firstLine="709"/>
              <w:jc w:val="both"/>
              <w:rPr>
                <w:rFonts w:ascii="Times New Roman" w:hAnsi="Times New Roman"/>
                <w:sz w:val="18"/>
                <w:szCs w:val="18"/>
              </w:rPr>
            </w:pPr>
            <w:r w:rsidRPr="00B83497">
              <w:rPr>
                <w:rFonts w:ascii="Times New Roman" w:hAnsi="Times New Roman"/>
                <w:sz w:val="18"/>
                <w:szCs w:val="18"/>
              </w:rPr>
              <w:t>- в области этнокультурного развития народов, проживающих на территории РК – 1;</w:t>
            </w:r>
          </w:p>
          <w:p w:rsidR="004552F1" w:rsidRPr="00B83497" w:rsidRDefault="004552F1" w:rsidP="00B83497">
            <w:pPr>
              <w:pStyle w:val="Standard"/>
              <w:ind w:firstLine="709"/>
              <w:jc w:val="both"/>
              <w:rPr>
                <w:rFonts w:ascii="Times New Roman" w:hAnsi="Times New Roman"/>
                <w:sz w:val="18"/>
                <w:szCs w:val="18"/>
              </w:rPr>
            </w:pPr>
            <w:r w:rsidRPr="00B83497">
              <w:rPr>
                <w:rFonts w:ascii="Times New Roman" w:hAnsi="Times New Roman"/>
                <w:sz w:val="18"/>
                <w:szCs w:val="18"/>
              </w:rPr>
              <w:t>- обустройство источников холодного водоснабжения – 1;</w:t>
            </w:r>
          </w:p>
          <w:p w:rsidR="004552F1" w:rsidRPr="00B83497" w:rsidRDefault="004552F1" w:rsidP="00B83497">
            <w:pPr>
              <w:pStyle w:val="Standard"/>
              <w:ind w:firstLine="709"/>
              <w:jc w:val="both"/>
              <w:rPr>
                <w:rFonts w:ascii="Times New Roman" w:hAnsi="Times New Roman"/>
                <w:sz w:val="18"/>
                <w:szCs w:val="18"/>
              </w:rPr>
            </w:pPr>
            <w:r w:rsidRPr="00B83497">
              <w:rPr>
                <w:rFonts w:ascii="Times New Roman" w:hAnsi="Times New Roman"/>
                <w:sz w:val="18"/>
                <w:szCs w:val="18"/>
              </w:rPr>
              <w:t xml:space="preserve">- в сфере образования — 7, в </w:t>
            </w:r>
            <w:proofErr w:type="spellStart"/>
            <w:r w:rsidRPr="00B83497">
              <w:rPr>
                <w:rFonts w:ascii="Times New Roman" w:hAnsi="Times New Roman"/>
                <w:sz w:val="18"/>
                <w:szCs w:val="18"/>
              </w:rPr>
              <w:t>т.ч</w:t>
            </w:r>
            <w:proofErr w:type="spellEnd"/>
            <w:r w:rsidRPr="00B83497">
              <w:rPr>
                <w:rFonts w:ascii="Times New Roman" w:hAnsi="Times New Roman"/>
                <w:sz w:val="18"/>
                <w:szCs w:val="18"/>
              </w:rPr>
              <w:t>. 5 проектов «Народный бюджет в школе».</w:t>
            </w:r>
          </w:p>
          <w:p w:rsidR="004552F1" w:rsidRPr="00B83497" w:rsidRDefault="004552F1" w:rsidP="00B83497">
            <w:pPr>
              <w:pStyle w:val="Standard"/>
              <w:ind w:firstLine="709"/>
              <w:jc w:val="both"/>
              <w:rPr>
                <w:rFonts w:ascii="Times New Roman" w:hAnsi="Times New Roman"/>
                <w:sz w:val="18"/>
                <w:szCs w:val="18"/>
              </w:rPr>
            </w:pPr>
            <w:proofErr w:type="gramStart"/>
            <w:r w:rsidRPr="00B83497">
              <w:rPr>
                <w:rFonts w:ascii="Times New Roman" w:hAnsi="Times New Roman"/>
                <w:sz w:val="18"/>
                <w:szCs w:val="18"/>
              </w:rPr>
              <w:lastRenderedPageBreak/>
              <w:t xml:space="preserve">На реализацию народных проектов из республиканского бюджета Республики Коми привлечено 13,931 млн. руб. На </w:t>
            </w:r>
            <w:proofErr w:type="spellStart"/>
            <w:r w:rsidRPr="00B83497">
              <w:rPr>
                <w:rFonts w:ascii="Times New Roman" w:hAnsi="Times New Roman"/>
                <w:sz w:val="18"/>
                <w:szCs w:val="18"/>
              </w:rPr>
              <w:t>софинансирование</w:t>
            </w:r>
            <w:proofErr w:type="spellEnd"/>
            <w:r w:rsidRPr="00B83497">
              <w:rPr>
                <w:rFonts w:ascii="Times New Roman" w:hAnsi="Times New Roman"/>
                <w:sz w:val="18"/>
                <w:szCs w:val="18"/>
              </w:rPr>
              <w:t xml:space="preserve"> проектов из местного бюджета израсходовано 1,618 млн. руб. Все проекты реализованы в установленные сроки, за исключением 1 проекта в сфере благоустройства «Обустройство улицы </w:t>
            </w:r>
            <w:proofErr w:type="spellStart"/>
            <w:r w:rsidRPr="00B83497">
              <w:rPr>
                <w:rFonts w:ascii="Times New Roman" w:hAnsi="Times New Roman"/>
                <w:sz w:val="18"/>
                <w:szCs w:val="18"/>
              </w:rPr>
              <w:t>Сёйтынская</w:t>
            </w:r>
            <w:proofErr w:type="spellEnd"/>
            <w:r w:rsidRPr="00B83497">
              <w:rPr>
                <w:rFonts w:ascii="Times New Roman" w:hAnsi="Times New Roman"/>
                <w:sz w:val="18"/>
                <w:szCs w:val="18"/>
              </w:rPr>
              <w:t xml:space="preserve"> от дома № 41 до дома № 47 в д. </w:t>
            </w:r>
            <w:proofErr w:type="spellStart"/>
            <w:r w:rsidRPr="00B83497">
              <w:rPr>
                <w:rFonts w:ascii="Times New Roman" w:hAnsi="Times New Roman"/>
                <w:sz w:val="18"/>
                <w:szCs w:val="18"/>
              </w:rPr>
              <w:t>Сёйты</w:t>
            </w:r>
            <w:proofErr w:type="spellEnd"/>
            <w:r w:rsidRPr="00B83497">
              <w:rPr>
                <w:rFonts w:ascii="Times New Roman" w:hAnsi="Times New Roman"/>
                <w:sz w:val="18"/>
                <w:szCs w:val="18"/>
              </w:rPr>
              <w:t>», данный проект не был реализован сельским поселением.</w:t>
            </w:r>
            <w:proofErr w:type="gramEnd"/>
          </w:p>
          <w:p w:rsidR="004552F1" w:rsidRPr="00B83497" w:rsidRDefault="004552F1" w:rsidP="00B83497">
            <w:pPr>
              <w:pStyle w:val="Standard"/>
              <w:ind w:firstLine="709"/>
              <w:jc w:val="both"/>
              <w:rPr>
                <w:rFonts w:ascii="Times New Roman" w:hAnsi="Times New Roman"/>
                <w:b/>
                <w:bCs/>
                <w:sz w:val="18"/>
                <w:szCs w:val="18"/>
                <w:u w:val="single"/>
              </w:rPr>
            </w:pPr>
            <w:r w:rsidRPr="00B83497">
              <w:rPr>
                <w:rFonts w:ascii="Times New Roman" w:hAnsi="Times New Roman"/>
                <w:b/>
                <w:bCs/>
                <w:sz w:val="18"/>
                <w:szCs w:val="18"/>
                <w:u w:val="single"/>
              </w:rPr>
              <w:t>ПОДДЕРЖКА СО НКО</w:t>
            </w:r>
          </w:p>
          <w:p w:rsidR="004552F1" w:rsidRPr="00B83497" w:rsidRDefault="004552F1" w:rsidP="004552F1">
            <w:pPr>
              <w:pStyle w:val="Standard"/>
              <w:ind w:firstLine="709"/>
              <w:jc w:val="both"/>
              <w:rPr>
                <w:rFonts w:ascii="Times New Roman" w:hAnsi="Times New Roman"/>
                <w:sz w:val="18"/>
                <w:szCs w:val="18"/>
              </w:rPr>
            </w:pPr>
            <w:r w:rsidRPr="00B83497">
              <w:rPr>
                <w:rFonts w:ascii="Times New Roman" w:hAnsi="Times New Roman"/>
                <w:sz w:val="18"/>
                <w:szCs w:val="18"/>
              </w:rPr>
              <w:t>На территории Сыктывдинского района зарегистрированы:</w:t>
            </w:r>
          </w:p>
          <w:p w:rsidR="004552F1" w:rsidRPr="00B83497" w:rsidRDefault="004552F1" w:rsidP="002D0C04">
            <w:pPr>
              <w:pStyle w:val="Standard"/>
              <w:widowControl/>
              <w:numPr>
                <w:ilvl w:val="0"/>
                <w:numId w:val="27"/>
              </w:numPr>
              <w:tabs>
                <w:tab w:val="left" w:pos="1134"/>
              </w:tabs>
              <w:suppressAutoHyphens/>
              <w:autoSpaceDN w:val="0"/>
              <w:ind w:left="0" w:firstLine="709"/>
              <w:jc w:val="both"/>
              <w:textAlignment w:val="baseline"/>
              <w:rPr>
                <w:rFonts w:ascii="Times New Roman" w:hAnsi="Times New Roman"/>
                <w:sz w:val="18"/>
                <w:szCs w:val="18"/>
              </w:rPr>
            </w:pPr>
            <w:r w:rsidRPr="00B83497">
              <w:rPr>
                <w:rFonts w:ascii="Times New Roman" w:hAnsi="Times New Roman"/>
                <w:sz w:val="18"/>
                <w:szCs w:val="18"/>
              </w:rPr>
              <w:t>10 автономных некоммерческих организаций;</w:t>
            </w:r>
          </w:p>
          <w:p w:rsidR="004552F1" w:rsidRPr="00B83497" w:rsidRDefault="004552F1" w:rsidP="002D0C04">
            <w:pPr>
              <w:pStyle w:val="Standard"/>
              <w:widowControl/>
              <w:numPr>
                <w:ilvl w:val="0"/>
                <w:numId w:val="27"/>
              </w:numPr>
              <w:tabs>
                <w:tab w:val="left" w:pos="1134"/>
              </w:tabs>
              <w:suppressAutoHyphens/>
              <w:autoSpaceDN w:val="0"/>
              <w:ind w:left="0" w:firstLine="709"/>
              <w:jc w:val="both"/>
              <w:textAlignment w:val="baseline"/>
              <w:rPr>
                <w:rFonts w:ascii="Times New Roman" w:hAnsi="Times New Roman"/>
                <w:sz w:val="18"/>
                <w:szCs w:val="18"/>
              </w:rPr>
            </w:pPr>
            <w:r w:rsidRPr="00B83497">
              <w:rPr>
                <w:rFonts w:ascii="Times New Roman" w:hAnsi="Times New Roman"/>
                <w:sz w:val="18"/>
                <w:szCs w:val="18"/>
              </w:rPr>
              <w:t>12 органов территориального общественного самоуправления с образованием юридического лица;</w:t>
            </w:r>
          </w:p>
          <w:p w:rsidR="004552F1" w:rsidRPr="00B83497" w:rsidRDefault="004552F1" w:rsidP="002D0C04">
            <w:pPr>
              <w:pStyle w:val="Standard"/>
              <w:widowControl/>
              <w:numPr>
                <w:ilvl w:val="0"/>
                <w:numId w:val="27"/>
              </w:numPr>
              <w:tabs>
                <w:tab w:val="left" w:pos="1134"/>
              </w:tabs>
              <w:suppressAutoHyphens/>
              <w:autoSpaceDN w:val="0"/>
              <w:ind w:left="0" w:firstLine="709"/>
              <w:jc w:val="both"/>
              <w:textAlignment w:val="baseline"/>
              <w:rPr>
                <w:rFonts w:ascii="Times New Roman" w:hAnsi="Times New Roman"/>
                <w:sz w:val="18"/>
                <w:szCs w:val="18"/>
              </w:rPr>
            </w:pPr>
            <w:r w:rsidRPr="00B83497">
              <w:rPr>
                <w:rFonts w:ascii="Times New Roman" w:hAnsi="Times New Roman"/>
                <w:sz w:val="18"/>
                <w:szCs w:val="18"/>
              </w:rPr>
              <w:t>3 филиала республиканских общественных организаций;</w:t>
            </w:r>
          </w:p>
          <w:p w:rsidR="004552F1" w:rsidRPr="00B83497" w:rsidRDefault="004552F1" w:rsidP="002D0C04">
            <w:pPr>
              <w:pStyle w:val="Standard"/>
              <w:widowControl/>
              <w:numPr>
                <w:ilvl w:val="0"/>
                <w:numId w:val="27"/>
              </w:numPr>
              <w:tabs>
                <w:tab w:val="left" w:pos="1134"/>
              </w:tabs>
              <w:suppressAutoHyphens/>
              <w:autoSpaceDN w:val="0"/>
              <w:ind w:left="0" w:firstLine="709"/>
              <w:jc w:val="both"/>
              <w:textAlignment w:val="baseline"/>
              <w:rPr>
                <w:rFonts w:ascii="Times New Roman" w:hAnsi="Times New Roman"/>
                <w:sz w:val="18"/>
                <w:szCs w:val="18"/>
              </w:rPr>
            </w:pPr>
            <w:r w:rsidRPr="00B83497">
              <w:rPr>
                <w:rFonts w:ascii="Times New Roman" w:hAnsi="Times New Roman"/>
                <w:sz w:val="18"/>
                <w:szCs w:val="18"/>
              </w:rPr>
              <w:t>1 филиал религиозной организации.</w:t>
            </w:r>
          </w:p>
          <w:p w:rsidR="004552F1" w:rsidRPr="00B83497" w:rsidRDefault="004552F1" w:rsidP="004552F1">
            <w:pPr>
              <w:pStyle w:val="Standard"/>
              <w:ind w:firstLine="709"/>
              <w:jc w:val="both"/>
              <w:rPr>
                <w:rFonts w:ascii="Times New Roman" w:hAnsi="Times New Roman"/>
                <w:sz w:val="18"/>
                <w:szCs w:val="18"/>
              </w:rPr>
            </w:pPr>
            <w:r w:rsidRPr="00B83497">
              <w:rPr>
                <w:rFonts w:ascii="Times New Roman" w:hAnsi="Times New Roman"/>
                <w:sz w:val="18"/>
                <w:szCs w:val="18"/>
              </w:rPr>
              <w:t>В 2023 году на реализацию социальных проектов СО НКО в местном бюджете было запланировано 200,0 тыс. руб. Из республиканского бюджета Республики Коми привлечена субсидия в размере 71,1 тыс. руб.</w:t>
            </w:r>
          </w:p>
          <w:p w:rsidR="004552F1" w:rsidRPr="00B83497" w:rsidRDefault="004552F1" w:rsidP="004552F1">
            <w:pPr>
              <w:pStyle w:val="Standard"/>
              <w:ind w:firstLine="709"/>
              <w:jc w:val="both"/>
              <w:rPr>
                <w:rFonts w:ascii="Times New Roman" w:hAnsi="Times New Roman"/>
                <w:sz w:val="18"/>
                <w:szCs w:val="18"/>
              </w:rPr>
            </w:pPr>
            <w:r w:rsidRPr="00B83497">
              <w:rPr>
                <w:rFonts w:ascii="Times New Roman" w:hAnsi="Times New Roman"/>
                <w:sz w:val="18"/>
                <w:szCs w:val="18"/>
              </w:rPr>
              <w:t>В рамках запланированных средств оказана финансовая поддержка 5 СО НКО района на реализацию социальных проектов:</w:t>
            </w:r>
          </w:p>
          <w:p w:rsidR="004552F1" w:rsidRPr="00B83497" w:rsidRDefault="004552F1" w:rsidP="002D0C04">
            <w:pPr>
              <w:pStyle w:val="ConsPlusNonformat"/>
              <w:widowControl w:val="0"/>
              <w:numPr>
                <w:ilvl w:val="0"/>
                <w:numId w:val="10"/>
              </w:numPr>
              <w:tabs>
                <w:tab w:val="left" w:pos="709"/>
                <w:tab w:val="left" w:pos="993"/>
              </w:tabs>
              <w:autoSpaceDE w:val="0"/>
              <w:autoSpaceDN w:val="0"/>
              <w:adjustRightInd w:val="0"/>
              <w:snapToGrid w:val="0"/>
              <w:ind w:left="0" w:firstLine="709"/>
              <w:jc w:val="both"/>
              <w:rPr>
                <w:rFonts w:ascii="Times New Roman" w:hAnsi="Times New Roman"/>
                <w:bCs/>
                <w:sz w:val="18"/>
                <w:szCs w:val="18"/>
              </w:rPr>
            </w:pPr>
            <w:r w:rsidRPr="00B83497">
              <w:rPr>
                <w:rFonts w:ascii="Times New Roman" w:hAnsi="Times New Roman"/>
                <w:bCs/>
                <w:sz w:val="18"/>
                <w:szCs w:val="18"/>
              </w:rPr>
              <w:t>Автономной некоммерческой организации духовно-нравственного развития и социокультурных инициатив «Книжные люди» в размере 40 668,03 руб.;</w:t>
            </w:r>
          </w:p>
          <w:p w:rsidR="004552F1" w:rsidRPr="00B83497" w:rsidRDefault="004552F1" w:rsidP="002D0C04">
            <w:pPr>
              <w:pStyle w:val="ConsPlusNonformat"/>
              <w:widowControl w:val="0"/>
              <w:numPr>
                <w:ilvl w:val="0"/>
                <w:numId w:val="10"/>
              </w:numPr>
              <w:tabs>
                <w:tab w:val="left" w:pos="709"/>
                <w:tab w:val="left" w:pos="993"/>
              </w:tabs>
              <w:autoSpaceDE w:val="0"/>
              <w:autoSpaceDN w:val="0"/>
              <w:adjustRightInd w:val="0"/>
              <w:snapToGrid w:val="0"/>
              <w:ind w:left="0" w:firstLine="709"/>
              <w:jc w:val="both"/>
              <w:rPr>
                <w:rFonts w:ascii="Times New Roman" w:hAnsi="Times New Roman"/>
                <w:bCs/>
                <w:sz w:val="18"/>
                <w:szCs w:val="18"/>
              </w:rPr>
            </w:pPr>
            <w:r w:rsidRPr="00B83497">
              <w:rPr>
                <w:rFonts w:ascii="Times New Roman" w:hAnsi="Times New Roman"/>
                <w:bCs/>
                <w:sz w:val="18"/>
                <w:szCs w:val="18"/>
              </w:rPr>
              <w:t>Коми региональной Автономной некоммерческой организации по развитию социокультурных инициатив и музейной деятельности «</w:t>
            </w:r>
            <w:proofErr w:type="spellStart"/>
            <w:r w:rsidRPr="00B83497">
              <w:rPr>
                <w:rFonts w:ascii="Times New Roman" w:hAnsi="Times New Roman"/>
                <w:bCs/>
                <w:sz w:val="18"/>
                <w:szCs w:val="18"/>
              </w:rPr>
              <w:t>Миян</w:t>
            </w:r>
            <w:proofErr w:type="spellEnd"/>
            <w:r w:rsidRPr="00B83497">
              <w:rPr>
                <w:rFonts w:ascii="Times New Roman" w:hAnsi="Times New Roman"/>
                <w:bCs/>
                <w:sz w:val="18"/>
                <w:szCs w:val="18"/>
              </w:rPr>
              <w:t xml:space="preserve"> </w:t>
            </w:r>
            <w:proofErr w:type="spellStart"/>
            <w:r w:rsidRPr="00B83497">
              <w:rPr>
                <w:rFonts w:ascii="Times New Roman" w:hAnsi="Times New Roman"/>
                <w:bCs/>
                <w:sz w:val="18"/>
                <w:szCs w:val="18"/>
              </w:rPr>
              <w:t>му</w:t>
            </w:r>
            <w:proofErr w:type="spellEnd"/>
            <w:r w:rsidRPr="00B83497">
              <w:rPr>
                <w:rFonts w:ascii="Times New Roman" w:hAnsi="Times New Roman"/>
                <w:bCs/>
                <w:sz w:val="18"/>
                <w:szCs w:val="18"/>
              </w:rPr>
              <w:t>» в размере 40 668,03 руб.;</w:t>
            </w:r>
          </w:p>
          <w:p w:rsidR="004552F1" w:rsidRPr="00B83497" w:rsidRDefault="004552F1" w:rsidP="002D0C04">
            <w:pPr>
              <w:pStyle w:val="ConsPlusNonformat"/>
              <w:widowControl w:val="0"/>
              <w:numPr>
                <w:ilvl w:val="0"/>
                <w:numId w:val="10"/>
              </w:numPr>
              <w:tabs>
                <w:tab w:val="left" w:pos="709"/>
                <w:tab w:val="left" w:pos="993"/>
              </w:tabs>
              <w:autoSpaceDE w:val="0"/>
              <w:autoSpaceDN w:val="0"/>
              <w:adjustRightInd w:val="0"/>
              <w:snapToGrid w:val="0"/>
              <w:ind w:left="0" w:firstLine="709"/>
              <w:jc w:val="both"/>
              <w:rPr>
                <w:rFonts w:ascii="Times New Roman" w:hAnsi="Times New Roman"/>
                <w:bCs/>
                <w:sz w:val="18"/>
                <w:szCs w:val="18"/>
              </w:rPr>
            </w:pPr>
            <w:r w:rsidRPr="00B83497">
              <w:rPr>
                <w:rFonts w:ascii="Times New Roman" w:hAnsi="Times New Roman"/>
                <w:bCs/>
                <w:sz w:val="18"/>
                <w:szCs w:val="18"/>
              </w:rPr>
              <w:t>Местная общественная организация Коми республиканской общественной организации всероссийской общественной организации ветеранов (пенсионеров) войны, труда, вооруженных сил и правоохранительных органов Сыктывдинского района в размере 40 668,03 руб.;</w:t>
            </w:r>
          </w:p>
          <w:p w:rsidR="004552F1" w:rsidRPr="004552F1" w:rsidRDefault="004552F1" w:rsidP="002D0C04">
            <w:pPr>
              <w:pStyle w:val="ConsPlusNonformat"/>
              <w:widowControl w:val="0"/>
              <w:numPr>
                <w:ilvl w:val="0"/>
                <w:numId w:val="10"/>
              </w:numPr>
              <w:tabs>
                <w:tab w:val="left" w:pos="709"/>
                <w:tab w:val="left" w:pos="993"/>
              </w:tabs>
              <w:autoSpaceDE w:val="0"/>
              <w:autoSpaceDN w:val="0"/>
              <w:adjustRightInd w:val="0"/>
              <w:snapToGrid w:val="0"/>
              <w:ind w:left="0" w:firstLine="709"/>
              <w:jc w:val="both"/>
              <w:rPr>
                <w:rFonts w:ascii="Times New Roman" w:hAnsi="Times New Roman"/>
                <w:bCs/>
                <w:sz w:val="20"/>
              </w:rPr>
            </w:pPr>
            <w:r w:rsidRPr="00B83497">
              <w:rPr>
                <w:rFonts w:ascii="Times New Roman" w:hAnsi="Times New Roman"/>
                <w:bCs/>
                <w:sz w:val="18"/>
                <w:szCs w:val="18"/>
              </w:rPr>
              <w:t>Местной общественной организации территориальное общественное самоуправление с. Выльгорт, ул. Мира, д. №№ 15, 16А, 16Б, 17, 18, 18А, ул. Северная, д. №№ 16, 18, 20, 22, 26, 28 «Новая жизнь»</w:t>
            </w:r>
            <w:r w:rsidRPr="004552F1">
              <w:rPr>
                <w:rFonts w:ascii="Times New Roman" w:hAnsi="Times New Roman"/>
                <w:bCs/>
                <w:sz w:val="20"/>
              </w:rPr>
              <w:t xml:space="preserve"> в размере 49 140,00 руб.;</w:t>
            </w:r>
          </w:p>
          <w:p w:rsidR="004552F1" w:rsidRPr="00B83497" w:rsidRDefault="004552F1" w:rsidP="002D0C04">
            <w:pPr>
              <w:pStyle w:val="ConsPlusNonformat"/>
              <w:widowControl w:val="0"/>
              <w:numPr>
                <w:ilvl w:val="0"/>
                <w:numId w:val="10"/>
              </w:numPr>
              <w:tabs>
                <w:tab w:val="left" w:pos="709"/>
                <w:tab w:val="left" w:pos="993"/>
              </w:tabs>
              <w:autoSpaceDE w:val="0"/>
              <w:autoSpaceDN w:val="0"/>
              <w:adjustRightInd w:val="0"/>
              <w:snapToGrid w:val="0"/>
              <w:ind w:left="0" w:firstLine="709"/>
              <w:jc w:val="both"/>
              <w:rPr>
                <w:rFonts w:ascii="Times New Roman" w:hAnsi="Times New Roman"/>
                <w:bCs/>
                <w:sz w:val="18"/>
                <w:szCs w:val="18"/>
              </w:rPr>
            </w:pPr>
            <w:r w:rsidRPr="00B83497">
              <w:rPr>
                <w:rFonts w:ascii="Times New Roman" w:hAnsi="Times New Roman"/>
                <w:bCs/>
                <w:sz w:val="18"/>
                <w:szCs w:val="18"/>
              </w:rPr>
              <w:t xml:space="preserve">Местной общественной организации территориальное общественное самоуправление с. </w:t>
            </w:r>
            <w:proofErr w:type="spellStart"/>
            <w:r w:rsidRPr="00B83497">
              <w:rPr>
                <w:rFonts w:ascii="Times New Roman" w:hAnsi="Times New Roman"/>
                <w:bCs/>
                <w:sz w:val="18"/>
                <w:szCs w:val="18"/>
              </w:rPr>
              <w:t>Лэзым</w:t>
            </w:r>
            <w:proofErr w:type="spellEnd"/>
            <w:r w:rsidRPr="00B83497">
              <w:rPr>
                <w:rFonts w:ascii="Times New Roman" w:hAnsi="Times New Roman"/>
                <w:bCs/>
                <w:sz w:val="18"/>
                <w:szCs w:val="18"/>
              </w:rPr>
              <w:t xml:space="preserve"> «</w:t>
            </w:r>
            <w:proofErr w:type="spellStart"/>
            <w:r w:rsidRPr="00B83497">
              <w:rPr>
                <w:rFonts w:ascii="Times New Roman" w:hAnsi="Times New Roman"/>
                <w:bCs/>
                <w:sz w:val="18"/>
                <w:szCs w:val="18"/>
              </w:rPr>
              <w:t>Лозымская</w:t>
            </w:r>
            <w:proofErr w:type="spellEnd"/>
            <w:r w:rsidRPr="00B83497">
              <w:rPr>
                <w:rFonts w:ascii="Times New Roman" w:hAnsi="Times New Roman"/>
                <w:bCs/>
                <w:sz w:val="18"/>
                <w:szCs w:val="18"/>
              </w:rPr>
              <w:t xml:space="preserve"> платформа» в размере 100 000,00 руб.</w:t>
            </w:r>
          </w:p>
          <w:p w:rsidR="004552F1" w:rsidRPr="00B83497" w:rsidRDefault="004552F1" w:rsidP="004552F1">
            <w:pPr>
              <w:pStyle w:val="Standard"/>
              <w:ind w:firstLine="709"/>
              <w:jc w:val="both"/>
              <w:rPr>
                <w:rFonts w:ascii="Times New Roman" w:hAnsi="Times New Roman"/>
                <w:bCs/>
                <w:sz w:val="18"/>
                <w:szCs w:val="18"/>
              </w:rPr>
            </w:pPr>
            <w:r w:rsidRPr="00B83497">
              <w:rPr>
                <w:rFonts w:ascii="Times New Roman" w:hAnsi="Times New Roman"/>
                <w:bCs/>
                <w:sz w:val="18"/>
                <w:szCs w:val="18"/>
              </w:rPr>
              <w:t xml:space="preserve">Все проекты реализованы в срок, остатка средств нет.  </w:t>
            </w:r>
          </w:p>
          <w:p w:rsidR="004552F1" w:rsidRPr="00B83497" w:rsidRDefault="004552F1" w:rsidP="004552F1">
            <w:pPr>
              <w:rPr>
                <w:b/>
                <w:sz w:val="18"/>
                <w:szCs w:val="18"/>
                <w:u w:val="single"/>
              </w:rPr>
            </w:pPr>
          </w:p>
          <w:p w:rsidR="004552F1" w:rsidRPr="00B83497" w:rsidRDefault="004552F1" w:rsidP="00B83497">
            <w:pPr>
              <w:ind w:firstLine="709"/>
              <w:rPr>
                <w:b/>
                <w:sz w:val="18"/>
                <w:szCs w:val="18"/>
                <w:u w:val="single"/>
              </w:rPr>
            </w:pPr>
            <w:r w:rsidRPr="00B83497">
              <w:rPr>
                <w:b/>
                <w:sz w:val="18"/>
                <w:szCs w:val="18"/>
                <w:u w:val="single"/>
              </w:rPr>
              <w:t xml:space="preserve">ОБРАЩЕНИЯ ГРАЖДАН </w:t>
            </w:r>
          </w:p>
          <w:p w:rsidR="004552F1" w:rsidRPr="00B83497" w:rsidRDefault="004552F1" w:rsidP="004552F1">
            <w:pPr>
              <w:ind w:firstLine="709"/>
              <w:jc w:val="both"/>
              <w:rPr>
                <w:sz w:val="18"/>
                <w:szCs w:val="18"/>
              </w:rPr>
            </w:pPr>
            <w:r w:rsidRPr="00B83497">
              <w:rPr>
                <w:sz w:val="18"/>
                <w:szCs w:val="18"/>
              </w:rPr>
              <w:t>С 1 января по 31 декабря 2023 года в программе Автоматизированная система «Обращения» зарегистрировано 2679 документов по обращениям граждан. В администрацию муниципального района «Сыктывдинский» за 2023 год от граждан поступило 1309 обращений, из них 29 коллективных обращений, при этом количество обращений, поступивших в письменной форме (933 обращения), значительно превышает количество обращений, поступивших в форме электронного документа (272 обращения).</w:t>
            </w:r>
          </w:p>
          <w:p w:rsidR="004552F1" w:rsidRPr="00B83497" w:rsidRDefault="004552F1" w:rsidP="004552F1">
            <w:pPr>
              <w:ind w:firstLine="709"/>
              <w:jc w:val="both"/>
              <w:rPr>
                <w:sz w:val="18"/>
                <w:szCs w:val="18"/>
              </w:rPr>
            </w:pPr>
            <w:r w:rsidRPr="00B83497">
              <w:rPr>
                <w:sz w:val="18"/>
                <w:szCs w:val="18"/>
              </w:rPr>
              <w:t xml:space="preserve">1047 (80%) обращений в письменной форме и в форме электронного документа поступили на рассмотрение от заявителей непосредственно в адрес главы муниципального района «Сыктывдинский» - руководителя администрации муниципального района «Сыктывдинский», 262 обращения (20%) были переадресованы из органов государственной власти и администраций сельских </w:t>
            </w:r>
            <w:r w:rsidRPr="00B83497">
              <w:rPr>
                <w:sz w:val="18"/>
                <w:szCs w:val="18"/>
              </w:rPr>
              <w:lastRenderedPageBreak/>
              <w:t>поселений.</w:t>
            </w:r>
          </w:p>
          <w:p w:rsidR="004552F1" w:rsidRPr="00B83497" w:rsidRDefault="004552F1" w:rsidP="004552F1">
            <w:pPr>
              <w:ind w:firstLine="709"/>
              <w:jc w:val="both"/>
              <w:rPr>
                <w:sz w:val="18"/>
                <w:szCs w:val="18"/>
              </w:rPr>
            </w:pPr>
            <w:r w:rsidRPr="00B83497">
              <w:rPr>
                <w:sz w:val="18"/>
                <w:szCs w:val="18"/>
              </w:rPr>
              <w:t>В 2023 году главой муниципального района «Сыктывдинский» - руководителем администрации муниципального района «Сыктывдинский» и заместителями руководителя администрации «Сыктывдинский» было проведено 104 личных приема граждан.</w:t>
            </w:r>
          </w:p>
          <w:p w:rsidR="004552F1" w:rsidRPr="00B83497" w:rsidRDefault="004552F1" w:rsidP="004552F1">
            <w:pPr>
              <w:ind w:firstLine="709"/>
              <w:jc w:val="both"/>
              <w:rPr>
                <w:b/>
                <w:sz w:val="18"/>
                <w:szCs w:val="18"/>
              </w:rPr>
            </w:pPr>
          </w:p>
          <w:p w:rsidR="004552F1" w:rsidRPr="00B83497" w:rsidRDefault="004552F1" w:rsidP="004552F1">
            <w:pPr>
              <w:ind w:firstLine="709"/>
              <w:jc w:val="both"/>
              <w:rPr>
                <w:b/>
                <w:sz w:val="18"/>
                <w:szCs w:val="18"/>
              </w:rPr>
            </w:pPr>
            <w:r w:rsidRPr="00B83497">
              <w:rPr>
                <w:b/>
                <w:sz w:val="18"/>
                <w:szCs w:val="18"/>
              </w:rPr>
              <w:t>Тематика обращений:</w:t>
            </w:r>
          </w:p>
          <w:p w:rsidR="004552F1" w:rsidRPr="00B83497" w:rsidRDefault="004552F1" w:rsidP="002D0C04">
            <w:pPr>
              <w:numPr>
                <w:ilvl w:val="0"/>
                <w:numId w:val="8"/>
              </w:numPr>
              <w:tabs>
                <w:tab w:val="left" w:pos="993"/>
              </w:tabs>
              <w:ind w:left="0" w:firstLine="709"/>
              <w:jc w:val="both"/>
              <w:rPr>
                <w:sz w:val="18"/>
                <w:szCs w:val="18"/>
              </w:rPr>
            </w:pPr>
            <w:r w:rsidRPr="00B83497">
              <w:rPr>
                <w:sz w:val="18"/>
                <w:szCs w:val="18"/>
              </w:rPr>
              <w:t>278 обращений по вопросам в сфере ЖКХ (содержание и ремонт жилья, тепло- и водоснабжение, газификация поселений, оплата жилищно-коммунальных услуг, в том числе взносов на капитальный ремонт, уличное освещение, уничтожение борщевика, уборка снега, отлов безнадзорных животных, технологическое присоединение ИЖС к объектам тепл</w:t>
            </w:r>
            <w:proofErr w:type="gramStart"/>
            <w:r w:rsidRPr="00B83497">
              <w:rPr>
                <w:sz w:val="18"/>
                <w:szCs w:val="18"/>
              </w:rPr>
              <w:t>о-</w:t>
            </w:r>
            <w:proofErr w:type="gramEnd"/>
            <w:r w:rsidRPr="00B83497">
              <w:rPr>
                <w:sz w:val="18"/>
                <w:szCs w:val="18"/>
              </w:rPr>
              <w:t>, газо- и водоснабжения предоставление коммунальных услуг ненадлежащего качества, вывоз ТКО,  несанкционированная свалка мусора, обследование жилого фонда на предмет пригодности для проживания).</w:t>
            </w:r>
          </w:p>
          <w:p w:rsidR="004552F1" w:rsidRPr="00B83497" w:rsidRDefault="004552F1" w:rsidP="002D0C04">
            <w:pPr>
              <w:numPr>
                <w:ilvl w:val="0"/>
                <w:numId w:val="8"/>
              </w:numPr>
              <w:tabs>
                <w:tab w:val="left" w:pos="993"/>
              </w:tabs>
              <w:ind w:left="0" w:firstLine="709"/>
              <w:jc w:val="both"/>
              <w:rPr>
                <w:sz w:val="18"/>
                <w:szCs w:val="18"/>
              </w:rPr>
            </w:pPr>
            <w:r w:rsidRPr="00B83497">
              <w:rPr>
                <w:sz w:val="18"/>
                <w:szCs w:val="18"/>
              </w:rPr>
              <w:t>245 обращений в области земельных и арендных отношений (защита прав на землю, приватизация земельных участков, рассмотрение земельных споров, аренда земельных участков, нецелевое использование земельных участков, выделение земельных участков льготным категориям граждан).</w:t>
            </w:r>
          </w:p>
          <w:p w:rsidR="004552F1" w:rsidRPr="00B83497" w:rsidRDefault="004552F1" w:rsidP="002D0C04">
            <w:pPr>
              <w:numPr>
                <w:ilvl w:val="0"/>
                <w:numId w:val="8"/>
              </w:numPr>
              <w:tabs>
                <w:tab w:val="left" w:pos="993"/>
              </w:tabs>
              <w:ind w:left="0" w:firstLine="709"/>
              <w:jc w:val="both"/>
              <w:rPr>
                <w:sz w:val="18"/>
                <w:szCs w:val="18"/>
              </w:rPr>
            </w:pPr>
            <w:r w:rsidRPr="00B83497">
              <w:rPr>
                <w:sz w:val="18"/>
                <w:szCs w:val="18"/>
              </w:rPr>
              <w:t>225 обращений по жилищным вопросам (переселение из ветхого и аварийного жилищного фонда, улучшение жилищных условий, предоставление жилья детям-сиротам, инвалидам, предоставление жилья по договору социального найма, выделение материальной помощи на строительство жилого дома).</w:t>
            </w:r>
          </w:p>
          <w:p w:rsidR="004552F1" w:rsidRPr="00B83497" w:rsidRDefault="004552F1" w:rsidP="002D0C04">
            <w:pPr>
              <w:numPr>
                <w:ilvl w:val="0"/>
                <w:numId w:val="8"/>
              </w:numPr>
              <w:tabs>
                <w:tab w:val="left" w:pos="993"/>
              </w:tabs>
              <w:ind w:left="0" w:firstLine="709"/>
              <w:jc w:val="both"/>
              <w:rPr>
                <w:sz w:val="18"/>
                <w:szCs w:val="18"/>
              </w:rPr>
            </w:pPr>
            <w:r w:rsidRPr="00B83497">
              <w:rPr>
                <w:sz w:val="18"/>
                <w:szCs w:val="18"/>
              </w:rPr>
              <w:t>153 обращения по дорожной деятельности (эксплуатация и сохранность автомобильных дорог, благоустройство и ремонт подъездных дорог, в том числе тротуаров, безопасность дорожного движения, установка дорожных знаков и разметки, содержание транспортной инфраструктуры).</w:t>
            </w:r>
          </w:p>
          <w:p w:rsidR="004552F1" w:rsidRPr="00B83497" w:rsidRDefault="004552F1" w:rsidP="002D0C04">
            <w:pPr>
              <w:numPr>
                <w:ilvl w:val="0"/>
                <w:numId w:val="8"/>
              </w:numPr>
              <w:tabs>
                <w:tab w:val="left" w:pos="993"/>
              </w:tabs>
              <w:ind w:left="0" w:firstLine="709"/>
              <w:jc w:val="both"/>
              <w:rPr>
                <w:sz w:val="18"/>
                <w:szCs w:val="18"/>
              </w:rPr>
            </w:pPr>
            <w:proofErr w:type="gramStart"/>
            <w:r w:rsidRPr="00B83497">
              <w:rPr>
                <w:sz w:val="18"/>
                <w:szCs w:val="18"/>
              </w:rPr>
              <w:t xml:space="preserve">80 обращений в области градостроительства и архитектуры (самовольные постройки, перевод земель из одной категории в другую, вопросы по генеральному плану с. Выльгорт, прохождение разрешительных процедур на капитальной строительство).  </w:t>
            </w:r>
            <w:proofErr w:type="gramEnd"/>
          </w:p>
          <w:p w:rsidR="004552F1" w:rsidRPr="00B83497" w:rsidRDefault="004552F1" w:rsidP="002D0C04">
            <w:pPr>
              <w:numPr>
                <w:ilvl w:val="0"/>
                <w:numId w:val="8"/>
              </w:numPr>
              <w:tabs>
                <w:tab w:val="left" w:pos="993"/>
              </w:tabs>
              <w:ind w:left="0" w:firstLine="709"/>
              <w:jc w:val="both"/>
              <w:rPr>
                <w:sz w:val="18"/>
                <w:szCs w:val="18"/>
              </w:rPr>
            </w:pPr>
            <w:r w:rsidRPr="00B83497">
              <w:rPr>
                <w:sz w:val="18"/>
                <w:szCs w:val="18"/>
              </w:rPr>
              <w:t>64 обращения по вопросу оказания финансовой помощи (в связи с тяжелым материальным положением, утратой имущества).</w:t>
            </w:r>
          </w:p>
          <w:p w:rsidR="004552F1" w:rsidRPr="00B83497" w:rsidRDefault="004552F1" w:rsidP="002D0C04">
            <w:pPr>
              <w:numPr>
                <w:ilvl w:val="0"/>
                <w:numId w:val="8"/>
              </w:numPr>
              <w:tabs>
                <w:tab w:val="left" w:pos="993"/>
              </w:tabs>
              <w:ind w:left="0" w:firstLine="709"/>
              <w:jc w:val="both"/>
              <w:rPr>
                <w:sz w:val="18"/>
                <w:szCs w:val="18"/>
              </w:rPr>
            </w:pPr>
            <w:r w:rsidRPr="00B83497">
              <w:rPr>
                <w:sz w:val="18"/>
                <w:szCs w:val="18"/>
              </w:rPr>
              <w:t xml:space="preserve">16 обращений по транспортному обслуживанию населения и организации торговли в труднодоступных населенных пунктах.  </w:t>
            </w:r>
          </w:p>
          <w:p w:rsidR="004552F1" w:rsidRPr="00B83497" w:rsidRDefault="004552F1" w:rsidP="002D0C04">
            <w:pPr>
              <w:numPr>
                <w:ilvl w:val="0"/>
                <w:numId w:val="8"/>
              </w:numPr>
              <w:tabs>
                <w:tab w:val="left" w:pos="993"/>
              </w:tabs>
              <w:ind w:left="0" w:firstLine="709"/>
              <w:jc w:val="both"/>
              <w:rPr>
                <w:sz w:val="18"/>
                <w:szCs w:val="18"/>
              </w:rPr>
            </w:pPr>
            <w:r w:rsidRPr="00B83497">
              <w:rPr>
                <w:sz w:val="18"/>
                <w:szCs w:val="18"/>
              </w:rPr>
              <w:t xml:space="preserve">8 обращений по вопросам организации образовательного процесса    </w:t>
            </w:r>
          </w:p>
          <w:p w:rsidR="004552F1" w:rsidRPr="00B83497" w:rsidRDefault="004552F1" w:rsidP="004552F1">
            <w:pPr>
              <w:ind w:firstLine="709"/>
              <w:jc w:val="both"/>
              <w:rPr>
                <w:color w:val="FF0000"/>
                <w:sz w:val="18"/>
                <w:szCs w:val="18"/>
              </w:rPr>
            </w:pPr>
            <w:proofErr w:type="gramStart"/>
            <w:r w:rsidRPr="00B83497">
              <w:rPr>
                <w:sz w:val="18"/>
                <w:szCs w:val="18"/>
              </w:rPr>
              <w:t xml:space="preserve">Проведено более 60 выездных мероприятий с целью проверки фактов, указанных в обращениях (нарушение земельного законодательства, градостроительных норм, некачественное предоставление коммунальных услуг, сохранность автомобильных дорог) По самовольному захвату земель общего пользования и нецелевому использованию земельных участков, в большинстве случаев факты подтвердились, собственникам земельных участков направлены уведомления о нарушении земельного  законодательства, с указанием срока устранения выявленных нарушений. </w:t>
            </w:r>
            <w:proofErr w:type="gramEnd"/>
          </w:p>
          <w:p w:rsidR="004552F1" w:rsidRPr="00B83497" w:rsidRDefault="004552F1" w:rsidP="00B83497">
            <w:pPr>
              <w:ind w:firstLine="709"/>
              <w:jc w:val="both"/>
              <w:rPr>
                <w:sz w:val="18"/>
                <w:szCs w:val="18"/>
              </w:rPr>
            </w:pPr>
            <w:r w:rsidRPr="00B83497">
              <w:rPr>
                <w:sz w:val="18"/>
                <w:szCs w:val="18"/>
              </w:rPr>
              <w:t>20 обращений оставлены на дополнительном контроле в Администрации Главы Республики Коми, так как вопросы, указанные в обращении не решены в полном объеме.</w:t>
            </w:r>
          </w:p>
          <w:p w:rsidR="004552F1" w:rsidRPr="00B83497" w:rsidRDefault="004552F1" w:rsidP="004552F1">
            <w:pPr>
              <w:ind w:firstLine="709"/>
              <w:jc w:val="both"/>
              <w:rPr>
                <w:b/>
                <w:sz w:val="18"/>
                <w:szCs w:val="18"/>
              </w:rPr>
            </w:pPr>
            <w:r w:rsidRPr="00B83497">
              <w:rPr>
                <w:b/>
                <w:sz w:val="18"/>
                <w:szCs w:val="18"/>
              </w:rPr>
              <w:lastRenderedPageBreak/>
              <w:t>Муниципальные услуги</w:t>
            </w:r>
          </w:p>
          <w:p w:rsidR="004552F1" w:rsidRPr="00B83497" w:rsidRDefault="004552F1" w:rsidP="004552F1">
            <w:pPr>
              <w:ind w:firstLine="709"/>
              <w:jc w:val="both"/>
              <w:rPr>
                <w:sz w:val="18"/>
                <w:szCs w:val="18"/>
              </w:rPr>
            </w:pPr>
            <w:r w:rsidRPr="00B83497">
              <w:rPr>
                <w:sz w:val="18"/>
                <w:szCs w:val="18"/>
              </w:rPr>
              <w:t>За оказанием муниципальных услуг в администрацию района обратилось</w:t>
            </w:r>
            <w:r w:rsidRPr="00B83497">
              <w:rPr>
                <w:kern w:val="24"/>
                <w:sz w:val="18"/>
                <w:szCs w:val="18"/>
              </w:rPr>
              <w:t xml:space="preserve"> </w:t>
            </w:r>
            <w:r w:rsidRPr="00B83497">
              <w:rPr>
                <w:sz w:val="18"/>
                <w:szCs w:val="18"/>
              </w:rPr>
              <w:t>3912 граждан. Большая часть из них - это вопросы имущества и аренды, выдачи разрешений на строительство, земельные вопросы, вопросы градостроительства, выдача архивных документов.</w:t>
            </w:r>
          </w:p>
          <w:p w:rsidR="004552F1" w:rsidRPr="00B83497" w:rsidRDefault="004552F1" w:rsidP="004552F1">
            <w:pPr>
              <w:ind w:firstLine="709"/>
              <w:jc w:val="both"/>
              <w:rPr>
                <w:sz w:val="18"/>
                <w:szCs w:val="18"/>
              </w:rPr>
            </w:pPr>
            <w:r w:rsidRPr="00B83497">
              <w:rPr>
                <w:sz w:val="18"/>
                <w:szCs w:val="18"/>
              </w:rPr>
              <w:t xml:space="preserve">В 2023 году подано 266 заявлений на оказание муниципальных услуг в электронном виде через портал </w:t>
            </w:r>
            <w:proofErr w:type="spellStart"/>
            <w:r w:rsidRPr="00B83497">
              <w:rPr>
                <w:sz w:val="18"/>
                <w:szCs w:val="18"/>
              </w:rPr>
              <w:t>Госуслуги</w:t>
            </w:r>
            <w:proofErr w:type="spellEnd"/>
            <w:r w:rsidRPr="00B83497">
              <w:rPr>
                <w:sz w:val="18"/>
                <w:szCs w:val="18"/>
              </w:rPr>
              <w:t>. По сравнению с 2022 годом этот показатель увеличился в три раза.</w:t>
            </w:r>
          </w:p>
          <w:p w:rsidR="004552F1" w:rsidRPr="00B83497" w:rsidRDefault="004552F1" w:rsidP="00B83497">
            <w:pPr>
              <w:ind w:firstLine="709"/>
              <w:jc w:val="both"/>
              <w:rPr>
                <w:sz w:val="18"/>
                <w:szCs w:val="18"/>
              </w:rPr>
            </w:pPr>
            <w:r w:rsidRPr="00B83497">
              <w:rPr>
                <w:sz w:val="18"/>
                <w:szCs w:val="18"/>
              </w:rPr>
              <w:t>Уровень удовлетворенности получателей муниципальных услуг качеством их предоставления по Сыктывдинскому району составил за 2023 год 99% (2022 – 99%).</w:t>
            </w:r>
          </w:p>
          <w:p w:rsidR="004552F1" w:rsidRPr="00B83497" w:rsidRDefault="004552F1" w:rsidP="00B83497">
            <w:pPr>
              <w:ind w:firstLine="720"/>
              <w:jc w:val="both"/>
              <w:rPr>
                <w:b/>
                <w:sz w:val="18"/>
                <w:szCs w:val="18"/>
                <w:u w:val="single"/>
              </w:rPr>
            </w:pPr>
            <w:r w:rsidRPr="00B83497">
              <w:rPr>
                <w:b/>
                <w:sz w:val="18"/>
                <w:szCs w:val="18"/>
                <w:u w:val="single"/>
              </w:rPr>
              <w:t>АРХИВ</w:t>
            </w:r>
          </w:p>
          <w:p w:rsidR="004552F1" w:rsidRPr="00B83497" w:rsidRDefault="004552F1" w:rsidP="004552F1">
            <w:pPr>
              <w:ind w:firstLine="720"/>
              <w:jc w:val="both"/>
              <w:rPr>
                <w:sz w:val="18"/>
                <w:szCs w:val="18"/>
              </w:rPr>
            </w:pPr>
            <w:r w:rsidRPr="00B83497">
              <w:rPr>
                <w:sz w:val="18"/>
                <w:szCs w:val="18"/>
              </w:rPr>
              <w:t>Администрация района во исполнение пункта 16 статьи 15 Федерального закона №131-ФЗ от 6 октября 2003 года «Об общих принципах организации местного самоуправления в Российской Федерации» осуществляет формирование и содержание муниципального архива, включая хранение архивных фондов поселений.</w:t>
            </w:r>
          </w:p>
          <w:p w:rsidR="004552F1" w:rsidRPr="00B83497" w:rsidRDefault="004552F1" w:rsidP="00B83497">
            <w:pPr>
              <w:ind w:firstLine="709"/>
              <w:jc w:val="both"/>
              <w:rPr>
                <w:sz w:val="18"/>
                <w:szCs w:val="18"/>
              </w:rPr>
            </w:pPr>
            <w:r w:rsidRPr="00B83497">
              <w:rPr>
                <w:sz w:val="18"/>
                <w:szCs w:val="18"/>
              </w:rPr>
              <w:t xml:space="preserve">В 2023 году в администрацию района поступило 771 обращений граждан по вопросам архивных документов, что на 102 проса или на 15,2% больше прошлого года (2022 г. - 669 запросов).   </w:t>
            </w:r>
          </w:p>
          <w:p w:rsidR="004552F1" w:rsidRPr="00B83497" w:rsidRDefault="004552F1" w:rsidP="004552F1">
            <w:pPr>
              <w:ind w:firstLine="709"/>
              <w:jc w:val="both"/>
              <w:rPr>
                <w:b/>
                <w:sz w:val="18"/>
                <w:szCs w:val="18"/>
              </w:rPr>
            </w:pPr>
            <w:r w:rsidRPr="00B83497">
              <w:rPr>
                <w:b/>
                <w:sz w:val="18"/>
                <w:szCs w:val="18"/>
              </w:rPr>
              <w:t>Итоги 2023 года:</w:t>
            </w:r>
          </w:p>
          <w:p w:rsidR="004552F1" w:rsidRPr="00B83497" w:rsidRDefault="004552F1" w:rsidP="002D0C04">
            <w:pPr>
              <w:numPr>
                <w:ilvl w:val="0"/>
                <w:numId w:val="46"/>
              </w:numPr>
              <w:tabs>
                <w:tab w:val="left" w:pos="1134"/>
              </w:tabs>
              <w:ind w:left="0" w:firstLine="709"/>
              <w:jc w:val="both"/>
              <w:rPr>
                <w:sz w:val="18"/>
                <w:szCs w:val="18"/>
              </w:rPr>
            </w:pPr>
            <w:proofErr w:type="gramStart"/>
            <w:r w:rsidRPr="00B83497">
              <w:rPr>
                <w:i/>
                <w:sz w:val="18"/>
                <w:szCs w:val="18"/>
              </w:rPr>
              <w:t>проведена</w:t>
            </w:r>
            <w:proofErr w:type="gramEnd"/>
            <w:r w:rsidRPr="00B83497">
              <w:rPr>
                <w:i/>
                <w:sz w:val="18"/>
                <w:szCs w:val="18"/>
              </w:rPr>
              <w:t xml:space="preserve"> проверке наличия и состояния дел</w:t>
            </w:r>
            <w:r w:rsidRPr="00B83497">
              <w:rPr>
                <w:sz w:val="18"/>
                <w:szCs w:val="18"/>
              </w:rPr>
              <w:t xml:space="preserve"> – 3864 ед. хр., в том числе</w:t>
            </w:r>
          </w:p>
          <w:p w:rsidR="004552F1" w:rsidRPr="00B83497" w:rsidRDefault="004552F1" w:rsidP="002D0C04">
            <w:pPr>
              <w:numPr>
                <w:ilvl w:val="0"/>
                <w:numId w:val="47"/>
              </w:numPr>
              <w:tabs>
                <w:tab w:val="left" w:pos="1134"/>
              </w:tabs>
              <w:ind w:left="0" w:firstLine="709"/>
              <w:jc w:val="both"/>
              <w:rPr>
                <w:sz w:val="18"/>
                <w:szCs w:val="18"/>
              </w:rPr>
            </w:pPr>
            <w:r w:rsidRPr="00B83497">
              <w:rPr>
                <w:sz w:val="18"/>
                <w:szCs w:val="18"/>
              </w:rPr>
              <w:t xml:space="preserve">документов постоянного хранения – 632 ед. </w:t>
            </w:r>
            <w:proofErr w:type="spellStart"/>
            <w:proofErr w:type="gramStart"/>
            <w:r w:rsidRPr="00B83497">
              <w:rPr>
                <w:sz w:val="18"/>
                <w:szCs w:val="18"/>
              </w:rPr>
              <w:t>хр</w:t>
            </w:r>
            <w:proofErr w:type="spellEnd"/>
            <w:proofErr w:type="gramEnd"/>
            <w:r w:rsidRPr="00B83497">
              <w:rPr>
                <w:sz w:val="18"/>
                <w:szCs w:val="18"/>
              </w:rPr>
              <w:t>:</w:t>
            </w:r>
          </w:p>
          <w:p w:rsidR="004552F1" w:rsidRPr="00B83497" w:rsidRDefault="004552F1" w:rsidP="002D0C04">
            <w:pPr>
              <w:numPr>
                <w:ilvl w:val="0"/>
                <w:numId w:val="47"/>
              </w:numPr>
              <w:tabs>
                <w:tab w:val="left" w:pos="1134"/>
              </w:tabs>
              <w:ind w:left="0" w:firstLine="709"/>
              <w:jc w:val="both"/>
              <w:rPr>
                <w:sz w:val="18"/>
                <w:szCs w:val="18"/>
              </w:rPr>
            </w:pPr>
            <w:r w:rsidRPr="00B83497">
              <w:rPr>
                <w:sz w:val="18"/>
                <w:szCs w:val="18"/>
              </w:rPr>
              <w:t>документов по личному составу – 3232 ед. хр.:</w:t>
            </w:r>
          </w:p>
          <w:p w:rsidR="004552F1" w:rsidRPr="00B83497" w:rsidRDefault="004552F1" w:rsidP="002D0C04">
            <w:pPr>
              <w:numPr>
                <w:ilvl w:val="0"/>
                <w:numId w:val="46"/>
              </w:numPr>
              <w:tabs>
                <w:tab w:val="left" w:pos="1134"/>
              </w:tabs>
              <w:ind w:left="0" w:firstLine="709"/>
              <w:jc w:val="both"/>
              <w:rPr>
                <w:sz w:val="18"/>
                <w:szCs w:val="18"/>
              </w:rPr>
            </w:pPr>
            <w:r w:rsidRPr="00B83497">
              <w:rPr>
                <w:i/>
                <w:sz w:val="18"/>
                <w:szCs w:val="18"/>
              </w:rPr>
              <w:t xml:space="preserve">проведено </w:t>
            </w:r>
            <w:proofErr w:type="spellStart"/>
            <w:r w:rsidRPr="00B83497">
              <w:rPr>
                <w:i/>
                <w:sz w:val="18"/>
                <w:szCs w:val="18"/>
              </w:rPr>
              <w:t>картонирование</w:t>
            </w:r>
            <w:proofErr w:type="spellEnd"/>
            <w:r w:rsidRPr="00B83497">
              <w:rPr>
                <w:i/>
                <w:sz w:val="18"/>
                <w:szCs w:val="18"/>
              </w:rPr>
              <w:t xml:space="preserve"> документов</w:t>
            </w:r>
            <w:r w:rsidRPr="00B83497">
              <w:rPr>
                <w:sz w:val="18"/>
                <w:szCs w:val="18"/>
              </w:rPr>
              <w:t xml:space="preserve"> – 1586 ед. хр.,</w:t>
            </w:r>
          </w:p>
          <w:p w:rsidR="004552F1" w:rsidRPr="00B83497" w:rsidRDefault="004552F1" w:rsidP="002D0C04">
            <w:pPr>
              <w:numPr>
                <w:ilvl w:val="0"/>
                <w:numId w:val="48"/>
              </w:numPr>
              <w:tabs>
                <w:tab w:val="left" w:pos="1134"/>
              </w:tabs>
              <w:ind w:left="0" w:firstLine="709"/>
              <w:jc w:val="both"/>
              <w:rPr>
                <w:sz w:val="18"/>
                <w:szCs w:val="18"/>
              </w:rPr>
            </w:pPr>
            <w:r w:rsidRPr="00B83497">
              <w:rPr>
                <w:sz w:val="18"/>
                <w:szCs w:val="18"/>
              </w:rPr>
              <w:t>в т. ч. управленческой документации – 448 ед. хр.:</w:t>
            </w:r>
          </w:p>
          <w:p w:rsidR="004552F1" w:rsidRPr="00B83497" w:rsidRDefault="004552F1" w:rsidP="002D0C04">
            <w:pPr>
              <w:numPr>
                <w:ilvl w:val="0"/>
                <w:numId w:val="48"/>
              </w:numPr>
              <w:tabs>
                <w:tab w:val="left" w:pos="1134"/>
              </w:tabs>
              <w:ind w:left="0" w:firstLine="709"/>
              <w:jc w:val="both"/>
              <w:rPr>
                <w:sz w:val="18"/>
                <w:szCs w:val="18"/>
              </w:rPr>
            </w:pPr>
            <w:r w:rsidRPr="00B83497">
              <w:rPr>
                <w:sz w:val="18"/>
                <w:szCs w:val="18"/>
              </w:rPr>
              <w:t>по личному составу – 1138 ед. хр.</w:t>
            </w:r>
          </w:p>
          <w:p w:rsidR="004552F1" w:rsidRPr="00B83497" w:rsidRDefault="004552F1" w:rsidP="002D0C04">
            <w:pPr>
              <w:numPr>
                <w:ilvl w:val="0"/>
                <w:numId w:val="46"/>
              </w:numPr>
              <w:tabs>
                <w:tab w:val="left" w:pos="1134"/>
              </w:tabs>
              <w:ind w:left="0" w:firstLine="709"/>
              <w:jc w:val="both"/>
              <w:rPr>
                <w:sz w:val="18"/>
                <w:szCs w:val="18"/>
              </w:rPr>
            </w:pPr>
            <w:r w:rsidRPr="00B83497">
              <w:rPr>
                <w:i/>
                <w:sz w:val="18"/>
                <w:szCs w:val="18"/>
              </w:rPr>
              <w:t>экспертизу ценности документов прошли</w:t>
            </w:r>
            <w:r w:rsidRPr="00B83497">
              <w:rPr>
                <w:sz w:val="18"/>
                <w:szCs w:val="18"/>
              </w:rPr>
              <w:t xml:space="preserve">   254 ед. хр. </w:t>
            </w:r>
          </w:p>
          <w:p w:rsidR="004552F1" w:rsidRPr="00B83497" w:rsidRDefault="004552F1" w:rsidP="002D0C04">
            <w:pPr>
              <w:numPr>
                <w:ilvl w:val="0"/>
                <w:numId w:val="49"/>
              </w:numPr>
              <w:tabs>
                <w:tab w:val="left" w:pos="1134"/>
              </w:tabs>
              <w:ind w:left="0" w:firstLine="709"/>
              <w:jc w:val="both"/>
              <w:rPr>
                <w:sz w:val="18"/>
                <w:szCs w:val="18"/>
              </w:rPr>
            </w:pPr>
            <w:r w:rsidRPr="00B83497">
              <w:rPr>
                <w:sz w:val="18"/>
                <w:szCs w:val="18"/>
              </w:rPr>
              <w:t>постоянного срока хранения 59 ед. хр.</w:t>
            </w:r>
          </w:p>
          <w:p w:rsidR="004552F1" w:rsidRPr="00B83497" w:rsidRDefault="004552F1" w:rsidP="002D0C04">
            <w:pPr>
              <w:numPr>
                <w:ilvl w:val="0"/>
                <w:numId w:val="49"/>
              </w:numPr>
              <w:tabs>
                <w:tab w:val="left" w:pos="1134"/>
              </w:tabs>
              <w:ind w:left="0" w:firstLine="709"/>
              <w:jc w:val="both"/>
              <w:rPr>
                <w:sz w:val="18"/>
                <w:szCs w:val="18"/>
              </w:rPr>
            </w:pPr>
            <w:r w:rsidRPr="00B83497">
              <w:rPr>
                <w:sz w:val="18"/>
                <w:szCs w:val="18"/>
              </w:rPr>
              <w:t>документов по личному составу 195 ед. хр.</w:t>
            </w:r>
          </w:p>
          <w:p w:rsidR="004552F1" w:rsidRPr="00B83497" w:rsidRDefault="004552F1" w:rsidP="002D0C04">
            <w:pPr>
              <w:numPr>
                <w:ilvl w:val="0"/>
                <w:numId w:val="46"/>
              </w:numPr>
              <w:tabs>
                <w:tab w:val="left" w:pos="1134"/>
              </w:tabs>
              <w:ind w:left="0" w:firstLine="709"/>
              <w:jc w:val="both"/>
              <w:rPr>
                <w:b/>
                <w:sz w:val="18"/>
                <w:szCs w:val="18"/>
              </w:rPr>
            </w:pPr>
            <w:r w:rsidRPr="00B83497">
              <w:rPr>
                <w:i/>
                <w:sz w:val="18"/>
                <w:szCs w:val="18"/>
              </w:rPr>
              <w:t>принято на хранение</w:t>
            </w:r>
            <w:r w:rsidRPr="00B83497">
              <w:rPr>
                <w:sz w:val="18"/>
                <w:szCs w:val="18"/>
              </w:rPr>
              <w:t xml:space="preserve"> 619 единиц:  </w:t>
            </w:r>
          </w:p>
          <w:p w:rsidR="004552F1" w:rsidRPr="00B83497" w:rsidRDefault="004552F1" w:rsidP="002D0C04">
            <w:pPr>
              <w:numPr>
                <w:ilvl w:val="0"/>
                <w:numId w:val="50"/>
              </w:numPr>
              <w:tabs>
                <w:tab w:val="left" w:pos="1134"/>
              </w:tabs>
              <w:ind w:left="0" w:firstLine="709"/>
              <w:jc w:val="both"/>
              <w:rPr>
                <w:sz w:val="18"/>
                <w:szCs w:val="18"/>
              </w:rPr>
            </w:pPr>
            <w:proofErr w:type="gramStart"/>
            <w:r w:rsidRPr="00B83497">
              <w:rPr>
                <w:sz w:val="18"/>
                <w:szCs w:val="18"/>
              </w:rPr>
              <w:t>управленческая</w:t>
            </w:r>
            <w:proofErr w:type="gramEnd"/>
            <w:r w:rsidRPr="00B83497">
              <w:rPr>
                <w:sz w:val="18"/>
                <w:szCs w:val="18"/>
              </w:rPr>
              <w:t xml:space="preserve"> документации от учреждений, организаций района - 448 ед. хр.</w:t>
            </w:r>
          </w:p>
          <w:p w:rsidR="004552F1" w:rsidRPr="00B83497" w:rsidRDefault="004552F1" w:rsidP="002D0C04">
            <w:pPr>
              <w:numPr>
                <w:ilvl w:val="0"/>
                <w:numId w:val="50"/>
              </w:numPr>
              <w:tabs>
                <w:tab w:val="left" w:pos="1134"/>
              </w:tabs>
              <w:ind w:left="0" w:firstLine="709"/>
              <w:jc w:val="both"/>
              <w:rPr>
                <w:sz w:val="18"/>
                <w:szCs w:val="18"/>
              </w:rPr>
            </w:pPr>
            <w:r w:rsidRPr="00B83497">
              <w:rPr>
                <w:sz w:val="18"/>
                <w:szCs w:val="18"/>
              </w:rPr>
              <w:t>документы по личному составу – 171 ед. хр.</w:t>
            </w:r>
          </w:p>
          <w:p w:rsidR="004552F1" w:rsidRPr="00B83497" w:rsidRDefault="004552F1" w:rsidP="002D0C04">
            <w:pPr>
              <w:numPr>
                <w:ilvl w:val="0"/>
                <w:numId w:val="46"/>
              </w:numPr>
              <w:tabs>
                <w:tab w:val="left" w:pos="709"/>
                <w:tab w:val="left" w:pos="1134"/>
              </w:tabs>
              <w:ind w:left="0" w:firstLine="709"/>
              <w:jc w:val="both"/>
              <w:rPr>
                <w:sz w:val="18"/>
                <w:szCs w:val="18"/>
              </w:rPr>
            </w:pPr>
            <w:r w:rsidRPr="00B83497">
              <w:rPr>
                <w:i/>
                <w:sz w:val="18"/>
                <w:szCs w:val="18"/>
              </w:rPr>
              <w:t>экспертно-правовой комиссией рассмотрены и утверждены описи документов</w:t>
            </w:r>
            <w:r w:rsidRPr="00B83497">
              <w:rPr>
                <w:sz w:val="18"/>
                <w:szCs w:val="18"/>
              </w:rPr>
              <w:t xml:space="preserve"> на 1260 ед. хранения, в том числе:</w:t>
            </w:r>
          </w:p>
          <w:p w:rsidR="004552F1" w:rsidRPr="00B83497" w:rsidRDefault="004552F1" w:rsidP="002D0C04">
            <w:pPr>
              <w:numPr>
                <w:ilvl w:val="0"/>
                <w:numId w:val="50"/>
              </w:numPr>
              <w:tabs>
                <w:tab w:val="left" w:pos="1134"/>
              </w:tabs>
              <w:ind w:left="0" w:firstLine="709"/>
              <w:jc w:val="both"/>
              <w:rPr>
                <w:sz w:val="18"/>
                <w:szCs w:val="18"/>
              </w:rPr>
            </w:pPr>
            <w:proofErr w:type="gramStart"/>
            <w:r w:rsidRPr="00B83497">
              <w:rPr>
                <w:sz w:val="18"/>
                <w:szCs w:val="18"/>
              </w:rPr>
              <w:t xml:space="preserve">управленческой документации – 525 ед. хр., в том числе: нотариальные действия – 94 ед. хр., </w:t>
            </w:r>
            <w:proofErr w:type="spellStart"/>
            <w:r w:rsidRPr="00B83497">
              <w:rPr>
                <w:sz w:val="18"/>
                <w:szCs w:val="18"/>
              </w:rPr>
              <w:t>похозяйственный</w:t>
            </w:r>
            <w:proofErr w:type="spellEnd"/>
            <w:r w:rsidRPr="00B83497">
              <w:rPr>
                <w:sz w:val="18"/>
                <w:szCs w:val="18"/>
              </w:rPr>
              <w:t xml:space="preserve"> учет – 95 ед. хр.</w:t>
            </w:r>
            <w:proofErr w:type="gramEnd"/>
          </w:p>
          <w:p w:rsidR="004552F1" w:rsidRPr="00B83497" w:rsidRDefault="004552F1" w:rsidP="002D0C04">
            <w:pPr>
              <w:numPr>
                <w:ilvl w:val="0"/>
                <w:numId w:val="50"/>
              </w:numPr>
              <w:tabs>
                <w:tab w:val="left" w:pos="1134"/>
              </w:tabs>
              <w:ind w:left="0" w:firstLine="709"/>
              <w:jc w:val="both"/>
              <w:rPr>
                <w:sz w:val="18"/>
                <w:szCs w:val="18"/>
              </w:rPr>
            </w:pPr>
            <w:r w:rsidRPr="00B83497">
              <w:rPr>
                <w:sz w:val="18"/>
                <w:szCs w:val="18"/>
              </w:rPr>
              <w:t>документов по личному составу согласно плану-графику – 735 ед. хр.</w:t>
            </w:r>
          </w:p>
          <w:p w:rsidR="004552F1" w:rsidRPr="00B83497" w:rsidRDefault="004552F1" w:rsidP="002D0C04">
            <w:pPr>
              <w:numPr>
                <w:ilvl w:val="0"/>
                <w:numId w:val="46"/>
              </w:numPr>
              <w:tabs>
                <w:tab w:val="left" w:pos="1134"/>
              </w:tabs>
              <w:ind w:left="0" w:firstLine="709"/>
              <w:jc w:val="both"/>
              <w:rPr>
                <w:sz w:val="18"/>
                <w:szCs w:val="18"/>
              </w:rPr>
            </w:pPr>
            <w:r w:rsidRPr="00B83497">
              <w:rPr>
                <w:i/>
                <w:sz w:val="18"/>
                <w:szCs w:val="18"/>
              </w:rPr>
              <w:t>подготовлено 17 информационных материалов</w:t>
            </w:r>
            <w:r w:rsidRPr="00B83497">
              <w:rPr>
                <w:sz w:val="18"/>
                <w:szCs w:val="18"/>
              </w:rPr>
              <w:t>:</w:t>
            </w:r>
          </w:p>
          <w:p w:rsidR="004552F1" w:rsidRPr="00B83497" w:rsidRDefault="004552F1" w:rsidP="002D0C04">
            <w:pPr>
              <w:numPr>
                <w:ilvl w:val="0"/>
                <w:numId w:val="51"/>
              </w:numPr>
              <w:tabs>
                <w:tab w:val="left" w:pos="1134"/>
              </w:tabs>
              <w:ind w:left="0" w:firstLine="709"/>
              <w:jc w:val="both"/>
              <w:rPr>
                <w:sz w:val="18"/>
                <w:szCs w:val="18"/>
              </w:rPr>
            </w:pPr>
            <w:r w:rsidRPr="00B83497">
              <w:rPr>
                <w:sz w:val="18"/>
                <w:szCs w:val="18"/>
              </w:rPr>
              <w:t>статьи в районной газете «Наша жизнь» -3;</w:t>
            </w:r>
          </w:p>
          <w:p w:rsidR="004552F1" w:rsidRPr="00B83497" w:rsidRDefault="004552F1" w:rsidP="002D0C04">
            <w:pPr>
              <w:numPr>
                <w:ilvl w:val="0"/>
                <w:numId w:val="51"/>
              </w:numPr>
              <w:tabs>
                <w:tab w:val="left" w:pos="1134"/>
              </w:tabs>
              <w:ind w:left="0" w:firstLine="709"/>
              <w:jc w:val="both"/>
              <w:rPr>
                <w:sz w:val="18"/>
                <w:szCs w:val="18"/>
              </w:rPr>
            </w:pPr>
            <w:r w:rsidRPr="00B83497">
              <w:rPr>
                <w:sz w:val="18"/>
                <w:szCs w:val="18"/>
              </w:rPr>
              <w:t>публикации в социальной сети «</w:t>
            </w:r>
            <w:proofErr w:type="spellStart"/>
            <w:r w:rsidRPr="00B83497">
              <w:rPr>
                <w:sz w:val="18"/>
                <w:szCs w:val="18"/>
              </w:rPr>
              <w:t>Вконтакте</w:t>
            </w:r>
            <w:proofErr w:type="spellEnd"/>
            <w:r w:rsidRPr="00B83497">
              <w:rPr>
                <w:sz w:val="18"/>
                <w:szCs w:val="18"/>
              </w:rPr>
              <w:t xml:space="preserve">» в группах </w:t>
            </w:r>
            <w:r w:rsidRPr="00B83497">
              <w:rPr>
                <w:b/>
                <w:sz w:val="18"/>
                <w:szCs w:val="18"/>
              </w:rPr>
              <w:t>«</w:t>
            </w:r>
            <w:proofErr w:type="spellStart"/>
            <w:r w:rsidRPr="00B83497">
              <w:rPr>
                <w:sz w:val="18"/>
                <w:szCs w:val="18"/>
              </w:rPr>
              <w:t>Сыктывдин</w:t>
            </w:r>
            <w:proofErr w:type="spellEnd"/>
            <w:r w:rsidRPr="00B83497">
              <w:rPr>
                <w:sz w:val="18"/>
                <w:szCs w:val="18"/>
              </w:rPr>
              <w:t xml:space="preserve"> </w:t>
            </w:r>
            <w:r w:rsidRPr="00B83497">
              <w:rPr>
                <w:sz w:val="18"/>
                <w:szCs w:val="18"/>
                <w:lang w:val="en-US"/>
              </w:rPr>
              <w:t>Story</w:t>
            </w:r>
            <w:r w:rsidRPr="00B83497">
              <w:rPr>
                <w:sz w:val="18"/>
                <w:szCs w:val="18"/>
              </w:rPr>
              <w:t>», администрации МР «Сыктывдинский», «Мандач - Новоипатово»</w:t>
            </w:r>
            <w:r w:rsidRPr="00B83497">
              <w:rPr>
                <w:b/>
                <w:sz w:val="18"/>
                <w:szCs w:val="18"/>
              </w:rPr>
              <w:t xml:space="preserve"> </w:t>
            </w:r>
            <w:r w:rsidRPr="00B83497">
              <w:rPr>
                <w:sz w:val="18"/>
                <w:szCs w:val="18"/>
              </w:rPr>
              <w:t>по</w:t>
            </w:r>
            <w:r w:rsidRPr="00B83497">
              <w:rPr>
                <w:b/>
                <w:sz w:val="18"/>
                <w:szCs w:val="18"/>
              </w:rPr>
              <w:t xml:space="preserve"> </w:t>
            </w:r>
            <w:r w:rsidRPr="00B83497">
              <w:rPr>
                <w:sz w:val="18"/>
                <w:szCs w:val="18"/>
              </w:rPr>
              <w:t>материалам архивного отдела района и ГУ РК «Национальный архив Республики Коми»;</w:t>
            </w:r>
          </w:p>
          <w:p w:rsidR="004552F1" w:rsidRPr="00B83497" w:rsidRDefault="004552F1" w:rsidP="002D0C04">
            <w:pPr>
              <w:numPr>
                <w:ilvl w:val="0"/>
                <w:numId w:val="51"/>
              </w:numPr>
              <w:tabs>
                <w:tab w:val="left" w:pos="1134"/>
              </w:tabs>
              <w:ind w:left="0" w:firstLine="709"/>
              <w:jc w:val="both"/>
              <w:rPr>
                <w:sz w:val="18"/>
                <w:szCs w:val="18"/>
              </w:rPr>
            </w:pPr>
            <w:r w:rsidRPr="00B83497">
              <w:rPr>
                <w:sz w:val="18"/>
                <w:szCs w:val="18"/>
              </w:rPr>
              <w:lastRenderedPageBreak/>
              <w:t xml:space="preserve">  проведена 1 экскурсия.</w:t>
            </w:r>
          </w:p>
          <w:p w:rsidR="004552F1" w:rsidRPr="00B83497" w:rsidRDefault="004552F1" w:rsidP="00B83497">
            <w:pPr>
              <w:ind w:firstLine="709"/>
              <w:rPr>
                <w:b/>
                <w:sz w:val="18"/>
                <w:szCs w:val="18"/>
                <w:u w:val="single"/>
              </w:rPr>
            </w:pPr>
            <w:r w:rsidRPr="00B83497">
              <w:rPr>
                <w:b/>
                <w:sz w:val="18"/>
                <w:szCs w:val="18"/>
                <w:u w:val="single"/>
              </w:rPr>
              <w:t>БЕЗОПАСНОСТЬ</w:t>
            </w:r>
          </w:p>
          <w:p w:rsidR="004552F1" w:rsidRPr="00B83497" w:rsidRDefault="004552F1" w:rsidP="004552F1">
            <w:pPr>
              <w:ind w:firstLine="709"/>
              <w:jc w:val="both"/>
              <w:rPr>
                <w:sz w:val="18"/>
                <w:szCs w:val="18"/>
              </w:rPr>
            </w:pPr>
            <w:r w:rsidRPr="00B83497">
              <w:rPr>
                <w:sz w:val="18"/>
                <w:szCs w:val="18"/>
              </w:rPr>
              <w:t>Мероприятия, планируемые к проведению органами местного самоуправления, по безопасности и сохранности муниципального имущества, правопорядка включены в 2  в муниципальные программы муниципального района «Сыктывдинский»:</w:t>
            </w:r>
          </w:p>
          <w:p w:rsidR="004552F1" w:rsidRPr="00B83497" w:rsidRDefault="004552F1" w:rsidP="002D0C04">
            <w:pPr>
              <w:numPr>
                <w:ilvl w:val="0"/>
                <w:numId w:val="52"/>
              </w:numPr>
              <w:tabs>
                <w:tab w:val="left" w:pos="1134"/>
              </w:tabs>
              <w:ind w:left="0" w:firstLine="709"/>
              <w:jc w:val="both"/>
              <w:rPr>
                <w:sz w:val="18"/>
                <w:szCs w:val="18"/>
              </w:rPr>
            </w:pPr>
            <w:r w:rsidRPr="00B83497">
              <w:rPr>
                <w:sz w:val="18"/>
                <w:szCs w:val="18"/>
              </w:rPr>
              <w:t>МП «Безопасность жизнедеятельности населения и муниципального имущества»;</w:t>
            </w:r>
          </w:p>
          <w:p w:rsidR="004552F1" w:rsidRPr="00B83497" w:rsidRDefault="004552F1" w:rsidP="002D0C04">
            <w:pPr>
              <w:numPr>
                <w:ilvl w:val="0"/>
                <w:numId w:val="52"/>
              </w:numPr>
              <w:tabs>
                <w:tab w:val="left" w:pos="1134"/>
              </w:tabs>
              <w:ind w:left="0" w:firstLine="709"/>
              <w:jc w:val="both"/>
              <w:rPr>
                <w:sz w:val="18"/>
                <w:szCs w:val="18"/>
              </w:rPr>
            </w:pPr>
            <w:r w:rsidRPr="00B83497">
              <w:rPr>
                <w:sz w:val="18"/>
                <w:szCs w:val="18"/>
              </w:rPr>
              <w:t>МП «Правопорядок и обеспечение общественной безопасности».</w:t>
            </w:r>
          </w:p>
          <w:p w:rsidR="004552F1" w:rsidRPr="00B83497" w:rsidRDefault="004552F1" w:rsidP="00B83497">
            <w:pPr>
              <w:ind w:firstLine="709"/>
              <w:jc w:val="both"/>
              <w:rPr>
                <w:b/>
                <w:sz w:val="18"/>
                <w:szCs w:val="18"/>
              </w:rPr>
            </w:pPr>
            <w:r w:rsidRPr="00B83497">
              <w:rPr>
                <w:b/>
                <w:sz w:val="18"/>
                <w:szCs w:val="18"/>
              </w:rPr>
              <w:t>Пожарная безопасность</w:t>
            </w:r>
          </w:p>
          <w:p w:rsidR="004552F1" w:rsidRPr="00B83497" w:rsidRDefault="004552F1" w:rsidP="004552F1">
            <w:pPr>
              <w:ind w:firstLine="709"/>
              <w:jc w:val="both"/>
              <w:rPr>
                <w:sz w:val="18"/>
                <w:szCs w:val="18"/>
              </w:rPr>
            </w:pPr>
            <w:r w:rsidRPr="00B83497">
              <w:rPr>
                <w:sz w:val="18"/>
                <w:szCs w:val="18"/>
              </w:rPr>
              <w:t>Вопросы пожарной безопасности освещены в подпрограмме «Первичные меры пожарной безопасности», на 2023 год по подпрограмме было предусмотрено 178, 7 тыс. рублей.</w:t>
            </w:r>
          </w:p>
          <w:p w:rsidR="004552F1" w:rsidRPr="00B83497" w:rsidRDefault="004552F1" w:rsidP="004552F1">
            <w:pPr>
              <w:ind w:firstLine="709"/>
              <w:jc w:val="both"/>
              <w:rPr>
                <w:sz w:val="18"/>
                <w:szCs w:val="18"/>
              </w:rPr>
            </w:pPr>
            <w:r w:rsidRPr="00B83497">
              <w:rPr>
                <w:sz w:val="18"/>
                <w:szCs w:val="18"/>
              </w:rPr>
              <w:t xml:space="preserve">В рамках противопожарной безопасности в 2023 году проведены следующие мероприятия: </w:t>
            </w:r>
          </w:p>
          <w:p w:rsidR="004552F1" w:rsidRPr="00B83497" w:rsidRDefault="004552F1" w:rsidP="002D0C04">
            <w:pPr>
              <w:numPr>
                <w:ilvl w:val="0"/>
                <w:numId w:val="12"/>
              </w:numPr>
              <w:tabs>
                <w:tab w:val="left" w:pos="1134"/>
              </w:tabs>
              <w:ind w:left="0" w:firstLine="709"/>
              <w:jc w:val="both"/>
              <w:rPr>
                <w:sz w:val="18"/>
                <w:szCs w:val="18"/>
              </w:rPr>
            </w:pPr>
            <w:r w:rsidRPr="00B83497">
              <w:rPr>
                <w:sz w:val="18"/>
                <w:szCs w:val="18"/>
              </w:rPr>
              <w:t xml:space="preserve">произведен ремонт оборудования 10 пожарных водоёмов в СП «Нювчим»; </w:t>
            </w:r>
          </w:p>
          <w:p w:rsidR="004552F1" w:rsidRPr="00B83497" w:rsidRDefault="004552F1" w:rsidP="002D0C04">
            <w:pPr>
              <w:numPr>
                <w:ilvl w:val="0"/>
                <w:numId w:val="12"/>
              </w:numPr>
              <w:tabs>
                <w:tab w:val="left" w:pos="1134"/>
              </w:tabs>
              <w:ind w:left="0" w:firstLine="709"/>
              <w:jc w:val="both"/>
              <w:rPr>
                <w:sz w:val="18"/>
                <w:szCs w:val="18"/>
              </w:rPr>
            </w:pPr>
            <w:r w:rsidRPr="00B83497">
              <w:rPr>
                <w:sz w:val="18"/>
                <w:szCs w:val="18"/>
              </w:rPr>
              <w:t xml:space="preserve">построено 6 новых пожарных водоёмов, отремонтировано 2 пожарных водоёма в СП «Пажга»; </w:t>
            </w:r>
          </w:p>
          <w:p w:rsidR="004552F1" w:rsidRPr="00B83497" w:rsidRDefault="004552F1" w:rsidP="002D0C04">
            <w:pPr>
              <w:numPr>
                <w:ilvl w:val="0"/>
                <w:numId w:val="12"/>
              </w:numPr>
              <w:tabs>
                <w:tab w:val="left" w:pos="1134"/>
              </w:tabs>
              <w:ind w:left="0" w:firstLine="709"/>
              <w:jc w:val="both"/>
              <w:rPr>
                <w:sz w:val="18"/>
                <w:szCs w:val="18"/>
              </w:rPr>
            </w:pPr>
            <w:r w:rsidRPr="00B83497">
              <w:rPr>
                <w:sz w:val="18"/>
                <w:szCs w:val="18"/>
              </w:rPr>
              <w:t>построено 2 пожарных водоёма в СП «</w:t>
            </w:r>
            <w:proofErr w:type="spellStart"/>
            <w:r w:rsidRPr="00B83497">
              <w:rPr>
                <w:sz w:val="18"/>
                <w:szCs w:val="18"/>
              </w:rPr>
              <w:t>Лэзым</w:t>
            </w:r>
            <w:proofErr w:type="spellEnd"/>
            <w:r w:rsidRPr="00B83497">
              <w:rPr>
                <w:sz w:val="18"/>
                <w:szCs w:val="18"/>
              </w:rPr>
              <w:t>»;</w:t>
            </w:r>
          </w:p>
          <w:p w:rsidR="004552F1" w:rsidRPr="00B83497" w:rsidRDefault="004552F1" w:rsidP="002D0C04">
            <w:pPr>
              <w:numPr>
                <w:ilvl w:val="0"/>
                <w:numId w:val="12"/>
              </w:numPr>
              <w:tabs>
                <w:tab w:val="left" w:pos="1134"/>
              </w:tabs>
              <w:ind w:left="0" w:firstLine="709"/>
              <w:jc w:val="both"/>
              <w:rPr>
                <w:sz w:val="18"/>
                <w:szCs w:val="18"/>
              </w:rPr>
            </w:pPr>
            <w:r w:rsidRPr="00B83497">
              <w:rPr>
                <w:sz w:val="18"/>
                <w:szCs w:val="18"/>
              </w:rPr>
              <w:t>организовано, направлено и обучено 40 работников ОМСУ и подведомственных организаций по программам: гражданская оборона и защита от чрезвычайных ситуаций, пожарная безопасность и противодействия экстремизму и терроризму.</w:t>
            </w:r>
          </w:p>
          <w:p w:rsidR="004552F1" w:rsidRPr="00B83497" w:rsidRDefault="004552F1" w:rsidP="002D0C04">
            <w:pPr>
              <w:numPr>
                <w:ilvl w:val="0"/>
                <w:numId w:val="12"/>
              </w:numPr>
              <w:tabs>
                <w:tab w:val="left" w:pos="1134"/>
              </w:tabs>
              <w:ind w:left="0" w:firstLine="709"/>
              <w:jc w:val="both"/>
              <w:rPr>
                <w:sz w:val="18"/>
                <w:szCs w:val="18"/>
              </w:rPr>
            </w:pPr>
            <w:r w:rsidRPr="00B83497">
              <w:rPr>
                <w:sz w:val="18"/>
                <w:szCs w:val="18"/>
              </w:rPr>
              <w:t>обучено 2324 рабочего населения, 2582 учащихся и студентов, 80 человек неработающего населения;</w:t>
            </w:r>
          </w:p>
          <w:p w:rsidR="004552F1" w:rsidRPr="00B83497" w:rsidRDefault="004552F1" w:rsidP="002D0C04">
            <w:pPr>
              <w:numPr>
                <w:ilvl w:val="0"/>
                <w:numId w:val="12"/>
              </w:numPr>
              <w:tabs>
                <w:tab w:val="left" w:pos="1134"/>
              </w:tabs>
              <w:ind w:left="0" w:firstLine="709"/>
              <w:jc w:val="both"/>
              <w:rPr>
                <w:sz w:val="18"/>
                <w:szCs w:val="18"/>
              </w:rPr>
            </w:pPr>
            <w:r w:rsidRPr="00B83497">
              <w:rPr>
                <w:sz w:val="18"/>
                <w:szCs w:val="18"/>
              </w:rPr>
              <w:t>проведены 9 командн</w:t>
            </w:r>
            <w:proofErr w:type="gramStart"/>
            <w:r w:rsidRPr="00B83497">
              <w:rPr>
                <w:sz w:val="18"/>
                <w:szCs w:val="18"/>
              </w:rPr>
              <w:t>о-</w:t>
            </w:r>
            <w:proofErr w:type="gramEnd"/>
            <w:r w:rsidRPr="00B83497">
              <w:rPr>
                <w:sz w:val="18"/>
                <w:szCs w:val="18"/>
              </w:rPr>
              <w:t xml:space="preserve"> штабных учения и штабных тренировок с участием 365 чел., в том числе: в организациях - 2 командно-штабных учения с привлечением 203 человек, 2 штабные тренировки с привлечением 203 человек, 36 объектовых тренировок с привлечением 2387 человек, 1 тактико-специальное учение с привлечением 13 человек, 127 тренировок противопожарной подготовки с привлечением 4848 человек</w:t>
            </w:r>
          </w:p>
          <w:p w:rsidR="004552F1" w:rsidRPr="00B83497" w:rsidRDefault="004552F1" w:rsidP="004552F1">
            <w:pPr>
              <w:tabs>
                <w:tab w:val="left" w:pos="1134"/>
              </w:tabs>
              <w:ind w:firstLine="709"/>
              <w:jc w:val="both"/>
              <w:rPr>
                <w:b/>
                <w:sz w:val="18"/>
                <w:szCs w:val="18"/>
                <w:lang w:val="ru"/>
              </w:rPr>
            </w:pPr>
          </w:p>
          <w:p w:rsidR="004552F1" w:rsidRPr="00B83497" w:rsidRDefault="004552F1" w:rsidP="004552F1">
            <w:pPr>
              <w:tabs>
                <w:tab w:val="left" w:pos="1134"/>
              </w:tabs>
              <w:ind w:firstLine="709"/>
              <w:jc w:val="both"/>
              <w:rPr>
                <w:b/>
                <w:sz w:val="18"/>
                <w:szCs w:val="18"/>
                <w:lang w:val="ru"/>
              </w:rPr>
            </w:pPr>
          </w:p>
          <w:p w:rsidR="004552F1" w:rsidRPr="00B83497" w:rsidRDefault="004552F1" w:rsidP="004552F1">
            <w:pPr>
              <w:tabs>
                <w:tab w:val="left" w:pos="1134"/>
              </w:tabs>
              <w:ind w:firstLine="709"/>
              <w:jc w:val="both"/>
              <w:rPr>
                <w:b/>
                <w:sz w:val="18"/>
                <w:szCs w:val="18"/>
                <w:lang w:val="ru"/>
              </w:rPr>
            </w:pPr>
            <w:r w:rsidRPr="00B83497">
              <w:rPr>
                <w:b/>
                <w:sz w:val="18"/>
                <w:szCs w:val="18"/>
                <w:lang w:val="ru"/>
              </w:rPr>
              <w:t>В 2024 году планируется:</w:t>
            </w:r>
          </w:p>
          <w:p w:rsidR="004552F1" w:rsidRPr="00B83497" w:rsidRDefault="004552F1" w:rsidP="004552F1">
            <w:pPr>
              <w:widowControl w:val="0"/>
              <w:jc w:val="both"/>
              <w:rPr>
                <w:sz w:val="18"/>
                <w:szCs w:val="18"/>
              </w:rPr>
            </w:pPr>
            <w:r w:rsidRPr="00B83497">
              <w:rPr>
                <w:sz w:val="18"/>
                <w:szCs w:val="18"/>
              </w:rPr>
              <w:t xml:space="preserve">            В программах развития территорий предусмотрено строительство 3 пожарных водоёмов (5 750 тыс. руб.)</w:t>
            </w:r>
          </w:p>
          <w:p w:rsidR="004552F1" w:rsidRPr="00B83497" w:rsidRDefault="004552F1" w:rsidP="00B83497">
            <w:pPr>
              <w:ind w:firstLine="709"/>
              <w:jc w:val="both"/>
              <w:rPr>
                <w:sz w:val="18"/>
                <w:szCs w:val="18"/>
              </w:rPr>
            </w:pPr>
            <w:r w:rsidRPr="00B83497">
              <w:rPr>
                <w:sz w:val="18"/>
                <w:szCs w:val="18"/>
              </w:rPr>
              <w:t xml:space="preserve">Построить за счет республиканского бюджета (6 894 тыс. руб.) пожарные водоёмы в с. </w:t>
            </w:r>
            <w:proofErr w:type="spellStart"/>
            <w:r w:rsidRPr="00B83497">
              <w:rPr>
                <w:sz w:val="18"/>
                <w:szCs w:val="18"/>
              </w:rPr>
              <w:t>Лэзым</w:t>
            </w:r>
            <w:proofErr w:type="spellEnd"/>
            <w:r w:rsidRPr="00B83497">
              <w:rPr>
                <w:sz w:val="18"/>
                <w:szCs w:val="18"/>
              </w:rPr>
              <w:t>, Пажга, Яснэг, Ыб, Нювчим, сдача в эксплуатацию 2024 году.</w:t>
            </w:r>
          </w:p>
          <w:p w:rsidR="004552F1" w:rsidRPr="00B83497" w:rsidRDefault="004552F1" w:rsidP="00B83497">
            <w:pPr>
              <w:ind w:firstLine="709"/>
              <w:jc w:val="both"/>
              <w:rPr>
                <w:b/>
                <w:sz w:val="18"/>
                <w:szCs w:val="18"/>
              </w:rPr>
            </w:pPr>
            <w:r w:rsidRPr="00B83497">
              <w:rPr>
                <w:b/>
                <w:sz w:val="18"/>
                <w:szCs w:val="18"/>
              </w:rPr>
              <w:t>Правонарушения и ДТП</w:t>
            </w:r>
          </w:p>
          <w:p w:rsidR="004552F1" w:rsidRPr="00B83497" w:rsidRDefault="004552F1" w:rsidP="004552F1">
            <w:pPr>
              <w:ind w:firstLine="709"/>
              <w:jc w:val="both"/>
              <w:rPr>
                <w:sz w:val="18"/>
                <w:szCs w:val="18"/>
              </w:rPr>
            </w:pPr>
            <w:r w:rsidRPr="00B83497">
              <w:rPr>
                <w:sz w:val="18"/>
                <w:szCs w:val="18"/>
              </w:rPr>
              <w:t xml:space="preserve">По данным </w:t>
            </w:r>
            <w:proofErr w:type="spellStart"/>
            <w:r w:rsidRPr="00B83497">
              <w:rPr>
                <w:sz w:val="18"/>
                <w:szCs w:val="18"/>
              </w:rPr>
              <w:t>Комистата</w:t>
            </w:r>
            <w:proofErr w:type="spellEnd"/>
            <w:r w:rsidRPr="00B83497">
              <w:rPr>
                <w:sz w:val="18"/>
                <w:szCs w:val="18"/>
              </w:rPr>
              <w:t xml:space="preserve"> количество </w:t>
            </w:r>
            <w:r w:rsidRPr="00B83497">
              <w:rPr>
                <w:bCs/>
                <w:sz w:val="18"/>
                <w:szCs w:val="18"/>
              </w:rPr>
              <w:t>правонарушений</w:t>
            </w:r>
            <w:r w:rsidRPr="00B83497">
              <w:rPr>
                <w:sz w:val="18"/>
                <w:szCs w:val="18"/>
              </w:rPr>
              <w:t xml:space="preserve"> в 2023 году уменьшилось по сравнению с прошлым годом до 431 случая (2022 г. - 450 случаев), Также уменьшилось по сравнению с прошлым годом число зарегистрированных тяжких и особо тяжких преступлений до 113 случаев (2022 г. – 116 случаев).</w:t>
            </w:r>
          </w:p>
          <w:p w:rsidR="004552F1" w:rsidRPr="00B83497" w:rsidRDefault="004552F1" w:rsidP="00B83497">
            <w:pPr>
              <w:ind w:firstLine="709"/>
              <w:jc w:val="both"/>
              <w:rPr>
                <w:sz w:val="18"/>
                <w:szCs w:val="18"/>
              </w:rPr>
            </w:pPr>
            <w:r w:rsidRPr="00B83497">
              <w:rPr>
                <w:sz w:val="18"/>
                <w:szCs w:val="18"/>
              </w:rPr>
              <w:t>Наряду с уменьшением количества правонарушений, ухудшилась их раскрываемость с 57% до 53%, выявлено 179 лиц, совершивших преступления, из них почти 80% это лица, ранее совершавшие преступления.</w:t>
            </w:r>
          </w:p>
          <w:p w:rsidR="004552F1" w:rsidRPr="00B83497" w:rsidRDefault="004552F1" w:rsidP="00B83497">
            <w:pPr>
              <w:ind w:firstLine="709"/>
              <w:jc w:val="both"/>
              <w:rPr>
                <w:sz w:val="18"/>
                <w:szCs w:val="18"/>
              </w:rPr>
            </w:pPr>
            <w:r w:rsidRPr="00B83497">
              <w:rPr>
                <w:sz w:val="18"/>
                <w:szCs w:val="18"/>
              </w:rPr>
              <w:lastRenderedPageBreak/>
              <w:t xml:space="preserve">Состояние аварийности на дорогах района также ухудшилось с 37 ед. до 55 дорожно-транспортных происшествий в 2023 году. Их них 54 случая произошло </w:t>
            </w:r>
            <w:proofErr w:type="gramStart"/>
            <w:r w:rsidRPr="00B83497">
              <w:rPr>
                <w:sz w:val="18"/>
                <w:szCs w:val="18"/>
              </w:rPr>
              <w:t>по</w:t>
            </w:r>
            <w:proofErr w:type="gramEnd"/>
            <w:r w:rsidRPr="00B83497">
              <w:rPr>
                <w:sz w:val="18"/>
                <w:szCs w:val="18"/>
              </w:rPr>
              <w:t xml:space="preserve"> </w:t>
            </w:r>
            <w:proofErr w:type="gramStart"/>
            <w:r w:rsidRPr="00B83497">
              <w:rPr>
                <w:sz w:val="18"/>
                <w:szCs w:val="18"/>
              </w:rPr>
              <w:t>виде</w:t>
            </w:r>
            <w:proofErr w:type="gramEnd"/>
            <w:r w:rsidRPr="00B83497">
              <w:rPr>
                <w:sz w:val="18"/>
                <w:szCs w:val="18"/>
              </w:rPr>
              <w:t xml:space="preserve"> водителей, 8 ед. в состоянии алкогольного опьянения. В ДТП погибло 8 человек (2022 г. -6 человек), ранено 82 человека (2022 г. – 43 человека).</w:t>
            </w:r>
          </w:p>
          <w:p w:rsidR="004552F1" w:rsidRPr="00B83497" w:rsidRDefault="004552F1" w:rsidP="00B83497">
            <w:pPr>
              <w:ind w:firstLine="709"/>
              <w:jc w:val="both"/>
              <w:rPr>
                <w:b/>
                <w:sz w:val="18"/>
                <w:szCs w:val="18"/>
              </w:rPr>
            </w:pPr>
            <w:r w:rsidRPr="00B83497">
              <w:rPr>
                <w:b/>
                <w:sz w:val="18"/>
                <w:szCs w:val="18"/>
              </w:rPr>
              <w:t>Антитеррористические мероприятия</w:t>
            </w:r>
          </w:p>
          <w:p w:rsidR="004552F1" w:rsidRPr="00B83497" w:rsidRDefault="004552F1" w:rsidP="004552F1">
            <w:pPr>
              <w:ind w:firstLine="709"/>
              <w:jc w:val="both"/>
              <w:rPr>
                <w:sz w:val="18"/>
                <w:szCs w:val="18"/>
              </w:rPr>
            </w:pPr>
            <w:r w:rsidRPr="00B83497">
              <w:rPr>
                <w:sz w:val="18"/>
                <w:szCs w:val="18"/>
              </w:rPr>
              <w:t xml:space="preserve">С целью улучшения террористической защищенности населения района в 2023 году было проведено 5 плановых заседаний антитеррористической комиссии МР «Сыктывдинский», и 2 - по тренировке. </w:t>
            </w:r>
          </w:p>
          <w:p w:rsidR="004552F1" w:rsidRPr="00B83497" w:rsidRDefault="004552F1" w:rsidP="00B83497">
            <w:pPr>
              <w:ind w:firstLine="709"/>
              <w:jc w:val="both"/>
              <w:rPr>
                <w:sz w:val="18"/>
                <w:szCs w:val="18"/>
              </w:rPr>
            </w:pPr>
            <w:r w:rsidRPr="00B83497">
              <w:rPr>
                <w:sz w:val="18"/>
                <w:szCs w:val="18"/>
              </w:rPr>
              <w:t xml:space="preserve">Проведены также 17 плановых </w:t>
            </w:r>
            <w:proofErr w:type="gramStart"/>
            <w:r w:rsidRPr="00B83497">
              <w:rPr>
                <w:sz w:val="18"/>
                <w:szCs w:val="18"/>
              </w:rPr>
              <w:t>заседании</w:t>
            </w:r>
            <w:proofErr w:type="gramEnd"/>
            <w:r w:rsidRPr="00B83497">
              <w:rPr>
                <w:sz w:val="18"/>
                <w:szCs w:val="18"/>
              </w:rPr>
              <w:t xml:space="preserve"> комиссии по предупреждению и ликвидации чрезвычайных ситуаций и обеспечению пожарной безопасности в том числе: 6 - плановых, 3 – внеплановых и 8 - по тренировке. Основная тематика тренировок: подготовка к половодью и пожароопасному сезону, тренировка по работе объектов ЖКХ, тренировки, связанные с зимними заносами снега на дорогах. </w:t>
            </w:r>
          </w:p>
          <w:p w:rsidR="004552F1" w:rsidRPr="00B83497" w:rsidRDefault="004552F1" w:rsidP="00B83497">
            <w:pPr>
              <w:ind w:firstLine="709"/>
              <w:jc w:val="center"/>
              <w:rPr>
                <w:b/>
                <w:sz w:val="18"/>
                <w:szCs w:val="18"/>
                <w:u w:val="single"/>
              </w:rPr>
            </w:pPr>
            <w:r w:rsidRPr="00B83497">
              <w:rPr>
                <w:b/>
                <w:sz w:val="18"/>
                <w:szCs w:val="18"/>
                <w:u w:val="single"/>
              </w:rPr>
              <w:t>Краткий анализ выполнения социально-экономических показателей</w:t>
            </w:r>
          </w:p>
          <w:p w:rsidR="004552F1" w:rsidRPr="00B83497" w:rsidRDefault="004552F1" w:rsidP="00B83497">
            <w:pPr>
              <w:ind w:firstLine="709"/>
              <w:jc w:val="both"/>
              <w:rPr>
                <w:sz w:val="18"/>
                <w:szCs w:val="18"/>
              </w:rPr>
            </w:pPr>
            <w:r w:rsidRPr="00B83497">
              <w:rPr>
                <w:sz w:val="18"/>
                <w:szCs w:val="18"/>
              </w:rPr>
              <w:t xml:space="preserve">Краткий анализ выполнения показателей социально-экономического развития муниципального района «Сыктывдинский» за 2023 год подготовлен с использованием бюллетеней </w:t>
            </w:r>
            <w:proofErr w:type="spellStart"/>
            <w:r w:rsidRPr="00B83497">
              <w:rPr>
                <w:sz w:val="18"/>
                <w:szCs w:val="18"/>
              </w:rPr>
              <w:t>Комистата</w:t>
            </w:r>
            <w:proofErr w:type="spellEnd"/>
            <w:r w:rsidRPr="00B83497">
              <w:rPr>
                <w:sz w:val="18"/>
                <w:szCs w:val="18"/>
              </w:rPr>
              <w:t>, предоставляемых ежемесячно администрации района в рамках договора о взаимодействии. Изучив динамику и итоги реализации социально – экономических показателей муниципального района можно сделать вывод, что и экономика района в большей части имеет положительную динамику и стабильно развивается, даже с учетом внешних негативных факторов.  Социальная сфера представляет качественные услуги и может являться примером для подражания, улучшается безопасность жизни населения.</w:t>
            </w:r>
          </w:p>
          <w:p w:rsidR="004552F1" w:rsidRPr="00B83497" w:rsidRDefault="004552F1" w:rsidP="004552F1">
            <w:pPr>
              <w:ind w:firstLine="709"/>
              <w:jc w:val="both"/>
              <w:rPr>
                <w:sz w:val="18"/>
                <w:szCs w:val="18"/>
              </w:rPr>
            </w:pPr>
            <w:r w:rsidRPr="00B83497">
              <w:rPr>
                <w:b/>
                <w:sz w:val="18"/>
                <w:szCs w:val="18"/>
              </w:rPr>
              <w:t>Так, в 2023 году положительную динамику</w:t>
            </w:r>
            <w:r w:rsidRPr="00B83497">
              <w:rPr>
                <w:sz w:val="18"/>
                <w:szCs w:val="18"/>
              </w:rPr>
              <w:t xml:space="preserve"> имели следующие показатели:</w:t>
            </w:r>
          </w:p>
          <w:p w:rsidR="004552F1" w:rsidRPr="00B83497" w:rsidRDefault="004552F1" w:rsidP="002D0C04">
            <w:pPr>
              <w:numPr>
                <w:ilvl w:val="0"/>
                <w:numId w:val="12"/>
              </w:numPr>
              <w:tabs>
                <w:tab w:val="left" w:pos="1134"/>
              </w:tabs>
              <w:ind w:left="0" w:firstLine="709"/>
              <w:jc w:val="both"/>
              <w:rPr>
                <w:sz w:val="18"/>
                <w:szCs w:val="18"/>
              </w:rPr>
            </w:pPr>
            <w:r w:rsidRPr="00B83497">
              <w:rPr>
                <w:sz w:val="18"/>
                <w:szCs w:val="18"/>
              </w:rPr>
              <w:t>миграционный приток населения за 11 месяцев отчетного года составил 126 человек;</w:t>
            </w:r>
          </w:p>
          <w:p w:rsidR="004552F1" w:rsidRPr="00B83497" w:rsidRDefault="004552F1" w:rsidP="002D0C04">
            <w:pPr>
              <w:numPr>
                <w:ilvl w:val="0"/>
                <w:numId w:val="12"/>
              </w:numPr>
              <w:tabs>
                <w:tab w:val="left" w:pos="1134"/>
              </w:tabs>
              <w:ind w:left="0" w:firstLine="709"/>
              <w:jc w:val="both"/>
              <w:rPr>
                <w:sz w:val="18"/>
                <w:szCs w:val="18"/>
              </w:rPr>
            </w:pPr>
            <w:r w:rsidRPr="00B83497">
              <w:rPr>
                <w:sz w:val="18"/>
                <w:szCs w:val="18"/>
              </w:rPr>
              <w:t>рост доходы бюджета муниципального района на 153,1%</w:t>
            </w:r>
          </w:p>
          <w:p w:rsidR="004552F1" w:rsidRPr="00B83497" w:rsidRDefault="004552F1" w:rsidP="002D0C04">
            <w:pPr>
              <w:numPr>
                <w:ilvl w:val="0"/>
                <w:numId w:val="12"/>
              </w:numPr>
              <w:tabs>
                <w:tab w:val="left" w:pos="1134"/>
              </w:tabs>
              <w:ind w:left="0" w:firstLine="709"/>
              <w:jc w:val="both"/>
              <w:rPr>
                <w:sz w:val="18"/>
                <w:szCs w:val="18"/>
              </w:rPr>
            </w:pPr>
            <w:r w:rsidRPr="00B83497">
              <w:rPr>
                <w:sz w:val="18"/>
                <w:szCs w:val="18"/>
              </w:rPr>
              <w:t xml:space="preserve">рост </w:t>
            </w:r>
            <w:proofErr w:type="gramStart"/>
            <w:r w:rsidRPr="00B83497">
              <w:rPr>
                <w:sz w:val="18"/>
                <w:szCs w:val="18"/>
              </w:rPr>
              <w:t>налоговые</w:t>
            </w:r>
            <w:proofErr w:type="gramEnd"/>
            <w:r w:rsidRPr="00B83497">
              <w:rPr>
                <w:sz w:val="18"/>
                <w:szCs w:val="18"/>
              </w:rPr>
              <w:t xml:space="preserve"> поступление на 127,4%</w:t>
            </w:r>
          </w:p>
          <w:p w:rsidR="004552F1" w:rsidRPr="00B83497" w:rsidRDefault="004552F1" w:rsidP="002D0C04">
            <w:pPr>
              <w:numPr>
                <w:ilvl w:val="0"/>
                <w:numId w:val="12"/>
              </w:numPr>
              <w:tabs>
                <w:tab w:val="left" w:pos="1134"/>
              </w:tabs>
              <w:ind w:left="0" w:firstLine="709"/>
              <w:jc w:val="both"/>
              <w:rPr>
                <w:sz w:val="18"/>
                <w:szCs w:val="18"/>
              </w:rPr>
            </w:pPr>
            <w:r w:rsidRPr="00B83497">
              <w:rPr>
                <w:sz w:val="18"/>
                <w:szCs w:val="18"/>
              </w:rPr>
              <w:t>расходы бюджета муниципального образования на душу населения составили 168,1 тыс. руб. (1 место по РК – 72,6 тыс. руб.);</w:t>
            </w:r>
          </w:p>
          <w:p w:rsidR="004552F1" w:rsidRPr="00B83497" w:rsidRDefault="004552F1" w:rsidP="002D0C04">
            <w:pPr>
              <w:numPr>
                <w:ilvl w:val="0"/>
                <w:numId w:val="12"/>
              </w:numPr>
              <w:tabs>
                <w:tab w:val="left" w:pos="1134"/>
              </w:tabs>
              <w:ind w:left="0" w:firstLine="709"/>
              <w:jc w:val="both"/>
              <w:rPr>
                <w:sz w:val="18"/>
                <w:szCs w:val="18"/>
              </w:rPr>
            </w:pPr>
            <w:r w:rsidRPr="00B83497">
              <w:rPr>
                <w:sz w:val="18"/>
                <w:szCs w:val="18"/>
              </w:rPr>
              <w:t>рост среднемесячной заработной платы на 108,0% до 57602 рублей53,3 тыс. руб.</w:t>
            </w:r>
          </w:p>
          <w:p w:rsidR="004552F1" w:rsidRPr="00B83497" w:rsidRDefault="004552F1" w:rsidP="002D0C04">
            <w:pPr>
              <w:numPr>
                <w:ilvl w:val="0"/>
                <w:numId w:val="12"/>
              </w:numPr>
              <w:tabs>
                <w:tab w:val="left" w:pos="1134"/>
              </w:tabs>
              <w:ind w:left="0" w:firstLine="709"/>
              <w:jc w:val="both"/>
              <w:rPr>
                <w:sz w:val="18"/>
                <w:szCs w:val="18"/>
              </w:rPr>
            </w:pPr>
            <w:r w:rsidRPr="00B83497">
              <w:rPr>
                <w:sz w:val="18"/>
                <w:szCs w:val="18"/>
              </w:rPr>
              <w:t>увеличилось производство</w:t>
            </w:r>
            <w:bookmarkStart w:id="5" w:name="_Hlk159233962"/>
            <w:r w:rsidRPr="00B83497">
              <w:rPr>
                <w:sz w:val="18"/>
                <w:szCs w:val="18"/>
              </w:rPr>
              <w:t xml:space="preserve"> мяса крупного рогатого скота, свинина, баранина, конина, оленина парные, остывшие и охлажденные</w:t>
            </w:r>
            <w:bookmarkEnd w:id="5"/>
            <w:r w:rsidRPr="00B83497">
              <w:rPr>
                <w:sz w:val="18"/>
                <w:szCs w:val="18"/>
              </w:rPr>
              <w:t xml:space="preserve"> на 101,7%;</w:t>
            </w:r>
          </w:p>
          <w:p w:rsidR="004552F1" w:rsidRPr="00B83497" w:rsidRDefault="004552F1" w:rsidP="002D0C04">
            <w:pPr>
              <w:numPr>
                <w:ilvl w:val="0"/>
                <w:numId w:val="12"/>
              </w:numPr>
              <w:tabs>
                <w:tab w:val="left" w:pos="1134"/>
              </w:tabs>
              <w:ind w:left="0" w:firstLine="709"/>
              <w:jc w:val="both"/>
              <w:rPr>
                <w:sz w:val="18"/>
                <w:szCs w:val="18"/>
              </w:rPr>
            </w:pPr>
            <w:r w:rsidRPr="00B83497">
              <w:rPr>
                <w:sz w:val="18"/>
                <w:szCs w:val="18"/>
              </w:rPr>
              <w:t>надои молока с одной коровы увеличились на 127 кг и составили 4906 кг за год;</w:t>
            </w:r>
          </w:p>
          <w:p w:rsidR="004552F1" w:rsidRPr="00B83497" w:rsidRDefault="004552F1" w:rsidP="002D0C04">
            <w:pPr>
              <w:numPr>
                <w:ilvl w:val="0"/>
                <w:numId w:val="12"/>
              </w:numPr>
              <w:tabs>
                <w:tab w:val="left" w:pos="1134"/>
              </w:tabs>
              <w:ind w:left="0" w:firstLine="709"/>
              <w:jc w:val="both"/>
              <w:rPr>
                <w:sz w:val="18"/>
                <w:szCs w:val="18"/>
              </w:rPr>
            </w:pPr>
            <w:r w:rsidRPr="00B83497">
              <w:rPr>
                <w:sz w:val="18"/>
                <w:szCs w:val="18"/>
              </w:rPr>
              <w:t>рост объемов производства молока на 844 тонны и составили 3513,1 тонну (2022 – 3428,7 тонн);</w:t>
            </w:r>
          </w:p>
          <w:p w:rsidR="004552F1" w:rsidRPr="00B83497" w:rsidRDefault="004552F1" w:rsidP="002D0C04">
            <w:pPr>
              <w:numPr>
                <w:ilvl w:val="0"/>
                <w:numId w:val="12"/>
              </w:numPr>
              <w:tabs>
                <w:tab w:val="left" w:pos="1134"/>
              </w:tabs>
              <w:ind w:left="0" w:firstLine="709"/>
              <w:jc w:val="both"/>
              <w:rPr>
                <w:sz w:val="18"/>
                <w:szCs w:val="18"/>
              </w:rPr>
            </w:pPr>
            <w:r w:rsidRPr="00B83497">
              <w:rPr>
                <w:sz w:val="18"/>
                <w:szCs w:val="18"/>
              </w:rPr>
              <w:t xml:space="preserve">обеспечение электрической энергией, газом и паром, кондиционирование воздуха на 103,6%, </w:t>
            </w:r>
          </w:p>
          <w:p w:rsidR="004552F1" w:rsidRPr="00B83497" w:rsidRDefault="004552F1" w:rsidP="002D0C04">
            <w:pPr>
              <w:numPr>
                <w:ilvl w:val="0"/>
                <w:numId w:val="12"/>
              </w:numPr>
              <w:tabs>
                <w:tab w:val="left" w:pos="1134"/>
              </w:tabs>
              <w:ind w:left="0" w:firstLine="709"/>
              <w:jc w:val="both"/>
              <w:rPr>
                <w:sz w:val="18"/>
                <w:szCs w:val="18"/>
              </w:rPr>
            </w:pPr>
            <w:r w:rsidRPr="00B83497">
              <w:rPr>
                <w:sz w:val="18"/>
                <w:szCs w:val="18"/>
              </w:rPr>
              <w:t>водоснабжение; водоотведение, организация сбора и утилизации отходов, деятельность по ликвидации загрязнений на 104,7%;</w:t>
            </w:r>
          </w:p>
          <w:p w:rsidR="004552F1" w:rsidRPr="00B83497" w:rsidRDefault="004552F1" w:rsidP="002D0C04">
            <w:pPr>
              <w:numPr>
                <w:ilvl w:val="0"/>
                <w:numId w:val="12"/>
              </w:numPr>
              <w:tabs>
                <w:tab w:val="left" w:pos="1134"/>
              </w:tabs>
              <w:ind w:left="0" w:firstLine="709"/>
              <w:jc w:val="both"/>
              <w:rPr>
                <w:sz w:val="18"/>
                <w:szCs w:val="18"/>
              </w:rPr>
            </w:pPr>
            <w:r w:rsidRPr="00B83497">
              <w:rPr>
                <w:sz w:val="18"/>
                <w:szCs w:val="18"/>
              </w:rPr>
              <w:t xml:space="preserve">увеличение площади введенного жилья на 11314 </w:t>
            </w:r>
            <w:proofErr w:type="spellStart"/>
            <w:r w:rsidRPr="00B83497">
              <w:rPr>
                <w:sz w:val="18"/>
                <w:szCs w:val="18"/>
              </w:rPr>
              <w:t>кв.м</w:t>
            </w:r>
            <w:proofErr w:type="spellEnd"/>
            <w:r w:rsidRPr="00B83497">
              <w:rPr>
                <w:sz w:val="18"/>
                <w:szCs w:val="18"/>
              </w:rPr>
              <w:t xml:space="preserve">. до 40632 </w:t>
            </w:r>
            <w:proofErr w:type="spellStart"/>
            <w:r w:rsidRPr="00B83497">
              <w:rPr>
                <w:sz w:val="18"/>
                <w:szCs w:val="18"/>
              </w:rPr>
              <w:t>кв.м</w:t>
            </w:r>
            <w:proofErr w:type="spellEnd"/>
            <w:r w:rsidRPr="00B83497">
              <w:rPr>
                <w:sz w:val="18"/>
                <w:szCs w:val="18"/>
              </w:rPr>
              <w:t>. (2022 - 29318 кв. м.);</w:t>
            </w:r>
          </w:p>
          <w:p w:rsidR="004552F1" w:rsidRPr="00B83497" w:rsidRDefault="004552F1" w:rsidP="002D0C04">
            <w:pPr>
              <w:numPr>
                <w:ilvl w:val="0"/>
                <w:numId w:val="12"/>
              </w:numPr>
              <w:tabs>
                <w:tab w:val="left" w:pos="1134"/>
              </w:tabs>
              <w:ind w:left="0" w:firstLine="709"/>
              <w:jc w:val="both"/>
              <w:rPr>
                <w:sz w:val="18"/>
                <w:szCs w:val="18"/>
              </w:rPr>
            </w:pPr>
            <w:r w:rsidRPr="00B83497">
              <w:rPr>
                <w:sz w:val="18"/>
                <w:szCs w:val="18"/>
              </w:rPr>
              <w:t xml:space="preserve">рост числа хозяйствующих субъектов и численности </w:t>
            </w:r>
            <w:r w:rsidRPr="00B83497">
              <w:rPr>
                <w:sz w:val="18"/>
                <w:szCs w:val="18"/>
              </w:rPr>
              <w:lastRenderedPageBreak/>
              <w:t>индивидуальных предпринимателей с 583 чел. до 635 чел.</w:t>
            </w:r>
          </w:p>
          <w:p w:rsidR="004552F1" w:rsidRPr="00B83497" w:rsidRDefault="004552F1" w:rsidP="002D0C04">
            <w:pPr>
              <w:numPr>
                <w:ilvl w:val="0"/>
                <w:numId w:val="12"/>
              </w:numPr>
              <w:tabs>
                <w:tab w:val="left" w:pos="1134"/>
              </w:tabs>
              <w:ind w:left="0" w:firstLine="709"/>
              <w:jc w:val="both"/>
              <w:rPr>
                <w:sz w:val="18"/>
                <w:szCs w:val="18"/>
              </w:rPr>
            </w:pPr>
            <w:r w:rsidRPr="00B83497">
              <w:rPr>
                <w:sz w:val="18"/>
                <w:szCs w:val="18"/>
              </w:rPr>
              <w:t>снижение уровня безработицы с 2,11 до 1,54%;</w:t>
            </w:r>
          </w:p>
          <w:p w:rsidR="004552F1" w:rsidRPr="00B83497" w:rsidRDefault="004552F1" w:rsidP="002D0C04">
            <w:pPr>
              <w:numPr>
                <w:ilvl w:val="0"/>
                <w:numId w:val="12"/>
              </w:numPr>
              <w:tabs>
                <w:tab w:val="left" w:pos="1134"/>
              </w:tabs>
              <w:ind w:left="0" w:firstLine="709"/>
              <w:jc w:val="both"/>
              <w:rPr>
                <w:sz w:val="18"/>
                <w:szCs w:val="18"/>
              </w:rPr>
            </w:pPr>
            <w:r w:rsidRPr="00B83497">
              <w:rPr>
                <w:sz w:val="18"/>
                <w:szCs w:val="18"/>
              </w:rPr>
              <w:t>рост среднемесячной заработной платы на 108,0% до 57602 рублей (2022 – 53333 рубля);</w:t>
            </w:r>
          </w:p>
          <w:p w:rsidR="004552F1" w:rsidRPr="00B83497" w:rsidRDefault="004552F1" w:rsidP="002D0C04">
            <w:pPr>
              <w:numPr>
                <w:ilvl w:val="0"/>
                <w:numId w:val="12"/>
              </w:numPr>
              <w:tabs>
                <w:tab w:val="left" w:pos="1134"/>
              </w:tabs>
              <w:ind w:left="0" w:firstLine="709"/>
              <w:jc w:val="both"/>
              <w:rPr>
                <w:sz w:val="18"/>
                <w:szCs w:val="18"/>
              </w:rPr>
            </w:pPr>
            <w:r w:rsidRPr="00B83497">
              <w:rPr>
                <w:sz w:val="18"/>
                <w:szCs w:val="18"/>
              </w:rPr>
              <w:t>улучшение финансовых результатов организаций района (на последний месяц 2023 года по сравнению с аналогичным периодом 2022 года):</w:t>
            </w:r>
          </w:p>
          <w:p w:rsidR="004552F1" w:rsidRPr="00B83497" w:rsidRDefault="004552F1" w:rsidP="002D0C04">
            <w:pPr>
              <w:numPr>
                <w:ilvl w:val="0"/>
                <w:numId w:val="57"/>
              </w:numPr>
              <w:tabs>
                <w:tab w:val="left" w:pos="1134"/>
              </w:tabs>
              <w:ind w:left="0" w:firstLine="709"/>
              <w:jc w:val="both"/>
              <w:rPr>
                <w:sz w:val="18"/>
                <w:szCs w:val="18"/>
              </w:rPr>
            </w:pPr>
            <w:r w:rsidRPr="00B83497">
              <w:rPr>
                <w:sz w:val="18"/>
                <w:szCs w:val="18"/>
              </w:rPr>
              <w:t>снижение кредиторской задолженности с 2125,0 млн. руб. до 151,0 млн. руб.;</w:t>
            </w:r>
          </w:p>
          <w:p w:rsidR="004552F1" w:rsidRPr="00B83497" w:rsidRDefault="004552F1" w:rsidP="002D0C04">
            <w:pPr>
              <w:numPr>
                <w:ilvl w:val="0"/>
                <w:numId w:val="57"/>
              </w:numPr>
              <w:tabs>
                <w:tab w:val="left" w:pos="1134"/>
              </w:tabs>
              <w:ind w:left="0" w:firstLine="709"/>
              <w:jc w:val="both"/>
              <w:rPr>
                <w:sz w:val="18"/>
                <w:szCs w:val="18"/>
              </w:rPr>
            </w:pPr>
            <w:r w:rsidRPr="00B83497">
              <w:rPr>
                <w:sz w:val="18"/>
                <w:szCs w:val="18"/>
              </w:rPr>
              <w:t>снижение дебиторской задолженности с 599,0 млн. руб. до 106,7 млн. руб.;</w:t>
            </w:r>
          </w:p>
          <w:p w:rsidR="004552F1" w:rsidRPr="00B83497" w:rsidRDefault="004552F1" w:rsidP="002D0C04">
            <w:pPr>
              <w:numPr>
                <w:ilvl w:val="0"/>
                <w:numId w:val="57"/>
              </w:numPr>
              <w:tabs>
                <w:tab w:val="left" w:pos="1134"/>
              </w:tabs>
              <w:ind w:left="0" w:firstLine="709"/>
              <w:jc w:val="both"/>
              <w:rPr>
                <w:sz w:val="18"/>
                <w:szCs w:val="18"/>
              </w:rPr>
            </w:pPr>
            <w:r w:rsidRPr="00B83497">
              <w:rPr>
                <w:sz w:val="18"/>
                <w:szCs w:val="18"/>
              </w:rPr>
              <w:t>снижение задолженности в бюджет с 215,0 млн. руб. до 201,0 млн. руб.;</w:t>
            </w:r>
          </w:p>
          <w:p w:rsidR="004552F1" w:rsidRPr="00B83497" w:rsidRDefault="004552F1" w:rsidP="002D0C04">
            <w:pPr>
              <w:numPr>
                <w:ilvl w:val="0"/>
                <w:numId w:val="57"/>
              </w:numPr>
              <w:tabs>
                <w:tab w:val="left" w:pos="1134"/>
              </w:tabs>
              <w:ind w:left="0" w:firstLine="709"/>
              <w:jc w:val="both"/>
              <w:rPr>
                <w:sz w:val="18"/>
                <w:szCs w:val="18"/>
              </w:rPr>
            </w:pPr>
            <w:r w:rsidRPr="00B83497">
              <w:rPr>
                <w:sz w:val="18"/>
                <w:szCs w:val="18"/>
              </w:rPr>
              <w:t>снижение задолженности во внебюджетные фонды с 632,0 млн. руб. до 372,0 млн. руб.</w:t>
            </w:r>
          </w:p>
          <w:p w:rsidR="004552F1" w:rsidRPr="00B83497" w:rsidRDefault="004552F1" w:rsidP="004552F1">
            <w:pPr>
              <w:tabs>
                <w:tab w:val="left" w:pos="1134"/>
              </w:tabs>
              <w:ind w:left="709"/>
              <w:jc w:val="both"/>
              <w:rPr>
                <w:b/>
                <w:sz w:val="18"/>
                <w:szCs w:val="18"/>
              </w:rPr>
            </w:pPr>
            <w:r w:rsidRPr="00B83497">
              <w:rPr>
                <w:b/>
                <w:sz w:val="18"/>
                <w:szCs w:val="18"/>
              </w:rPr>
              <w:t>ухудшились показатели:</w:t>
            </w:r>
          </w:p>
          <w:p w:rsidR="004552F1" w:rsidRPr="00B83497" w:rsidRDefault="004552F1" w:rsidP="002D0C04">
            <w:pPr>
              <w:numPr>
                <w:ilvl w:val="0"/>
                <w:numId w:val="19"/>
              </w:numPr>
              <w:tabs>
                <w:tab w:val="left" w:pos="1134"/>
              </w:tabs>
              <w:ind w:left="0" w:firstLine="709"/>
              <w:jc w:val="both"/>
              <w:rPr>
                <w:sz w:val="18"/>
                <w:szCs w:val="18"/>
              </w:rPr>
            </w:pPr>
            <w:r w:rsidRPr="00B83497">
              <w:rPr>
                <w:sz w:val="18"/>
                <w:szCs w:val="18"/>
              </w:rPr>
              <w:t>снижение оборота организаций 96,4%;</w:t>
            </w:r>
          </w:p>
          <w:p w:rsidR="004552F1" w:rsidRPr="00B83497" w:rsidRDefault="004552F1" w:rsidP="002D0C04">
            <w:pPr>
              <w:numPr>
                <w:ilvl w:val="0"/>
                <w:numId w:val="19"/>
              </w:numPr>
              <w:tabs>
                <w:tab w:val="left" w:pos="1134"/>
              </w:tabs>
              <w:ind w:left="0" w:firstLine="709"/>
              <w:jc w:val="both"/>
              <w:rPr>
                <w:sz w:val="18"/>
                <w:szCs w:val="18"/>
              </w:rPr>
            </w:pPr>
            <w:r w:rsidRPr="00B83497">
              <w:rPr>
                <w:sz w:val="18"/>
                <w:szCs w:val="18"/>
              </w:rPr>
              <w:t>снижение объема отгруженных товаров собственного производства, выполненных работ и услуг собственными силами составил 92,2%;</w:t>
            </w:r>
          </w:p>
          <w:p w:rsidR="004552F1" w:rsidRPr="00B83497" w:rsidRDefault="004552F1" w:rsidP="002D0C04">
            <w:pPr>
              <w:numPr>
                <w:ilvl w:val="0"/>
                <w:numId w:val="19"/>
              </w:numPr>
              <w:tabs>
                <w:tab w:val="left" w:pos="1134"/>
              </w:tabs>
              <w:ind w:left="0" w:firstLine="709"/>
              <w:jc w:val="both"/>
              <w:rPr>
                <w:sz w:val="18"/>
                <w:szCs w:val="18"/>
              </w:rPr>
            </w:pPr>
            <w:r w:rsidRPr="00B83497">
              <w:rPr>
                <w:sz w:val="18"/>
                <w:szCs w:val="18"/>
              </w:rPr>
              <w:t>снижение объемов обрабатывающие производства – 91,3%;</w:t>
            </w:r>
          </w:p>
          <w:p w:rsidR="004552F1" w:rsidRPr="00B83497" w:rsidRDefault="004552F1" w:rsidP="002D0C04">
            <w:pPr>
              <w:numPr>
                <w:ilvl w:val="0"/>
                <w:numId w:val="19"/>
              </w:numPr>
              <w:tabs>
                <w:tab w:val="left" w:pos="1134"/>
              </w:tabs>
              <w:ind w:left="0" w:firstLine="709"/>
              <w:jc w:val="both"/>
              <w:rPr>
                <w:sz w:val="18"/>
                <w:szCs w:val="18"/>
              </w:rPr>
            </w:pPr>
            <w:r w:rsidRPr="00B83497">
              <w:rPr>
                <w:sz w:val="18"/>
                <w:szCs w:val="18"/>
              </w:rPr>
              <w:t>снизились объемы производство колбас на 12,8%;</w:t>
            </w:r>
          </w:p>
          <w:p w:rsidR="004552F1" w:rsidRPr="00B83497" w:rsidRDefault="004552F1" w:rsidP="002D0C04">
            <w:pPr>
              <w:numPr>
                <w:ilvl w:val="0"/>
                <w:numId w:val="12"/>
              </w:numPr>
              <w:tabs>
                <w:tab w:val="left" w:pos="1134"/>
              </w:tabs>
              <w:ind w:left="0" w:firstLine="709"/>
              <w:jc w:val="both"/>
              <w:rPr>
                <w:sz w:val="18"/>
                <w:szCs w:val="18"/>
              </w:rPr>
            </w:pPr>
            <w:r w:rsidRPr="00B83497">
              <w:rPr>
                <w:sz w:val="18"/>
                <w:szCs w:val="18"/>
              </w:rPr>
              <w:t>снижение оборота розничной торговли до 1744,5 млн. руб. или 99% к уровню прошлого года на 60 млн. рублей до 1762,2 млн. руб.;</w:t>
            </w:r>
          </w:p>
          <w:p w:rsidR="004552F1" w:rsidRPr="00B83497" w:rsidRDefault="004552F1" w:rsidP="002D0C04">
            <w:pPr>
              <w:numPr>
                <w:ilvl w:val="0"/>
                <w:numId w:val="19"/>
              </w:numPr>
              <w:tabs>
                <w:tab w:val="left" w:pos="1134"/>
              </w:tabs>
              <w:ind w:left="0" w:firstLine="709"/>
              <w:jc w:val="both"/>
              <w:rPr>
                <w:sz w:val="18"/>
                <w:szCs w:val="18"/>
              </w:rPr>
            </w:pPr>
            <w:r w:rsidRPr="00B83497">
              <w:rPr>
                <w:sz w:val="18"/>
                <w:szCs w:val="18"/>
              </w:rPr>
              <w:t>снижение оборота общественного питания до 39,9 млн. рублей или 89,3% к уровню прошлого года;</w:t>
            </w:r>
          </w:p>
          <w:p w:rsidR="004552F1" w:rsidRPr="00B83497" w:rsidRDefault="004552F1" w:rsidP="002D0C04">
            <w:pPr>
              <w:numPr>
                <w:ilvl w:val="0"/>
                <w:numId w:val="19"/>
              </w:numPr>
              <w:tabs>
                <w:tab w:val="left" w:pos="1134"/>
              </w:tabs>
              <w:ind w:left="0" w:firstLine="709"/>
              <w:jc w:val="both"/>
              <w:rPr>
                <w:sz w:val="18"/>
                <w:szCs w:val="18"/>
              </w:rPr>
            </w:pPr>
            <w:r w:rsidRPr="00B83497">
              <w:rPr>
                <w:sz w:val="18"/>
                <w:szCs w:val="18"/>
              </w:rPr>
              <w:t>снижение численности работающих граждан на 137 человек до 4847 чел.</w:t>
            </w:r>
          </w:p>
          <w:p w:rsidR="004552F1" w:rsidRPr="00B83497" w:rsidRDefault="004552F1" w:rsidP="002D0C04">
            <w:pPr>
              <w:numPr>
                <w:ilvl w:val="0"/>
                <w:numId w:val="19"/>
              </w:numPr>
              <w:tabs>
                <w:tab w:val="left" w:pos="1134"/>
              </w:tabs>
              <w:ind w:left="0" w:firstLine="709"/>
              <w:jc w:val="both"/>
              <w:rPr>
                <w:sz w:val="18"/>
                <w:szCs w:val="18"/>
              </w:rPr>
            </w:pPr>
            <w:r w:rsidRPr="00B83497">
              <w:rPr>
                <w:sz w:val="18"/>
                <w:szCs w:val="18"/>
              </w:rPr>
              <w:t>увеличение числа правонарушений с 431 случаев до 450 случаев;</w:t>
            </w:r>
          </w:p>
          <w:p w:rsidR="004552F1" w:rsidRPr="00B83497" w:rsidRDefault="004552F1" w:rsidP="002D0C04">
            <w:pPr>
              <w:numPr>
                <w:ilvl w:val="0"/>
                <w:numId w:val="19"/>
              </w:numPr>
              <w:tabs>
                <w:tab w:val="left" w:pos="1134"/>
              </w:tabs>
              <w:ind w:left="0" w:firstLine="709"/>
              <w:jc w:val="both"/>
              <w:rPr>
                <w:sz w:val="18"/>
                <w:szCs w:val="18"/>
              </w:rPr>
            </w:pPr>
            <w:r w:rsidRPr="00B83497">
              <w:rPr>
                <w:sz w:val="18"/>
                <w:szCs w:val="18"/>
              </w:rPr>
              <w:t>увеличение количества ДТП с 37 случаев до 54 случае;</w:t>
            </w:r>
          </w:p>
          <w:p w:rsidR="004552F1" w:rsidRPr="00B83497" w:rsidRDefault="004552F1" w:rsidP="002D0C04">
            <w:pPr>
              <w:numPr>
                <w:ilvl w:val="0"/>
                <w:numId w:val="19"/>
              </w:numPr>
              <w:tabs>
                <w:tab w:val="left" w:pos="1134"/>
              </w:tabs>
              <w:ind w:left="0" w:firstLine="709"/>
              <w:jc w:val="both"/>
              <w:rPr>
                <w:sz w:val="18"/>
                <w:szCs w:val="18"/>
              </w:rPr>
            </w:pPr>
            <w:r w:rsidRPr="00B83497">
              <w:rPr>
                <w:sz w:val="18"/>
                <w:szCs w:val="18"/>
              </w:rPr>
              <w:t>увеличение пожаров с 69 единиц до 87 единиц;</w:t>
            </w:r>
          </w:p>
          <w:p w:rsidR="004552F1" w:rsidRPr="00B83497" w:rsidRDefault="004552F1" w:rsidP="00B83497">
            <w:pPr>
              <w:tabs>
                <w:tab w:val="left" w:pos="1134"/>
              </w:tabs>
              <w:ind w:firstLine="709"/>
              <w:jc w:val="both"/>
              <w:rPr>
                <w:sz w:val="18"/>
                <w:szCs w:val="18"/>
              </w:rPr>
            </w:pPr>
            <w:r w:rsidRPr="00B83497">
              <w:rPr>
                <w:sz w:val="18"/>
                <w:szCs w:val="18"/>
              </w:rPr>
              <w:t xml:space="preserve"> </w:t>
            </w:r>
            <w:r w:rsidRPr="00B83497">
              <w:rPr>
                <w:b/>
                <w:sz w:val="18"/>
                <w:szCs w:val="18"/>
              </w:rPr>
              <w:t>Пояснение:</w:t>
            </w:r>
            <w:r w:rsidRPr="00B83497">
              <w:rPr>
                <w:sz w:val="18"/>
                <w:szCs w:val="18"/>
              </w:rPr>
              <w:t xml:space="preserve"> Снижение первых пяти показателей объясняется снижением объемов производства и продаж на ОАО «Птицефабрика Зеленецкая», на которой 7 октября 2023 года был введен карантин по птичьему гриппу, уничтожено около 800 тыс. голов птицы. Работы по производству колбас, полуфабрикатов в полном объеме возобновились в начале февраля 2024 года</w:t>
            </w:r>
            <w:r w:rsidR="00B83497">
              <w:rPr>
                <w:sz w:val="18"/>
                <w:szCs w:val="18"/>
              </w:rPr>
              <w:t>.</w:t>
            </w:r>
          </w:p>
          <w:p w:rsidR="004552F1" w:rsidRPr="00B83497" w:rsidRDefault="004552F1" w:rsidP="00B83497">
            <w:pPr>
              <w:tabs>
                <w:tab w:val="left" w:pos="1134"/>
                <w:tab w:val="left" w:pos="2268"/>
              </w:tabs>
              <w:autoSpaceDE w:val="0"/>
              <w:autoSpaceDN w:val="0"/>
              <w:adjustRightInd w:val="0"/>
              <w:ind w:firstLine="709"/>
              <w:jc w:val="both"/>
              <w:rPr>
                <w:b/>
                <w:sz w:val="18"/>
                <w:szCs w:val="18"/>
                <w:u w:val="single"/>
              </w:rPr>
            </w:pPr>
            <w:r w:rsidRPr="00B83497">
              <w:rPr>
                <w:b/>
                <w:sz w:val="18"/>
                <w:szCs w:val="18"/>
                <w:u w:val="single"/>
              </w:rPr>
              <w:t>ЗАКЛЮЧЕНИЕ</w:t>
            </w:r>
          </w:p>
          <w:p w:rsidR="004552F1" w:rsidRPr="00B83497" w:rsidRDefault="004552F1" w:rsidP="004552F1">
            <w:pPr>
              <w:ind w:firstLine="709"/>
              <w:jc w:val="both"/>
              <w:rPr>
                <w:sz w:val="18"/>
                <w:szCs w:val="18"/>
              </w:rPr>
            </w:pPr>
            <w:r w:rsidRPr="00B83497">
              <w:rPr>
                <w:sz w:val="18"/>
                <w:szCs w:val="18"/>
              </w:rPr>
              <w:t xml:space="preserve"> Мы все знаем, что у нас имеется нехватка бюджетных средств на все те мероприятия, которые необходимо провести на территории района, это касается дорог, освещения улиц и всей жилищно-коммунальной инфраструктуры.</w:t>
            </w:r>
          </w:p>
          <w:p w:rsidR="004552F1" w:rsidRPr="00B83497" w:rsidRDefault="004552F1" w:rsidP="004552F1">
            <w:pPr>
              <w:ind w:firstLine="709"/>
              <w:jc w:val="both"/>
              <w:rPr>
                <w:sz w:val="18"/>
                <w:szCs w:val="18"/>
              </w:rPr>
            </w:pPr>
            <w:r w:rsidRPr="00B83497">
              <w:rPr>
                <w:sz w:val="18"/>
                <w:szCs w:val="18"/>
              </w:rPr>
              <w:t xml:space="preserve"> Однако радует, что предприятия экономики района развиваются, инвестируют свои средства в модернизацию, в расширение производства, привлекают для этого бюджетные средства, создают новые рабочие места. </w:t>
            </w:r>
          </w:p>
          <w:p w:rsidR="004552F1" w:rsidRPr="00B83497" w:rsidRDefault="004552F1" w:rsidP="004552F1">
            <w:pPr>
              <w:ind w:firstLine="709"/>
              <w:jc w:val="both"/>
              <w:rPr>
                <w:sz w:val="18"/>
                <w:szCs w:val="18"/>
              </w:rPr>
            </w:pPr>
            <w:r w:rsidRPr="00B83497">
              <w:rPr>
                <w:sz w:val="18"/>
                <w:szCs w:val="18"/>
              </w:rPr>
              <w:t>Мы продолжаем строить объекты социальной инфраструктуры. Тяжело, понемногу, но нам удается привлекать дополнительные средства на строительство и ремонт социальных объектов: детские сады, школы, культурные и спортивные объекты, объекты здравоохранения. Благо, что есть механизмы и возможности государственного частного партнерства.</w:t>
            </w:r>
          </w:p>
          <w:p w:rsidR="004552F1" w:rsidRPr="00B83497" w:rsidRDefault="004552F1" w:rsidP="004552F1">
            <w:pPr>
              <w:ind w:firstLine="709"/>
              <w:jc w:val="both"/>
              <w:rPr>
                <w:sz w:val="18"/>
                <w:szCs w:val="18"/>
              </w:rPr>
            </w:pPr>
            <w:r w:rsidRPr="00B83497">
              <w:rPr>
                <w:bCs/>
                <w:sz w:val="18"/>
                <w:szCs w:val="18"/>
              </w:rPr>
              <w:t>2024</w:t>
            </w:r>
            <w:r w:rsidRPr="00B83497">
              <w:rPr>
                <w:sz w:val="18"/>
                <w:szCs w:val="18"/>
              </w:rPr>
              <w:t xml:space="preserve">-й </w:t>
            </w:r>
            <w:r w:rsidRPr="00B83497">
              <w:rPr>
                <w:bCs/>
                <w:sz w:val="18"/>
                <w:szCs w:val="18"/>
              </w:rPr>
              <w:t>год</w:t>
            </w:r>
            <w:r w:rsidRPr="00B83497">
              <w:rPr>
                <w:sz w:val="18"/>
                <w:szCs w:val="18"/>
              </w:rPr>
              <w:t xml:space="preserve"> объявлен </w:t>
            </w:r>
            <w:r w:rsidRPr="00B83497">
              <w:rPr>
                <w:b/>
                <w:sz w:val="18"/>
                <w:szCs w:val="18"/>
              </w:rPr>
              <w:t xml:space="preserve">Годом семьи </w:t>
            </w:r>
            <w:r w:rsidRPr="00B83497">
              <w:rPr>
                <w:sz w:val="18"/>
                <w:szCs w:val="18"/>
              </w:rPr>
              <w:t xml:space="preserve">в Российской Федерации, </w:t>
            </w:r>
            <w:r w:rsidRPr="00B83497">
              <w:rPr>
                <w:sz w:val="18"/>
                <w:szCs w:val="18"/>
              </w:rPr>
              <w:lastRenderedPageBreak/>
              <w:t>соответствующий Указ подписал Президент Российской Федерации Владимир Владимирович Путин. Год семьи проводится «в целях популяризации государственной политики в сфере защиты семьи, сохранения традиционных семейных ценностей». Семья для всех нас – это самое главное! Сегодня на фоне увеличения количества разводов и снижения количества браков необходимы изменения в государственной политике с целью поддержки семьи, популяризации брака</w:t>
            </w:r>
          </w:p>
          <w:p w:rsidR="004552F1" w:rsidRPr="00B83497" w:rsidRDefault="004552F1" w:rsidP="004552F1">
            <w:pPr>
              <w:ind w:firstLine="709"/>
              <w:jc w:val="both"/>
              <w:rPr>
                <w:sz w:val="18"/>
                <w:szCs w:val="18"/>
              </w:rPr>
            </w:pPr>
            <w:r w:rsidRPr="00B83497">
              <w:rPr>
                <w:sz w:val="18"/>
                <w:szCs w:val="18"/>
              </w:rPr>
              <w:t xml:space="preserve"> В Республике Коми 2024 год объявлен </w:t>
            </w:r>
            <w:r w:rsidRPr="00B83497">
              <w:rPr>
                <w:b/>
                <w:sz w:val="18"/>
                <w:szCs w:val="18"/>
              </w:rPr>
              <w:t>Годом спорта</w:t>
            </w:r>
            <w:r w:rsidRPr="00B83497">
              <w:rPr>
                <w:sz w:val="18"/>
                <w:szCs w:val="18"/>
              </w:rPr>
              <w:t xml:space="preserve">, для нашего района «развитие спорта в приоритете». У нас есть чем и кем годиться, мы имеет большое количество спортивных сооружений на территории района, как муниципальных, так и республиканских. Но для качественного развития спорта, его массовости нам необходимо, именно на нашей территории, иметь муниципальный физкультурно-оздоровительных комплекс, представляющий возможности для расширения видов спорта доступных как для детей, так и для взрослых. Оба направления и семья и спорт для нас важны, будем работать в этом направлении, будем строить, будем искать возможности для привлечения финансовых средств. Ведь даже такое сложное в страны время надо жить, жизнь побеждает войну! </w:t>
            </w:r>
          </w:p>
          <w:p w:rsidR="004552F1" w:rsidRPr="00B83497" w:rsidRDefault="004552F1" w:rsidP="004552F1">
            <w:pPr>
              <w:ind w:firstLine="709"/>
              <w:jc w:val="both"/>
              <w:rPr>
                <w:sz w:val="18"/>
                <w:szCs w:val="18"/>
              </w:rPr>
            </w:pPr>
            <w:r w:rsidRPr="00B83497">
              <w:rPr>
                <w:sz w:val="18"/>
                <w:szCs w:val="18"/>
              </w:rPr>
              <w:t xml:space="preserve"> Надеюсь, что мы вместе сможем преодолеть все трудности, возникшие с введением специальной военной операции, помочь нашим бойцам получить долгожданную победу! Назло введенным санкциям, построим свою, сильную экономику, поможем нуждающимся сегодня гражданам ДНР и ЛНР, Запорожья и Херсона возродить жизнь на разрушенных территориях, воспитать подрастающее поколение россиян в духе патриотизма, семейных ценностей и традиций, веры в собственное государство.</w:t>
            </w:r>
          </w:p>
          <w:p w:rsidR="004552F1" w:rsidRPr="00B83497" w:rsidRDefault="004552F1" w:rsidP="004552F1">
            <w:pPr>
              <w:ind w:firstLine="709"/>
              <w:jc w:val="both"/>
              <w:rPr>
                <w:sz w:val="18"/>
                <w:szCs w:val="18"/>
              </w:rPr>
            </w:pPr>
            <w:r w:rsidRPr="00B83497">
              <w:rPr>
                <w:sz w:val="18"/>
                <w:szCs w:val="18"/>
                <w:bdr w:val="none" w:sz="0" w:space="0" w:color="auto" w:frame="1"/>
              </w:rPr>
              <w:t xml:space="preserve">Завершая отчет, хочу выразить </w:t>
            </w:r>
            <w:r w:rsidRPr="00B83497">
              <w:rPr>
                <w:sz w:val="18"/>
                <w:szCs w:val="18"/>
              </w:rPr>
              <w:t xml:space="preserve">свою признательность Президенту Российской Федерации Путину Владимиру Владимировичу за его дальновидную и последовательную политику, за его мудрость и стойкость в принятии решений судьбоносных для нашей страны. </w:t>
            </w:r>
          </w:p>
          <w:p w:rsidR="004552F1" w:rsidRPr="00B83497" w:rsidRDefault="004552F1" w:rsidP="004552F1">
            <w:pPr>
              <w:ind w:firstLine="709"/>
              <w:jc w:val="both"/>
              <w:rPr>
                <w:sz w:val="18"/>
                <w:szCs w:val="18"/>
              </w:rPr>
            </w:pPr>
            <w:r w:rsidRPr="00B83497">
              <w:rPr>
                <w:sz w:val="18"/>
                <w:szCs w:val="18"/>
              </w:rPr>
              <w:t xml:space="preserve">Благодарю Главу Республики Коми </w:t>
            </w:r>
            <w:proofErr w:type="spellStart"/>
            <w:r w:rsidRPr="00B83497">
              <w:rPr>
                <w:sz w:val="18"/>
                <w:szCs w:val="18"/>
              </w:rPr>
              <w:t>Уйбу</w:t>
            </w:r>
            <w:proofErr w:type="spellEnd"/>
            <w:r w:rsidRPr="00B83497">
              <w:rPr>
                <w:sz w:val="18"/>
                <w:szCs w:val="18"/>
              </w:rPr>
              <w:t xml:space="preserve"> Владимира Викторовича, органы законодательной и исполнительной власти Республики Коми, депутатов Совета муниципального района, глав сельских поселений, руководителей предприятий и учреждений района, всех своих коллег, активное население района за взаимодействие и сотрудничество, за то, что МЫ ВМЕСТЕ решаем проблемы, строим ее будущее.</w:t>
            </w:r>
          </w:p>
          <w:p w:rsidR="004552F1" w:rsidRPr="00B83497" w:rsidRDefault="004552F1" w:rsidP="004552F1">
            <w:pPr>
              <w:ind w:firstLine="709"/>
              <w:jc w:val="both"/>
              <w:rPr>
                <w:sz w:val="18"/>
                <w:szCs w:val="18"/>
              </w:rPr>
            </w:pPr>
            <w:r w:rsidRPr="00B83497">
              <w:rPr>
                <w:sz w:val="18"/>
                <w:szCs w:val="18"/>
              </w:rPr>
              <w:t xml:space="preserve"> Особую благодарность выражаю </w:t>
            </w:r>
            <w:r w:rsidRPr="00B83497">
              <w:rPr>
                <w:b/>
                <w:sz w:val="18"/>
                <w:szCs w:val="18"/>
              </w:rPr>
              <w:t>бойцам</w:t>
            </w:r>
            <w:r w:rsidRPr="00B83497">
              <w:rPr>
                <w:sz w:val="18"/>
                <w:szCs w:val="18"/>
              </w:rPr>
              <w:t xml:space="preserve"> нашей армии, </w:t>
            </w:r>
            <w:r w:rsidRPr="00B83497">
              <w:rPr>
                <w:b/>
                <w:sz w:val="18"/>
                <w:szCs w:val="18"/>
              </w:rPr>
              <w:t>участникам специальной военной операции</w:t>
            </w:r>
            <w:r w:rsidRPr="00B83497">
              <w:rPr>
                <w:sz w:val="18"/>
                <w:szCs w:val="18"/>
              </w:rPr>
              <w:t xml:space="preserve"> Российской Федерации, в том числе ушедшим из нашего района, их матерям, женам, родным, за мужество и героизм, за возможность нам мирно жить и работать, сохранять единую Россию!</w:t>
            </w:r>
          </w:p>
          <w:p w:rsidR="004552F1" w:rsidRPr="004552F1" w:rsidRDefault="004552F1" w:rsidP="004552F1">
            <w:pPr>
              <w:jc w:val="right"/>
              <w:rPr>
                <w:sz w:val="20"/>
              </w:rPr>
            </w:pPr>
          </w:p>
          <w:p w:rsidR="004552F1" w:rsidRPr="00E51674" w:rsidRDefault="004552F1" w:rsidP="004552F1">
            <w:pPr>
              <w:jc w:val="right"/>
              <w:rPr>
                <w:sz w:val="18"/>
                <w:szCs w:val="18"/>
              </w:rPr>
            </w:pPr>
            <w:r w:rsidRPr="004552F1">
              <w:rPr>
                <w:b/>
                <w:bCs/>
                <w:sz w:val="20"/>
              </w:rPr>
              <w:t xml:space="preserve">                  </w:t>
            </w:r>
            <w:r w:rsidRPr="00E51674">
              <w:rPr>
                <w:sz w:val="18"/>
                <w:szCs w:val="18"/>
              </w:rPr>
              <w:t xml:space="preserve">Приложение 2 к решению </w:t>
            </w:r>
          </w:p>
          <w:p w:rsidR="004552F1" w:rsidRPr="00E51674" w:rsidRDefault="004552F1" w:rsidP="004552F1">
            <w:pPr>
              <w:jc w:val="right"/>
              <w:rPr>
                <w:sz w:val="18"/>
                <w:szCs w:val="18"/>
              </w:rPr>
            </w:pPr>
            <w:r w:rsidRPr="00E51674">
              <w:rPr>
                <w:sz w:val="18"/>
                <w:szCs w:val="18"/>
              </w:rPr>
              <w:t>Совета МР «Сыктывдинский»</w:t>
            </w:r>
          </w:p>
          <w:p w:rsidR="004552F1" w:rsidRPr="00E51674" w:rsidRDefault="004552F1" w:rsidP="004552F1">
            <w:pPr>
              <w:autoSpaceDE w:val="0"/>
              <w:autoSpaceDN w:val="0"/>
              <w:adjustRightInd w:val="0"/>
              <w:jc w:val="right"/>
              <w:rPr>
                <w:sz w:val="18"/>
                <w:szCs w:val="18"/>
              </w:rPr>
            </w:pPr>
            <w:r w:rsidRPr="00E51674">
              <w:rPr>
                <w:sz w:val="18"/>
                <w:szCs w:val="18"/>
              </w:rPr>
              <w:t>от 26.04.2024 № 39/4-1</w:t>
            </w:r>
          </w:p>
          <w:p w:rsidR="004552F1" w:rsidRPr="00E51674" w:rsidRDefault="004552F1" w:rsidP="004552F1">
            <w:pPr>
              <w:autoSpaceDE w:val="0"/>
              <w:autoSpaceDN w:val="0"/>
              <w:adjustRightInd w:val="0"/>
              <w:jc w:val="right"/>
              <w:rPr>
                <w:b/>
                <w:bCs/>
                <w:sz w:val="18"/>
                <w:szCs w:val="18"/>
              </w:rPr>
            </w:pPr>
          </w:p>
          <w:p w:rsidR="004552F1" w:rsidRPr="00E51674" w:rsidRDefault="004552F1" w:rsidP="004552F1">
            <w:pPr>
              <w:autoSpaceDE w:val="0"/>
              <w:autoSpaceDN w:val="0"/>
              <w:adjustRightInd w:val="0"/>
              <w:jc w:val="center"/>
              <w:rPr>
                <w:b/>
                <w:bCs/>
                <w:sz w:val="18"/>
                <w:szCs w:val="18"/>
              </w:rPr>
            </w:pPr>
            <w:r w:rsidRPr="00E51674">
              <w:rPr>
                <w:b/>
                <w:bCs/>
                <w:sz w:val="18"/>
                <w:szCs w:val="18"/>
              </w:rPr>
              <w:t>ПЕРЕЧЕНЬ</w:t>
            </w:r>
          </w:p>
          <w:p w:rsidR="004552F1" w:rsidRPr="00E51674" w:rsidRDefault="004552F1" w:rsidP="004552F1">
            <w:pPr>
              <w:autoSpaceDE w:val="0"/>
              <w:autoSpaceDN w:val="0"/>
              <w:adjustRightInd w:val="0"/>
              <w:jc w:val="center"/>
              <w:rPr>
                <w:b/>
                <w:bCs/>
                <w:sz w:val="18"/>
                <w:szCs w:val="18"/>
              </w:rPr>
            </w:pPr>
            <w:r w:rsidRPr="00E51674">
              <w:rPr>
                <w:b/>
                <w:bCs/>
                <w:sz w:val="18"/>
                <w:szCs w:val="18"/>
              </w:rPr>
              <w:t xml:space="preserve">ПОКАЗАТЕЛЕЙ ДЕЯТЕЛЬНОСТИ ГЛАВЫ </w:t>
            </w:r>
            <w:proofErr w:type="gramStart"/>
            <w:r w:rsidRPr="00E51674">
              <w:rPr>
                <w:b/>
                <w:bCs/>
                <w:sz w:val="18"/>
                <w:szCs w:val="18"/>
              </w:rPr>
              <w:t>МУНИЦИПАЛЬНОГО</w:t>
            </w:r>
            <w:proofErr w:type="gramEnd"/>
            <w:r w:rsidRPr="00E51674">
              <w:rPr>
                <w:b/>
                <w:bCs/>
                <w:sz w:val="18"/>
                <w:szCs w:val="18"/>
              </w:rPr>
              <w:t xml:space="preserve"> </w:t>
            </w:r>
          </w:p>
          <w:p w:rsidR="004552F1" w:rsidRPr="00E51674" w:rsidRDefault="004552F1" w:rsidP="004552F1">
            <w:pPr>
              <w:autoSpaceDE w:val="0"/>
              <w:autoSpaceDN w:val="0"/>
              <w:adjustRightInd w:val="0"/>
              <w:jc w:val="center"/>
              <w:rPr>
                <w:b/>
                <w:bCs/>
                <w:sz w:val="18"/>
                <w:szCs w:val="18"/>
              </w:rPr>
            </w:pPr>
            <w:r w:rsidRPr="00E51674">
              <w:rPr>
                <w:b/>
                <w:bCs/>
                <w:sz w:val="18"/>
                <w:szCs w:val="18"/>
              </w:rPr>
              <w:t xml:space="preserve">РАЙОНА «СЫКТЫВДИНСКИЙ» - РУКОВОДИТЕЛЯ </w:t>
            </w:r>
          </w:p>
          <w:p w:rsidR="004552F1" w:rsidRPr="00E51674" w:rsidRDefault="004552F1" w:rsidP="004552F1">
            <w:pPr>
              <w:autoSpaceDE w:val="0"/>
              <w:autoSpaceDN w:val="0"/>
              <w:adjustRightInd w:val="0"/>
              <w:jc w:val="center"/>
              <w:rPr>
                <w:b/>
                <w:bCs/>
                <w:sz w:val="18"/>
                <w:szCs w:val="18"/>
              </w:rPr>
            </w:pPr>
            <w:r w:rsidRPr="00E51674">
              <w:rPr>
                <w:b/>
                <w:bCs/>
                <w:sz w:val="18"/>
                <w:szCs w:val="18"/>
              </w:rPr>
              <w:t>АДМИНИСТРАЦИИ ДЛЯ ПРЕМИРОВАНИЯ</w:t>
            </w:r>
          </w:p>
          <w:p w:rsidR="004552F1" w:rsidRPr="00E51674" w:rsidRDefault="004552F1" w:rsidP="004552F1">
            <w:pPr>
              <w:autoSpaceDE w:val="0"/>
              <w:autoSpaceDN w:val="0"/>
              <w:adjustRightInd w:val="0"/>
              <w:outlineLvl w:val="0"/>
              <w:rPr>
                <w:sz w:val="18"/>
                <w:szCs w:val="18"/>
              </w:rPr>
            </w:pPr>
          </w:p>
          <w:tbl>
            <w:tblPr>
              <w:tblStyle w:val="affffffffa"/>
              <w:tblW w:w="9776" w:type="dxa"/>
              <w:tblLayout w:type="fixed"/>
              <w:tblLook w:val="04A0" w:firstRow="1" w:lastRow="0" w:firstColumn="1" w:lastColumn="0" w:noHBand="0" w:noVBand="1"/>
            </w:tblPr>
            <w:tblGrid>
              <w:gridCol w:w="675"/>
              <w:gridCol w:w="2864"/>
              <w:gridCol w:w="992"/>
              <w:gridCol w:w="976"/>
              <w:gridCol w:w="992"/>
              <w:gridCol w:w="3277"/>
            </w:tblGrid>
            <w:tr w:rsidR="004552F1" w:rsidRPr="00E51674" w:rsidTr="00BD3CA9">
              <w:tc>
                <w:tcPr>
                  <w:tcW w:w="675" w:type="dxa"/>
                </w:tcPr>
                <w:p w:rsidR="004552F1" w:rsidRPr="00E51674" w:rsidRDefault="004552F1" w:rsidP="004552F1">
                  <w:pPr>
                    <w:autoSpaceDE w:val="0"/>
                    <w:autoSpaceDN w:val="0"/>
                    <w:adjustRightInd w:val="0"/>
                    <w:jc w:val="center"/>
                    <w:rPr>
                      <w:sz w:val="18"/>
                      <w:szCs w:val="18"/>
                    </w:rPr>
                  </w:pPr>
                  <w:r w:rsidRPr="00E51674">
                    <w:rPr>
                      <w:sz w:val="18"/>
                      <w:szCs w:val="18"/>
                    </w:rPr>
                    <w:t xml:space="preserve">N </w:t>
                  </w:r>
                  <w:proofErr w:type="gramStart"/>
                  <w:r w:rsidRPr="00E51674">
                    <w:rPr>
                      <w:sz w:val="18"/>
                      <w:szCs w:val="18"/>
                    </w:rPr>
                    <w:t>п</w:t>
                  </w:r>
                  <w:proofErr w:type="gramEnd"/>
                  <w:r w:rsidRPr="00E51674">
                    <w:rPr>
                      <w:sz w:val="18"/>
                      <w:szCs w:val="18"/>
                    </w:rPr>
                    <w:t>/п</w:t>
                  </w:r>
                </w:p>
              </w:tc>
              <w:tc>
                <w:tcPr>
                  <w:tcW w:w="2864" w:type="dxa"/>
                </w:tcPr>
                <w:p w:rsidR="004552F1" w:rsidRPr="00E51674" w:rsidRDefault="004552F1" w:rsidP="004552F1">
                  <w:pPr>
                    <w:autoSpaceDE w:val="0"/>
                    <w:autoSpaceDN w:val="0"/>
                    <w:adjustRightInd w:val="0"/>
                    <w:jc w:val="center"/>
                    <w:rPr>
                      <w:sz w:val="18"/>
                      <w:szCs w:val="18"/>
                    </w:rPr>
                  </w:pPr>
                  <w:r w:rsidRPr="00E51674">
                    <w:rPr>
                      <w:sz w:val="18"/>
                      <w:szCs w:val="18"/>
                    </w:rPr>
                    <w:t>Наименование показателя</w:t>
                  </w:r>
                </w:p>
              </w:tc>
              <w:tc>
                <w:tcPr>
                  <w:tcW w:w="992" w:type="dxa"/>
                </w:tcPr>
                <w:p w:rsidR="004552F1" w:rsidRPr="00E51674" w:rsidRDefault="004552F1" w:rsidP="004552F1">
                  <w:pPr>
                    <w:autoSpaceDE w:val="0"/>
                    <w:autoSpaceDN w:val="0"/>
                    <w:adjustRightInd w:val="0"/>
                    <w:jc w:val="center"/>
                    <w:rPr>
                      <w:sz w:val="18"/>
                      <w:szCs w:val="18"/>
                    </w:rPr>
                  </w:pPr>
                  <w:r w:rsidRPr="00E51674">
                    <w:rPr>
                      <w:sz w:val="18"/>
                      <w:szCs w:val="18"/>
                    </w:rPr>
                    <w:t>Единица измерения</w:t>
                  </w:r>
                </w:p>
              </w:tc>
              <w:tc>
                <w:tcPr>
                  <w:tcW w:w="976" w:type="dxa"/>
                </w:tcPr>
                <w:p w:rsidR="004552F1" w:rsidRPr="00E51674" w:rsidRDefault="004552F1" w:rsidP="004552F1">
                  <w:pPr>
                    <w:autoSpaceDE w:val="0"/>
                    <w:autoSpaceDN w:val="0"/>
                    <w:adjustRightInd w:val="0"/>
                    <w:jc w:val="center"/>
                    <w:rPr>
                      <w:sz w:val="18"/>
                      <w:szCs w:val="18"/>
                    </w:rPr>
                  </w:pPr>
                  <w:r w:rsidRPr="00E51674">
                    <w:rPr>
                      <w:sz w:val="18"/>
                      <w:szCs w:val="18"/>
                    </w:rPr>
                    <w:t>Значение показателя</w:t>
                  </w:r>
                </w:p>
              </w:tc>
              <w:tc>
                <w:tcPr>
                  <w:tcW w:w="992" w:type="dxa"/>
                </w:tcPr>
                <w:p w:rsidR="004552F1" w:rsidRPr="00E51674" w:rsidRDefault="004552F1" w:rsidP="004552F1">
                  <w:pPr>
                    <w:autoSpaceDE w:val="0"/>
                    <w:autoSpaceDN w:val="0"/>
                    <w:adjustRightInd w:val="0"/>
                    <w:jc w:val="center"/>
                    <w:rPr>
                      <w:sz w:val="18"/>
                      <w:szCs w:val="18"/>
                    </w:rPr>
                  </w:pPr>
                  <w:r w:rsidRPr="00E51674">
                    <w:rPr>
                      <w:sz w:val="18"/>
                      <w:szCs w:val="18"/>
                    </w:rPr>
                    <w:t>Значение показателя за отчетный период 2023 года</w:t>
                  </w:r>
                </w:p>
              </w:tc>
              <w:tc>
                <w:tcPr>
                  <w:tcW w:w="3277" w:type="dxa"/>
                </w:tcPr>
                <w:p w:rsidR="004552F1" w:rsidRPr="00E51674" w:rsidRDefault="004552F1" w:rsidP="004552F1">
                  <w:pPr>
                    <w:autoSpaceDE w:val="0"/>
                    <w:autoSpaceDN w:val="0"/>
                    <w:adjustRightInd w:val="0"/>
                    <w:jc w:val="center"/>
                    <w:rPr>
                      <w:sz w:val="18"/>
                      <w:szCs w:val="18"/>
                    </w:rPr>
                  </w:pPr>
                  <w:r w:rsidRPr="00E51674">
                    <w:rPr>
                      <w:sz w:val="18"/>
                      <w:szCs w:val="18"/>
                    </w:rPr>
                    <w:t>Источник официальных данных</w:t>
                  </w:r>
                </w:p>
              </w:tc>
            </w:tr>
            <w:tr w:rsidR="004552F1" w:rsidRPr="00E51674" w:rsidTr="00BD3CA9">
              <w:tc>
                <w:tcPr>
                  <w:tcW w:w="675" w:type="dxa"/>
                </w:tcPr>
                <w:p w:rsidR="004552F1" w:rsidRPr="00E51674" w:rsidRDefault="004552F1" w:rsidP="004552F1">
                  <w:pPr>
                    <w:autoSpaceDE w:val="0"/>
                    <w:autoSpaceDN w:val="0"/>
                    <w:adjustRightInd w:val="0"/>
                    <w:jc w:val="center"/>
                    <w:rPr>
                      <w:b/>
                      <w:sz w:val="18"/>
                      <w:szCs w:val="18"/>
                    </w:rPr>
                  </w:pPr>
                  <w:r w:rsidRPr="00E51674">
                    <w:rPr>
                      <w:b/>
                      <w:sz w:val="18"/>
                      <w:szCs w:val="18"/>
                    </w:rPr>
                    <w:t>1</w:t>
                  </w:r>
                </w:p>
              </w:tc>
              <w:tc>
                <w:tcPr>
                  <w:tcW w:w="2864" w:type="dxa"/>
                </w:tcPr>
                <w:p w:rsidR="004552F1" w:rsidRPr="00E51674" w:rsidRDefault="004552F1" w:rsidP="004552F1">
                  <w:pPr>
                    <w:autoSpaceDE w:val="0"/>
                    <w:autoSpaceDN w:val="0"/>
                    <w:adjustRightInd w:val="0"/>
                    <w:jc w:val="center"/>
                    <w:rPr>
                      <w:b/>
                      <w:sz w:val="18"/>
                      <w:szCs w:val="18"/>
                    </w:rPr>
                  </w:pPr>
                  <w:r w:rsidRPr="00E51674">
                    <w:rPr>
                      <w:b/>
                      <w:sz w:val="18"/>
                      <w:szCs w:val="18"/>
                    </w:rPr>
                    <w:t>2</w:t>
                  </w:r>
                </w:p>
              </w:tc>
              <w:tc>
                <w:tcPr>
                  <w:tcW w:w="992" w:type="dxa"/>
                </w:tcPr>
                <w:p w:rsidR="004552F1" w:rsidRPr="00E51674" w:rsidRDefault="004552F1" w:rsidP="004552F1">
                  <w:pPr>
                    <w:autoSpaceDE w:val="0"/>
                    <w:autoSpaceDN w:val="0"/>
                    <w:adjustRightInd w:val="0"/>
                    <w:jc w:val="center"/>
                    <w:rPr>
                      <w:b/>
                      <w:sz w:val="18"/>
                      <w:szCs w:val="18"/>
                    </w:rPr>
                  </w:pPr>
                  <w:r w:rsidRPr="00E51674">
                    <w:rPr>
                      <w:b/>
                      <w:sz w:val="18"/>
                      <w:szCs w:val="18"/>
                    </w:rPr>
                    <w:t>3</w:t>
                  </w:r>
                </w:p>
              </w:tc>
              <w:tc>
                <w:tcPr>
                  <w:tcW w:w="976" w:type="dxa"/>
                </w:tcPr>
                <w:p w:rsidR="004552F1" w:rsidRPr="00E51674" w:rsidRDefault="004552F1" w:rsidP="004552F1">
                  <w:pPr>
                    <w:autoSpaceDE w:val="0"/>
                    <w:autoSpaceDN w:val="0"/>
                    <w:adjustRightInd w:val="0"/>
                    <w:jc w:val="center"/>
                    <w:rPr>
                      <w:b/>
                      <w:sz w:val="18"/>
                      <w:szCs w:val="18"/>
                    </w:rPr>
                  </w:pPr>
                  <w:r w:rsidRPr="00E51674">
                    <w:rPr>
                      <w:b/>
                      <w:sz w:val="18"/>
                      <w:szCs w:val="18"/>
                    </w:rPr>
                    <w:t>4</w:t>
                  </w:r>
                </w:p>
              </w:tc>
              <w:tc>
                <w:tcPr>
                  <w:tcW w:w="992" w:type="dxa"/>
                </w:tcPr>
                <w:p w:rsidR="004552F1" w:rsidRPr="00E51674" w:rsidRDefault="004552F1" w:rsidP="004552F1">
                  <w:pPr>
                    <w:autoSpaceDE w:val="0"/>
                    <w:autoSpaceDN w:val="0"/>
                    <w:adjustRightInd w:val="0"/>
                    <w:jc w:val="center"/>
                    <w:rPr>
                      <w:b/>
                      <w:sz w:val="18"/>
                      <w:szCs w:val="18"/>
                    </w:rPr>
                  </w:pPr>
                  <w:r w:rsidRPr="00E51674">
                    <w:rPr>
                      <w:b/>
                      <w:sz w:val="18"/>
                      <w:szCs w:val="18"/>
                    </w:rPr>
                    <w:t>5</w:t>
                  </w:r>
                </w:p>
              </w:tc>
              <w:tc>
                <w:tcPr>
                  <w:tcW w:w="3277" w:type="dxa"/>
                </w:tcPr>
                <w:p w:rsidR="004552F1" w:rsidRPr="00E51674" w:rsidRDefault="004552F1" w:rsidP="004552F1">
                  <w:pPr>
                    <w:autoSpaceDE w:val="0"/>
                    <w:autoSpaceDN w:val="0"/>
                    <w:adjustRightInd w:val="0"/>
                    <w:jc w:val="center"/>
                    <w:rPr>
                      <w:b/>
                      <w:sz w:val="18"/>
                      <w:szCs w:val="18"/>
                    </w:rPr>
                  </w:pPr>
                  <w:r w:rsidRPr="00E51674">
                    <w:rPr>
                      <w:b/>
                      <w:sz w:val="18"/>
                      <w:szCs w:val="18"/>
                    </w:rPr>
                    <w:t>6</w:t>
                  </w:r>
                </w:p>
              </w:tc>
            </w:tr>
            <w:tr w:rsidR="004552F1" w:rsidRPr="00E51674" w:rsidTr="00BD3CA9">
              <w:tc>
                <w:tcPr>
                  <w:tcW w:w="675" w:type="dxa"/>
                </w:tcPr>
                <w:p w:rsidR="004552F1" w:rsidRPr="00E51674" w:rsidRDefault="004552F1" w:rsidP="004552F1">
                  <w:pPr>
                    <w:autoSpaceDE w:val="0"/>
                    <w:autoSpaceDN w:val="0"/>
                    <w:adjustRightInd w:val="0"/>
                    <w:jc w:val="center"/>
                    <w:rPr>
                      <w:sz w:val="18"/>
                      <w:szCs w:val="18"/>
                    </w:rPr>
                  </w:pPr>
                  <w:r w:rsidRPr="00E51674">
                    <w:rPr>
                      <w:sz w:val="18"/>
                      <w:szCs w:val="18"/>
                    </w:rPr>
                    <w:t>1.</w:t>
                  </w:r>
                </w:p>
              </w:tc>
              <w:tc>
                <w:tcPr>
                  <w:tcW w:w="2864" w:type="dxa"/>
                </w:tcPr>
                <w:p w:rsidR="004552F1" w:rsidRPr="00E51674" w:rsidRDefault="004552F1" w:rsidP="004552F1">
                  <w:pPr>
                    <w:autoSpaceDE w:val="0"/>
                    <w:autoSpaceDN w:val="0"/>
                    <w:adjustRightInd w:val="0"/>
                    <w:jc w:val="both"/>
                    <w:rPr>
                      <w:sz w:val="18"/>
                      <w:szCs w:val="18"/>
                      <w:highlight w:val="yellow"/>
                    </w:rPr>
                  </w:pPr>
                  <w:r w:rsidRPr="00E51674">
                    <w:rPr>
                      <w:sz w:val="18"/>
                      <w:szCs w:val="18"/>
                    </w:rPr>
                    <w:t>Доля налоговых и неналоговых доходов местного бюджета (за исключением поступлений налоговых доходов по дополнительным нормативам отчислений) в общем объеме собственных доходов бюджета муниципального образования (без учета субвенций)</w:t>
                  </w:r>
                </w:p>
              </w:tc>
              <w:tc>
                <w:tcPr>
                  <w:tcW w:w="992" w:type="dxa"/>
                </w:tcPr>
                <w:p w:rsidR="004552F1" w:rsidRPr="00E51674" w:rsidRDefault="004552F1" w:rsidP="004552F1">
                  <w:pPr>
                    <w:autoSpaceDE w:val="0"/>
                    <w:autoSpaceDN w:val="0"/>
                    <w:adjustRightInd w:val="0"/>
                    <w:rPr>
                      <w:sz w:val="18"/>
                      <w:szCs w:val="18"/>
                    </w:rPr>
                  </w:pPr>
                  <w:r w:rsidRPr="00E51674">
                    <w:rPr>
                      <w:sz w:val="18"/>
                      <w:szCs w:val="18"/>
                    </w:rPr>
                    <w:t>проценты</w:t>
                  </w:r>
                </w:p>
              </w:tc>
              <w:tc>
                <w:tcPr>
                  <w:tcW w:w="976" w:type="dxa"/>
                </w:tcPr>
                <w:p w:rsidR="004552F1" w:rsidRPr="00E51674" w:rsidRDefault="004552F1" w:rsidP="004552F1">
                  <w:pPr>
                    <w:autoSpaceDE w:val="0"/>
                    <w:autoSpaceDN w:val="0"/>
                    <w:adjustRightInd w:val="0"/>
                    <w:rPr>
                      <w:sz w:val="18"/>
                      <w:szCs w:val="18"/>
                    </w:rPr>
                  </w:pPr>
                  <w:r w:rsidRPr="00E51674">
                    <w:rPr>
                      <w:sz w:val="18"/>
                      <w:szCs w:val="18"/>
                    </w:rPr>
                    <w:t>Не менее 20,0</w:t>
                  </w:r>
                </w:p>
              </w:tc>
              <w:tc>
                <w:tcPr>
                  <w:tcW w:w="992" w:type="dxa"/>
                </w:tcPr>
                <w:p w:rsidR="004552F1" w:rsidRPr="00E51674" w:rsidRDefault="004552F1" w:rsidP="004552F1">
                  <w:pPr>
                    <w:autoSpaceDE w:val="0"/>
                    <w:autoSpaceDN w:val="0"/>
                    <w:adjustRightInd w:val="0"/>
                    <w:jc w:val="center"/>
                    <w:rPr>
                      <w:sz w:val="18"/>
                      <w:szCs w:val="18"/>
                    </w:rPr>
                  </w:pPr>
                  <w:r w:rsidRPr="00E51674">
                    <w:rPr>
                      <w:sz w:val="18"/>
                      <w:szCs w:val="18"/>
                    </w:rPr>
                    <w:t>14,9</w:t>
                  </w:r>
                </w:p>
              </w:tc>
              <w:tc>
                <w:tcPr>
                  <w:tcW w:w="3277" w:type="dxa"/>
                </w:tcPr>
                <w:p w:rsidR="004552F1" w:rsidRPr="00E51674" w:rsidRDefault="004552F1" w:rsidP="004552F1">
                  <w:pPr>
                    <w:autoSpaceDE w:val="0"/>
                    <w:autoSpaceDN w:val="0"/>
                    <w:adjustRightInd w:val="0"/>
                    <w:rPr>
                      <w:b/>
                      <w:sz w:val="18"/>
                      <w:szCs w:val="18"/>
                    </w:rPr>
                  </w:pPr>
                  <w:r w:rsidRPr="00E51674">
                    <w:rPr>
                      <w:b/>
                      <w:sz w:val="18"/>
                      <w:szCs w:val="18"/>
                    </w:rPr>
                    <w:t>не выполнен,</w:t>
                  </w:r>
                </w:p>
                <w:p w:rsidR="004552F1" w:rsidRPr="00E51674" w:rsidRDefault="004552F1" w:rsidP="004552F1">
                  <w:pPr>
                    <w:autoSpaceDE w:val="0"/>
                    <w:autoSpaceDN w:val="0"/>
                    <w:adjustRightInd w:val="0"/>
                    <w:rPr>
                      <w:sz w:val="18"/>
                      <w:szCs w:val="18"/>
                    </w:rPr>
                  </w:pPr>
                  <w:r w:rsidRPr="00E51674">
                    <w:rPr>
                      <w:sz w:val="18"/>
                      <w:szCs w:val="18"/>
                    </w:rPr>
                    <w:t>данные из годового отчета МП «Управление муниципальными финансами»</w:t>
                  </w:r>
                </w:p>
              </w:tc>
            </w:tr>
            <w:tr w:rsidR="004552F1" w:rsidRPr="00E51674" w:rsidTr="00BD3CA9">
              <w:tc>
                <w:tcPr>
                  <w:tcW w:w="675" w:type="dxa"/>
                </w:tcPr>
                <w:p w:rsidR="004552F1" w:rsidRPr="00E51674" w:rsidRDefault="004552F1" w:rsidP="004552F1">
                  <w:pPr>
                    <w:autoSpaceDE w:val="0"/>
                    <w:autoSpaceDN w:val="0"/>
                    <w:adjustRightInd w:val="0"/>
                    <w:jc w:val="center"/>
                    <w:rPr>
                      <w:sz w:val="18"/>
                      <w:szCs w:val="18"/>
                    </w:rPr>
                  </w:pPr>
                  <w:r w:rsidRPr="00E51674">
                    <w:rPr>
                      <w:sz w:val="18"/>
                      <w:szCs w:val="18"/>
                    </w:rPr>
                    <w:t>2.</w:t>
                  </w:r>
                </w:p>
              </w:tc>
              <w:tc>
                <w:tcPr>
                  <w:tcW w:w="2864" w:type="dxa"/>
                </w:tcPr>
                <w:p w:rsidR="004552F1" w:rsidRPr="00E51674" w:rsidRDefault="004552F1" w:rsidP="004552F1">
                  <w:pPr>
                    <w:autoSpaceDE w:val="0"/>
                    <w:autoSpaceDN w:val="0"/>
                    <w:adjustRightInd w:val="0"/>
                    <w:jc w:val="both"/>
                    <w:rPr>
                      <w:sz w:val="18"/>
                      <w:szCs w:val="18"/>
                    </w:rPr>
                  </w:pPr>
                  <w:r w:rsidRPr="00E51674">
                    <w:rPr>
                      <w:sz w:val="18"/>
                      <w:szCs w:val="18"/>
                    </w:rPr>
                    <w:t>Задолженность по заработной плате в организациях муниципальной формы собственности</w:t>
                  </w:r>
                </w:p>
              </w:tc>
              <w:tc>
                <w:tcPr>
                  <w:tcW w:w="992" w:type="dxa"/>
                </w:tcPr>
                <w:p w:rsidR="004552F1" w:rsidRPr="00E51674" w:rsidRDefault="004552F1" w:rsidP="004552F1">
                  <w:pPr>
                    <w:autoSpaceDE w:val="0"/>
                    <w:autoSpaceDN w:val="0"/>
                    <w:adjustRightInd w:val="0"/>
                    <w:rPr>
                      <w:sz w:val="18"/>
                      <w:szCs w:val="18"/>
                    </w:rPr>
                  </w:pPr>
                  <w:r w:rsidRPr="00E51674">
                    <w:rPr>
                      <w:sz w:val="18"/>
                      <w:szCs w:val="18"/>
                    </w:rPr>
                    <w:t>тыс. рублей</w:t>
                  </w:r>
                </w:p>
              </w:tc>
              <w:tc>
                <w:tcPr>
                  <w:tcW w:w="976" w:type="dxa"/>
                </w:tcPr>
                <w:p w:rsidR="004552F1" w:rsidRPr="00E51674" w:rsidRDefault="004552F1" w:rsidP="004552F1">
                  <w:pPr>
                    <w:autoSpaceDE w:val="0"/>
                    <w:autoSpaceDN w:val="0"/>
                    <w:adjustRightInd w:val="0"/>
                    <w:rPr>
                      <w:sz w:val="18"/>
                      <w:szCs w:val="18"/>
                    </w:rPr>
                  </w:pPr>
                  <w:r w:rsidRPr="00E51674">
                    <w:rPr>
                      <w:sz w:val="18"/>
                      <w:szCs w:val="18"/>
                    </w:rPr>
                    <w:t>0</w:t>
                  </w:r>
                </w:p>
              </w:tc>
              <w:tc>
                <w:tcPr>
                  <w:tcW w:w="992" w:type="dxa"/>
                </w:tcPr>
                <w:p w:rsidR="004552F1" w:rsidRPr="00E51674" w:rsidRDefault="004552F1" w:rsidP="004552F1">
                  <w:pPr>
                    <w:autoSpaceDE w:val="0"/>
                    <w:autoSpaceDN w:val="0"/>
                    <w:adjustRightInd w:val="0"/>
                    <w:jc w:val="center"/>
                    <w:rPr>
                      <w:sz w:val="18"/>
                      <w:szCs w:val="18"/>
                    </w:rPr>
                  </w:pPr>
                  <w:r w:rsidRPr="00E51674">
                    <w:rPr>
                      <w:sz w:val="18"/>
                      <w:szCs w:val="18"/>
                    </w:rPr>
                    <w:t>0</w:t>
                  </w:r>
                </w:p>
              </w:tc>
              <w:tc>
                <w:tcPr>
                  <w:tcW w:w="3277" w:type="dxa"/>
                </w:tcPr>
                <w:p w:rsidR="004552F1" w:rsidRPr="00E51674" w:rsidRDefault="004552F1" w:rsidP="004552F1">
                  <w:pPr>
                    <w:autoSpaceDE w:val="0"/>
                    <w:autoSpaceDN w:val="0"/>
                    <w:adjustRightInd w:val="0"/>
                    <w:rPr>
                      <w:sz w:val="18"/>
                      <w:szCs w:val="18"/>
                    </w:rPr>
                  </w:pPr>
                  <w:r w:rsidRPr="00E51674">
                    <w:rPr>
                      <w:b/>
                      <w:sz w:val="18"/>
                      <w:szCs w:val="18"/>
                    </w:rPr>
                    <w:t>выполнен,</w:t>
                  </w:r>
                  <w:r w:rsidRPr="00E51674">
                    <w:rPr>
                      <w:sz w:val="18"/>
                      <w:szCs w:val="18"/>
                    </w:rPr>
                    <w:t xml:space="preserve"> </w:t>
                  </w:r>
                  <w:proofErr w:type="spellStart"/>
                  <w:r w:rsidRPr="00E51674">
                    <w:rPr>
                      <w:sz w:val="18"/>
                      <w:szCs w:val="18"/>
                    </w:rPr>
                    <w:t>Статбюллетень</w:t>
                  </w:r>
                  <w:proofErr w:type="spellEnd"/>
                  <w:r w:rsidRPr="00E51674">
                    <w:rPr>
                      <w:sz w:val="18"/>
                      <w:szCs w:val="18"/>
                    </w:rPr>
                    <w:t xml:space="preserve"> </w:t>
                  </w:r>
                  <w:proofErr w:type="spellStart"/>
                  <w:r w:rsidRPr="00E51674">
                    <w:rPr>
                      <w:sz w:val="18"/>
                      <w:szCs w:val="18"/>
                    </w:rPr>
                    <w:t>Комистата</w:t>
                  </w:r>
                  <w:proofErr w:type="spellEnd"/>
                </w:p>
              </w:tc>
            </w:tr>
            <w:tr w:rsidR="004552F1" w:rsidRPr="00E51674" w:rsidTr="00BD3CA9">
              <w:tc>
                <w:tcPr>
                  <w:tcW w:w="675" w:type="dxa"/>
                </w:tcPr>
                <w:p w:rsidR="004552F1" w:rsidRPr="00E51674" w:rsidRDefault="004552F1" w:rsidP="004552F1">
                  <w:pPr>
                    <w:autoSpaceDE w:val="0"/>
                    <w:autoSpaceDN w:val="0"/>
                    <w:adjustRightInd w:val="0"/>
                    <w:jc w:val="center"/>
                    <w:rPr>
                      <w:sz w:val="18"/>
                      <w:szCs w:val="18"/>
                    </w:rPr>
                  </w:pPr>
                  <w:r w:rsidRPr="00E51674">
                    <w:rPr>
                      <w:sz w:val="18"/>
                      <w:szCs w:val="18"/>
                    </w:rPr>
                    <w:t>3.</w:t>
                  </w:r>
                </w:p>
              </w:tc>
              <w:tc>
                <w:tcPr>
                  <w:tcW w:w="2864" w:type="dxa"/>
                </w:tcPr>
                <w:p w:rsidR="004552F1" w:rsidRPr="00E51674" w:rsidRDefault="004552F1" w:rsidP="004552F1">
                  <w:pPr>
                    <w:autoSpaceDE w:val="0"/>
                    <w:autoSpaceDN w:val="0"/>
                    <w:adjustRightInd w:val="0"/>
                    <w:jc w:val="both"/>
                    <w:rPr>
                      <w:sz w:val="18"/>
                      <w:szCs w:val="18"/>
                    </w:rPr>
                  </w:pPr>
                  <w:r w:rsidRPr="00E51674">
                    <w:rPr>
                      <w:sz w:val="18"/>
                      <w:szCs w:val="18"/>
                    </w:rPr>
                    <w:t>Объем инвестиций в основной капитал (за исключением бюджетных средств) в расчете на 1 жителя</w:t>
                  </w:r>
                </w:p>
              </w:tc>
              <w:tc>
                <w:tcPr>
                  <w:tcW w:w="992" w:type="dxa"/>
                </w:tcPr>
                <w:p w:rsidR="004552F1" w:rsidRPr="00E51674" w:rsidRDefault="004552F1" w:rsidP="004552F1">
                  <w:pPr>
                    <w:autoSpaceDE w:val="0"/>
                    <w:autoSpaceDN w:val="0"/>
                    <w:adjustRightInd w:val="0"/>
                    <w:rPr>
                      <w:sz w:val="18"/>
                      <w:szCs w:val="18"/>
                    </w:rPr>
                  </w:pPr>
                  <w:r w:rsidRPr="00E51674">
                    <w:rPr>
                      <w:sz w:val="18"/>
                      <w:szCs w:val="18"/>
                    </w:rPr>
                    <w:t>тыс. рублей</w:t>
                  </w:r>
                </w:p>
              </w:tc>
              <w:tc>
                <w:tcPr>
                  <w:tcW w:w="976" w:type="dxa"/>
                </w:tcPr>
                <w:p w:rsidR="004552F1" w:rsidRPr="00E51674" w:rsidRDefault="004552F1" w:rsidP="004552F1">
                  <w:pPr>
                    <w:autoSpaceDE w:val="0"/>
                    <w:autoSpaceDN w:val="0"/>
                    <w:adjustRightInd w:val="0"/>
                    <w:rPr>
                      <w:sz w:val="18"/>
                      <w:szCs w:val="18"/>
                    </w:rPr>
                  </w:pPr>
                  <w:r w:rsidRPr="00E51674">
                    <w:rPr>
                      <w:sz w:val="18"/>
                      <w:szCs w:val="18"/>
                    </w:rPr>
                    <w:t xml:space="preserve">Не менее 15,00 </w:t>
                  </w:r>
                </w:p>
              </w:tc>
              <w:tc>
                <w:tcPr>
                  <w:tcW w:w="992" w:type="dxa"/>
                </w:tcPr>
                <w:p w:rsidR="004552F1" w:rsidRPr="00E51674" w:rsidRDefault="004552F1" w:rsidP="004552F1">
                  <w:pPr>
                    <w:autoSpaceDE w:val="0"/>
                    <w:autoSpaceDN w:val="0"/>
                    <w:adjustRightInd w:val="0"/>
                    <w:jc w:val="center"/>
                    <w:rPr>
                      <w:sz w:val="18"/>
                      <w:szCs w:val="18"/>
                    </w:rPr>
                  </w:pPr>
                  <w:r w:rsidRPr="00E51674">
                    <w:rPr>
                      <w:sz w:val="18"/>
                      <w:szCs w:val="18"/>
                    </w:rPr>
                    <w:t>34,98</w:t>
                  </w:r>
                </w:p>
              </w:tc>
              <w:tc>
                <w:tcPr>
                  <w:tcW w:w="3277" w:type="dxa"/>
                </w:tcPr>
                <w:p w:rsidR="004552F1" w:rsidRPr="00E51674" w:rsidRDefault="004552F1" w:rsidP="004552F1">
                  <w:pPr>
                    <w:autoSpaceDE w:val="0"/>
                    <w:autoSpaceDN w:val="0"/>
                    <w:adjustRightInd w:val="0"/>
                    <w:rPr>
                      <w:sz w:val="18"/>
                      <w:szCs w:val="18"/>
                    </w:rPr>
                  </w:pPr>
                  <w:r w:rsidRPr="00E51674">
                    <w:rPr>
                      <w:b/>
                      <w:sz w:val="18"/>
                      <w:szCs w:val="18"/>
                    </w:rPr>
                    <w:t>выполнен,</w:t>
                  </w:r>
                  <w:r w:rsidRPr="00E51674">
                    <w:rPr>
                      <w:sz w:val="18"/>
                      <w:szCs w:val="18"/>
                    </w:rPr>
                    <w:t xml:space="preserve"> </w:t>
                  </w:r>
                  <w:proofErr w:type="spellStart"/>
                  <w:r w:rsidRPr="00E51674">
                    <w:rPr>
                      <w:sz w:val="18"/>
                      <w:szCs w:val="18"/>
                    </w:rPr>
                    <w:t>Статбюллетень</w:t>
                  </w:r>
                  <w:proofErr w:type="spellEnd"/>
                  <w:r w:rsidRPr="00E51674">
                    <w:rPr>
                      <w:sz w:val="18"/>
                      <w:szCs w:val="18"/>
                    </w:rPr>
                    <w:t xml:space="preserve"> </w:t>
                  </w:r>
                  <w:proofErr w:type="spellStart"/>
                  <w:r w:rsidRPr="00E51674">
                    <w:rPr>
                      <w:sz w:val="18"/>
                      <w:szCs w:val="18"/>
                    </w:rPr>
                    <w:t>Комистата</w:t>
                  </w:r>
                  <w:proofErr w:type="spellEnd"/>
                  <w:r w:rsidRPr="00E51674">
                    <w:rPr>
                      <w:sz w:val="18"/>
                      <w:szCs w:val="18"/>
                    </w:rPr>
                    <w:t xml:space="preserve"> (расчет)</w:t>
                  </w:r>
                </w:p>
              </w:tc>
            </w:tr>
            <w:tr w:rsidR="004552F1" w:rsidRPr="00E51674" w:rsidTr="00BD3CA9">
              <w:tc>
                <w:tcPr>
                  <w:tcW w:w="675" w:type="dxa"/>
                </w:tcPr>
                <w:p w:rsidR="004552F1" w:rsidRPr="00E51674" w:rsidRDefault="004552F1" w:rsidP="004552F1">
                  <w:pPr>
                    <w:autoSpaceDE w:val="0"/>
                    <w:autoSpaceDN w:val="0"/>
                    <w:adjustRightInd w:val="0"/>
                    <w:jc w:val="center"/>
                    <w:rPr>
                      <w:sz w:val="18"/>
                      <w:szCs w:val="18"/>
                    </w:rPr>
                  </w:pPr>
                  <w:r w:rsidRPr="00E51674">
                    <w:rPr>
                      <w:sz w:val="18"/>
                      <w:szCs w:val="18"/>
                    </w:rPr>
                    <w:t>4.</w:t>
                  </w:r>
                </w:p>
              </w:tc>
              <w:tc>
                <w:tcPr>
                  <w:tcW w:w="2864" w:type="dxa"/>
                </w:tcPr>
                <w:p w:rsidR="004552F1" w:rsidRPr="00E51674" w:rsidRDefault="004552F1" w:rsidP="004552F1">
                  <w:pPr>
                    <w:autoSpaceDE w:val="0"/>
                    <w:autoSpaceDN w:val="0"/>
                    <w:adjustRightInd w:val="0"/>
                    <w:jc w:val="both"/>
                    <w:rPr>
                      <w:sz w:val="18"/>
                      <w:szCs w:val="18"/>
                    </w:rPr>
                  </w:pPr>
                  <w:r w:rsidRPr="00E51674">
                    <w:rPr>
                      <w:sz w:val="18"/>
                      <w:szCs w:val="18"/>
                    </w:rPr>
                    <w:t>Коэффициент напряженности на рынке труда</w:t>
                  </w:r>
                </w:p>
              </w:tc>
              <w:tc>
                <w:tcPr>
                  <w:tcW w:w="992" w:type="dxa"/>
                </w:tcPr>
                <w:p w:rsidR="004552F1" w:rsidRPr="00E51674" w:rsidRDefault="004552F1" w:rsidP="004552F1">
                  <w:pPr>
                    <w:autoSpaceDE w:val="0"/>
                    <w:autoSpaceDN w:val="0"/>
                    <w:adjustRightInd w:val="0"/>
                    <w:rPr>
                      <w:sz w:val="18"/>
                      <w:szCs w:val="18"/>
                    </w:rPr>
                  </w:pPr>
                  <w:r w:rsidRPr="00E51674">
                    <w:rPr>
                      <w:sz w:val="18"/>
                      <w:szCs w:val="18"/>
                    </w:rPr>
                    <w:t>человек на одну вакансию</w:t>
                  </w:r>
                </w:p>
              </w:tc>
              <w:tc>
                <w:tcPr>
                  <w:tcW w:w="976" w:type="dxa"/>
                </w:tcPr>
                <w:p w:rsidR="004552F1" w:rsidRPr="00E51674" w:rsidRDefault="004552F1" w:rsidP="004552F1">
                  <w:pPr>
                    <w:autoSpaceDE w:val="0"/>
                    <w:autoSpaceDN w:val="0"/>
                    <w:adjustRightInd w:val="0"/>
                    <w:rPr>
                      <w:sz w:val="18"/>
                      <w:szCs w:val="18"/>
                    </w:rPr>
                  </w:pPr>
                  <w:r w:rsidRPr="00E51674">
                    <w:rPr>
                      <w:sz w:val="18"/>
                      <w:szCs w:val="18"/>
                    </w:rPr>
                    <w:t>Не более 6,0</w:t>
                  </w:r>
                </w:p>
              </w:tc>
              <w:tc>
                <w:tcPr>
                  <w:tcW w:w="992" w:type="dxa"/>
                </w:tcPr>
                <w:p w:rsidR="004552F1" w:rsidRPr="00E51674" w:rsidRDefault="004552F1" w:rsidP="004552F1">
                  <w:pPr>
                    <w:autoSpaceDE w:val="0"/>
                    <w:autoSpaceDN w:val="0"/>
                    <w:adjustRightInd w:val="0"/>
                    <w:jc w:val="center"/>
                    <w:rPr>
                      <w:sz w:val="18"/>
                      <w:szCs w:val="18"/>
                    </w:rPr>
                  </w:pPr>
                  <w:r w:rsidRPr="00E51674">
                    <w:rPr>
                      <w:sz w:val="18"/>
                      <w:szCs w:val="18"/>
                    </w:rPr>
                    <w:t>2,4</w:t>
                  </w:r>
                </w:p>
              </w:tc>
              <w:tc>
                <w:tcPr>
                  <w:tcW w:w="3277" w:type="dxa"/>
                </w:tcPr>
                <w:p w:rsidR="004552F1" w:rsidRPr="00E51674" w:rsidRDefault="004552F1" w:rsidP="004552F1">
                  <w:pPr>
                    <w:autoSpaceDE w:val="0"/>
                    <w:autoSpaceDN w:val="0"/>
                    <w:adjustRightInd w:val="0"/>
                    <w:rPr>
                      <w:sz w:val="18"/>
                      <w:szCs w:val="18"/>
                    </w:rPr>
                  </w:pPr>
                  <w:r w:rsidRPr="00E51674">
                    <w:rPr>
                      <w:b/>
                      <w:sz w:val="18"/>
                      <w:szCs w:val="18"/>
                    </w:rPr>
                    <w:t>выполнен,</w:t>
                  </w:r>
                  <w:r w:rsidRPr="00E51674">
                    <w:rPr>
                      <w:sz w:val="18"/>
                      <w:szCs w:val="18"/>
                    </w:rPr>
                    <w:t xml:space="preserve"> </w:t>
                  </w:r>
                  <w:proofErr w:type="spellStart"/>
                  <w:r w:rsidRPr="00E51674">
                    <w:rPr>
                      <w:sz w:val="18"/>
                      <w:szCs w:val="18"/>
                    </w:rPr>
                    <w:t>Статбюллетень</w:t>
                  </w:r>
                  <w:proofErr w:type="spellEnd"/>
                  <w:r w:rsidRPr="00E51674">
                    <w:rPr>
                      <w:sz w:val="18"/>
                      <w:szCs w:val="18"/>
                    </w:rPr>
                    <w:t xml:space="preserve"> </w:t>
                  </w:r>
                  <w:proofErr w:type="spellStart"/>
                  <w:r w:rsidRPr="00E51674">
                    <w:rPr>
                      <w:sz w:val="18"/>
                      <w:szCs w:val="18"/>
                    </w:rPr>
                    <w:t>Комистата</w:t>
                  </w:r>
                  <w:proofErr w:type="spellEnd"/>
                  <w:r w:rsidRPr="00E51674">
                    <w:rPr>
                      <w:sz w:val="18"/>
                      <w:szCs w:val="18"/>
                    </w:rPr>
                    <w:t xml:space="preserve"> (расчет)</w:t>
                  </w:r>
                </w:p>
              </w:tc>
            </w:tr>
            <w:tr w:rsidR="004552F1" w:rsidRPr="00E51674" w:rsidTr="00BD3CA9">
              <w:tc>
                <w:tcPr>
                  <w:tcW w:w="675" w:type="dxa"/>
                </w:tcPr>
                <w:p w:rsidR="004552F1" w:rsidRPr="00E51674" w:rsidRDefault="004552F1" w:rsidP="004552F1">
                  <w:pPr>
                    <w:autoSpaceDE w:val="0"/>
                    <w:autoSpaceDN w:val="0"/>
                    <w:adjustRightInd w:val="0"/>
                    <w:jc w:val="center"/>
                    <w:rPr>
                      <w:sz w:val="18"/>
                      <w:szCs w:val="18"/>
                    </w:rPr>
                  </w:pPr>
                  <w:r w:rsidRPr="00E51674">
                    <w:rPr>
                      <w:sz w:val="18"/>
                      <w:szCs w:val="18"/>
                    </w:rPr>
                    <w:t>5.</w:t>
                  </w:r>
                </w:p>
              </w:tc>
              <w:tc>
                <w:tcPr>
                  <w:tcW w:w="2864" w:type="dxa"/>
                </w:tcPr>
                <w:p w:rsidR="004552F1" w:rsidRPr="00E51674" w:rsidRDefault="004552F1" w:rsidP="004552F1">
                  <w:pPr>
                    <w:autoSpaceDE w:val="0"/>
                    <w:autoSpaceDN w:val="0"/>
                    <w:adjustRightInd w:val="0"/>
                    <w:jc w:val="both"/>
                    <w:rPr>
                      <w:sz w:val="18"/>
                      <w:szCs w:val="18"/>
                    </w:rPr>
                  </w:pPr>
                  <w:r w:rsidRPr="00E51674">
                    <w:rPr>
                      <w:sz w:val="18"/>
                      <w:szCs w:val="18"/>
                    </w:rPr>
                    <w:t>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p>
                <w:p w:rsidR="004552F1" w:rsidRPr="00E51674" w:rsidRDefault="004552F1" w:rsidP="004552F1">
                  <w:pPr>
                    <w:autoSpaceDE w:val="0"/>
                    <w:autoSpaceDN w:val="0"/>
                    <w:adjustRightInd w:val="0"/>
                    <w:jc w:val="both"/>
                    <w:rPr>
                      <w:sz w:val="18"/>
                      <w:szCs w:val="18"/>
                    </w:rPr>
                  </w:pPr>
                  <w:r w:rsidRPr="00E51674">
                    <w:rPr>
                      <w:sz w:val="18"/>
                      <w:szCs w:val="18"/>
                    </w:rPr>
                    <w:t>проценты</w:t>
                  </w:r>
                </w:p>
              </w:tc>
              <w:tc>
                <w:tcPr>
                  <w:tcW w:w="992" w:type="dxa"/>
                </w:tcPr>
                <w:p w:rsidR="004552F1" w:rsidRPr="00E51674" w:rsidRDefault="004552F1" w:rsidP="004552F1">
                  <w:pPr>
                    <w:autoSpaceDE w:val="0"/>
                    <w:autoSpaceDN w:val="0"/>
                    <w:adjustRightInd w:val="0"/>
                    <w:rPr>
                      <w:sz w:val="18"/>
                      <w:szCs w:val="18"/>
                    </w:rPr>
                  </w:pPr>
                  <w:r w:rsidRPr="00E51674">
                    <w:rPr>
                      <w:sz w:val="18"/>
                      <w:szCs w:val="18"/>
                    </w:rPr>
                    <w:t>проценты</w:t>
                  </w:r>
                </w:p>
              </w:tc>
              <w:tc>
                <w:tcPr>
                  <w:tcW w:w="976" w:type="dxa"/>
                </w:tcPr>
                <w:p w:rsidR="004552F1" w:rsidRPr="00E51674" w:rsidRDefault="004552F1" w:rsidP="004552F1">
                  <w:pPr>
                    <w:autoSpaceDE w:val="0"/>
                    <w:autoSpaceDN w:val="0"/>
                    <w:adjustRightInd w:val="0"/>
                    <w:rPr>
                      <w:sz w:val="18"/>
                      <w:szCs w:val="18"/>
                    </w:rPr>
                  </w:pPr>
                  <w:r w:rsidRPr="00E51674">
                    <w:rPr>
                      <w:sz w:val="18"/>
                      <w:szCs w:val="18"/>
                    </w:rPr>
                    <w:t>Не более 80,0</w:t>
                  </w:r>
                </w:p>
              </w:tc>
              <w:tc>
                <w:tcPr>
                  <w:tcW w:w="992" w:type="dxa"/>
                </w:tcPr>
                <w:p w:rsidR="004552F1" w:rsidRPr="00E51674" w:rsidRDefault="004552F1" w:rsidP="004552F1">
                  <w:pPr>
                    <w:autoSpaceDE w:val="0"/>
                    <w:autoSpaceDN w:val="0"/>
                    <w:adjustRightInd w:val="0"/>
                    <w:jc w:val="center"/>
                    <w:rPr>
                      <w:sz w:val="18"/>
                      <w:szCs w:val="18"/>
                    </w:rPr>
                  </w:pPr>
                  <w:r w:rsidRPr="00E51674">
                    <w:rPr>
                      <w:sz w:val="18"/>
                      <w:szCs w:val="18"/>
                    </w:rPr>
                    <w:t>84,6</w:t>
                  </w:r>
                </w:p>
              </w:tc>
              <w:tc>
                <w:tcPr>
                  <w:tcW w:w="3277" w:type="dxa"/>
                </w:tcPr>
                <w:p w:rsidR="004552F1" w:rsidRPr="00E51674" w:rsidRDefault="004552F1" w:rsidP="004552F1">
                  <w:pPr>
                    <w:autoSpaceDE w:val="0"/>
                    <w:autoSpaceDN w:val="0"/>
                    <w:adjustRightInd w:val="0"/>
                    <w:rPr>
                      <w:b/>
                      <w:sz w:val="18"/>
                      <w:szCs w:val="18"/>
                    </w:rPr>
                  </w:pPr>
                  <w:r w:rsidRPr="00E51674">
                    <w:rPr>
                      <w:b/>
                      <w:sz w:val="18"/>
                      <w:szCs w:val="18"/>
                    </w:rPr>
                    <w:t>не выполнен,</w:t>
                  </w:r>
                </w:p>
                <w:p w:rsidR="004552F1" w:rsidRPr="00E51674" w:rsidRDefault="004552F1" w:rsidP="004552F1">
                  <w:pPr>
                    <w:autoSpaceDE w:val="0"/>
                    <w:autoSpaceDN w:val="0"/>
                    <w:adjustRightInd w:val="0"/>
                    <w:rPr>
                      <w:sz w:val="18"/>
                      <w:szCs w:val="18"/>
                    </w:rPr>
                  </w:pPr>
                  <w:r w:rsidRPr="00E51674">
                    <w:rPr>
                      <w:sz w:val="18"/>
                      <w:szCs w:val="18"/>
                    </w:rPr>
                    <w:t>По данным управления ЖКХ, в годовом отчете по реализации программы</w:t>
                  </w:r>
                </w:p>
              </w:tc>
            </w:tr>
            <w:tr w:rsidR="004552F1" w:rsidRPr="00E51674" w:rsidTr="00BD3CA9">
              <w:tc>
                <w:tcPr>
                  <w:tcW w:w="675" w:type="dxa"/>
                </w:tcPr>
                <w:p w:rsidR="004552F1" w:rsidRPr="00E51674" w:rsidRDefault="004552F1" w:rsidP="004552F1">
                  <w:pPr>
                    <w:autoSpaceDE w:val="0"/>
                    <w:autoSpaceDN w:val="0"/>
                    <w:adjustRightInd w:val="0"/>
                    <w:jc w:val="center"/>
                    <w:rPr>
                      <w:sz w:val="18"/>
                      <w:szCs w:val="18"/>
                    </w:rPr>
                  </w:pPr>
                  <w:r w:rsidRPr="00E51674">
                    <w:rPr>
                      <w:sz w:val="18"/>
                      <w:szCs w:val="18"/>
                    </w:rPr>
                    <w:t>6.</w:t>
                  </w:r>
                </w:p>
              </w:tc>
              <w:tc>
                <w:tcPr>
                  <w:tcW w:w="2864" w:type="dxa"/>
                </w:tcPr>
                <w:p w:rsidR="004552F1" w:rsidRPr="00E51674" w:rsidRDefault="004552F1" w:rsidP="004552F1">
                  <w:pPr>
                    <w:autoSpaceDE w:val="0"/>
                    <w:autoSpaceDN w:val="0"/>
                    <w:adjustRightInd w:val="0"/>
                    <w:jc w:val="both"/>
                    <w:rPr>
                      <w:sz w:val="18"/>
                      <w:szCs w:val="18"/>
                    </w:rPr>
                  </w:pPr>
                  <w:r w:rsidRPr="00E51674">
                    <w:rPr>
                      <w:sz w:val="18"/>
                      <w:szCs w:val="18"/>
                    </w:rPr>
                    <w:t>Доля выпускников муниципальных общеобразовательных организаций, не получивших аттестат о среднем общем образовании, в общей численности выпускников муниципальных общеобразовательных организаций</w:t>
                  </w:r>
                </w:p>
              </w:tc>
              <w:tc>
                <w:tcPr>
                  <w:tcW w:w="992" w:type="dxa"/>
                </w:tcPr>
                <w:p w:rsidR="004552F1" w:rsidRPr="00E51674" w:rsidRDefault="004552F1" w:rsidP="004552F1">
                  <w:pPr>
                    <w:autoSpaceDE w:val="0"/>
                    <w:autoSpaceDN w:val="0"/>
                    <w:adjustRightInd w:val="0"/>
                    <w:rPr>
                      <w:sz w:val="18"/>
                      <w:szCs w:val="18"/>
                    </w:rPr>
                  </w:pPr>
                  <w:r w:rsidRPr="00E51674">
                    <w:rPr>
                      <w:sz w:val="18"/>
                      <w:szCs w:val="18"/>
                    </w:rPr>
                    <w:t>проценты</w:t>
                  </w:r>
                </w:p>
              </w:tc>
              <w:tc>
                <w:tcPr>
                  <w:tcW w:w="976" w:type="dxa"/>
                </w:tcPr>
                <w:p w:rsidR="004552F1" w:rsidRPr="00E51674" w:rsidRDefault="004552F1" w:rsidP="004552F1">
                  <w:pPr>
                    <w:autoSpaceDE w:val="0"/>
                    <w:autoSpaceDN w:val="0"/>
                    <w:adjustRightInd w:val="0"/>
                    <w:rPr>
                      <w:sz w:val="18"/>
                      <w:szCs w:val="18"/>
                    </w:rPr>
                  </w:pPr>
                  <w:r w:rsidRPr="00E51674">
                    <w:rPr>
                      <w:sz w:val="18"/>
                      <w:szCs w:val="18"/>
                    </w:rPr>
                    <w:t>0</w:t>
                  </w:r>
                </w:p>
              </w:tc>
              <w:tc>
                <w:tcPr>
                  <w:tcW w:w="992" w:type="dxa"/>
                </w:tcPr>
                <w:p w:rsidR="004552F1" w:rsidRPr="00E51674" w:rsidRDefault="004552F1" w:rsidP="004552F1">
                  <w:pPr>
                    <w:autoSpaceDE w:val="0"/>
                    <w:autoSpaceDN w:val="0"/>
                    <w:adjustRightInd w:val="0"/>
                    <w:jc w:val="center"/>
                    <w:rPr>
                      <w:sz w:val="18"/>
                      <w:szCs w:val="18"/>
                    </w:rPr>
                  </w:pPr>
                  <w:r w:rsidRPr="00E51674">
                    <w:rPr>
                      <w:sz w:val="18"/>
                      <w:szCs w:val="18"/>
                    </w:rPr>
                    <w:t>0</w:t>
                  </w:r>
                </w:p>
              </w:tc>
              <w:tc>
                <w:tcPr>
                  <w:tcW w:w="3277" w:type="dxa"/>
                </w:tcPr>
                <w:p w:rsidR="004552F1" w:rsidRPr="00E51674" w:rsidRDefault="004552F1" w:rsidP="004552F1">
                  <w:pPr>
                    <w:autoSpaceDE w:val="0"/>
                    <w:autoSpaceDN w:val="0"/>
                    <w:adjustRightInd w:val="0"/>
                    <w:rPr>
                      <w:sz w:val="18"/>
                      <w:szCs w:val="18"/>
                    </w:rPr>
                  </w:pPr>
                  <w:r w:rsidRPr="00E51674">
                    <w:rPr>
                      <w:b/>
                      <w:sz w:val="18"/>
                      <w:szCs w:val="18"/>
                    </w:rPr>
                    <w:t>выполнен,</w:t>
                  </w:r>
                  <w:r w:rsidRPr="00E51674">
                    <w:rPr>
                      <w:sz w:val="18"/>
                      <w:szCs w:val="18"/>
                    </w:rPr>
                    <w:t xml:space="preserve"> </w:t>
                  </w:r>
                </w:p>
                <w:p w:rsidR="004552F1" w:rsidRPr="00E51674" w:rsidRDefault="004552F1" w:rsidP="004552F1">
                  <w:pPr>
                    <w:autoSpaceDE w:val="0"/>
                    <w:autoSpaceDN w:val="0"/>
                    <w:adjustRightInd w:val="0"/>
                    <w:rPr>
                      <w:sz w:val="18"/>
                      <w:szCs w:val="18"/>
                    </w:rPr>
                  </w:pPr>
                  <w:r w:rsidRPr="00E51674">
                    <w:rPr>
                      <w:sz w:val="18"/>
                      <w:szCs w:val="18"/>
                    </w:rPr>
                    <w:t>данные из годового отчета по МП «Развитие образования</w:t>
                  </w:r>
                </w:p>
              </w:tc>
            </w:tr>
            <w:tr w:rsidR="004552F1" w:rsidRPr="00E51674" w:rsidTr="00BD3CA9">
              <w:tc>
                <w:tcPr>
                  <w:tcW w:w="675" w:type="dxa"/>
                </w:tcPr>
                <w:p w:rsidR="004552F1" w:rsidRPr="00E51674" w:rsidRDefault="004552F1" w:rsidP="004552F1">
                  <w:pPr>
                    <w:autoSpaceDE w:val="0"/>
                    <w:autoSpaceDN w:val="0"/>
                    <w:adjustRightInd w:val="0"/>
                    <w:jc w:val="center"/>
                    <w:rPr>
                      <w:sz w:val="18"/>
                      <w:szCs w:val="18"/>
                    </w:rPr>
                  </w:pPr>
                  <w:r w:rsidRPr="00E51674">
                    <w:rPr>
                      <w:sz w:val="18"/>
                      <w:szCs w:val="18"/>
                    </w:rPr>
                    <w:lastRenderedPageBreak/>
                    <w:t>7.</w:t>
                  </w:r>
                </w:p>
              </w:tc>
              <w:tc>
                <w:tcPr>
                  <w:tcW w:w="2864" w:type="dxa"/>
                </w:tcPr>
                <w:p w:rsidR="004552F1" w:rsidRPr="00E51674" w:rsidRDefault="004552F1" w:rsidP="004552F1">
                  <w:pPr>
                    <w:autoSpaceDE w:val="0"/>
                    <w:autoSpaceDN w:val="0"/>
                    <w:adjustRightInd w:val="0"/>
                    <w:jc w:val="both"/>
                    <w:rPr>
                      <w:sz w:val="18"/>
                      <w:szCs w:val="18"/>
                    </w:rPr>
                  </w:pPr>
                  <w:r w:rsidRPr="00E51674">
                    <w:rPr>
                      <w:sz w:val="18"/>
                      <w:szCs w:val="18"/>
                    </w:rPr>
                    <w:t>Удовлетворенность населения качеством дошкольного образования детей в муниципальном образовании</w:t>
                  </w:r>
                </w:p>
                <w:p w:rsidR="004552F1" w:rsidRPr="00E51674" w:rsidRDefault="004552F1" w:rsidP="004552F1">
                  <w:pPr>
                    <w:autoSpaceDE w:val="0"/>
                    <w:autoSpaceDN w:val="0"/>
                    <w:adjustRightInd w:val="0"/>
                    <w:jc w:val="both"/>
                    <w:rPr>
                      <w:sz w:val="18"/>
                      <w:szCs w:val="18"/>
                    </w:rPr>
                  </w:pPr>
                  <w:r w:rsidRPr="00E51674">
                    <w:rPr>
                      <w:sz w:val="18"/>
                      <w:szCs w:val="18"/>
                    </w:rPr>
                    <w:t>процентов от числа опрошенных</w:t>
                  </w:r>
                </w:p>
              </w:tc>
              <w:tc>
                <w:tcPr>
                  <w:tcW w:w="992" w:type="dxa"/>
                </w:tcPr>
                <w:p w:rsidR="004552F1" w:rsidRPr="00E51674" w:rsidRDefault="004552F1" w:rsidP="004552F1">
                  <w:pPr>
                    <w:autoSpaceDE w:val="0"/>
                    <w:autoSpaceDN w:val="0"/>
                    <w:adjustRightInd w:val="0"/>
                    <w:rPr>
                      <w:sz w:val="18"/>
                      <w:szCs w:val="18"/>
                    </w:rPr>
                  </w:pPr>
                  <w:r w:rsidRPr="00E51674">
                    <w:rPr>
                      <w:sz w:val="18"/>
                      <w:szCs w:val="18"/>
                    </w:rPr>
                    <w:t>процентов от числа опрошенных</w:t>
                  </w:r>
                </w:p>
              </w:tc>
              <w:tc>
                <w:tcPr>
                  <w:tcW w:w="976" w:type="dxa"/>
                </w:tcPr>
                <w:p w:rsidR="004552F1" w:rsidRPr="00E51674" w:rsidRDefault="004552F1" w:rsidP="004552F1">
                  <w:pPr>
                    <w:autoSpaceDE w:val="0"/>
                    <w:autoSpaceDN w:val="0"/>
                    <w:adjustRightInd w:val="0"/>
                    <w:rPr>
                      <w:sz w:val="18"/>
                      <w:szCs w:val="18"/>
                    </w:rPr>
                  </w:pPr>
                  <w:r w:rsidRPr="00E51674">
                    <w:rPr>
                      <w:sz w:val="18"/>
                      <w:szCs w:val="18"/>
                    </w:rPr>
                    <w:t>Не менее 40,0</w:t>
                  </w:r>
                </w:p>
              </w:tc>
              <w:tc>
                <w:tcPr>
                  <w:tcW w:w="992" w:type="dxa"/>
                </w:tcPr>
                <w:p w:rsidR="004552F1" w:rsidRPr="00E51674" w:rsidRDefault="004552F1" w:rsidP="004552F1">
                  <w:pPr>
                    <w:autoSpaceDE w:val="0"/>
                    <w:autoSpaceDN w:val="0"/>
                    <w:adjustRightInd w:val="0"/>
                    <w:jc w:val="center"/>
                    <w:rPr>
                      <w:sz w:val="18"/>
                      <w:szCs w:val="18"/>
                    </w:rPr>
                  </w:pPr>
                  <w:r w:rsidRPr="00E51674">
                    <w:rPr>
                      <w:sz w:val="18"/>
                      <w:szCs w:val="18"/>
                    </w:rPr>
                    <w:t>89,3</w:t>
                  </w:r>
                </w:p>
              </w:tc>
              <w:tc>
                <w:tcPr>
                  <w:tcW w:w="3277" w:type="dxa"/>
                </w:tcPr>
                <w:p w:rsidR="004552F1" w:rsidRPr="00E51674" w:rsidRDefault="004552F1" w:rsidP="004552F1">
                  <w:pPr>
                    <w:autoSpaceDE w:val="0"/>
                    <w:autoSpaceDN w:val="0"/>
                    <w:adjustRightInd w:val="0"/>
                    <w:rPr>
                      <w:sz w:val="18"/>
                      <w:szCs w:val="18"/>
                    </w:rPr>
                  </w:pPr>
                  <w:proofErr w:type="gramStart"/>
                  <w:r w:rsidRPr="00E51674">
                    <w:rPr>
                      <w:b/>
                      <w:sz w:val="18"/>
                      <w:szCs w:val="18"/>
                    </w:rPr>
                    <w:t>выполнен</w:t>
                  </w:r>
                  <w:proofErr w:type="gramEnd"/>
                  <w:r w:rsidRPr="00E51674">
                    <w:rPr>
                      <w:b/>
                      <w:sz w:val="18"/>
                      <w:szCs w:val="18"/>
                    </w:rPr>
                    <w:t xml:space="preserve">, </w:t>
                  </w:r>
                  <w:r w:rsidRPr="00E51674">
                    <w:rPr>
                      <w:bCs/>
                      <w:sz w:val="18"/>
                      <w:szCs w:val="18"/>
                    </w:rPr>
                    <w:t>п</w:t>
                  </w:r>
                  <w:r w:rsidRPr="00E51674">
                    <w:rPr>
                      <w:sz w:val="18"/>
                      <w:szCs w:val="18"/>
                    </w:rPr>
                    <w:t>о данным УГГС РК</w:t>
                  </w:r>
                </w:p>
              </w:tc>
            </w:tr>
            <w:tr w:rsidR="004552F1" w:rsidRPr="00E51674" w:rsidTr="00BD3CA9">
              <w:tc>
                <w:tcPr>
                  <w:tcW w:w="675" w:type="dxa"/>
                </w:tcPr>
                <w:p w:rsidR="004552F1" w:rsidRPr="00E51674" w:rsidRDefault="004552F1" w:rsidP="004552F1">
                  <w:pPr>
                    <w:autoSpaceDE w:val="0"/>
                    <w:autoSpaceDN w:val="0"/>
                    <w:adjustRightInd w:val="0"/>
                    <w:jc w:val="center"/>
                    <w:rPr>
                      <w:sz w:val="18"/>
                      <w:szCs w:val="18"/>
                    </w:rPr>
                  </w:pPr>
                  <w:r w:rsidRPr="00E51674">
                    <w:rPr>
                      <w:sz w:val="18"/>
                      <w:szCs w:val="18"/>
                    </w:rPr>
                    <w:t>8.</w:t>
                  </w:r>
                </w:p>
              </w:tc>
              <w:tc>
                <w:tcPr>
                  <w:tcW w:w="2864" w:type="dxa"/>
                </w:tcPr>
                <w:p w:rsidR="004552F1" w:rsidRPr="00E51674" w:rsidRDefault="004552F1" w:rsidP="004552F1">
                  <w:pPr>
                    <w:autoSpaceDE w:val="0"/>
                    <w:autoSpaceDN w:val="0"/>
                    <w:adjustRightInd w:val="0"/>
                    <w:jc w:val="both"/>
                    <w:rPr>
                      <w:sz w:val="18"/>
                      <w:szCs w:val="18"/>
                    </w:rPr>
                  </w:pPr>
                  <w:r w:rsidRPr="00E51674">
                    <w:rPr>
                      <w:sz w:val="18"/>
                      <w:szCs w:val="18"/>
                    </w:rPr>
                    <w:t>Удельный вес детей, охваченных дошкольным образованием в муниципальных дошкольных образовательных организациях, в общей численности детей в возрасте от 0 до 7 лет</w:t>
                  </w:r>
                </w:p>
              </w:tc>
              <w:tc>
                <w:tcPr>
                  <w:tcW w:w="992" w:type="dxa"/>
                </w:tcPr>
                <w:p w:rsidR="004552F1" w:rsidRPr="00E51674" w:rsidRDefault="004552F1" w:rsidP="004552F1">
                  <w:pPr>
                    <w:autoSpaceDE w:val="0"/>
                    <w:autoSpaceDN w:val="0"/>
                    <w:adjustRightInd w:val="0"/>
                    <w:rPr>
                      <w:sz w:val="18"/>
                      <w:szCs w:val="18"/>
                    </w:rPr>
                  </w:pPr>
                  <w:r w:rsidRPr="00E51674">
                    <w:rPr>
                      <w:sz w:val="18"/>
                      <w:szCs w:val="18"/>
                    </w:rPr>
                    <w:t>проценты</w:t>
                  </w:r>
                </w:p>
              </w:tc>
              <w:tc>
                <w:tcPr>
                  <w:tcW w:w="976" w:type="dxa"/>
                </w:tcPr>
                <w:p w:rsidR="004552F1" w:rsidRPr="00E51674" w:rsidRDefault="004552F1" w:rsidP="004552F1">
                  <w:pPr>
                    <w:autoSpaceDE w:val="0"/>
                    <w:autoSpaceDN w:val="0"/>
                    <w:adjustRightInd w:val="0"/>
                    <w:rPr>
                      <w:sz w:val="18"/>
                      <w:szCs w:val="18"/>
                    </w:rPr>
                  </w:pPr>
                  <w:r w:rsidRPr="00E51674">
                    <w:rPr>
                      <w:sz w:val="18"/>
                      <w:szCs w:val="18"/>
                    </w:rPr>
                    <w:t>Не менее 70,0</w:t>
                  </w:r>
                </w:p>
              </w:tc>
              <w:tc>
                <w:tcPr>
                  <w:tcW w:w="992" w:type="dxa"/>
                </w:tcPr>
                <w:p w:rsidR="004552F1" w:rsidRPr="00E51674" w:rsidRDefault="004552F1" w:rsidP="004552F1">
                  <w:pPr>
                    <w:jc w:val="center"/>
                    <w:rPr>
                      <w:sz w:val="18"/>
                      <w:szCs w:val="18"/>
                    </w:rPr>
                  </w:pPr>
                  <w:r w:rsidRPr="00E51674">
                    <w:rPr>
                      <w:sz w:val="18"/>
                      <w:szCs w:val="18"/>
                    </w:rPr>
                    <w:t>71,6</w:t>
                  </w:r>
                </w:p>
                <w:p w:rsidR="004552F1" w:rsidRPr="00E51674" w:rsidRDefault="004552F1" w:rsidP="004552F1">
                  <w:pPr>
                    <w:jc w:val="center"/>
                    <w:rPr>
                      <w:sz w:val="18"/>
                      <w:szCs w:val="18"/>
                      <w:highlight w:val="yellow"/>
                    </w:rPr>
                  </w:pPr>
                </w:p>
                <w:p w:rsidR="004552F1" w:rsidRPr="00E51674" w:rsidRDefault="004552F1" w:rsidP="004552F1">
                  <w:pPr>
                    <w:jc w:val="center"/>
                    <w:rPr>
                      <w:sz w:val="18"/>
                      <w:szCs w:val="18"/>
                    </w:rPr>
                  </w:pPr>
                </w:p>
              </w:tc>
              <w:tc>
                <w:tcPr>
                  <w:tcW w:w="3277" w:type="dxa"/>
                </w:tcPr>
                <w:p w:rsidR="004552F1" w:rsidRPr="00E51674" w:rsidRDefault="004552F1" w:rsidP="004552F1">
                  <w:pPr>
                    <w:rPr>
                      <w:sz w:val="18"/>
                      <w:szCs w:val="18"/>
                    </w:rPr>
                  </w:pPr>
                  <w:r w:rsidRPr="00E51674">
                    <w:rPr>
                      <w:b/>
                      <w:sz w:val="18"/>
                      <w:szCs w:val="18"/>
                    </w:rPr>
                    <w:t>выполнен</w:t>
                  </w:r>
                  <w:r w:rsidRPr="00E51674">
                    <w:rPr>
                      <w:sz w:val="18"/>
                      <w:szCs w:val="18"/>
                    </w:rPr>
                    <w:t>,</w:t>
                  </w:r>
                </w:p>
                <w:p w:rsidR="004552F1" w:rsidRPr="00E51674" w:rsidRDefault="004552F1" w:rsidP="004552F1">
                  <w:pPr>
                    <w:rPr>
                      <w:sz w:val="18"/>
                      <w:szCs w:val="18"/>
                    </w:rPr>
                  </w:pPr>
                  <w:r w:rsidRPr="00E51674">
                    <w:rPr>
                      <w:sz w:val="18"/>
                      <w:szCs w:val="18"/>
                    </w:rPr>
                    <w:t xml:space="preserve">в Сыктывдинском районе – </w:t>
                  </w:r>
                  <w:r w:rsidRPr="00E51674">
                    <w:rPr>
                      <w:b/>
                      <w:sz w:val="18"/>
                      <w:szCs w:val="18"/>
                    </w:rPr>
                    <w:t>1986</w:t>
                  </w:r>
                  <w:r w:rsidRPr="00E51674">
                    <w:rPr>
                      <w:sz w:val="18"/>
                      <w:szCs w:val="18"/>
                    </w:rPr>
                    <w:t xml:space="preserve"> человек.</w:t>
                  </w:r>
                </w:p>
                <w:p w:rsidR="004552F1" w:rsidRPr="00E51674" w:rsidRDefault="004552F1" w:rsidP="004552F1">
                  <w:pPr>
                    <w:rPr>
                      <w:sz w:val="18"/>
                      <w:szCs w:val="18"/>
                    </w:rPr>
                  </w:pPr>
                  <w:r w:rsidRPr="00E51674">
                    <w:rPr>
                      <w:sz w:val="18"/>
                      <w:szCs w:val="18"/>
                    </w:rPr>
                    <w:t xml:space="preserve">Посещали дошкольные учреждения – </w:t>
                  </w:r>
                  <w:r w:rsidRPr="00E51674">
                    <w:rPr>
                      <w:b/>
                      <w:sz w:val="18"/>
                      <w:szCs w:val="18"/>
                    </w:rPr>
                    <w:t>1423</w:t>
                  </w:r>
                  <w:r w:rsidRPr="00E51674">
                    <w:rPr>
                      <w:sz w:val="18"/>
                      <w:szCs w:val="18"/>
                    </w:rPr>
                    <w:t xml:space="preserve"> ребенка.</w:t>
                  </w:r>
                </w:p>
              </w:tc>
            </w:tr>
            <w:tr w:rsidR="004552F1" w:rsidRPr="00E51674" w:rsidTr="00BD3CA9">
              <w:tc>
                <w:tcPr>
                  <w:tcW w:w="675" w:type="dxa"/>
                </w:tcPr>
                <w:p w:rsidR="004552F1" w:rsidRPr="00E51674" w:rsidRDefault="004552F1" w:rsidP="004552F1">
                  <w:pPr>
                    <w:autoSpaceDE w:val="0"/>
                    <w:autoSpaceDN w:val="0"/>
                    <w:adjustRightInd w:val="0"/>
                    <w:jc w:val="center"/>
                    <w:rPr>
                      <w:sz w:val="18"/>
                      <w:szCs w:val="18"/>
                    </w:rPr>
                  </w:pPr>
                  <w:r w:rsidRPr="00E51674">
                    <w:rPr>
                      <w:sz w:val="18"/>
                      <w:szCs w:val="18"/>
                    </w:rPr>
                    <w:t>9.</w:t>
                  </w:r>
                </w:p>
              </w:tc>
              <w:tc>
                <w:tcPr>
                  <w:tcW w:w="2864" w:type="dxa"/>
                </w:tcPr>
                <w:p w:rsidR="004552F1" w:rsidRPr="00E51674" w:rsidRDefault="004552F1" w:rsidP="004552F1">
                  <w:pPr>
                    <w:autoSpaceDE w:val="0"/>
                    <w:autoSpaceDN w:val="0"/>
                    <w:adjustRightInd w:val="0"/>
                    <w:jc w:val="both"/>
                    <w:rPr>
                      <w:sz w:val="18"/>
                      <w:szCs w:val="18"/>
                    </w:rPr>
                  </w:pPr>
                  <w:r w:rsidRPr="00E51674">
                    <w:rPr>
                      <w:sz w:val="18"/>
                      <w:szCs w:val="18"/>
                    </w:rPr>
                    <w:t>Удовлетворенность населения качеством дополнительного образования детей в муниципальном образовании</w:t>
                  </w:r>
                </w:p>
              </w:tc>
              <w:tc>
                <w:tcPr>
                  <w:tcW w:w="992" w:type="dxa"/>
                </w:tcPr>
                <w:p w:rsidR="004552F1" w:rsidRPr="00E51674" w:rsidRDefault="004552F1" w:rsidP="004552F1">
                  <w:pPr>
                    <w:autoSpaceDE w:val="0"/>
                    <w:autoSpaceDN w:val="0"/>
                    <w:adjustRightInd w:val="0"/>
                    <w:rPr>
                      <w:sz w:val="18"/>
                      <w:szCs w:val="18"/>
                    </w:rPr>
                  </w:pPr>
                  <w:r w:rsidRPr="00E51674">
                    <w:rPr>
                      <w:sz w:val="18"/>
                      <w:szCs w:val="18"/>
                    </w:rPr>
                    <w:t>процентов от числа опрошенных</w:t>
                  </w:r>
                </w:p>
              </w:tc>
              <w:tc>
                <w:tcPr>
                  <w:tcW w:w="976" w:type="dxa"/>
                </w:tcPr>
                <w:p w:rsidR="004552F1" w:rsidRPr="00E51674" w:rsidRDefault="004552F1" w:rsidP="004552F1">
                  <w:pPr>
                    <w:autoSpaceDE w:val="0"/>
                    <w:autoSpaceDN w:val="0"/>
                    <w:adjustRightInd w:val="0"/>
                    <w:rPr>
                      <w:sz w:val="18"/>
                      <w:szCs w:val="18"/>
                    </w:rPr>
                  </w:pPr>
                  <w:r w:rsidRPr="00E51674">
                    <w:rPr>
                      <w:sz w:val="18"/>
                      <w:szCs w:val="18"/>
                    </w:rPr>
                    <w:t>Не менее 40,0</w:t>
                  </w:r>
                </w:p>
              </w:tc>
              <w:tc>
                <w:tcPr>
                  <w:tcW w:w="992" w:type="dxa"/>
                </w:tcPr>
                <w:p w:rsidR="004552F1" w:rsidRPr="00E51674" w:rsidRDefault="004552F1" w:rsidP="004552F1">
                  <w:pPr>
                    <w:autoSpaceDE w:val="0"/>
                    <w:autoSpaceDN w:val="0"/>
                    <w:adjustRightInd w:val="0"/>
                    <w:jc w:val="center"/>
                    <w:rPr>
                      <w:sz w:val="18"/>
                      <w:szCs w:val="18"/>
                    </w:rPr>
                  </w:pPr>
                  <w:r w:rsidRPr="00E51674">
                    <w:rPr>
                      <w:sz w:val="18"/>
                      <w:szCs w:val="18"/>
                    </w:rPr>
                    <w:t>83,6</w:t>
                  </w:r>
                </w:p>
              </w:tc>
              <w:tc>
                <w:tcPr>
                  <w:tcW w:w="3277" w:type="dxa"/>
                </w:tcPr>
                <w:p w:rsidR="004552F1" w:rsidRPr="00E51674" w:rsidRDefault="004552F1" w:rsidP="004552F1">
                  <w:pPr>
                    <w:autoSpaceDE w:val="0"/>
                    <w:autoSpaceDN w:val="0"/>
                    <w:adjustRightInd w:val="0"/>
                    <w:rPr>
                      <w:sz w:val="18"/>
                      <w:szCs w:val="18"/>
                    </w:rPr>
                  </w:pPr>
                  <w:proofErr w:type="gramStart"/>
                  <w:r w:rsidRPr="00E51674">
                    <w:rPr>
                      <w:b/>
                      <w:sz w:val="18"/>
                      <w:szCs w:val="18"/>
                    </w:rPr>
                    <w:t>выполнен</w:t>
                  </w:r>
                  <w:proofErr w:type="gramEnd"/>
                  <w:r w:rsidRPr="00E51674">
                    <w:rPr>
                      <w:b/>
                      <w:sz w:val="18"/>
                      <w:szCs w:val="18"/>
                    </w:rPr>
                    <w:t xml:space="preserve">, </w:t>
                  </w:r>
                  <w:r w:rsidRPr="00E51674">
                    <w:rPr>
                      <w:bCs/>
                      <w:sz w:val="18"/>
                      <w:szCs w:val="18"/>
                    </w:rPr>
                    <w:t>п</w:t>
                  </w:r>
                  <w:r w:rsidRPr="00E51674">
                    <w:rPr>
                      <w:sz w:val="18"/>
                      <w:szCs w:val="18"/>
                    </w:rPr>
                    <w:t>о данным УГГС РК</w:t>
                  </w:r>
                </w:p>
              </w:tc>
            </w:tr>
            <w:tr w:rsidR="004552F1" w:rsidRPr="00E51674" w:rsidTr="00BD3CA9">
              <w:tc>
                <w:tcPr>
                  <w:tcW w:w="675" w:type="dxa"/>
                </w:tcPr>
                <w:p w:rsidR="004552F1" w:rsidRPr="00E51674" w:rsidRDefault="004552F1" w:rsidP="004552F1">
                  <w:pPr>
                    <w:autoSpaceDE w:val="0"/>
                    <w:autoSpaceDN w:val="0"/>
                    <w:adjustRightInd w:val="0"/>
                    <w:jc w:val="center"/>
                    <w:rPr>
                      <w:sz w:val="18"/>
                      <w:szCs w:val="18"/>
                    </w:rPr>
                  </w:pPr>
                  <w:r w:rsidRPr="00E51674">
                    <w:rPr>
                      <w:sz w:val="18"/>
                      <w:szCs w:val="18"/>
                    </w:rPr>
                    <w:t>10.</w:t>
                  </w:r>
                </w:p>
              </w:tc>
              <w:tc>
                <w:tcPr>
                  <w:tcW w:w="2864" w:type="dxa"/>
                </w:tcPr>
                <w:p w:rsidR="004552F1" w:rsidRPr="00E51674" w:rsidRDefault="004552F1" w:rsidP="004552F1">
                  <w:pPr>
                    <w:autoSpaceDE w:val="0"/>
                    <w:autoSpaceDN w:val="0"/>
                    <w:adjustRightInd w:val="0"/>
                    <w:jc w:val="both"/>
                    <w:rPr>
                      <w:sz w:val="18"/>
                      <w:szCs w:val="18"/>
                    </w:rPr>
                  </w:pPr>
                  <w:r w:rsidRPr="00E51674">
                    <w:rPr>
                      <w:sz w:val="18"/>
                      <w:szCs w:val="18"/>
                    </w:rPr>
                    <w:t>Обеспеченность спортивными сооружениями на территории муниципального образования</w:t>
                  </w:r>
                </w:p>
              </w:tc>
              <w:tc>
                <w:tcPr>
                  <w:tcW w:w="992" w:type="dxa"/>
                </w:tcPr>
                <w:p w:rsidR="004552F1" w:rsidRPr="00E51674" w:rsidRDefault="004552F1" w:rsidP="004552F1">
                  <w:pPr>
                    <w:autoSpaceDE w:val="0"/>
                    <w:autoSpaceDN w:val="0"/>
                    <w:adjustRightInd w:val="0"/>
                    <w:rPr>
                      <w:sz w:val="18"/>
                      <w:szCs w:val="18"/>
                    </w:rPr>
                  </w:pPr>
                  <w:r w:rsidRPr="00E51674">
                    <w:rPr>
                      <w:sz w:val="18"/>
                      <w:szCs w:val="18"/>
                    </w:rPr>
                    <w:t>проценты</w:t>
                  </w:r>
                </w:p>
              </w:tc>
              <w:tc>
                <w:tcPr>
                  <w:tcW w:w="976" w:type="dxa"/>
                </w:tcPr>
                <w:p w:rsidR="004552F1" w:rsidRPr="00E51674" w:rsidRDefault="004552F1" w:rsidP="004552F1">
                  <w:pPr>
                    <w:autoSpaceDE w:val="0"/>
                    <w:autoSpaceDN w:val="0"/>
                    <w:adjustRightInd w:val="0"/>
                    <w:rPr>
                      <w:sz w:val="18"/>
                      <w:szCs w:val="18"/>
                    </w:rPr>
                  </w:pPr>
                  <w:r w:rsidRPr="00E51674">
                    <w:rPr>
                      <w:sz w:val="18"/>
                      <w:szCs w:val="18"/>
                    </w:rPr>
                    <w:t xml:space="preserve">Не менее 70,0 </w:t>
                  </w:r>
                </w:p>
              </w:tc>
              <w:tc>
                <w:tcPr>
                  <w:tcW w:w="992" w:type="dxa"/>
                </w:tcPr>
                <w:p w:rsidR="004552F1" w:rsidRPr="00E51674" w:rsidRDefault="004552F1" w:rsidP="004552F1">
                  <w:pPr>
                    <w:autoSpaceDE w:val="0"/>
                    <w:autoSpaceDN w:val="0"/>
                    <w:adjustRightInd w:val="0"/>
                    <w:jc w:val="center"/>
                    <w:rPr>
                      <w:sz w:val="18"/>
                      <w:szCs w:val="18"/>
                    </w:rPr>
                  </w:pPr>
                  <w:r w:rsidRPr="00E51674">
                    <w:rPr>
                      <w:sz w:val="18"/>
                      <w:szCs w:val="18"/>
                    </w:rPr>
                    <w:t>114,8</w:t>
                  </w:r>
                </w:p>
              </w:tc>
              <w:tc>
                <w:tcPr>
                  <w:tcW w:w="3277" w:type="dxa"/>
                </w:tcPr>
                <w:p w:rsidR="004552F1" w:rsidRPr="00E51674" w:rsidRDefault="004552F1" w:rsidP="004552F1">
                  <w:pPr>
                    <w:autoSpaceDE w:val="0"/>
                    <w:autoSpaceDN w:val="0"/>
                    <w:adjustRightInd w:val="0"/>
                    <w:rPr>
                      <w:b/>
                      <w:sz w:val="18"/>
                      <w:szCs w:val="18"/>
                    </w:rPr>
                  </w:pPr>
                  <w:r w:rsidRPr="00E51674">
                    <w:rPr>
                      <w:b/>
                      <w:sz w:val="18"/>
                      <w:szCs w:val="18"/>
                    </w:rPr>
                    <w:t>выполнен,</w:t>
                  </w:r>
                </w:p>
                <w:p w:rsidR="004552F1" w:rsidRPr="00E51674" w:rsidRDefault="004552F1" w:rsidP="004552F1">
                  <w:pPr>
                    <w:autoSpaceDE w:val="0"/>
                    <w:autoSpaceDN w:val="0"/>
                    <w:adjustRightInd w:val="0"/>
                    <w:rPr>
                      <w:sz w:val="18"/>
                      <w:szCs w:val="18"/>
                    </w:rPr>
                  </w:pPr>
                  <w:r w:rsidRPr="00E51674">
                    <w:rPr>
                      <w:sz w:val="18"/>
                      <w:szCs w:val="18"/>
                    </w:rPr>
                    <w:t>По данным управления культуры  из отчета</w:t>
                  </w:r>
                </w:p>
              </w:tc>
            </w:tr>
            <w:tr w:rsidR="004552F1" w:rsidRPr="00E51674" w:rsidTr="00BD3CA9">
              <w:tc>
                <w:tcPr>
                  <w:tcW w:w="675" w:type="dxa"/>
                </w:tcPr>
                <w:p w:rsidR="004552F1" w:rsidRPr="00E51674" w:rsidRDefault="004552F1" w:rsidP="004552F1">
                  <w:pPr>
                    <w:autoSpaceDE w:val="0"/>
                    <w:autoSpaceDN w:val="0"/>
                    <w:adjustRightInd w:val="0"/>
                    <w:jc w:val="center"/>
                    <w:rPr>
                      <w:sz w:val="18"/>
                      <w:szCs w:val="18"/>
                    </w:rPr>
                  </w:pPr>
                  <w:r w:rsidRPr="00E51674">
                    <w:rPr>
                      <w:sz w:val="18"/>
                      <w:szCs w:val="18"/>
                    </w:rPr>
                    <w:t>11.</w:t>
                  </w:r>
                </w:p>
              </w:tc>
              <w:tc>
                <w:tcPr>
                  <w:tcW w:w="2864" w:type="dxa"/>
                </w:tcPr>
                <w:p w:rsidR="004552F1" w:rsidRPr="00E51674" w:rsidRDefault="004552F1" w:rsidP="004552F1">
                  <w:pPr>
                    <w:autoSpaceDE w:val="0"/>
                    <w:autoSpaceDN w:val="0"/>
                    <w:adjustRightInd w:val="0"/>
                    <w:jc w:val="both"/>
                    <w:rPr>
                      <w:sz w:val="18"/>
                      <w:szCs w:val="18"/>
                    </w:rPr>
                  </w:pPr>
                  <w:r w:rsidRPr="00E51674">
                    <w:rPr>
                      <w:sz w:val="18"/>
                      <w:szCs w:val="18"/>
                    </w:rPr>
                    <w:t>Удовлетворенность населения условиями для занятий физкультурой и спортом в муниципальном образовании</w:t>
                  </w:r>
                </w:p>
              </w:tc>
              <w:tc>
                <w:tcPr>
                  <w:tcW w:w="992" w:type="dxa"/>
                </w:tcPr>
                <w:p w:rsidR="004552F1" w:rsidRPr="00E51674" w:rsidRDefault="004552F1" w:rsidP="004552F1">
                  <w:pPr>
                    <w:autoSpaceDE w:val="0"/>
                    <w:autoSpaceDN w:val="0"/>
                    <w:adjustRightInd w:val="0"/>
                    <w:rPr>
                      <w:sz w:val="18"/>
                      <w:szCs w:val="18"/>
                    </w:rPr>
                  </w:pPr>
                  <w:r w:rsidRPr="00E51674">
                    <w:rPr>
                      <w:sz w:val="18"/>
                      <w:szCs w:val="18"/>
                    </w:rPr>
                    <w:t>процентов от числа опрошенных</w:t>
                  </w:r>
                </w:p>
              </w:tc>
              <w:tc>
                <w:tcPr>
                  <w:tcW w:w="976" w:type="dxa"/>
                </w:tcPr>
                <w:p w:rsidR="004552F1" w:rsidRPr="00E51674" w:rsidRDefault="004552F1" w:rsidP="004552F1">
                  <w:pPr>
                    <w:autoSpaceDE w:val="0"/>
                    <w:autoSpaceDN w:val="0"/>
                    <w:adjustRightInd w:val="0"/>
                    <w:rPr>
                      <w:sz w:val="18"/>
                      <w:szCs w:val="18"/>
                    </w:rPr>
                  </w:pPr>
                  <w:r w:rsidRPr="00E51674">
                    <w:rPr>
                      <w:sz w:val="18"/>
                      <w:szCs w:val="18"/>
                    </w:rPr>
                    <w:t>Не менее 30,0</w:t>
                  </w:r>
                </w:p>
              </w:tc>
              <w:tc>
                <w:tcPr>
                  <w:tcW w:w="992" w:type="dxa"/>
                </w:tcPr>
                <w:p w:rsidR="004552F1" w:rsidRPr="00E51674" w:rsidRDefault="004552F1" w:rsidP="004552F1">
                  <w:pPr>
                    <w:autoSpaceDE w:val="0"/>
                    <w:autoSpaceDN w:val="0"/>
                    <w:adjustRightInd w:val="0"/>
                    <w:jc w:val="center"/>
                    <w:rPr>
                      <w:sz w:val="18"/>
                      <w:szCs w:val="18"/>
                    </w:rPr>
                  </w:pPr>
                  <w:r w:rsidRPr="00E51674">
                    <w:rPr>
                      <w:sz w:val="18"/>
                      <w:szCs w:val="18"/>
                    </w:rPr>
                    <w:t>43,0</w:t>
                  </w:r>
                </w:p>
              </w:tc>
              <w:tc>
                <w:tcPr>
                  <w:tcW w:w="3277" w:type="dxa"/>
                </w:tcPr>
                <w:p w:rsidR="004552F1" w:rsidRPr="00E51674" w:rsidRDefault="004552F1" w:rsidP="004552F1">
                  <w:pPr>
                    <w:autoSpaceDE w:val="0"/>
                    <w:autoSpaceDN w:val="0"/>
                    <w:adjustRightInd w:val="0"/>
                    <w:rPr>
                      <w:sz w:val="18"/>
                      <w:szCs w:val="18"/>
                    </w:rPr>
                  </w:pPr>
                  <w:proofErr w:type="gramStart"/>
                  <w:r w:rsidRPr="00E51674">
                    <w:rPr>
                      <w:b/>
                      <w:sz w:val="18"/>
                      <w:szCs w:val="18"/>
                    </w:rPr>
                    <w:t>выполнен</w:t>
                  </w:r>
                  <w:proofErr w:type="gramEnd"/>
                  <w:r w:rsidRPr="00E51674">
                    <w:rPr>
                      <w:b/>
                      <w:sz w:val="18"/>
                      <w:szCs w:val="18"/>
                    </w:rPr>
                    <w:t xml:space="preserve">, </w:t>
                  </w:r>
                  <w:r w:rsidRPr="00E51674">
                    <w:rPr>
                      <w:bCs/>
                      <w:sz w:val="18"/>
                      <w:szCs w:val="18"/>
                    </w:rPr>
                    <w:t>п</w:t>
                  </w:r>
                  <w:r w:rsidRPr="00E51674">
                    <w:rPr>
                      <w:sz w:val="18"/>
                      <w:szCs w:val="18"/>
                    </w:rPr>
                    <w:t>о данным УГГС РК</w:t>
                  </w:r>
                </w:p>
              </w:tc>
            </w:tr>
            <w:tr w:rsidR="004552F1" w:rsidRPr="00E51674" w:rsidTr="00BD3CA9">
              <w:tc>
                <w:tcPr>
                  <w:tcW w:w="675" w:type="dxa"/>
                </w:tcPr>
                <w:p w:rsidR="004552F1" w:rsidRPr="00E51674" w:rsidRDefault="004552F1" w:rsidP="004552F1">
                  <w:pPr>
                    <w:autoSpaceDE w:val="0"/>
                    <w:autoSpaceDN w:val="0"/>
                    <w:adjustRightInd w:val="0"/>
                    <w:jc w:val="center"/>
                    <w:rPr>
                      <w:sz w:val="18"/>
                      <w:szCs w:val="18"/>
                    </w:rPr>
                  </w:pPr>
                  <w:r w:rsidRPr="00E51674">
                    <w:rPr>
                      <w:sz w:val="18"/>
                      <w:szCs w:val="18"/>
                    </w:rPr>
                    <w:t>12.</w:t>
                  </w:r>
                </w:p>
              </w:tc>
              <w:tc>
                <w:tcPr>
                  <w:tcW w:w="2864" w:type="dxa"/>
                </w:tcPr>
                <w:p w:rsidR="004552F1" w:rsidRPr="00E51674" w:rsidRDefault="004552F1" w:rsidP="004552F1">
                  <w:pPr>
                    <w:autoSpaceDE w:val="0"/>
                    <w:autoSpaceDN w:val="0"/>
                    <w:adjustRightInd w:val="0"/>
                    <w:jc w:val="both"/>
                    <w:rPr>
                      <w:sz w:val="18"/>
                      <w:szCs w:val="18"/>
                    </w:rPr>
                  </w:pPr>
                  <w:r w:rsidRPr="00E51674">
                    <w:rPr>
                      <w:sz w:val="18"/>
                      <w:szCs w:val="18"/>
                    </w:rPr>
                    <w:t>Рост посещаемости учреждений культуры (по сравнению с предыдущим годом)</w:t>
                  </w:r>
                </w:p>
              </w:tc>
              <w:tc>
                <w:tcPr>
                  <w:tcW w:w="992" w:type="dxa"/>
                </w:tcPr>
                <w:p w:rsidR="004552F1" w:rsidRPr="00E51674" w:rsidRDefault="004552F1" w:rsidP="004552F1">
                  <w:pPr>
                    <w:autoSpaceDE w:val="0"/>
                    <w:autoSpaceDN w:val="0"/>
                    <w:adjustRightInd w:val="0"/>
                    <w:rPr>
                      <w:sz w:val="18"/>
                      <w:szCs w:val="18"/>
                    </w:rPr>
                  </w:pPr>
                  <w:r w:rsidRPr="00E51674">
                    <w:rPr>
                      <w:sz w:val="18"/>
                      <w:szCs w:val="18"/>
                    </w:rPr>
                    <w:t>проценты</w:t>
                  </w:r>
                </w:p>
              </w:tc>
              <w:tc>
                <w:tcPr>
                  <w:tcW w:w="976" w:type="dxa"/>
                </w:tcPr>
                <w:p w:rsidR="004552F1" w:rsidRPr="00E51674" w:rsidRDefault="004552F1" w:rsidP="004552F1">
                  <w:pPr>
                    <w:autoSpaceDE w:val="0"/>
                    <w:autoSpaceDN w:val="0"/>
                    <w:adjustRightInd w:val="0"/>
                    <w:rPr>
                      <w:sz w:val="18"/>
                      <w:szCs w:val="18"/>
                    </w:rPr>
                  </w:pPr>
                  <w:r w:rsidRPr="00E51674">
                    <w:rPr>
                      <w:sz w:val="18"/>
                      <w:szCs w:val="18"/>
                    </w:rPr>
                    <w:t>Не менее 1,0</w:t>
                  </w:r>
                </w:p>
              </w:tc>
              <w:tc>
                <w:tcPr>
                  <w:tcW w:w="992" w:type="dxa"/>
                </w:tcPr>
                <w:p w:rsidR="004552F1" w:rsidRPr="00E51674" w:rsidRDefault="004552F1" w:rsidP="004552F1">
                  <w:pPr>
                    <w:autoSpaceDE w:val="0"/>
                    <w:autoSpaceDN w:val="0"/>
                    <w:adjustRightInd w:val="0"/>
                    <w:jc w:val="center"/>
                    <w:rPr>
                      <w:sz w:val="18"/>
                      <w:szCs w:val="18"/>
                    </w:rPr>
                  </w:pPr>
                  <w:r w:rsidRPr="00E51674">
                    <w:rPr>
                      <w:sz w:val="18"/>
                      <w:szCs w:val="18"/>
                    </w:rPr>
                    <w:t>22,8</w:t>
                  </w:r>
                </w:p>
              </w:tc>
              <w:tc>
                <w:tcPr>
                  <w:tcW w:w="3277" w:type="dxa"/>
                </w:tcPr>
                <w:p w:rsidR="004552F1" w:rsidRPr="00E51674" w:rsidRDefault="004552F1" w:rsidP="004552F1">
                  <w:pPr>
                    <w:autoSpaceDE w:val="0"/>
                    <w:autoSpaceDN w:val="0"/>
                    <w:adjustRightInd w:val="0"/>
                    <w:rPr>
                      <w:b/>
                      <w:sz w:val="18"/>
                      <w:szCs w:val="18"/>
                    </w:rPr>
                  </w:pPr>
                  <w:r w:rsidRPr="00E51674">
                    <w:rPr>
                      <w:b/>
                      <w:sz w:val="18"/>
                      <w:szCs w:val="18"/>
                    </w:rPr>
                    <w:t>выполнено,</w:t>
                  </w:r>
                </w:p>
                <w:p w:rsidR="004552F1" w:rsidRPr="00E51674" w:rsidRDefault="004552F1" w:rsidP="004552F1">
                  <w:pPr>
                    <w:autoSpaceDE w:val="0"/>
                    <w:autoSpaceDN w:val="0"/>
                    <w:adjustRightInd w:val="0"/>
                    <w:rPr>
                      <w:sz w:val="18"/>
                      <w:szCs w:val="18"/>
                    </w:rPr>
                  </w:pPr>
                  <w:r w:rsidRPr="00E51674">
                    <w:rPr>
                      <w:sz w:val="18"/>
                      <w:szCs w:val="18"/>
                    </w:rPr>
                    <w:t>По данным управления культуры</w:t>
                  </w:r>
                </w:p>
              </w:tc>
            </w:tr>
            <w:tr w:rsidR="004552F1" w:rsidRPr="00E51674" w:rsidTr="00BD3CA9">
              <w:tc>
                <w:tcPr>
                  <w:tcW w:w="675" w:type="dxa"/>
                </w:tcPr>
                <w:p w:rsidR="004552F1" w:rsidRPr="00E51674" w:rsidRDefault="004552F1" w:rsidP="004552F1">
                  <w:pPr>
                    <w:autoSpaceDE w:val="0"/>
                    <w:autoSpaceDN w:val="0"/>
                    <w:adjustRightInd w:val="0"/>
                    <w:jc w:val="center"/>
                    <w:rPr>
                      <w:sz w:val="18"/>
                      <w:szCs w:val="18"/>
                    </w:rPr>
                  </w:pPr>
                  <w:r w:rsidRPr="00E51674">
                    <w:rPr>
                      <w:sz w:val="18"/>
                      <w:szCs w:val="18"/>
                    </w:rPr>
                    <w:t>13.</w:t>
                  </w:r>
                </w:p>
              </w:tc>
              <w:tc>
                <w:tcPr>
                  <w:tcW w:w="2864" w:type="dxa"/>
                </w:tcPr>
                <w:p w:rsidR="004552F1" w:rsidRPr="00E51674" w:rsidRDefault="004552F1" w:rsidP="004552F1">
                  <w:pPr>
                    <w:autoSpaceDE w:val="0"/>
                    <w:autoSpaceDN w:val="0"/>
                    <w:adjustRightInd w:val="0"/>
                    <w:jc w:val="both"/>
                    <w:rPr>
                      <w:sz w:val="18"/>
                      <w:szCs w:val="18"/>
                    </w:rPr>
                  </w:pPr>
                  <w:r w:rsidRPr="00E51674">
                    <w:rPr>
                      <w:sz w:val="18"/>
                      <w:szCs w:val="18"/>
                    </w:rPr>
                    <w:t>Удовлетворенность населения качеством предоставляемых услуг в сфере культуры (качеством культурного обслуживания) в муниципальном образовании</w:t>
                  </w:r>
                </w:p>
              </w:tc>
              <w:tc>
                <w:tcPr>
                  <w:tcW w:w="992" w:type="dxa"/>
                </w:tcPr>
                <w:p w:rsidR="004552F1" w:rsidRPr="00E51674" w:rsidRDefault="004552F1" w:rsidP="004552F1">
                  <w:pPr>
                    <w:autoSpaceDE w:val="0"/>
                    <w:autoSpaceDN w:val="0"/>
                    <w:adjustRightInd w:val="0"/>
                    <w:rPr>
                      <w:sz w:val="18"/>
                      <w:szCs w:val="18"/>
                    </w:rPr>
                  </w:pPr>
                  <w:r w:rsidRPr="00E51674">
                    <w:rPr>
                      <w:sz w:val="18"/>
                      <w:szCs w:val="18"/>
                    </w:rPr>
                    <w:t>процентов от числа опрошенных</w:t>
                  </w:r>
                </w:p>
              </w:tc>
              <w:tc>
                <w:tcPr>
                  <w:tcW w:w="976" w:type="dxa"/>
                </w:tcPr>
                <w:p w:rsidR="004552F1" w:rsidRPr="00E51674" w:rsidRDefault="004552F1" w:rsidP="004552F1">
                  <w:pPr>
                    <w:autoSpaceDE w:val="0"/>
                    <w:autoSpaceDN w:val="0"/>
                    <w:adjustRightInd w:val="0"/>
                    <w:rPr>
                      <w:sz w:val="18"/>
                      <w:szCs w:val="18"/>
                    </w:rPr>
                  </w:pPr>
                  <w:r w:rsidRPr="00E51674">
                    <w:rPr>
                      <w:sz w:val="18"/>
                      <w:szCs w:val="18"/>
                    </w:rPr>
                    <w:t>Не менее 40,0</w:t>
                  </w:r>
                </w:p>
              </w:tc>
              <w:tc>
                <w:tcPr>
                  <w:tcW w:w="992" w:type="dxa"/>
                </w:tcPr>
                <w:p w:rsidR="004552F1" w:rsidRPr="00E51674" w:rsidRDefault="004552F1" w:rsidP="004552F1">
                  <w:pPr>
                    <w:autoSpaceDE w:val="0"/>
                    <w:autoSpaceDN w:val="0"/>
                    <w:adjustRightInd w:val="0"/>
                    <w:jc w:val="center"/>
                    <w:rPr>
                      <w:sz w:val="18"/>
                      <w:szCs w:val="18"/>
                    </w:rPr>
                  </w:pPr>
                  <w:r w:rsidRPr="00E51674">
                    <w:rPr>
                      <w:sz w:val="18"/>
                      <w:szCs w:val="18"/>
                    </w:rPr>
                    <w:t>67,7</w:t>
                  </w:r>
                </w:p>
              </w:tc>
              <w:tc>
                <w:tcPr>
                  <w:tcW w:w="3277" w:type="dxa"/>
                </w:tcPr>
                <w:p w:rsidR="004552F1" w:rsidRPr="00E51674" w:rsidRDefault="004552F1" w:rsidP="004552F1">
                  <w:pPr>
                    <w:autoSpaceDE w:val="0"/>
                    <w:autoSpaceDN w:val="0"/>
                    <w:adjustRightInd w:val="0"/>
                    <w:rPr>
                      <w:sz w:val="18"/>
                      <w:szCs w:val="18"/>
                    </w:rPr>
                  </w:pPr>
                  <w:proofErr w:type="gramStart"/>
                  <w:r w:rsidRPr="00E51674">
                    <w:rPr>
                      <w:b/>
                      <w:sz w:val="18"/>
                      <w:szCs w:val="18"/>
                    </w:rPr>
                    <w:t>выполнен</w:t>
                  </w:r>
                  <w:proofErr w:type="gramEnd"/>
                  <w:r w:rsidRPr="00E51674">
                    <w:rPr>
                      <w:b/>
                      <w:sz w:val="18"/>
                      <w:szCs w:val="18"/>
                    </w:rPr>
                    <w:t xml:space="preserve">, </w:t>
                  </w:r>
                  <w:r w:rsidRPr="00E51674">
                    <w:rPr>
                      <w:bCs/>
                      <w:sz w:val="18"/>
                      <w:szCs w:val="18"/>
                    </w:rPr>
                    <w:t>п</w:t>
                  </w:r>
                  <w:r w:rsidRPr="00E51674">
                    <w:rPr>
                      <w:sz w:val="18"/>
                      <w:szCs w:val="18"/>
                    </w:rPr>
                    <w:t>о данным УГГС РК</w:t>
                  </w:r>
                </w:p>
              </w:tc>
            </w:tr>
            <w:tr w:rsidR="004552F1" w:rsidRPr="00E51674" w:rsidTr="00BD3CA9">
              <w:tc>
                <w:tcPr>
                  <w:tcW w:w="675" w:type="dxa"/>
                </w:tcPr>
                <w:p w:rsidR="004552F1" w:rsidRPr="00E51674" w:rsidRDefault="004552F1" w:rsidP="004552F1">
                  <w:pPr>
                    <w:autoSpaceDE w:val="0"/>
                    <w:autoSpaceDN w:val="0"/>
                    <w:adjustRightInd w:val="0"/>
                    <w:jc w:val="center"/>
                    <w:rPr>
                      <w:sz w:val="18"/>
                      <w:szCs w:val="18"/>
                    </w:rPr>
                  </w:pPr>
                  <w:r w:rsidRPr="00E51674">
                    <w:rPr>
                      <w:sz w:val="18"/>
                      <w:szCs w:val="18"/>
                    </w:rPr>
                    <w:t>14.</w:t>
                  </w:r>
                </w:p>
              </w:tc>
              <w:tc>
                <w:tcPr>
                  <w:tcW w:w="2864" w:type="dxa"/>
                </w:tcPr>
                <w:p w:rsidR="004552F1" w:rsidRPr="00E51674" w:rsidRDefault="004552F1" w:rsidP="004552F1">
                  <w:pPr>
                    <w:autoSpaceDE w:val="0"/>
                    <w:autoSpaceDN w:val="0"/>
                    <w:adjustRightInd w:val="0"/>
                    <w:jc w:val="both"/>
                    <w:rPr>
                      <w:sz w:val="18"/>
                      <w:szCs w:val="18"/>
                    </w:rPr>
                  </w:pPr>
                  <w:r w:rsidRPr="00E51674">
                    <w:rPr>
                      <w:sz w:val="18"/>
                      <w:szCs w:val="18"/>
                    </w:rPr>
                    <w:t>Удовлетворенность населения жилищно-коммунальными услугами в муниципальном образовании</w:t>
                  </w:r>
                </w:p>
              </w:tc>
              <w:tc>
                <w:tcPr>
                  <w:tcW w:w="992" w:type="dxa"/>
                </w:tcPr>
                <w:p w:rsidR="004552F1" w:rsidRPr="00E51674" w:rsidRDefault="004552F1" w:rsidP="004552F1">
                  <w:pPr>
                    <w:autoSpaceDE w:val="0"/>
                    <w:autoSpaceDN w:val="0"/>
                    <w:adjustRightInd w:val="0"/>
                    <w:rPr>
                      <w:sz w:val="18"/>
                      <w:szCs w:val="18"/>
                    </w:rPr>
                  </w:pPr>
                  <w:r w:rsidRPr="00E51674">
                    <w:rPr>
                      <w:sz w:val="18"/>
                      <w:szCs w:val="18"/>
                    </w:rPr>
                    <w:t>процентов от числа опрошенных</w:t>
                  </w:r>
                </w:p>
              </w:tc>
              <w:tc>
                <w:tcPr>
                  <w:tcW w:w="976" w:type="dxa"/>
                </w:tcPr>
                <w:p w:rsidR="004552F1" w:rsidRPr="00E51674" w:rsidRDefault="004552F1" w:rsidP="004552F1">
                  <w:pPr>
                    <w:autoSpaceDE w:val="0"/>
                    <w:autoSpaceDN w:val="0"/>
                    <w:adjustRightInd w:val="0"/>
                    <w:rPr>
                      <w:sz w:val="18"/>
                      <w:szCs w:val="18"/>
                    </w:rPr>
                  </w:pPr>
                  <w:r w:rsidRPr="00E51674">
                    <w:rPr>
                      <w:sz w:val="18"/>
                      <w:szCs w:val="18"/>
                    </w:rPr>
                    <w:t>Не менее 30,0</w:t>
                  </w:r>
                </w:p>
              </w:tc>
              <w:tc>
                <w:tcPr>
                  <w:tcW w:w="992" w:type="dxa"/>
                </w:tcPr>
                <w:p w:rsidR="004552F1" w:rsidRPr="00E51674" w:rsidRDefault="004552F1" w:rsidP="004552F1">
                  <w:pPr>
                    <w:autoSpaceDE w:val="0"/>
                    <w:autoSpaceDN w:val="0"/>
                    <w:adjustRightInd w:val="0"/>
                    <w:jc w:val="center"/>
                    <w:rPr>
                      <w:sz w:val="18"/>
                      <w:szCs w:val="18"/>
                    </w:rPr>
                  </w:pPr>
                  <w:r w:rsidRPr="00E51674">
                    <w:rPr>
                      <w:sz w:val="18"/>
                      <w:szCs w:val="18"/>
                    </w:rPr>
                    <w:t>50,7</w:t>
                  </w:r>
                </w:p>
              </w:tc>
              <w:tc>
                <w:tcPr>
                  <w:tcW w:w="3277" w:type="dxa"/>
                </w:tcPr>
                <w:p w:rsidR="004552F1" w:rsidRPr="00E51674" w:rsidRDefault="004552F1" w:rsidP="004552F1">
                  <w:pPr>
                    <w:autoSpaceDE w:val="0"/>
                    <w:autoSpaceDN w:val="0"/>
                    <w:adjustRightInd w:val="0"/>
                    <w:rPr>
                      <w:sz w:val="18"/>
                      <w:szCs w:val="18"/>
                    </w:rPr>
                  </w:pPr>
                  <w:proofErr w:type="gramStart"/>
                  <w:r w:rsidRPr="00E51674">
                    <w:rPr>
                      <w:b/>
                      <w:sz w:val="18"/>
                      <w:szCs w:val="18"/>
                    </w:rPr>
                    <w:t>выполнен</w:t>
                  </w:r>
                  <w:proofErr w:type="gramEnd"/>
                  <w:r w:rsidRPr="00E51674">
                    <w:rPr>
                      <w:b/>
                      <w:sz w:val="18"/>
                      <w:szCs w:val="18"/>
                    </w:rPr>
                    <w:t xml:space="preserve">, </w:t>
                  </w:r>
                  <w:r w:rsidRPr="00E51674">
                    <w:rPr>
                      <w:bCs/>
                      <w:sz w:val="18"/>
                      <w:szCs w:val="18"/>
                    </w:rPr>
                    <w:t>п</w:t>
                  </w:r>
                  <w:r w:rsidRPr="00E51674">
                    <w:rPr>
                      <w:sz w:val="18"/>
                      <w:szCs w:val="18"/>
                    </w:rPr>
                    <w:t>о данным УГГС РК</w:t>
                  </w:r>
                </w:p>
              </w:tc>
            </w:tr>
            <w:tr w:rsidR="004552F1" w:rsidRPr="00E51674" w:rsidTr="00BD3CA9">
              <w:tc>
                <w:tcPr>
                  <w:tcW w:w="675" w:type="dxa"/>
                </w:tcPr>
                <w:p w:rsidR="004552F1" w:rsidRPr="00E51674" w:rsidRDefault="004552F1" w:rsidP="004552F1">
                  <w:pPr>
                    <w:autoSpaceDE w:val="0"/>
                    <w:autoSpaceDN w:val="0"/>
                    <w:adjustRightInd w:val="0"/>
                    <w:jc w:val="center"/>
                    <w:rPr>
                      <w:sz w:val="18"/>
                      <w:szCs w:val="18"/>
                    </w:rPr>
                  </w:pPr>
                  <w:r w:rsidRPr="00E51674">
                    <w:rPr>
                      <w:sz w:val="18"/>
                      <w:szCs w:val="18"/>
                    </w:rPr>
                    <w:t>15.</w:t>
                  </w:r>
                </w:p>
              </w:tc>
              <w:tc>
                <w:tcPr>
                  <w:tcW w:w="2864" w:type="dxa"/>
                </w:tcPr>
                <w:p w:rsidR="004552F1" w:rsidRPr="00E51674" w:rsidRDefault="004552F1" w:rsidP="004552F1">
                  <w:pPr>
                    <w:autoSpaceDE w:val="0"/>
                    <w:autoSpaceDN w:val="0"/>
                    <w:adjustRightInd w:val="0"/>
                    <w:jc w:val="both"/>
                    <w:rPr>
                      <w:sz w:val="18"/>
                      <w:szCs w:val="18"/>
                    </w:rPr>
                  </w:pPr>
                  <w:r w:rsidRPr="00E51674">
                    <w:rPr>
                      <w:sz w:val="18"/>
                      <w:szCs w:val="18"/>
                    </w:rPr>
                    <w:t>Доля площади земельных участков, являющихся объектами налогообложения земельным налогом, в общей площади территории городского округа (муниципального района)</w:t>
                  </w:r>
                </w:p>
              </w:tc>
              <w:tc>
                <w:tcPr>
                  <w:tcW w:w="992" w:type="dxa"/>
                </w:tcPr>
                <w:p w:rsidR="004552F1" w:rsidRPr="00E51674" w:rsidRDefault="004552F1" w:rsidP="004552F1">
                  <w:pPr>
                    <w:autoSpaceDE w:val="0"/>
                    <w:autoSpaceDN w:val="0"/>
                    <w:adjustRightInd w:val="0"/>
                    <w:rPr>
                      <w:sz w:val="18"/>
                      <w:szCs w:val="18"/>
                    </w:rPr>
                  </w:pPr>
                  <w:r w:rsidRPr="00E51674">
                    <w:rPr>
                      <w:sz w:val="18"/>
                      <w:szCs w:val="18"/>
                    </w:rPr>
                    <w:t>проценты</w:t>
                  </w:r>
                </w:p>
              </w:tc>
              <w:tc>
                <w:tcPr>
                  <w:tcW w:w="976" w:type="dxa"/>
                </w:tcPr>
                <w:p w:rsidR="004552F1" w:rsidRPr="00E51674" w:rsidRDefault="004552F1" w:rsidP="004552F1">
                  <w:pPr>
                    <w:autoSpaceDE w:val="0"/>
                    <w:autoSpaceDN w:val="0"/>
                    <w:adjustRightInd w:val="0"/>
                    <w:rPr>
                      <w:sz w:val="18"/>
                      <w:szCs w:val="18"/>
                    </w:rPr>
                  </w:pPr>
                  <w:r w:rsidRPr="00E51674">
                    <w:rPr>
                      <w:sz w:val="18"/>
                      <w:szCs w:val="18"/>
                    </w:rPr>
                    <w:t>не менее 30,0</w:t>
                  </w:r>
                </w:p>
              </w:tc>
              <w:tc>
                <w:tcPr>
                  <w:tcW w:w="992" w:type="dxa"/>
                </w:tcPr>
                <w:p w:rsidR="004552F1" w:rsidRPr="00E51674" w:rsidRDefault="004552F1" w:rsidP="004552F1">
                  <w:pPr>
                    <w:autoSpaceDE w:val="0"/>
                    <w:autoSpaceDN w:val="0"/>
                    <w:adjustRightInd w:val="0"/>
                    <w:jc w:val="center"/>
                    <w:rPr>
                      <w:sz w:val="18"/>
                      <w:szCs w:val="18"/>
                    </w:rPr>
                  </w:pPr>
                  <w:r w:rsidRPr="00E51674">
                    <w:rPr>
                      <w:sz w:val="18"/>
                      <w:szCs w:val="18"/>
                    </w:rPr>
                    <w:t>52,7</w:t>
                  </w:r>
                </w:p>
              </w:tc>
              <w:tc>
                <w:tcPr>
                  <w:tcW w:w="3277" w:type="dxa"/>
                </w:tcPr>
                <w:p w:rsidR="004552F1" w:rsidRPr="00E51674" w:rsidRDefault="004552F1" w:rsidP="004552F1">
                  <w:pPr>
                    <w:pStyle w:val="3"/>
                    <w:spacing w:before="0"/>
                    <w:jc w:val="both"/>
                    <w:rPr>
                      <w:rFonts w:ascii="Times New Roman" w:hAnsi="Times New Roman"/>
                      <w:b w:val="0"/>
                      <w:bCs/>
                      <w:color w:val="333333"/>
                      <w:sz w:val="18"/>
                      <w:szCs w:val="18"/>
                      <w:shd w:val="clear" w:color="auto" w:fill="FFFFFF"/>
                    </w:rPr>
                  </w:pPr>
                  <w:r w:rsidRPr="00E51674">
                    <w:rPr>
                      <w:rFonts w:ascii="Times New Roman" w:hAnsi="Times New Roman"/>
                      <w:color w:val="333333"/>
                      <w:sz w:val="18"/>
                      <w:szCs w:val="18"/>
                      <w:shd w:val="clear" w:color="auto" w:fill="FFFFFF"/>
                    </w:rPr>
                    <w:t>выполнен.</w:t>
                  </w:r>
                </w:p>
                <w:p w:rsidR="004552F1" w:rsidRPr="00E51674" w:rsidRDefault="004552F1" w:rsidP="004552F1">
                  <w:pPr>
                    <w:pStyle w:val="3"/>
                    <w:spacing w:before="0"/>
                    <w:jc w:val="both"/>
                    <w:rPr>
                      <w:rFonts w:ascii="Times New Roman" w:hAnsi="Times New Roman"/>
                      <w:color w:val="333333"/>
                      <w:sz w:val="18"/>
                      <w:szCs w:val="18"/>
                      <w:shd w:val="clear" w:color="auto" w:fill="FFFFFF"/>
                    </w:rPr>
                  </w:pPr>
                  <w:r w:rsidRPr="00E51674">
                    <w:rPr>
                      <w:rFonts w:ascii="Times New Roman" w:hAnsi="Times New Roman"/>
                      <w:color w:val="333333"/>
                      <w:sz w:val="18"/>
                      <w:szCs w:val="18"/>
                      <w:shd w:val="clear" w:color="auto" w:fill="FFFFFF"/>
                    </w:rPr>
                    <w:t xml:space="preserve">В 2023 году значение показателя рассчитано в соответствии с методическими рекомендациями, утвержденными Приказом Министерства Республики Коми имущественных и земельных отношений от 08.06.2020 № 13ОД и на основании сведений, представленных </w:t>
                  </w:r>
                  <w:r w:rsidRPr="00E51674">
                    <w:rPr>
                      <w:rFonts w:ascii="Times New Roman" w:hAnsi="Times New Roman"/>
                      <w:color w:val="292C2F"/>
                      <w:sz w:val="18"/>
                      <w:szCs w:val="18"/>
                    </w:rPr>
                    <w:t xml:space="preserve">Управлением </w:t>
                  </w:r>
                  <w:proofErr w:type="spellStart"/>
                  <w:r w:rsidRPr="00E51674">
                    <w:rPr>
                      <w:rFonts w:ascii="Times New Roman" w:hAnsi="Times New Roman"/>
                      <w:color w:val="292C2F"/>
                      <w:sz w:val="18"/>
                      <w:szCs w:val="18"/>
                    </w:rPr>
                    <w:lastRenderedPageBreak/>
                    <w:t>Росреестра</w:t>
                  </w:r>
                  <w:proofErr w:type="spellEnd"/>
                  <w:r w:rsidRPr="00E51674">
                    <w:rPr>
                      <w:rFonts w:ascii="Times New Roman" w:hAnsi="Times New Roman"/>
                      <w:color w:val="292C2F"/>
                      <w:sz w:val="18"/>
                      <w:szCs w:val="18"/>
                    </w:rPr>
                    <w:t xml:space="preserve"> по Республике Коми по форме </w:t>
                  </w:r>
                  <w:r w:rsidRPr="00E51674">
                    <w:rPr>
                      <w:rFonts w:ascii="Times New Roman" w:hAnsi="Times New Roman"/>
                      <w:color w:val="333333"/>
                      <w:sz w:val="18"/>
                      <w:szCs w:val="18"/>
                      <w:shd w:val="clear" w:color="auto" w:fill="FFFFFF"/>
                    </w:rPr>
                    <w:t>федерального статистического наблюдения № 22-1 «Сведения о наличии и распределении земель по категориям и формам собственности».</w:t>
                  </w:r>
                </w:p>
                <w:p w:rsidR="004552F1" w:rsidRPr="00E51674" w:rsidRDefault="004552F1" w:rsidP="004552F1">
                  <w:pPr>
                    <w:jc w:val="both"/>
                    <w:rPr>
                      <w:sz w:val="18"/>
                      <w:szCs w:val="18"/>
                    </w:rPr>
                  </w:pPr>
                  <w:r w:rsidRPr="00E51674">
                    <w:rPr>
                      <w:sz w:val="18"/>
                      <w:szCs w:val="18"/>
                    </w:rPr>
                    <w:t>По состоянию на 01.01.2024 общая площадь территории муниципального района «Сыктывдинский» за исключением площади земельных участков, не являющихся объектами налогообложения в соответствии с законодательством Российской Федерации, составляет 65 422 га, из них площадь земельных участков, являющихся объектами налогообложения земельным налогом, составляет 34 475 га</w:t>
                  </w:r>
                  <w:proofErr w:type="gramStart"/>
                  <w:r w:rsidRPr="00E51674">
                    <w:rPr>
                      <w:sz w:val="18"/>
                      <w:szCs w:val="18"/>
                    </w:rPr>
                    <w:t>.</w:t>
                  </w:r>
                  <w:proofErr w:type="gramEnd"/>
                  <w:r w:rsidRPr="00E51674">
                    <w:rPr>
                      <w:sz w:val="18"/>
                      <w:szCs w:val="18"/>
                    </w:rPr>
                    <w:t xml:space="preserve"> </w:t>
                  </w:r>
                  <w:proofErr w:type="gramStart"/>
                  <w:r w:rsidRPr="00E51674">
                    <w:rPr>
                      <w:sz w:val="18"/>
                      <w:szCs w:val="18"/>
                    </w:rPr>
                    <w:t>и</w:t>
                  </w:r>
                  <w:proofErr w:type="gramEnd"/>
                  <w:r w:rsidRPr="00E51674">
                    <w:rPr>
                      <w:sz w:val="18"/>
                      <w:szCs w:val="18"/>
                    </w:rPr>
                    <w:t xml:space="preserve">ли 52,7%. </w:t>
                  </w:r>
                </w:p>
              </w:tc>
            </w:tr>
          </w:tbl>
          <w:p w:rsidR="004552F1" w:rsidRPr="00E51674" w:rsidRDefault="004552F1" w:rsidP="004552F1">
            <w:pPr>
              <w:autoSpaceDE w:val="0"/>
              <w:autoSpaceDN w:val="0"/>
              <w:adjustRightInd w:val="0"/>
              <w:jc w:val="both"/>
              <w:rPr>
                <w:sz w:val="18"/>
                <w:szCs w:val="18"/>
              </w:rPr>
            </w:pPr>
          </w:p>
          <w:p w:rsidR="004552F1" w:rsidRPr="00E51674" w:rsidRDefault="004552F1" w:rsidP="004552F1">
            <w:pPr>
              <w:autoSpaceDE w:val="0"/>
              <w:autoSpaceDN w:val="0"/>
              <w:adjustRightInd w:val="0"/>
              <w:ind w:firstLine="709"/>
              <w:jc w:val="both"/>
              <w:rPr>
                <w:sz w:val="18"/>
                <w:szCs w:val="18"/>
              </w:rPr>
            </w:pPr>
            <w:r w:rsidRPr="00E51674">
              <w:rPr>
                <w:b/>
                <w:sz w:val="18"/>
                <w:szCs w:val="18"/>
              </w:rPr>
              <w:t>ВЫВОД:</w:t>
            </w:r>
            <w:r w:rsidRPr="00E51674">
              <w:rPr>
                <w:sz w:val="18"/>
                <w:szCs w:val="18"/>
              </w:rPr>
              <w:t xml:space="preserve"> По итогам 2023 года из 15 показателей, выбранных для премирования главы муниципального района «Сыктывдинский» - руководителя администрации, выполнены 13 или 86,7%.</w:t>
            </w:r>
          </w:p>
          <w:p w:rsidR="004552F1" w:rsidRDefault="004552F1" w:rsidP="004552F1">
            <w:pPr>
              <w:autoSpaceDE w:val="0"/>
              <w:autoSpaceDN w:val="0"/>
              <w:adjustRightInd w:val="0"/>
              <w:ind w:firstLine="709"/>
              <w:jc w:val="both"/>
              <w:rPr>
                <w:szCs w:val="24"/>
              </w:rPr>
            </w:pPr>
          </w:p>
          <w:p w:rsidR="004552F1" w:rsidRDefault="004552F1" w:rsidP="004552F1">
            <w:pPr>
              <w:rPr>
                <w:szCs w:val="24"/>
              </w:rPr>
            </w:pPr>
          </w:p>
          <w:p w:rsidR="008D4613" w:rsidRPr="00644970" w:rsidRDefault="008D4613" w:rsidP="008F1410">
            <w:pPr>
              <w:suppressAutoHyphens/>
              <w:jc w:val="both"/>
              <w:rPr>
                <w:sz w:val="20"/>
              </w:rPr>
            </w:pPr>
          </w:p>
          <w:p w:rsidR="008D4613" w:rsidRPr="00644970" w:rsidRDefault="008D4613" w:rsidP="008F1410">
            <w:pPr>
              <w:suppressAutoHyphens/>
              <w:jc w:val="both"/>
              <w:rPr>
                <w:sz w:val="20"/>
              </w:rPr>
            </w:pPr>
          </w:p>
          <w:p w:rsidR="006B44F6" w:rsidRPr="00644970" w:rsidRDefault="006B44F6" w:rsidP="008F1410">
            <w:pPr>
              <w:jc w:val="center"/>
              <w:rPr>
                <w:b/>
                <w:sz w:val="20"/>
              </w:rPr>
            </w:pPr>
            <w:r w:rsidRPr="00644970">
              <w:rPr>
                <w:b/>
                <w:sz w:val="20"/>
              </w:rPr>
              <w:t xml:space="preserve">РЕШЕНИЕ </w:t>
            </w:r>
          </w:p>
          <w:p w:rsidR="006B44F6" w:rsidRPr="00644970" w:rsidRDefault="006B44F6" w:rsidP="008F1410">
            <w:pPr>
              <w:jc w:val="center"/>
              <w:rPr>
                <w:b/>
                <w:sz w:val="20"/>
              </w:rPr>
            </w:pPr>
            <w:r w:rsidRPr="00644970">
              <w:rPr>
                <w:b/>
                <w:sz w:val="20"/>
              </w:rPr>
              <w:t>Совета муниципального района «Сыктывдинский» Республики Коми</w:t>
            </w:r>
          </w:p>
          <w:p w:rsidR="008D4613" w:rsidRDefault="008F43FE" w:rsidP="008F1410">
            <w:pPr>
              <w:jc w:val="center"/>
              <w:rPr>
                <w:rFonts w:eastAsiaTheme="minorEastAsia"/>
                <w:sz w:val="20"/>
              </w:rPr>
            </w:pPr>
            <w:r w:rsidRPr="008F43FE">
              <w:rPr>
                <w:rFonts w:eastAsiaTheme="minorEastAsia"/>
                <w:sz w:val="20"/>
              </w:rPr>
              <w:t xml:space="preserve">О внесении изменения в решение Совета муниципального района «Сыктывдинский» Республики Коми </w:t>
            </w:r>
            <w:r w:rsidRPr="008F43FE">
              <w:rPr>
                <w:sz w:val="20"/>
              </w:rPr>
              <w:t xml:space="preserve"> </w:t>
            </w:r>
            <w:r w:rsidRPr="008F43FE">
              <w:rPr>
                <w:rFonts w:eastAsiaTheme="minorEastAsia"/>
                <w:sz w:val="20"/>
              </w:rPr>
              <w:t xml:space="preserve">от 21 декабря 2023 года </w:t>
            </w:r>
            <w:r w:rsidRPr="008F43FE">
              <w:rPr>
                <w:rFonts w:ascii="G" w:hAnsi="G" w:cs="G"/>
                <w:sz w:val="20"/>
              </w:rPr>
              <w:t>№ 35/12-3</w:t>
            </w:r>
            <w:r w:rsidRPr="008F43FE">
              <w:rPr>
                <w:rFonts w:eastAsiaTheme="minorEastAsia"/>
                <w:sz w:val="20"/>
              </w:rPr>
              <w:t xml:space="preserve"> «Об утверждении порядка обращения за пенсией за выслугу лет, ее назначения, перерасчета, выплаты, приостановления и возобновления, прекращения и восстановления, лицу, замещавшему муниципальную должность»</w:t>
            </w:r>
          </w:p>
          <w:p w:rsidR="008F43FE" w:rsidRPr="008F43FE" w:rsidRDefault="008F43FE" w:rsidP="008F1410">
            <w:pPr>
              <w:jc w:val="center"/>
              <w:rPr>
                <w:sz w:val="20"/>
                <w:lang w:eastAsia="ar-SA"/>
              </w:rPr>
            </w:pPr>
          </w:p>
          <w:p w:rsidR="006B44F6" w:rsidRPr="00644970" w:rsidRDefault="006B44F6" w:rsidP="008F1410">
            <w:pPr>
              <w:jc w:val="both"/>
              <w:rPr>
                <w:sz w:val="20"/>
              </w:rPr>
            </w:pPr>
            <w:r w:rsidRPr="00644970">
              <w:rPr>
                <w:sz w:val="20"/>
              </w:rPr>
              <w:t xml:space="preserve">Принято Советом муниципального района            </w:t>
            </w:r>
            <w:r w:rsidR="008D4613" w:rsidRPr="00644970">
              <w:rPr>
                <w:sz w:val="20"/>
              </w:rPr>
              <w:t xml:space="preserve">  </w:t>
            </w:r>
            <w:r w:rsidRPr="00644970">
              <w:rPr>
                <w:sz w:val="20"/>
              </w:rPr>
              <w:t>от 2</w:t>
            </w:r>
            <w:r w:rsidR="008F43FE">
              <w:rPr>
                <w:sz w:val="20"/>
              </w:rPr>
              <w:t>6</w:t>
            </w:r>
            <w:r w:rsidRPr="00644970">
              <w:rPr>
                <w:sz w:val="20"/>
              </w:rPr>
              <w:t xml:space="preserve"> </w:t>
            </w:r>
            <w:r w:rsidR="008F43FE">
              <w:rPr>
                <w:sz w:val="20"/>
              </w:rPr>
              <w:t>апреля</w:t>
            </w:r>
            <w:r w:rsidRPr="00644970">
              <w:rPr>
                <w:sz w:val="20"/>
              </w:rPr>
              <w:t xml:space="preserve"> 2024 года</w:t>
            </w:r>
          </w:p>
          <w:p w:rsidR="006B44F6" w:rsidRPr="00644970" w:rsidRDefault="006B44F6" w:rsidP="008F1410">
            <w:pPr>
              <w:contextualSpacing/>
              <w:rPr>
                <w:sz w:val="20"/>
              </w:rPr>
            </w:pPr>
            <w:r w:rsidRPr="00644970">
              <w:rPr>
                <w:sz w:val="20"/>
              </w:rPr>
              <w:t>«Сыктывдинский» Республики Коми                       № 3</w:t>
            </w:r>
            <w:r w:rsidR="008F43FE">
              <w:rPr>
                <w:sz w:val="20"/>
              </w:rPr>
              <w:t>9</w:t>
            </w:r>
            <w:r w:rsidRPr="00644970">
              <w:rPr>
                <w:sz w:val="20"/>
              </w:rPr>
              <w:t>/</w:t>
            </w:r>
            <w:r w:rsidR="008F43FE">
              <w:rPr>
                <w:sz w:val="20"/>
              </w:rPr>
              <w:t>4</w:t>
            </w:r>
            <w:r w:rsidRPr="00644970">
              <w:rPr>
                <w:sz w:val="20"/>
              </w:rPr>
              <w:t>-</w:t>
            </w:r>
            <w:r w:rsidR="008D4613" w:rsidRPr="00644970">
              <w:rPr>
                <w:sz w:val="20"/>
              </w:rPr>
              <w:t>2</w:t>
            </w:r>
          </w:p>
          <w:p w:rsidR="006B44F6" w:rsidRPr="00644970" w:rsidRDefault="006B44F6" w:rsidP="008F1410">
            <w:pPr>
              <w:suppressAutoHyphens/>
              <w:ind w:firstLine="709"/>
              <w:jc w:val="both"/>
              <w:rPr>
                <w:sz w:val="20"/>
              </w:rPr>
            </w:pPr>
          </w:p>
          <w:p w:rsidR="009E56EE" w:rsidRPr="009E56EE" w:rsidRDefault="009E56EE" w:rsidP="009E56EE">
            <w:pPr>
              <w:pStyle w:val="affff8"/>
              <w:ind w:firstLine="709"/>
              <w:jc w:val="both"/>
              <w:rPr>
                <w:rFonts w:ascii="Times New Roman" w:hAnsi="Times New Roman"/>
                <w:sz w:val="20"/>
              </w:rPr>
            </w:pPr>
            <w:r w:rsidRPr="009E56EE">
              <w:rPr>
                <w:rFonts w:ascii="Times New Roman" w:hAnsi="Times New Roman"/>
                <w:sz w:val="20"/>
              </w:rPr>
              <w:t xml:space="preserve">Руководствуясь Законом Республики Коми от 30 апреля 2008 года № 24-РЗ «О пенсионном обеспечении депутатов, членов выборного органа местного самоуправления, выборных должностных лиц местного самоуправления, осуществляющих свои полномочия на постоянной основе, председателя, заместителя председателя, аудитора контрольно-счетного органа муниципального образования», пунктом 13 части 2 статьи 26 Устава </w:t>
            </w:r>
            <w:r w:rsidRPr="009E56EE">
              <w:rPr>
                <w:rFonts w:ascii="Times New Roman" w:hAnsi="Times New Roman"/>
                <w:sz w:val="20"/>
              </w:rPr>
              <w:lastRenderedPageBreak/>
              <w:t xml:space="preserve">муниципального района «Сыктывдинский» Республики Коми </w:t>
            </w:r>
          </w:p>
          <w:p w:rsidR="009E56EE" w:rsidRPr="009E56EE" w:rsidRDefault="009E56EE" w:rsidP="009E56EE">
            <w:pPr>
              <w:pStyle w:val="affff8"/>
              <w:ind w:firstLine="709"/>
              <w:jc w:val="both"/>
              <w:rPr>
                <w:rFonts w:ascii="Times New Roman" w:hAnsi="Times New Roman"/>
                <w:sz w:val="20"/>
              </w:rPr>
            </w:pPr>
          </w:p>
          <w:p w:rsidR="009E56EE" w:rsidRPr="009E56EE" w:rsidRDefault="009E56EE" w:rsidP="009E56EE">
            <w:pPr>
              <w:pStyle w:val="affff8"/>
              <w:ind w:firstLine="709"/>
              <w:jc w:val="both"/>
              <w:rPr>
                <w:rFonts w:ascii="Times New Roman" w:hAnsi="Times New Roman"/>
                <w:sz w:val="20"/>
              </w:rPr>
            </w:pPr>
            <w:r w:rsidRPr="009E56EE">
              <w:rPr>
                <w:rFonts w:ascii="Times New Roman" w:hAnsi="Times New Roman"/>
                <w:sz w:val="20"/>
              </w:rPr>
              <w:t>Совет муниципального района «Сыктывдинский» Республики Коми решил:</w:t>
            </w:r>
          </w:p>
          <w:p w:rsidR="009E56EE" w:rsidRPr="009E56EE" w:rsidRDefault="009E56EE" w:rsidP="009E56EE">
            <w:pPr>
              <w:pStyle w:val="affff8"/>
              <w:ind w:firstLine="709"/>
              <w:jc w:val="both"/>
              <w:rPr>
                <w:rFonts w:ascii="Times New Roman" w:hAnsi="Times New Roman"/>
                <w:sz w:val="20"/>
              </w:rPr>
            </w:pPr>
          </w:p>
          <w:p w:rsidR="009E56EE" w:rsidRPr="009E56EE" w:rsidRDefault="009E56EE" w:rsidP="009E56EE">
            <w:pPr>
              <w:pStyle w:val="affff8"/>
              <w:ind w:firstLine="709"/>
              <w:jc w:val="both"/>
              <w:rPr>
                <w:rFonts w:ascii="Times New Roman" w:hAnsi="Times New Roman"/>
                <w:sz w:val="20"/>
              </w:rPr>
            </w:pPr>
            <w:r w:rsidRPr="009E56EE">
              <w:rPr>
                <w:rFonts w:ascii="Times New Roman" w:hAnsi="Times New Roman"/>
                <w:sz w:val="20"/>
              </w:rPr>
              <w:t>1. Внести в Порядок обращения за пенсией за выслугу лет, ее назначения, перерасчета, выплаты, приостановления и возобновления, прекращения и восстановления, лицу, замещавшему муниципальную должность, утвержденный решением Совета муниципального района «Сыктывдинский» Республики Коми  от 21 декабря 2023 года № 35/12-3, следующее изменение:</w:t>
            </w:r>
          </w:p>
          <w:p w:rsidR="009E56EE" w:rsidRPr="009E56EE" w:rsidRDefault="009E56EE" w:rsidP="009E56EE">
            <w:pPr>
              <w:pStyle w:val="affff8"/>
              <w:ind w:firstLine="709"/>
              <w:jc w:val="both"/>
              <w:rPr>
                <w:rFonts w:ascii="Times New Roman" w:hAnsi="Times New Roman"/>
                <w:sz w:val="20"/>
              </w:rPr>
            </w:pPr>
            <w:r w:rsidRPr="009E56EE">
              <w:rPr>
                <w:rFonts w:ascii="Times New Roman" w:hAnsi="Times New Roman"/>
                <w:sz w:val="20"/>
              </w:rPr>
              <w:t>Пункт 15 раздела III дополнить подпунктом 5 следующего содержания:</w:t>
            </w:r>
          </w:p>
          <w:p w:rsidR="009E56EE" w:rsidRPr="009E56EE" w:rsidRDefault="009E56EE" w:rsidP="009E56EE">
            <w:pPr>
              <w:pStyle w:val="affff8"/>
              <w:ind w:firstLine="709"/>
              <w:jc w:val="both"/>
              <w:rPr>
                <w:rFonts w:ascii="Times New Roman" w:hAnsi="Times New Roman"/>
                <w:sz w:val="20"/>
              </w:rPr>
            </w:pPr>
            <w:proofErr w:type="gramStart"/>
            <w:r w:rsidRPr="009E56EE">
              <w:rPr>
                <w:rFonts w:ascii="Times New Roman" w:hAnsi="Times New Roman"/>
                <w:sz w:val="20"/>
              </w:rPr>
              <w:t>«5) предусмотренные пунктами 10, 11 части первой статьи 2 Закона Республики Коми «О пенсионном обеспечении депутатов, членов выборного органа местного самоуправления, выборных должностных лиц местного самоуправления, осуществляющих свои полномочия на постоянной основе, председателя, заместителя председателя, аудитора контрольно-счетного органа муниципального образования» должности руководителей и специалистов определяются в соответствии с законодательством Донецкой Народной Республики, Луганской Народной Республики, нормативными правовыми актами Запорожской области</w:t>
            </w:r>
            <w:proofErr w:type="gramEnd"/>
            <w:r w:rsidRPr="009E56EE">
              <w:rPr>
                <w:rFonts w:ascii="Times New Roman" w:hAnsi="Times New Roman"/>
                <w:sz w:val="20"/>
              </w:rPr>
              <w:t>, Херсонской области или законодательством Украины</w:t>
            </w:r>
            <w:proofErr w:type="gramStart"/>
            <w:r w:rsidRPr="009E56EE">
              <w:rPr>
                <w:rFonts w:ascii="Times New Roman" w:hAnsi="Times New Roman"/>
                <w:sz w:val="20"/>
              </w:rPr>
              <w:t xml:space="preserve">.».  </w:t>
            </w:r>
            <w:proofErr w:type="gramEnd"/>
          </w:p>
          <w:p w:rsidR="009E56EE" w:rsidRPr="009E56EE" w:rsidRDefault="009E56EE" w:rsidP="009E56EE">
            <w:pPr>
              <w:pStyle w:val="affff8"/>
              <w:ind w:firstLine="709"/>
              <w:jc w:val="both"/>
              <w:rPr>
                <w:rFonts w:ascii="Times New Roman" w:hAnsi="Times New Roman"/>
                <w:sz w:val="20"/>
              </w:rPr>
            </w:pPr>
            <w:r w:rsidRPr="009E56EE">
              <w:rPr>
                <w:rFonts w:ascii="Times New Roman" w:hAnsi="Times New Roman"/>
                <w:sz w:val="20"/>
              </w:rPr>
              <w:t xml:space="preserve"> 2.  Контроль исполнения настоящего решения возложить на постоянную комиссию по развитию местного самоуправления Совета муниципального района «Сыктывдинский» Республики Коми и заместителя руководителя администрации муниципального района «Сыктывдинский» (Е.Б. Боброва).</w:t>
            </w:r>
          </w:p>
          <w:p w:rsidR="008D4613" w:rsidRPr="00644970" w:rsidRDefault="009E56EE" w:rsidP="009E56EE">
            <w:pPr>
              <w:pStyle w:val="ConsPlusNormal3"/>
              <w:ind w:right="-103"/>
              <w:jc w:val="both"/>
              <w:rPr>
                <w:rFonts w:ascii="Times New Roman" w:hAnsi="Times New Roman"/>
                <w:sz w:val="20"/>
              </w:rPr>
            </w:pPr>
            <w:r>
              <w:rPr>
                <w:rFonts w:ascii="Times New Roman" w:hAnsi="Times New Roman"/>
                <w:sz w:val="20"/>
              </w:rPr>
              <w:t xml:space="preserve">             </w:t>
            </w:r>
            <w:r w:rsidRPr="009E56EE">
              <w:rPr>
                <w:rFonts w:ascii="Times New Roman" w:hAnsi="Times New Roman"/>
                <w:sz w:val="20"/>
              </w:rPr>
              <w:t>3. Настоящее решение вступает в силу со дня его официального опубликования и распространяется на правоотношения, возникшие с 30 сентября 2022 года.</w:t>
            </w:r>
          </w:p>
          <w:p w:rsidR="008D4613" w:rsidRPr="00644970" w:rsidRDefault="008D4613" w:rsidP="008F1410">
            <w:pPr>
              <w:pStyle w:val="ConsPlusNormal3"/>
              <w:rPr>
                <w:rFonts w:ascii="Times New Roman" w:hAnsi="Times New Roman"/>
                <w:sz w:val="20"/>
              </w:rPr>
            </w:pPr>
          </w:p>
          <w:p w:rsidR="008D4613" w:rsidRPr="00644970" w:rsidRDefault="008D4613" w:rsidP="008F1410">
            <w:pPr>
              <w:autoSpaceDE w:val="0"/>
              <w:autoSpaceDN w:val="0"/>
              <w:adjustRightInd w:val="0"/>
              <w:rPr>
                <w:sz w:val="20"/>
              </w:rPr>
            </w:pPr>
            <w:r w:rsidRPr="00644970">
              <w:rPr>
                <w:sz w:val="20"/>
              </w:rPr>
              <w:t>Председатель Совета муниципального района</w:t>
            </w:r>
            <w:r w:rsidRPr="00644970">
              <w:rPr>
                <w:sz w:val="20"/>
              </w:rPr>
              <w:tab/>
            </w:r>
            <w:r w:rsidRPr="00644970">
              <w:rPr>
                <w:sz w:val="20"/>
              </w:rPr>
              <w:tab/>
              <w:t xml:space="preserve">   А.М. Шкодник</w:t>
            </w:r>
          </w:p>
          <w:p w:rsidR="008D4613" w:rsidRPr="00644970" w:rsidRDefault="008D4613" w:rsidP="008F1410">
            <w:pPr>
              <w:autoSpaceDE w:val="0"/>
              <w:autoSpaceDN w:val="0"/>
              <w:adjustRightInd w:val="0"/>
              <w:rPr>
                <w:sz w:val="20"/>
              </w:rPr>
            </w:pPr>
          </w:p>
          <w:p w:rsidR="008D4613" w:rsidRPr="00644970" w:rsidRDefault="008D4613" w:rsidP="008F1410">
            <w:pPr>
              <w:autoSpaceDE w:val="0"/>
              <w:autoSpaceDN w:val="0"/>
              <w:adjustRightInd w:val="0"/>
              <w:rPr>
                <w:sz w:val="20"/>
              </w:rPr>
            </w:pPr>
          </w:p>
          <w:p w:rsidR="008D4613" w:rsidRPr="00644970" w:rsidRDefault="008D4613" w:rsidP="008F1410">
            <w:pPr>
              <w:autoSpaceDE w:val="0"/>
              <w:autoSpaceDN w:val="0"/>
              <w:adjustRightInd w:val="0"/>
              <w:rPr>
                <w:sz w:val="20"/>
              </w:rPr>
            </w:pPr>
            <w:r w:rsidRPr="00644970">
              <w:rPr>
                <w:sz w:val="20"/>
              </w:rPr>
              <w:t xml:space="preserve">Глава муниципального района «Сыктывдинский» – </w:t>
            </w:r>
          </w:p>
          <w:p w:rsidR="008D4613" w:rsidRPr="00644970" w:rsidRDefault="008D4613" w:rsidP="008F1410">
            <w:pPr>
              <w:autoSpaceDE w:val="0"/>
              <w:autoSpaceDN w:val="0"/>
              <w:adjustRightInd w:val="0"/>
              <w:rPr>
                <w:sz w:val="20"/>
              </w:rPr>
            </w:pPr>
            <w:r w:rsidRPr="00644970">
              <w:rPr>
                <w:sz w:val="20"/>
              </w:rPr>
              <w:t xml:space="preserve">руководитель администрации                                                  Л.Ю. Доронина </w:t>
            </w:r>
          </w:p>
          <w:p w:rsidR="008D4613" w:rsidRPr="00644970" w:rsidRDefault="008D4613" w:rsidP="008F1410">
            <w:pPr>
              <w:autoSpaceDE w:val="0"/>
              <w:autoSpaceDN w:val="0"/>
              <w:adjustRightInd w:val="0"/>
              <w:rPr>
                <w:sz w:val="20"/>
              </w:rPr>
            </w:pPr>
          </w:p>
          <w:p w:rsidR="008D4613" w:rsidRPr="00644970" w:rsidRDefault="008D4613" w:rsidP="008F1410">
            <w:pPr>
              <w:autoSpaceDE w:val="0"/>
              <w:autoSpaceDN w:val="0"/>
              <w:adjustRightInd w:val="0"/>
              <w:rPr>
                <w:sz w:val="20"/>
              </w:rPr>
            </w:pPr>
            <w:r w:rsidRPr="00644970">
              <w:rPr>
                <w:sz w:val="20"/>
              </w:rPr>
              <w:t xml:space="preserve">26 </w:t>
            </w:r>
            <w:r w:rsidR="00B72C1F">
              <w:rPr>
                <w:sz w:val="20"/>
              </w:rPr>
              <w:t>апреля</w:t>
            </w:r>
            <w:r w:rsidRPr="00644970">
              <w:rPr>
                <w:sz w:val="20"/>
              </w:rPr>
              <w:t xml:space="preserve"> 2024 года </w:t>
            </w:r>
          </w:p>
          <w:p w:rsidR="008D4613" w:rsidRDefault="008D4613" w:rsidP="008F1410">
            <w:pPr>
              <w:autoSpaceDE w:val="0"/>
              <w:autoSpaceDN w:val="0"/>
              <w:adjustRightInd w:val="0"/>
              <w:rPr>
                <w:sz w:val="20"/>
              </w:rPr>
            </w:pPr>
          </w:p>
          <w:p w:rsidR="003F5061" w:rsidRPr="00644970" w:rsidRDefault="003F5061" w:rsidP="008F1410">
            <w:pPr>
              <w:autoSpaceDE w:val="0"/>
              <w:autoSpaceDN w:val="0"/>
              <w:adjustRightInd w:val="0"/>
              <w:rPr>
                <w:sz w:val="20"/>
              </w:rPr>
            </w:pPr>
          </w:p>
          <w:p w:rsidR="007D782D" w:rsidRPr="00644970" w:rsidRDefault="007D782D" w:rsidP="008F1410">
            <w:pPr>
              <w:autoSpaceDE w:val="0"/>
              <w:autoSpaceDN w:val="0"/>
              <w:adjustRightInd w:val="0"/>
              <w:rPr>
                <w:sz w:val="20"/>
              </w:rPr>
            </w:pPr>
          </w:p>
          <w:p w:rsidR="00D3576D" w:rsidRPr="00644970" w:rsidRDefault="00D3576D" w:rsidP="008F1410">
            <w:pPr>
              <w:autoSpaceDE w:val="0"/>
              <w:autoSpaceDN w:val="0"/>
              <w:adjustRightInd w:val="0"/>
              <w:rPr>
                <w:sz w:val="20"/>
              </w:rPr>
            </w:pPr>
          </w:p>
          <w:p w:rsidR="00D3576D" w:rsidRPr="00644970" w:rsidRDefault="00D3576D" w:rsidP="008F1410">
            <w:pPr>
              <w:jc w:val="center"/>
              <w:rPr>
                <w:b/>
                <w:sz w:val="20"/>
              </w:rPr>
            </w:pPr>
            <w:r w:rsidRPr="00644970">
              <w:rPr>
                <w:b/>
                <w:sz w:val="20"/>
              </w:rPr>
              <w:lastRenderedPageBreak/>
              <w:t xml:space="preserve">РЕШЕНИЕ </w:t>
            </w:r>
          </w:p>
          <w:p w:rsidR="00D3576D" w:rsidRPr="00644970" w:rsidRDefault="00D3576D" w:rsidP="008F1410">
            <w:pPr>
              <w:jc w:val="center"/>
              <w:rPr>
                <w:b/>
                <w:sz w:val="20"/>
              </w:rPr>
            </w:pPr>
            <w:r w:rsidRPr="00644970">
              <w:rPr>
                <w:b/>
                <w:sz w:val="20"/>
              </w:rPr>
              <w:t>Совета муниципального района «Сыктывдинский» Республики Коми</w:t>
            </w:r>
          </w:p>
          <w:p w:rsidR="00D3576D" w:rsidRDefault="003B1265" w:rsidP="008F1410">
            <w:pPr>
              <w:jc w:val="center"/>
              <w:rPr>
                <w:bCs/>
                <w:sz w:val="20"/>
              </w:rPr>
            </w:pPr>
            <w:r w:rsidRPr="003B1265">
              <w:rPr>
                <w:bCs/>
                <w:sz w:val="20"/>
              </w:rPr>
              <w:t>О внесении изменений в решение Совета муниципального района «Сыктывдинский» от 21 декабря 2023 года № 35/12-4 «Об утверждении порядка обращения лиц, замещавших должности муниципальной службы, за пенсией за выслугу лет, назначения пенсии за выслугу лет и изменения ее размера, выплаты пенсии за выслугу лет, ее приостановления, возобновления, прекращения и восстановления»</w:t>
            </w:r>
          </w:p>
          <w:p w:rsidR="003B1265" w:rsidRPr="00644970" w:rsidRDefault="003B1265" w:rsidP="008F1410">
            <w:pPr>
              <w:jc w:val="center"/>
              <w:rPr>
                <w:sz w:val="20"/>
                <w:lang w:eastAsia="ar-SA"/>
              </w:rPr>
            </w:pPr>
          </w:p>
          <w:p w:rsidR="00D3576D" w:rsidRPr="00644970" w:rsidRDefault="00D3576D" w:rsidP="008F1410">
            <w:pPr>
              <w:jc w:val="both"/>
              <w:rPr>
                <w:sz w:val="20"/>
              </w:rPr>
            </w:pPr>
            <w:r w:rsidRPr="00644970">
              <w:rPr>
                <w:sz w:val="20"/>
              </w:rPr>
              <w:t>Принято Советом муниципального района              от 2</w:t>
            </w:r>
            <w:r w:rsidR="003B1265">
              <w:rPr>
                <w:sz w:val="20"/>
              </w:rPr>
              <w:t>6</w:t>
            </w:r>
            <w:r w:rsidRPr="00644970">
              <w:rPr>
                <w:sz w:val="20"/>
              </w:rPr>
              <w:t xml:space="preserve"> </w:t>
            </w:r>
            <w:r w:rsidR="003B1265">
              <w:rPr>
                <w:sz w:val="20"/>
              </w:rPr>
              <w:t>апреля</w:t>
            </w:r>
            <w:r w:rsidRPr="00644970">
              <w:rPr>
                <w:sz w:val="20"/>
              </w:rPr>
              <w:t xml:space="preserve"> 2024 года</w:t>
            </w:r>
          </w:p>
          <w:p w:rsidR="00D3576D" w:rsidRDefault="00D3576D" w:rsidP="008F1410">
            <w:pPr>
              <w:contextualSpacing/>
              <w:rPr>
                <w:sz w:val="20"/>
              </w:rPr>
            </w:pPr>
            <w:r w:rsidRPr="00644970">
              <w:rPr>
                <w:sz w:val="20"/>
              </w:rPr>
              <w:t>«Сыктывдинский» Республики Коми                       № 3</w:t>
            </w:r>
            <w:r w:rsidR="003B1265">
              <w:rPr>
                <w:sz w:val="20"/>
              </w:rPr>
              <w:t>9</w:t>
            </w:r>
            <w:r w:rsidRPr="00644970">
              <w:rPr>
                <w:sz w:val="20"/>
              </w:rPr>
              <w:t>/</w:t>
            </w:r>
            <w:r w:rsidR="003B1265">
              <w:rPr>
                <w:sz w:val="20"/>
              </w:rPr>
              <w:t>4</w:t>
            </w:r>
            <w:r w:rsidRPr="00644970">
              <w:rPr>
                <w:sz w:val="20"/>
              </w:rPr>
              <w:t>-3</w:t>
            </w:r>
          </w:p>
          <w:p w:rsidR="00561DA4" w:rsidRPr="00644970" w:rsidRDefault="00561DA4" w:rsidP="008F1410">
            <w:pPr>
              <w:contextualSpacing/>
              <w:rPr>
                <w:sz w:val="20"/>
              </w:rPr>
            </w:pPr>
          </w:p>
          <w:p w:rsidR="00CA5A41" w:rsidRDefault="00CA5A41" w:rsidP="00CA5A41">
            <w:pPr>
              <w:pStyle w:val="afff6"/>
              <w:spacing w:before="0" w:after="0"/>
              <w:ind w:firstLine="709"/>
              <w:rPr>
                <w:sz w:val="20"/>
              </w:rPr>
            </w:pPr>
            <w:proofErr w:type="gramStart"/>
            <w:r w:rsidRPr="00CA5A41">
              <w:rPr>
                <w:sz w:val="20"/>
              </w:rPr>
              <w:t xml:space="preserve">Руководствуясь частью 1 статьи 24 Федерального закона от 2 марта 2007 года № 25-ФЗ «О муниципальной службе в Российской Федерации», статьей 10(1) Закона Республики Коми от 21 декабря 2007 года № 133-РЗ «О некоторых вопросах муниципальной службы в Республике Коми», пунктом 13 части 2 статьи 26 Устава муниципального района «Сыктывдинский» Республики Коми </w:t>
            </w:r>
            <w:proofErr w:type="gramEnd"/>
          </w:p>
          <w:p w:rsidR="00561DA4" w:rsidRPr="00CA5A41" w:rsidRDefault="00561DA4" w:rsidP="00CA5A41">
            <w:pPr>
              <w:pStyle w:val="afff6"/>
              <w:spacing w:before="0" w:after="0"/>
              <w:ind w:firstLine="709"/>
              <w:rPr>
                <w:sz w:val="20"/>
              </w:rPr>
            </w:pPr>
          </w:p>
          <w:p w:rsidR="00CA5A41" w:rsidRDefault="00CA5A41" w:rsidP="00CA5A41">
            <w:pPr>
              <w:pStyle w:val="afff6"/>
              <w:spacing w:before="0" w:after="0"/>
              <w:ind w:firstLine="709"/>
              <w:rPr>
                <w:sz w:val="20"/>
              </w:rPr>
            </w:pPr>
            <w:r w:rsidRPr="00CA5A41">
              <w:rPr>
                <w:sz w:val="20"/>
              </w:rPr>
              <w:t>Совет муниципального района «Сыктывдинский» Республики Коми решил:</w:t>
            </w:r>
          </w:p>
          <w:p w:rsidR="00561DA4" w:rsidRPr="00CA5A41" w:rsidRDefault="00561DA4" w:rsidP="00CA5A41">
            <w:pPr>
              <w:pStyle w:val="afff6"/>
              <w:spacing w:before="0" w:after="0"/>
              <w:ind w:firstLine="709"/>
              <w:rPr>
                <w:sz w:val="20"/>
              </w:rPr>
            </w:pPr>
          </w:p>
          <w:p w:rsidR="00CA5A41" w:rsidRPr="00CA5A41" w:rsidRDefault="00CA5A41" w:rsidP="00CA5A41">
            <w:pPr>
              <w:pStyle w:val="afff6"/>
              <w:spacing w:before="0" w:after="0"/>
              <w:ind w:firstLine="709"/>
              <w:rPr>
                <w:sz w:val="20"/>
              </w:rPr>
            </w:pPr>
            <w:r w:rsidRPr="00CA5A41">
              <w:rPr>
                <w:sz w:val="20"/>
              </w:rPr>
              <w:t>1. Внести в Порядок обращения лиц, замещавших должности муниципальной службы, за пенсией за выслугу лет, назначения пенсии за выслугу лет и изменения ее размера, выплаты пенсии за выслугу лет, ее приостановления, возобновления, прекращения и восстановления, утвержденный   решение Совета муниципального района «Сыктывдинский» от 21 декабря 2023 года № 35/12-4, следующее изменение:</w:t>
            </w:r>
          </w:p>
          <w:p w:rsidR="00CA5A41" w:rsidRPr="00CA5A41" w:rsidRDefault="00CA5A41" w:rsidP="00CA5A41">
            <w:pPr>
              <w:pStyle w:val="afff6"/>
              <w:spacing w:before="0" w:after="0"/>
              <w:ind w:firstLine="709"/>
              <w:rPr>
                <w:sz w:val="20"/>
              </w:rPr>
            </w:pPr>
            <w:r w:rsidRPr="00CA5A41">
              <w:rPr>
                <w:sz w:val="20"/>
              </w:rPr>
              <w:t>Пункт 19 раздела III дополнить подпунктом 8 следующего содержания:</w:t>
            </w:r>
          </w:p>
          <w:p w:rsidR="00CA5A41" w:rsidRPr="00CA5A41" w:rsidRDefault="00CA5A41" w:rsidP="00CA5A41">
            <w:pPr>
              <w:pStyle w:val="afff6"/>
              <w:spacing w:before="0" w:after="0"/>
              <w:ind w:firstLine="709"/>
              <w:rPr>
                <w:sz w:val="20"/>
              </w:rPr>
            </w:pPr>
            <w:r w:rsidRPr="00CA5A41">
              <w:rPr>
                <w:sz w:val="20"/>
              </w:rPr>
              <w:t>«8) предусмотренные пунктом 2.1 Перечня должностей должности руководителей и специалистов определяются в соответствии с законодательством Донецкой Народной Республики, Луганской Народной Республики, нормативными правовыми актами Запорожской области, Херсонской области или законодательством Украины</w:t>
            </w:r>
            <w:proofErr w:type="gramStart"/>
            <w:r w:rsidRPr="00CA5A41">
              <w:rPr>
                <w:sz w:val="20"/>
              </w:rPr>
              <w:t>.».</w:t>
            </w:r>
            <w:proofErr w:type="gramEnd"/>
          </w:p>
          <w:p w:rsidR="00CA5A41" w:rsidRPr="00CA5A41" w:rsidRDefault="00CA5A41" w:rsidP="00CA5A41">
            <w:pPr>
              <w:pStyle w:val="afff6"/>
              <w:spacing w:before="0" w:after="0"/>
              <w:ind w:firstLine="709"/>
              <w:rPr>
                <w:sz w:val="20"/>
              </w:rPr>
            </w:pPr>
            <w:r w:rsidRPr="00CA5A41">
              <w:rPr>
                <w:sz w:val="20"/>
              </w:rPr>
              <w:t>2. Контроль исполнения настоящего решения возложить на постоянную комиссию по развитию местного самоуправления Совета муниципального района «Сыктывдинский» Республики Коми и заместителя руководителя администрации муниципального района «Сыктывдинский» (Е.Б. Боброва).</w:t>
            </w:r>
          </w:p>
          <w:p w:rsidR="00D3576D" w:rsidRPr="00644970" w:rsidRDefault="00CA5A41" w:rsidP="00CA5A41">
            <w:pPr>
              <w:pStyle w:val="afff6"/>
              <w:spacing w:before="0" w:after="0" w:line="240" w:lineRule="auto"/>
              <w:ind w:firstLine="709"/>
              <w:rPr>
                <w:sz w:val="20"/>
              </w:rPr>
            </w:pPr>
            <w:r w:rsidRPr="00CA5A41">
              <w:rPr>
                <w:sz w:val="20"/>
              </w:rPr>
              <w:t xml:space="preserve">3. Настоящее решение вступает в силу со дня его официального опубликования и распространяется на правоотношения, возникшие с 30 </w:t>
            </w:r>
            <w:r w:rsidRPr="00CA5A41">
              <w:rPr>
                <w:sz w:val="20"/>
              </w:rPr>
              <w:lastRenderedPageBreak/>
              <w:t>сентября 2022 года.</w:t>
            </w:r>
          </w:p>
          <w:p w:rsidR="00D3576D" w:rsidRPr="00644970" w:rsidRDefault="00D3576D" w:rsidP="00CA5A41">
            <w:pPr>
              <w:contextualSpacing/>
              <w:jc w:val="both"/>
              <w:rPr>
                <w:sz w:val="20"/>
              </w:rPr>
            </w:pPr>
          </w:p>
          <w:p w:rsidR="00D3576D" w:rsidRPr="00644970" w:rsidRDefault="00D3576D" w:rsidP="008F1410">
            <w:pPr>
              <w:contextualSpacing/>
              <w:jc w:val="both"/>
              <w:rPr>
                <w:sz w:val="20"/>
              </w:rPr>
            </w:pPr>
          </w:p>
          <w:p w:rsidR="00D3576D" w:rsidRPr="00644970" w:rsidRDefault="00D3576D" w:rsidP="008F1410">
            <w:pPr>
              <w:widowControl w:val="0"/>
              <w:tabs>
                <w:tab w:val="left" w:pos="1134"/>
              </w:tabs>
              <w:jc w:val="both"/>
              <w:rPr>
                <w:sz w:val="20"/>
              </w:rPr>
            </w:pPr>
            <w:r w:rsidRPr="00644970">
              <w:rPr>
                <w:sz w:val="20"/>
              </w:rPr>
              <w:t xml:space="preserve">Председатель Совета муниципального района </w:t>
            </w:r>
            <w:r w:rsidRPr="00644970">
              <w:rPr>
                <w:sz w:val="20"/>
              </w:rPr>
              <w:tab/>
              <w:t xml:space="preserve">                 А.М. Шкодник</w:t>
            </w:r>
          </w:p>
          <w:p w:rsidR="00D3576D" w:rsidRPr="00644970" w:rsidRDefault="00D3576D" w:rsidP="008F1410">
            <w:pPr>
              <w:widowControl w:val="0"/>
              <w:tabs>
                <w:tab w:val="left" w:pos="1134"/>
              </w:tabs>
              <w:jc w:val="both"/>
              <w:rPr>
                <w:sz w:val="20"/>
              </w:rPr>
            </w:pPr>
          </w:p>
          <w:p w:rsidR="00D3576D" w:rsidRPr="00644970" w:rsidRDefault="00D3576D" w:rsidP="008F1410">
            <w:pPr>
              <w:widowControl w:val="0"/>
              <w:tabs>
                <w:tab w:val="left" w:pos="1134"/>
              </w:tabs>
              <w:jc w:val="both"/>
              <w:rPr>
                <w:sz w:val="20"/>
              </w:rPr>
            </w:pPr>
          </w:p>
          <w:p w:rsidR="00D3576D" w:rsidRPr="00644970" w:rsidRDefault="00D3576D" w:rsidP="008F1410">
            <w:pPr>
              <w:widowControl w:val="0"/>
              <w:tabs>
                <w:tab w:val="left" w:pos="1134"/>
              </w:tabs>
              <w:jc w:val="both"/>
              <w:rPr>
                <w:sz w:val="20"/>
              </w:rPr>
            </w:pPr>
            <w:r w:rsidRPr="00644970">
              <w:rPr>
                <w:sz w:val="20"/>
              </w:rPr>
              <w:t>Глава муниципального района «Сыктывдинский» -</w:t>
            </w:r>
          </w:p>
          <w:p w:rsidR="00D3576D" w:rsidRPr="00644970" w:rsidRDefault="00D3576D" w:rsidP="008F1410">
            <w:pPr>
              <w:widowControl w:val="0"/>
              <w:tabs>
                <w:tab w:val="left" w:pos="1134"/>
              </w:tabs>
              <w:jc w:val="both"/>
              <w:rPr>
                <w:sz w:val="20"/>
              </w:rPr>
            </w:pPr>
            <w:r w:rsidRPr="00644970">
              <w:rPr>
                <w:sz w:val="20"/>
              </w:rPr>
              <w:t>руководитель администрации</w:t>
            </w:r>
            <w:r w:rsidRPr="00644970">
              <w:rPr>
                <w:sz w:val="20"/>
              </w:rPr>
              <w:tab/>
            </w:r>
            <w:r w:rsidRPr="00644970">
              <w:rPr>
                <w:sz w:val="20"/>
              </w:rPr>
              <w:tab/>
            </w:r>
            <w:r w:rsidRPr="00644970">
              <w:rPr>
                <w:sz w:val="20"/>
              </w:rPr>
              <w:tab/>
              <w:t xml:space="preserve">     </w:t>
            </w:r>
            <w:r w:rsidR="00561DA4">
              <w:rPr>
                <w:sz w:val="20"/>
              </w:rPr>
              <w:t xml:space="preserve">        </w:t>
            </w:r>
            <w:r w:rsidRPr="00644970">
              <w:rPr>
                <w:sz w:val="20"/>
              </w:rPr>
              <w:t xml:space="preserve">  Л.Ю. Доронина</w:t>
            </w:r>
          </w:p>
          <w:p w:rsidR="00D3576D" w:rsidRPr="00644970" w:rsidRDefault="00D3576D" w:rsidP="008F1410">
            <w:pPr>
              <w:jc w:val="both"/>
              <w:rPr>
                <w:sz w:val="20"/>
              </w:rPr>
            </w:pPr>
          </w:p>
          <w:p w:rsidR="00D3576D" w:rsidRPr="00644970" w:rsidRDefault="00D3576D" w:rsidP="008F1410">
            <w:pPr>
              <w:jc w:val="both"/>
              <w:rPr>
                <w:sz w:val="20"/>
              </w:rPr>
            </w:pPr>
          </w:p>
          <w:p w:rsidR="00D3576D" w:rsidRPr="00561DA4" w:rsidRDefault="00D3576D" w:rsidP="00561DA4">
            <w:pPr>
              <w:jc w:val="both"/>
              <w:rPr>
                <w:sz w:val="20"/>
              </w:rPr>
            </w:pPr>
            <w:r w:rsidRPr="00644970">
              <w:rPr>
                <w:sz w:val="20"/>
              </w:rPr>
              <w:t xml:space="preserve">26 </w:t>
            </w:r>
            <w:r w:rsidR="00561DA4">
              <w:rPr>
                <w:sz w:val="20"/>
              </w:rPr>
              <w:t>апреля</w:t>
            </w:r>
            <w:r w:rsidRPr="00644970">
              <w:rPr>
                <w:sz w:val="20"/>
              </w:rPr>
              <w:t xml:space="preserve"> 2024 года</w:t>
            </w:r>
          </w:p>
          <w:p w:rsidR="007D782D" w:rsidRPr="00644970" w:rsidRDefault="007D782D" w:rsidP="008F1410">
            <w:pPr>
              <w:jc w:val="both"/>
              <w:rPr>
                <w:bCs/>
                <w:sz w:val="20"/>
              </w:rPr>
            </w:pPr>
          </w:p>
          <w:p w:rsidR="007D782D" w:rsidRPr="00644970" w:rsidRDefault="007D782D" w:rsidP="008F1410">
            <w:pPr>
              <w:ind w:firstLine="567"/>
              <w:jc w:val="both"/>
              <w:rPr>
                <w:bCs/>
                <w:sz w:val="20"/>
              </w:rPr>
            </w:pPr>
          </w:p>
          <w:p w:rsidR="007D782D" w:rsidRPr="00644970" w:rsidRDefault="007D782D" w:rsidP="008F1410">
            <w:pPr>
              <w:jc w:val="center"/>
              <w:rPr>
                <w:b/>
                <w:sz w:val="20"/>
              </w:rPr>
            </w:pPr>
            <w:r w:rsidRPr="00644970">
              <w:rPr>
                <w:b/>
                <w:sz w:val="20"/>
              </w:rPr>
              <w:t xml:space="preserve">РЕШЕНИЕ </w:t>
            </w:r>
          </w:p>
          <w:p w:rsidR="007D782D" w:rsidRPr="00644970" w:rsidRDefault="007D782D" w:rsidP="008F1410">
            <w:pPr>
              <w:jc w:val="center"/>
              <w:rPr>
                <w:b/>
                <w:sz w:val="20"/>
              </w:rPr>
            </w:pPr>
            <w:r w:rsidRPr="00644970">
              <w:rPr>
                <w:b/>
                <w:sz w:val="20"/>
              </w:rPr>
              <w:t>Совета муниципального района «Сыктывдинский» Республики Коми</w:t>
            </w:r>
          </w:p>
          <w:p w:rsidR="007D782D" w:rsidRDefault="00561DA4" w:rsidP="008F1410">
            <w:pPr>
              <w:jc w:val="center"/>
              <w:rPr>
                <w:color w:val="0A0A0A"/>
                <w:sz w:val="20"/>
              </w:rPr>
            </w:pPr>
            <w:r w:rsidRPr="00561DA4">
              <w:rPr>
                <w:color w:val="0A0A0A"/>
                <w:sz w:val="20"/>
              </w:rPr>
              <w:t>О внесении изменений в Генеральный план сельского поселения «Выльгорт»</w:t>
            </w:r>
          </w:p>
          <w:p w:rsidR="00561DA4" w:rsidRPr="00644970" w:rsidRDefault="00561DA4" w:rsidP="008F1410">
            <w:pPr>
              <w:jc w:val="center"/>
              <w:rPr>
                <w:sz w:val="20"/>
                <w:lang w:eastAsia="ar-SA"/>
              </w:rPr>
            </w:pPr>
          </w:p>
          <w:p w:rsidR="007D782D" w:rsidRPr="00644970" w:rsidRDefault="007D782D" w:rsidP="008F1410">
            <w:pPr>
              <w:jc w:val="both"/>
              <w:rPr>
                <w:sz w:val="20"/>
              </w:rPr>
            </w:pPr>
            <w:r w:rsidRPr="00644970">
              <w:rPr>
                <w:sz w:val="20"/>
              </w:rPr>
              <w:t>Принято Советом муниципального района              от 2</w:t>
            </w:r>
            <w:r w:rsidR="00561DA4">
              <w:rPr>
                <w:sz w:val="20"/>
              </w:rPr>
              <w:t>6 апреля</w:t>
            </w:r>
            <w:r w:rsidRPr="00644970">
              <w:rPr>
                <w:sz w:val="20"/>
              </w:rPr>
              <w:t xml:space="preserve"> 2024 года</w:t>
            </w:r>
          </w:p>
          <w:p w:rsidR="007D782D" w:rsidRPr="00644970" w:rsidRDefault="007D782D" w:rsidP="008F1410">
            <w:pPr>
              <w:contextualSpacing/>
              <w:rPr>
                <w:sz w:val="20"/>
              </w:rPr>
            </w:pPr>
            <w:r w:rsidRPr="00644970">
              <w:rPr>
                <w:sz w:val="20"/>
              </w:rPr>
              <w:t>«Сыктывдинский» Республики Коми                       № 3</w:t>
            </w:r>
            <w:r w:rsidR="00561DA4">
              <w:rPr>
                <w:sz w:val="20"/>
              </w:rPr>
              <w:t>9</w:t>
            </w:r>
            <w:r w:rsidRPr="00644970">
              <w:rPr>
                <w:sz w:val="20"/>
              </w:rPr>
              <w:t>/</w:t>
            </w:r>
            <w:r w:rsidR="00561DA4">
              <w:rPr>
                <w:sz w:val="20"/>
              </w:rPr>
              <w:t>4</w:t>
            </w:r>
            <w:r w:rsidRPr="00644970">
              <w:rPr>
                <w:sz w:val="20"/>
              </w:rPr>
              <w:t>-4</w:t>
            </w:r>
          </w:p>
          <w:p w:rsidR="007D782D" w:rsidRPr="00644970" w:rsidRDefault="007D782D" w:rsidP="008F1410">
            <w:pPr>
              <w:contextualSpacing/>
              <w:rPr>
                <w:sz w:val="20"/>
              </w:rPr>
            </w:pPr>
          </w:p>
          <w:p w:rsidR="00561DA4" w:rsidRPr="00561DA4" w:rsidRDefault="00561DA4" w:rsidP="00561DA4">
            <w:pPr>
              <w:ind w:firstLine="567"/>
              <w:jc w:val="both"/>
              <w:rPr>
                <w:bCs/>
                <w:sz w:val="20"/>
              </w:rPr>
            </w:pPr>
            <w:r w:rsidRPr="00561DA4">
              <w:rPr>
                <w:bCs/>
                <w:sz w:val="20"/>
              </w:rPr>
              <w:t xml:space="preserve">В соответствии со статьями 23, 24, 25, 28 Градостроительного кодекса Российской Федерации, Федеральным законом от 6 октября 2003 года №131 «Об общих принципах организации местного самоуправления в Российской Федерации», </w:t>
            </w:r>
          </w:p>
          <w:p w:rsidR="00561DA4" w:rsidRPr="00561DA4" w:rsidRDefault="00561DA4" w:rsidP="00561DA4">
            <w:pPr>
              <w:ind w:firstLine="567"/>
              <w:jc w:val="both"/>
              <w:rPr>
                <w:bCs/>
                <w:sz w:val="20"/>
              </w:rPr>
            </w:pPr>
            <w:r w:rsidRPr="00561DA4">
              <w:rPr>
                <w:bCs/>
                <w:sz w:val="20"/>
              </w:rPr>
              <w:t xml:space="preserve"> </w:t>
            </w:r>
          </w:p>
          <w:p w:rsidR="00561DA4" w:rsidRPr="00561DA4" w:rsidRDefault="00561DA4" w:rsidP="00561DA4">
            <w:pPr>
              <w:ind w:firstLine="567"/>
              <w:jc w:val="both"/>
              <w:rPr>
                <w:bCs/>
                <w:sz w:val="20"/>
              </w:rPr>
            </w:pPr>
            <w:r w:rsidRPr="00561DA4">
              <w:rPr>
                <w:bCs/>
                <w:sz w:val="20"/>
              </w:rPr>
              <w:t xml:space="preserve">      Совет муниципального района «Сыктывдинский» Республики Коми решил:</w:t>
            </w:r>
          </w:p>
          <w:p w:rsidR="00561DA4" w:rsidRPr="00561DA4" w:rsidRDefault="00561DA4" w:rsidP="00561DA4">
            <w:pPr>
              <w:ind w:firstLine="567"/>
              <w:jc w:val="both"/>
              <w:rPr>
                <w:bCs/>
                <w:sz w:val="20"/>
              </w:rPr>
            </w:pPr>
          </w:p>
          <w:p w:rsidR="00561DA4" w:rsidRPr="00561DA4" w:rsidRDefault="00561DA4" w:rsidP="00561DA4">
            <w:pPr>
              <w:ind w:firstLine="567"/>
              <w:jc w:val="both"/>
              <w:rPr>
                <w:bCs/>
                <w:sz w:val="20"/>
              </w:rPr>
            </w:pPr>
            <w:r w:rsidRPr="00561DA4">
              <w:rPr>
                <w:bCs/>
                <w:sz w:val="20"/>
              </w:rPr>
              <w:t>1.</w:t>
            </w:r>
            <w:r w:rsidRPr="00561DA4">
              <w:rPr>
                <w:bCs/>
                <w:sz w:val="20"/>
              </w:rPr>
              <w:tab/>
              <w:t>Внести в генеральный план сельского поселения «Выльгорт», утвержденного решением Совета муниципального образования муниципального района «Сыктывдинский» от 26 марта 2020 года №48/3-3 следующие изменения:</w:t>
            </w:r>
          </w:p>
          <w:p w:rsidR="00561DA4" w:rsidRPr="00561DA4" w:rsidRDefault="00561DA4" w:rsidP="00561DA4">
            <w:pPr>
              <w:ind w:firstLine="567"/>
              <w:jc w:val="both"/>
              <w:rPr>
                <w:bCs/>
                <w:sz w:val="20"/>
              </w:rPr>
            </w:pPr>
            <w:r w:rsidRPr="00561DA4">
              <w:rPr>
                <w:bCs/>
                <w:sz w:val="20"/>
              </w:rPr>
              <w:t>1.1.</w:t>
            </w:r>
            <w:r w:rsidRPr="00561DA4">
              <w:rPr>
                <w:bCs/>
                <w:sz w:val="20"/>
              </w:rPr>
              <w:tab/>
            </w:r>
            <w:proofErr w:type="gramStart"/>
            <w:r w:rsidRPr="00561DA4">
              <w:rPr>
                <w:bCs/>
                <w:sz w:val="20"/>
              </w:rPr>
              <w:t>В карте границ населённого пункта Выльгорт изменить границы территориальной зоны СХ — 3  — зона сельскохозяйственных предприятий путём перевода ее части (земельный участок площадью 15 604  кв. м с кадастровым номером 11:04:1001021:13 (Республика Коми, Сыктывдинский район, с. Выльгорт) в зону П-1 — зона коммунально-складских и промышленных объектов и производств V класса по санитарной классификации, согласно приложению.</w:t>
            </w:r>
            <w:proofErr w:type="gramEnd"/>
          </w:p>
          <w:p w:rsidR="00561DA4" w:rsidRPr="00561DA4" w:rsidRDefault="00561DA4" w:rsidP="00561DA4">
            <w:pPr>
              <w:ind w:firstLine="567"/>
              <w:jc w:val="both"/>
              <w:rPr>
                <w:bCs/>
                <w:sz w:val="20"/>
              </w:rPr>
            </w:pPr>
            <w:r w:rsidRPr="00561DA4">
              <w:rPr>
                <w:bCs/>
                <w:sz w:val="20"/>
              </w:rPr>
              <w:t>2.</w:t>
            </w:r>
            <w:r w:rsidRPr="00561DA4">
              <w:rPr>
                <w:bCs/>
                <w:sz w:val="20"/>
              </w:rPr>
              <w:tab/>
            </w:r>
            <w:proofErr w:type="gramStart"/>
            <w:r w:rsidRPr="00561DA4">
              <w:rPr>
                <w:bCs/>
                <w:sz w:val="20"/>
              </w:rPr>
              <w:t>Контроль за</w:t>
            </w:r>
            <w:proofErr w:type="gramEnd"/>
            <w:r w:rsidRPr="00561DA4">
              <w:rPr>
                <w:bCs/>
                <w:sz w:val="20"/>
              </w:rPr>
              <w:t xml:space="preserve"> исполнением настоящего решения возложить на постоянную комиссию по развитию местного самоуправления Совета муниципального района «Сыктывдинский» и заместителя руководителя </w:t>
            </w:r>
            <w:r w:rsidRPr="00561DA4">
              <w:rPr>
                <w:bCs/>
                <w:sz w:val="20"/>
              </w:rPr>
              <w:lastRenderedPageBreak/>
              <w:t>администрации муниципального района «Сыктывдинский» (П.В. Карин).</w:t>
            </w:r>
          </w:p>
          <w:p w:rsidR="007D782D" w:rsidRPr="00644970" w:rsidRDefault="00561DA4" w:rsidP="00561DA4">
            <w:pPr>
              <w:ind w:firstLine="567"/>
              <w:jc w:val="both"/>
              <w:rPr>
                <w:bCs/>
                <w:sz w:val="20"/>
              </w:rPr>
            </w:pPr>
            <w:r w:rsidRPr="00561DA4">
              <w:rPr>
                <w:bCs/>
                <w:sz w:val="20"/>
              </w:rPr>
              <w:t>3.</w:t>
            </w:r>
            <w:r w:rsidRPr="00561DA4">
              <w:rPr>
                <w:bCs/>
                <w:sz w:val="20"/>
              </w:rPr>
              <w:tab/>
              <w:t>Настоящее решение вступает в силу со дня его официального опубликования.</w:t>
            </w:r>
          </w:p>
          <w:p w:rsidR="007D782D" w:rsidRPr="00644970" w:rsidRDefault="007D782D" w:rsidP="008F1410">
            <w:pPr>
              <w:ind w:firstLine="567"/>
              <w:jc w:val="both"/>
              <w:rPr>
                <w:bCs/>
                <w:sz w:val="20"/>
              </w:rPr>
            </w:pPr>
            <w:r w:rsidRPr="00644970">
              <w:rPr>
                <w:bCs/>
                <w:sz w:val="20"/>
              </w:rPr>
              <w:t xml:space="preserve"> </w:t>
            </w:r>
          </w:p>
          <w:p w:rsidR="007D782D" w:rsidRPr="00644970" w:rsidRDefault="007D782D" w:rsidP="008F1410">
            <w:pPr>
              <w:jc w:val="both"/>
              <w:rPr>
                <w:bCs/>
                <w:sz w:val="20"/>
              </w:rPr>
            </w:pPr>
            <w:r w:rsidRPr="00644970">
              <w:rPr>
                <w:bCs/>
                <w:sz w:val="20"/>
              </w:rPr>
              <w:t xml:space="preserve">Председатель Совета муниципального района                </w:t>
            </w:r>
            <w:r w:rsidR="00561DA4">
              <w:rPr>
                <w:bCs/>
                <w:sz w:val="20"/>
              </w:rPr>
              <w:t xml:space="preserve">   </w:t>
            </w:r>
            <w:r w:rsidR="007A5500" w:rsidRPr="00644970">
              <w:rPr>
                <w:bCs/>
                <w:sz w:val="20"/>
              </w:rPr>
              <w:t xml:space="preserve">    </w:t>
            </w:r>
            <w:r w:rsidRPr="00644970">
              <w:rPr>
                <w:bCs/>
                <w:sz w:val="20"/>
              </w:rPr>
              <w:t>А.М. Шкодник</w:t>
            </w:r>
          </w:p>
          <w:p w:rsidR="007D782D" w:rsidRPr="00644970" w:rsidRDefault="007D782D" w:rsidP="008F1410">
            <w:pPr>
              <w:jc w:val="both"/>
              <w:rPr>
                <w:bCs/>
                <w:sz w:val="20"/>
              </w:rPr>
            </w:pPr>
          </w:p>
          <w:p w:rsidR="007D782D" w:rsidRPr="00644970" w:rsidRDefault="007D782D" w:rsidP="008F1410">
            <w:pPr>
              <w:jc w:val="both"/>
              <w:rPr>
                <w:bCs/>
                <w:sz w:val="20"/>
              </w:rPr>
            </w:pPr>
            <w:r w:rsidRPr="00644970">
              <w:rPr>
                <w:bCs/>
                <w:sz w:val="20"/>
              </w:rPr>
              <w:t xml:space="preserve"> </w:t>
            </w:r>
          </w:p>
          <w:p w:rsidR="007D782D" w:rsidRPr="00644970" w:rsidRDefault="007D782D" w:rsidP="008F1410">
            <w:pPr>
              <w:jc w:val="both"/>
              <w:rPr>
                <w:bCs/>
                <w:sz w:val="20"/>
              </w:rPr>
            </w:pPr>
            <w:r w:rsidRPr="00644970">
              <w:rPr>
                <w:bCs/>
                <w:sz w:val="20"/>
              </w:rPr>
              <w:t xml:space="preserve">Глава муниципального района «Сыктывдинский» -                 </w:t>
            </w:r>
          </w:p>
          <w:p w:rsidR="007D782D" w:rsidRPr="00644970" w:rsidRDefault="007D782D" w:rsidP="008F1410">
            <w:pPr>
              <w:jc w:val="both"/>
              <w:rPr>
                <w:bCs/>
                <w:sz w:val="20"/>
              </w:rPr>
            </w:pPr>
            <w:r w:rsidRPr="00644970">
              <w:rPr>
                <w:bCs/>
                <w:sz w:val="20"/>
              </w:rPr>
              <w:t xml:space="preserve"> руководитель администрации </w:t>
            </w:r>
            <w:r w:rsidR="007A5500" w:rsidRPr="00644970">
              <w:rPr>
                <w:bCs/>
                <w:sz w:val="20"/>
              </w:rPr>
              <w:t xml:space="preserve">                                             </w:t>
            </w:r>
            <w:r w:rsidR="007A5500" w:rsidRPr="00644970">
              <w:rPr>
                <w:sz w:val="20"/>
              </w:rPr>
              <w:t>Л.Ю. Доронина</w:t>
            </w:r>
            <w:r w:rsidRPr="00644970">
              <w:rPr>
                <w:bCs/>
                <w:sz w:val="20"/>
              </w:rPr>
              <w:t xml:space="preserve">             </w:t>
            </w:r>
          </w:p>
          <w:p w:rsidR="007D782D" w:rsidRPr="00644970" w:rsidRDefault="007D782D" w:rsidP="008F1410">
            <w:pPr>
              <w:jc w:val="both"/>
              <w:rPr>
                <w:bCs/>
                <w:sz w:val="20"/>
              </w:rPr>
            </w:pPr>
            <w:r w:rsidRPr="00644970">
              <w:rPr>
                <w:bCs/>
                <w:sz w:val="20"/>
              </w:rPr>
              <w:t xml:space="preserve">                                                   </w:t>
            </w:r>
          </w:p>
          <w:p w:rsidR="007D782D" w:rsidRPr="00644970" w:rsidRDefault="007D782D" w:rsidP="008F1410">
            <w:pPr>
              <w:jc w:val="both"/>
              <w:rPr>
                <w:bCs/>
                <w:sz w:val="20"/>
              </w:rPr>
            </w:pPr>
            <w:r w:rsidRPr="00644970">
              <w:rPr>
                <w:bCs/>
                <w:sz w:val="20"/>
              </w:rPr>
              <w:tab/>
            </w:r>
            <w:r w:rsidRPr="00644970">
              <w:rPr>
                <w:bCs/>
                <w:sz w:val="20"/>
              </w:rPr>
              <w:tab/>
            </w:r>
            <w:r w:rsidRPr="00644970">
              <w:rPr>
                <w:bCs/>
                <w:sz w:val="20"/>
              </w:rPr>
              <w:tab/>
            </w:r>
            <w:r w:rsidRPr="00644970">
              <w:rPr>
                <w:bCs/>
                <w:sz w:val="20"/>
              </w:rPr>
              <w:tab/>
            </w:r>
            <w:r w:rsidRPr="00644970">
              <w:rPr>
                <w:bCs/>
                <w:sz w:val="20"/>
              </w:rPr>
              <w:tab/>
              <w:t xml:space="preserve">                             </w:t>
            </w:r>
          </w:p>
          <w:p w:rsidR="007D782D" w:rsidRPr="00644970" w:rsidRDefault="007D782D" w:rsidP="008F1410">
            <w:pPr>
              <w:jc w:val="both"/>
              <w:rPr>
                <w:bCs/>
                <w:sz w:val="20"/>
              </w:rPr>
            </w:pPr>
            <w:r w:rsidRPr="00644970">
              <w:rPr>
                <w:bCs/>
                <w:sz w:val="20"/>
              </w:rPr>
              <w:t xml:space="preserve">26 </w:t>
            </w:r>
            <w:r w:rsidR="00561DA4">
              <w:rPr>
                <w:bCs/>
                <w:sz w:val="20"/>
              </w:rPr>
              <w:t>апреля</w:t>
            </w:r>
            <w:r w:rsidRPr="00644970">
              <w:rPr>
                <w:bCs/>
                <w:sz w:val="20"/>
              </w:rPr>
              <w:t xml:space="preserve"> 2024 года</w:t>
            </w:r>
          </w:p>
          <w:p w:rsidR="007A5500" w:rsidRPr="00644970" w:rsidRDefault="007A5500" w:rsidP="008F1410">
            <w:pPr>
              <w:jc w:val="both"/>
              <w:rPr>
                <w:bCs/>
                <w:sz w:val="20"/>
              </w:rPr>
            </w:pPr>
          </w:p>
          <w:p w:rsidR="007A5500" w:rsidRPr="00644970" w:rsidRDefault="007A5500" w:rsidP="008F1410">
            <w:pPr>
              <w:jc w:val="right"/>
              <w:rPr>
                <w:sz w:val="20"/>
              </w:rPr>
            </w:pPr>
            <w:r w:rsidRPr="00644970">
              <w:rPr>
                <w:sz w:val="20"/>
              </w:rPr>
              <w:t xml:space="preserve">Приложение к решению </w:t>
            </w:r>
          </w:p>
          <w:p w:rsidR="007A5500" w:rsidRPr="00644970" w:rsidRDefault="007A5500" w:rsidP="008F1410">
            <w:pPr>
              <w:jc w:val="right"/>
              <w:rPr>
                <w:sz w:val="20"/>
              </w:rPr>
            </w:pPr>
            <w:r w:rsidRPr="00644970">
              <w:rPr>
                <w:sz w:val="20"/>
              </w:rPr>
              <w:t>Совета МР «Сыктывдинский»</w:t>
            </w:r>
          </w:p>
          <w:p w:rsidR="007A5500" w:rsidRDefault="007A5500" w:rsidP="008F1410">
            <w:pPr>
              <w:jc w:val="both"/>
              <w:rPr>
                <w:sz w:val="20"/>
              </w:rPr>
            </w:pPr>
            <w:r w:rsidRPr="00644970">
              <w:rPr>
                <w:sz w:val="20"/>
              </w:rPr>
              <w:t xml:space="preserve">                                                                                         от 26.0</w:t>
            </w:r>
            <w:r w:rsidR="00561DA4">
              <w:rPr>
                <w:sz w:val="20"/>
              </w:rPr>
              <w:t>4</w:t>
            </w:r>
            <w:r w:rsidRPr="00644970">
              <w:rPr>
                <w:sz w:val="20"/>
              </w:rPr>
              <w:t>.2024 № 3</w:t>
            </w:r>
            <w:r w:rsidR="00561DA4">
              <w:rPr>
                <w:sz w:val="20"/>
              </w:rPr>
              <w:t>9</w:t>
            </w:r>
            <w:r w:rsidRPr="00644970">
              <w:rPr>
                <w:sz w:val="20"/>
              </w:rPr>
              <w:t>/</w:t>
            </w:r>
            <w:r w:rsidR="00561DA4">
              <w:rPr>
                <w:sz w:val="20"/>
              </w:rPr>
              <w:t>4</w:t>
            </w:r>
            <w:r w:rsidRPr="00644970">
              <w:rPr>
                <w:sz w:val="20"/>
              </w:rPr>
              <w:t>-4</w:t>
            </w:r>
          </w:p>
          <w:p w:rsidR="00561DA4" w:rsidRPr="00644970" w:rsidRDefault="00561DA4" w:rsidP="008F1410">
            <w:pPr>
              <w:jc w:val="both"/>
              <w:rPr>
                <w:sz w:val="20"/>
              </w:rPr>
            </w:pPr>
          </w:p>
          <w:p w:rsidR="007A5500" w:rsidRPr="00644970" w:rsidRDefault="007A5500" w:rsidP="008F1410">
            <w:pPr>
              <w:jc w:val="both"/>
              <w:rPr>
                <w:sz w:val="20"/>
              </w:rPr>
            </w:pPr>
          </w:p>
          <w:p w:rsidR="007D782D" w:rsidRPr="00644970" w:rsidRDefault="00561DA4" w:rsidP="008F1410">
            <w:pPr>
              <w:jc w:val="both"/>
              <w:rPr>
                <w:bCs/>
                <w:sz w:val="20"/>
              </w:rPr>
            </w:pPr>
            <w:r w:rsidRPr="00561DA4">
              <w:rPr>
                <w:rFonts w:eastAsia="SimSun"/>
                <w:noProof/>
                <w:color w:val="00000A"/>
                <w:szCs w:val="24"/>
              </w:rPr>
              <w:drawing>
                <wp:inline distT="0" distB="0" distL="114300" distR="114300" wp14:anchorId="195FAC3E" wp14:editId="065F78BB">
                  <wp:extent cx="4023262" cy="2030400"/>
                  <wp:effectExtent l="0" t="0" r="0" b="8255"/>
                  <wp:docPr id="1916925564" name="Изображение 1" descr="изм. зо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 1" descr="изм. зоны"/>
                          <pic:cNvPicPr>
                            <a:picLocks noChangeAspect="1"/>
                          </pic:cNvPicPr>
                        </pic:nvPicPr>
                        <pic:blipFill>
                          <a:blip r:embed="rId10"/>
                          <a:stretch>
                            <a:fillRect/>
                          </a:stretch>
                        </pic:blipFill>
                        <pic:spPr>
                          <a:xfrm>
                            <a:off x="0" y="0"/>
                            <a:ext cx="4029826" cy="2033712"/>
                          </a:xfrm>
                          <a:prstGeom prst="rect">
                            <a:avLst/>
                          </a:prstGeom>
                        </pic:spPr>
                      </pic:pic>
                    </a:graphicData>
                  </a:graphic>
                </wp:inline>
              </w:drawing>
            </w:r>
          </w:p>
          <w:p w:rsidR="007D782D" w:rsidRPr="00644970" w:rsidRDefault="007D782D" w:rsidP="008F1410">
            <w:pPr>
              <w:ind w:firstLine="567"/>
              <w:jc w:val="both"/>
              <w:rPr>
                <w:bCs/>
                <w:sz w:val="20"/>
              </w:rPr>
            </w:pPr>
          </w:p>
          <w:p w:rsidR="00DA0DCF" w:rsidRPr="00644970" w:rsidRDefault="003F5061" w:rsidP="003F5061">
            <w:pPr>
              <w:ind w:firstLine="567"/>
              <w:rPr>
                <w:b/>
                <w:sz w:val="20"/>
              </w:rPr>
            </w:pPr>
            <w:r>
              <w:rPr>
                <w:b/>
                <w:sz w:val="20"/>
              </w:rPr>
              <w:t xml:space="preserve">                                           </w:t>
            </w:r>
            <w:r w:rsidR="00DA0DCF" w:rsidRPr="00644970">
              <w:rPr>
                <w:b/>
                <w:sz w:val="20"/>
              </w:rPr>
              <w:t>РЕШЕНИЕ</w:t>
            </w:r>
          </w:p>
          <w:p w:rsidR="00DA0DCF" w:rsidRPr="00644970" w:rsidRDefault="00DA0DCF" w:rsidP="008F1410">
            <w:pPr>
              <w:ind w:firstLine="567"/>
              <w:jc w:val="center"/>
              <w:rPr>
                <w:b/>
                <w:sz w:val="20"/>
              </w:rPr>
            </w:pPr>
            <w:r w:rsidRPr="00644970">
              <w:rPr>
                <w:b/>
                <w:sz w:val="20"/>
              </w:rPr>
              <w:t>Совета муниципального района «Сыктывдинский» Республики Коми</w:t>
            </w:r>
          </w:p>
          <w:p w:rsidR="00561DA4" w:rsidRPr="00561DA4" w:rsidRDefault="00561DA4" w:rsidP="00561DA4">
            <w:pPr>
              <w:ind w:firstLine="567"/>
              <w:jc w:val="center"/>
              <w:rPr>
                <w:sz w:val="20"/>
              </w:rPr>
            </w:pPr>
            <w:r w:rsidRPr="00561DA4">
              <w:rPr>
                <w:sz w:val="20"/>
              </w:rPr>
              <w:t>О назначении проведения публичных слушаний по рассмотрению проекта решения Совета муниципального района «Сыктывдинский» Республики Коми «О внесении изменений в Генеральный план муниципального образования сельского</w:t>
            </w:r>
          </w:p>
          <w:p w:rsidR="00561DA4" w:rsidRPr="00561DA4" w:rsidRDefault="00561DA4" w:rsidP="00561DA4">
            <w:pPr>
              <w:ind w:firstLine="567"/>
              <w:jc w:val="center"/>
              <w:rPr>
                <w:sz w:val="20"/>
              </w:rPr>
            </w:pPr>
            <w:r w:rsidRPr="00561DA4">
              <w:rPr>
                <w:sz w:val="20"/>
              </w:rPr>
              <w:t>поселения «Выльгорт» муниципального района «Сыктывдинский» Республики Коми</w:t>
            </w:r>
          </w:p>
          <w:p w:rsidR="00F17718" w:rsidRPr="00644970" w:rsidRDefault="00F17718" w:rsidP="008F1410">
            <w:pPr>
              <w:ind w:firstLine="567"/>
              <w:jc w:val="center"/>
              <w:rPr>
                <w:sz w:val="20"/>
                <w:lang w:eastAsia="ar-SA"/>
              </w:rPr>
            </w:pPr>
          </w:p>
          <w:p w:rsidR="00DA0DCF" w:rsidRPr="00644970" w:rsidRDefault="00DA0DCF" w:rsidP="008F1410">
            <w:pPr>
              <w:ind w:firstLine="142"/>
              <w:jc w:val="both"/>
              <w:rPr>
                <w:sz w:val="20"/>
              </w:rPr>
            </w:pPr>
            <w:r w:rsidRPr="00644970">
              <w:rPr>
                <w:sz w:val="20"/>
              </w:rPr>
              <w:lastRenderedPageBreak/>
              <w:t xml:space="preserve">Принято Советом муниципального района       </w:t>
            </w:r>
            <w:r w:rsidR="00F17718" w:rsidRPr="00644970">
              <w:rPr>
                <w:sz w:val="20"/>
              </w:rPr>
              <w:t xml:space="preserve">    </w:t>
            </w:r>
            <w:r w:rsidRPr="00644970">
              <w:rPr>
                <w:sz w:val="20"/>
              </w:rPr>
              <w:t>от 2</w:t>
            </w:r>
            <w:r w:rsidR="00561DA4">
              <w:rPr>
                <w:sz w:val="20"/>
              </w:rPr>
              <w:t>6</w:t>
            </w:r>
            <w:r w:rsidRPr="00644970">
              <w:rPr>
                <w:sz w:val="20"/>
              </w:rPr>
              <w:t xml:space="preserve"> </w:t>
            </w:r>
            <w:r w:rsidR="00561DA4">
              <w:rPr>
                <w:sz w:val="20"/>
              </w:rPr>
              <w:t>апреля</w:t>
            </w:r>
            <w:r w:rsidRPr="00644970">
              <w:rPr>
                <w:sz w:val="20"/>
              </w:rPr>
              <w:t xml:space="preserve"> 2024 года</w:t>
            </w:r>
          </w:p>
          <w:p w:rsidR="00DA0DCF" w:rsidRPr="00644970" w:rsidRDefault="00DA0DCF" w:rsidP="008F1410">
            <w:pPr>
              <w:ind w:firstLine="142"/>
              <w:contextualSpacing/>
              <w:jc w:val="both"/>
              <w:rPr>
                <w:sz w:val="20"/>
              </w:rPr>
            </w:pPr>
            <w:r w:rsidRPr="00644970">
              <w:rPr>
                <w:sz w:val="20"/>
              </w:rPr>
              <w:t>«Сыктывдинский» Республики Коми                    № 3</w:t>
            </w:r>
            <w:r w:rsidR="00561DA4">
              <w:rPr>
                <w:sz w:val="20"/>
              </w:rPr>
              <w:t>9</w:t>
            </w:r>
            <w:r w:rsidRPr="00644970">
              <w:rPr>
                <w:sz w:val="20"/>
              </w:rPr>
              <w:t>/</w:t>
            </w:r>
            <w:r w:rsidR="00561DA4">
              <w:rPr>
                <w:sz w:val="20"/>
              </w:rPr>
              <w:t>4</w:t>
            </w:r>
            <w:r w:rsidRPr="00644970">
              <w:rPr>
                <w:sz w:val="20"/>
              </w:rPr>
              <w:t>-5</w:t>
            </w:r>
          </w:p>
          <w:p w:rsidR="00F17718" w:rsidRPr="00644970" w:rsidRDefault="00F17718" w:rsidP="008F1410">
            <w:pPr>
              <w:ind w:firstLine="567"/>
              <w:contextualSpacing/>
              <w:jc w:val="both"/>
              <w:rPr>
                <w:sz w:val="20"/>
              </w:rPr>
            </w:pPr>
          </w:p>
          <w:p w:rsidR="00A51C84" w:rsidRPr="00A51C84" w:rsidRDefault="00A51C84" w:rsidP="00A51C84">
            <w:pPr>
              <w:ind w:firstLine="567"/>
              <w:contextualSpacing/>
              <w:jc w:val="both"/>
              <w:rPr>
                <w:sz w:val="20"/>
              </w:rPr>
            </w:pPr>
            <w:proofErr w:type="gramStart"/>
            <w:r w:rsidRPr="00A51C84">
              <w:rPr>
                <w:sz w:val="20"/>
              </w:rPr>
              <w:t>Руководствуясь статьями 5.1, 23, 24, 25, 28 Градостроительного кодекса Российской Федерации, Федеральным законом от 6 октября 2003 года № 131-ФЗ «Об общих принципах организации местного самоуправления в Российской Федерации», Уставом муниципального района «Сыктывдинский» Республики Коми, решением Совета муниципального образованиям муниципального района «Сыктывдинский» от 26 марта 2020 года № 48/3-3 «Об утверждении Генерального плана муниципального образования сельского поселения «Выльгорт» муниципального района «Сыктывдинский</w:t>
            </w:r>
            <w:proofErr w:type="gramEnd"/>
            <w:r w:rsidRPr="00A51C84">
              <w:rPr>
                <w:sz w:val="20"/>
              </w:rPr>
              <w:t>» Республики Коми, постановлением администрации муниципального района «Сыктывдинский» Республики Коми от 27 июля 2022 года № 7/960 «О Комиссии по землепользованию и застройке  администрации муниципального района «Сыктывдинский» Республики Коми»,</w:t>
            </w:r>
          </w:p>
          <w:p w:rsidR="00A51C84" w:rsidRPr="00A51C84" w:rsidRDefault="00A51C84" w:rsidP="00A51C84">
            <w:pPr>
              <w:ind w:firstLine="567"/>
              <w:contextualSpacing/>
              <w:jc w:val="both"/>
              <w:rPr>
                <w:sz w:val="20"/>
              </w:rPr>
            </w:pPr>
          </w:p>
          <w:p w:rsidR="00A51C84" w:rsidRPr="00A51C84" w:rsidRDefault="00A51C84" w:rsidP="00A51C84">
            <w:pPr>
              <w:ind w:firstLine="567"/>
              <w:contextualSpacing/>
              <w:jc w:val="both"/>
              <w:rPr>
                <w:sz w:val="20"/>
              </w:rPr>
            </w:pPr>
            <w:r w:rsidRPr="00A51C84">
              <w:rPr>
                <w:sz w:val="20"/>
              </w:rPr>
              <w:t>Совет муниципального района «Сыктывдинский» Республики Коми решил:</w:t>
            </w:r>
          </w:p>
          <w:p w:rsidR="00A51C84" w:rsidRPr="00A51C84" w:rsidRDefault="00A51C84" w:rsidP="00A51C84">
            <w:pPr>
              <w:ind w:firstLine="567"/>
              <w:contextualSpacing/>
              <w:jc w:val="both"/>
              <w:rPr>
                <w:sz w:val="20"/>
              </w:rPr>
            </w:pPr>
          </w:p>
          <w:p w:rsidR="00A51C84" w:rsidRPr="00A51C84" w:rsidRDefault="00A51C84" w:rsidP="00A51C84">
            <w:pPr>
              <w:ind w:firstLine="567"/>
              <w:contextualSpacing/>
              <w:jc w:val="both"/>
              <w:rPr>
                <w:sz w:val="20"/>
              </w:rPr>
            </w:pPr>
            <w:r w:rsidRPr="00A51C84">
              <w:rPr>
                <w:sz w:val="20"/>
              </w:rPr>
              <w:t xml:space="preserve">1. </w:t>
            </w:r>
            <w:proofErr w:type="gramStart"/>
            <w:r w:rsidRPr="00A51C84">
              <w:rPr>
                <w:sz w:val="20"/>
              </w:rPr>
              <w:t>Назначить публичные слушания по рассмотрению проекта решения Совета муниципального района «Сыктывдинский» Республики Коми «О внесении изменений в Генеральный план муниципального образования сельского поселения «Выльгорт» муниципального района «Сыктывдинский» Республики Коми, утверждённого решением Совета муниципального образования муниципального района «Сыктывдинский» от 26 марта 2020 года № 48/3-3 на 14 мая 2024 года в 10 часов 30 минут в здании администрации муниципального района «Сыктывдинский</w:t>
            </w:r>
            <w:proofErr w:type="gramEnd"/>
            <w:r w:rsidRPr="00A51C84">
              <w:rPr>
                <w:sz w:val="20"/>
              </w:rPr>
              <w:t>» по адресу: с. Выльгорт, ул. Домны Каликовой, д. 62 согласно приложению 1.</w:t>
            </w:r>
          </w:p>
          <w:p w:rsidR="00A51C84" w:rsidRPr="00A51C84" w:rsidRDefault="00A51C84" w:rsidP="00A51C84">
            <w:pPr>
              <w:ind w:firstLine="567"/>
              <w:contextualSpacing/>
              <w:jc w:val="both"/>
              <w:rPr>
                <w:sz w:val="20"/>
              </w:rPr>
            </w:pPr>
            <w:r w:rsidRPr="00A51C84">
              <w:rPr>
                <w:sz w:val="20"/>
              </w:rPr>
              <w:t>2. Утвердить порядок и сроки проведения публичных слушаний, порядок, сроки и форму внесения участниками публичных слушаний предложений и замечаний по проекту, согласно приложению 2.</w:t>
            </w:r>
          </w:p>
          <w:p w:rsidR="00A51C84" w:rsidRPr="00A51C84" w:rsidRDefault="00A51C84" w:rsidP="00A51C84">
            <w:pPr>
              <w:ind w:firstLine="567"/>
              <w:contextualSpacing/>
              <w:jc w:val="both"/>
              <w:rPr>
                <w:sz w:val="20"/>
              </w:rPr>
            </w:pPr>
            <w:r w:rsidRPr="00A51C84">
              <w:rPr>
                <w:sz w:val="20"/>
              </w:rPr>
              <w:t>3. Поручить администрации муниципального района «Сыктывдинский» провести публичные слушания, указанные в пункте 1 настоящего решения.</w:t>
            </w:r>
          </w:p>
          <w:p w:rsidR="00A51C84" w:rsidRPr="00A51C84" w:rsidRDefault="00A51C84" w:rsidP="00A51C84">
            <w:pPr>
              <w:ind w:firstLine="567"/>
              <w:contextualSpacing/>
              <w:jc w:val="both"/>
              <w:rPr>
                <w:sz w:val="20"/>
              </w:rPr>
            </w:pPr>
            <w:r w:rsidRPr="00A51C84">
              <w:rPr>
                <w:sz w:val="20"/>
              </w:rPr>
              <w:t xml:space="preserve">4. </w:t>
            </w:r>
            <w:proofErr w:type="gramStart"/>
            <w:r w:rsidRPr="00A51C84">
              <w:rPr>
                <w:sz w:val="20"/>
              </w:rPr>
              <w:t>Контроль за</w:t>
            </w:r>
            <w:proofErr w:type="gramEnd"/>
            <w:r w:rsidRPr="00A51C84">
              <w:rPr>
                <w:sz w:val="20"/>
              </w:rPr>
              <w:t xml:space="preserve"> исполнением настоящего решения возложить на постоянную комиссию по развитию местного самоуправления Совета муниципального района «Сыктывдинский» и заместителя руководителя администрации муниципального района «Сыктывдинский» (П.В. Карин).</w:t>
            </w:r>
          </w:p>
          <w:p w:rsidR="00F17718" w:rsidRPr="00644970" w:rsidRDefault="00A51C84" w:rsidP="00A51C84">
            <w:pPr>
              <w:ind w:firstLine="567"/>
              <w:contextualSpacing/>
              <w:jc w:val="both"/>
              <w:rPr>
                <w:sz w:val="20"/>
              </w:rPr>
            </w:pPr>
            <w:r w:rsidRPr="00A51C84">
              <w:rPr>
                <w:sz w:val="20"/>
              </w:rPr>
              <w:t>5. Настоящее решение вступает в силу со дня его официального опубликования.</w:t>
            </w:r>
          </w:p>
          <w:p w:rsidR="00F17718" w:rsidRPr="00644970" w:rsidRDefault="00F17718" w:rsidP="008F1410">
            <w:pPr>
              <w:ind w:firstLine="567"/>
              <w:contextualSpacing/>
              <w:jc w:val="both"/>
              <w:rPr>
                <w:sz w:val="20"/>
              </w:rPr>
            </w:pPr>
          </w:p>
          <w:p w:rsidR="00F17718" w:rsidRPr="00644970" w:rsidRDefault="00F17718" w:rsidP="008F1410">
            <w:pPr>
              <w:ind w:firstLine="567"/>
              <w:contextualSpacing/>
              <w:jc w:val="both"/>
              <w:rPr>
                <w:sz w:val="20"/>
              </w:rPr>
            </w:pPr>
          </w:p>
          <w:p w:rsidR="00F17718" w:rsidRPr="00644970" w:rsidRDefault="00F17718" w:rsidP="00A51C84">
            <w:pPr>
              <w:contextualSpacing/>
              <w:jc w:val="both"/>
              <w:rPr>
                <w:sz w:val="20"/>
              </w:rPr>
            </w:pPr>
            <w:r w:rsidRPr="00644970">
              <w:rPr>
                <w:sz w:val="20"/>
              </w:rPr>
              <w:lastRenderedPageBreak/>
              <w:t xml:space="preserve">Председатель Совета муниципального района </w:t>
            </w:r>
            <w:r w:rsidRPr="00644970">
              <w:rPr>
                <w:sz w:val="20"/>
              </w:rPr>
              <w:tab/>
              <w:t xml:space="preserve">   </w:t>
            </w:r>
            <w:r w:rsidR="00A51C84">
              <w:rPr>
                <w:sz w:val="20"/>
              </w:rPr>
              <w:t xml:space="preserve">              </w:t>
            </w:r>
            <w:r w:rsidRPr="00644970">
              <w:rPr>
                <w:sz w:val="20"/>
              </w:rPr>
              <w:t>А.М. Шкодник</w:t>
            </w:r>
          </w:p>
          <w:p w:rsidR="00F17718" w:rsidRPr="00644970" w:rsidRDefault="00F17718" w:rsidP="008F1410">
            <w:pPr>
              <w:ind w:firstLine="567"/>
              <w:contextualSpacing/>
              <w:jc w:val="both"/>
              <w:rPr>
                <w:sz w:val="20"/>
              </w:rPr>
            </w:pPr>
          </w:p>
          <w:p w:rsidR="00F17718" w:rsidRPr="00644970" w:rsidRDefault="00F17718" w:rsidP="008F1410">
            <w:pPr>
              <w:ind w:firstLine="567"/>
              <w:contextualSpacing/>
              <w:jc w:val="both"/>
              <w:rPr>
                <w:sz w:val="20"/>
              </w:rPr>
            </w:pPr>
          </w:p>
          <w:p w:rsidR="00F17718" w:rsidRPr="00644970" w:rsidRDefault="00F17718" w:rsidP="00A51C84">
            <w:pPr>
              <w:contextualSpacing/>
              <w:jc w:val="both"/>
              <w:rPr>
                <w:sz w:val="20"/>
              </w:rPr>
            </w:pPr>
            <w:r w:rsidRPr="00644970">
              <w:rPr>
                <w:sz w:val="20"/>
              </w:rPr>
              <w:t>Глава муниципального района «Сыктывдинский» -</w:t>
            </w:r>
          </w:p>
          <w:p w:rsidR="00F17718" w:rsidRPr="00644970" w:rsidRDefault="00F17718" w:rsidP="00A51C84">
            <w:pPr>
              <w:contextualSpacing/>
              <w:jc w:val="both"/>
              <w:rPr>
                <w:sz w:val="20"/>
              </w:rPr>
            </w:pPr>
            <w:r w:rsidRPr="00644970">
              <w:rPr>
                <w:sz w:val="20"/>
              </w:rPr>
              <w:t>руководитель администрации</w:t>
            </w:r>
            <w:r w:rsidRPr="00644970">
              <w:rPr>
                <w:sz w:val="20"/>
              </w:rPr>
              <w:tab/>
            </w:r>
            <w:r w:rsidRPr="00644970">
              <w:rPr>
                <w:sz w:val="20"/>
              </w:rPr>
              <w:tab/>
            </w:r>
            <w:r w:rsidRPr="00644970">
              <w:rPr>
                <w:sz w:val="20"/>
              </w:rPr>
              <w:tab/>
              <w:t xml:space="preserve"> </w:t>
            </w:r>
            <w:r w:rsidR="00A51C84">
              <w:rPr>
                <w:sz w:val="20"/>
              </w:rPr>
              <w:t xml:space="preserve">              </w:t>
            </w:r>
            <w:r w:rsidRPr="00644970">
              <w:rPr>
                <w:sz w:val="20"/>
              </w:rPr>
              <w:t xml:space="preserve"> Л.Ю. Доронина</w:t>
            </w:r>
          </w:p>
          <w:p w:rsidR="00F17718" w:rsidRPr="00644970" w:rsidRDefault="00F17718" w:rsidP="008F1410">
            <w:pPr>
              <w:contextualSpacing/>
              <w:jc w:val="both"/>
              <w:rPr>
                <w:sz w:val="20"/>
              </w:rPr>
            </w:pPr>
          </w:p>
          <w:p w:rsidR="00F17718" w:rsidRPr="00644970" w:rsidRDefault="00F17718" w:rsidP="00A51C84">
            <w:pPr>
              <w:contextualSpacing/>
              <w:jc w:val="both"/>
              <w:rPr>
                <w:sz w:val="20"/>
              </w:rPr>
            </w:pPr>
            <w:r w:rsidRPr="00644970">
              <w:rPr>
                <w:sz w:val="20"/>
              </w:rPr>
              <w:t xml:space="preserve">26 </w:t>
            </w:r>
            <w:r w:rsidR="00A51C84">
              <w:rPr>
                <w:sz w:val="20"/>
              </w:rPr>
              <w:t>апреля</w:t>
            </w:r>
            <w:r w:rsidRPr="00644970">
              <w:rPr>
                <w:sz w:val="20"/>
              </w:rPr>
              <w:t xml:space="preserve"> 2024 года</w:t>
            </w:r>
          </w:p>
          <w:p w:rsidR="00F17718" w:rsidRPr="00644970" w:rsidRDefault="00F17718" w:rsidP="008F1410">
            <w:pPr>
              <w:ind w:firstLine="567"/>
              <w:contextualSpacing/>
              <w:jc w:val="both"/>
              <w:rPr>
                <w:sz w:val="20"/>
              </w:rPr>
            </w:pPr>
          </w:p>
          <w:p w:rsidR="00F17718" w:rsidRPr="00644970" w:rsidRDefault="00F17718" w:rsidP="008F1410">
            <w:pPr>
              <w:ind w:firstLine="567"/>
              <w:contextualSpacing/>
              <w:jc w:val="right"/>
              <w:rPr>
                <w:sz w:val="20"/>
              </w:rPr>
            </w:pPr>
            <w:r w:rsidRPr="00644970">
              <w:rPr>
                <w:sz w:val="20"/>
              </w:rPr>
              <w:t xml:space="preserve">Приложение 1 к решению </w:t>
            </w:r>
          </w:p>
          <w:p w:rsidR="00F17718" w:rsidRPr="00644970" w:rsidRDefault="00F17718" w:rsidP="008F1410">
            <w:pPr>
              <w:ind w:firstLine="567"/>
              <w:contextualSpacing/>
              <w:jc w:val="right"/>
              <w:rPr>
                <w:sz w:val="20"/>
              </w:rPr>
            </w:pPr>
            <w:r w:rsidRPr="00644970">
              <w:rPr>
                <w:sz w:val="20"/>
              </w:rPr>
              <w:t xml:space="preserve">Совета МР «Сыктывдинский» </w:t>
            </w:r>
          </w:p>
          <w:p w:rsidR="00F17718" w:rsidRPr="00644970" w:rsidRDefault="00F17718" w:rsidP="008F1410">
            <w:pPr>
              <w:ind w:firstLine="567"/>
              <w:contextualSpacing/>
              <w:jc w:val="right"/>
              <w:rPr>
                <w:sz w:val="20"/>
              </w:rPr>
            </w:pPr>
            <w:r w:rsidRPr="00644970">
              <w:rPr>
                <w:sz w:val="20"/>
              </w:rPr>
              <w:t xml:space="preserve">      от 26.03.2024 № 38/3-5</w:t>
            </w:r>
          </w:p>
          <w:p w:rsidR="00D700D4" w:rsidRPr="00255834" w:rsidRDefault="00D700D4" w:rsidP="008F1410">
            <w:pPr>
              <w:ind w:firstLine="567"/>
              <w:contextualSpacing/>
              <w:jc w:val="both"/>
              <w:rPr>
                <w:sz w:val="20"/>
              </w:rPr>
            </w:pPr>
          </w:p>
          <w:p w:rsidR="00D700D4" w:rsidRPr="00255834" w:rsidRDefault="00D700D4" w:rsidP="008F1410">
            <w:pPr>
              <w:ind w:firstLine="567"/>
              <w:contextualSpacing/>
              <w:jc w:val="both"/>
              <w:rPr>
                <w:sz w:val="20"/>
              </w:rPr>
            </w:pPr>
          </w:p>
          <w:p w:rsidR="00D700D4" w:rsidRPr="00255834" w:rsidRDefault="00BC3B75" w:rsidP="008F1410">
            <w:pPr>
              <w:tabs>
                <w:tab w:val="left" w:pos="4200"/>
              </w:tabs>
              <w:ind w:firstLine="567"/>
              <w:contextualSpacing/>
              <w:rPr>
                <w:sz w:val="20"/>
              </w:rPr>
            </w:pPr>
            <w:r w:rsidRPr="00255834">
              <w:rPr>
                <w:sz w:val="20"/>
              </w:rPr>
              <w:t xml:space="preserve">                                               </w:t>
            </w:r>
            <w:r w:rsidR="00D700D4" w:rsidRPr="00255834">
              <w:rPr>
                <w:noProof/>
                <w:sz w:val="20"/>
              </w:rPr>
              <w:drawing>
                <wp:inline distT="0" distB="0" distL="0" distR="0" wp14:anchorId="17A745E0" wp14:editId="07304EBD">
                  <wp:extent cx="545822" cy="609600"/>
                  <wp:effectExtent l="0" t="0" r="6985" b="0"/>
                  <wp:docPr id="67007525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9756" cy="613993"/>
                          </a:xfrm>
                          <a:prstGeom prst="rect">
                            <a:avLst/>
                          </a:prstGeom>
                          <a:noFill/>
                        </pic:spPr>
                      </pic:pic>
                    </a:graphicData>
                  </a:graphic>
                </wp:inline>
              </w:drawing>
            </w:r>
          </w:p>
          <w:p w:rsidR="00D700D4" w:rsidRPr="00255834" w:rsidRDefault="00D700D4" w:rsidP="008F1410">
            <w:pPr>
              <w:contextualSpacing/>
              <w:jc w:val="both"/>
              <w:rPr>
                <w:sz w:val="20"/>
              </w:rPr>
            </w:pPr>
          </w:p>
          <w:p w:rsidR="00D700D4" w:rsidRPr="00255834" w:rsidRDefault="00D700D4" w:rsidP="008F1410">
            <w:pPr>
              <w:suppressAutoHyphens/>
              <w:contextualSpacing/>
              <w:jc w:val="center"/>
              <w:rPr>
                <w:rFonts w:eastAsia="SimSun"/>
                <w:color w:val="00000A"/>
                <w:sz w:val="20"/>
              </w:rPr>
            </w:pPr>
            <w:r w:rsidRPr="00255834">
              <w:rPr>
                <w:rFonts w:eastAsia="SimSun"/>
                <w:b/>
                <w:color w:val="00000A"/>
                <w:sz w:val="20"/>
              </w:rPr>
              <w:t>Коми Республикаын «</w:t>
            </w:r>
            <w:proofErr w:type="spellStart"/>
            <w:r w:rsidRPr="00255834">
              <w:rPr>
                <w:rFonts w:eastAsia="SimSun"/>
                <w:b/>
                <w:color w:val="00000A"/>
                <w:sz w:val="20"/>
              </w:rPr>
              <w:t>Сыктывдін</w:t>
            </w:r>
            <w:proofErr w:type="spellEnd"/>
            <w:r w:rsidRPr="00255834">
              <w:rPr>
                <w:rFonts w:eastAsia="SimSun"/>
                <w:b/>
                <w:color w:val="00000A"/>
                <w:sz w:val="20"/>
              </w:rPr>
              <w:t>»</w:t>
            </w:r>
          </w:p>
          <w:p w:rsidR="00D700D4" w:rsidRPr="00255834" w:rsidRDefault="00D700D4" w:rsidP="008F1410">
            <w:pPr>
              <w:suppressAutoHyphens/>
              <w:contextualSpacing/>
              <w:jc w:val="center"/>
              <w:rPr>
                <w:rFonts w:eastAsia="SimSun"/>
                <w:color w:val="00000A"/>
                <w:sz w:val="20"/>
              </w:rPr>
            </w:pPr>
            <w:proofErr w:type="spellStart"/>
            <w:r w:rsidRPr="00255834">
              <w:rPr>
                <w:rFonts w:eastAsia="SimSun"/>
                <w:b/>
                <w:color w:val="00000A"/>
                <w:sz w:val="20"/>
              </w:rPr>
              <w:t>муниципальнӧй</w:t>
            </w:r>
            <w:proofErr w:type="spellEnd"/>
            <w:r w:rsidRPr="00255834">
              <w:rPr>
                <w:rFonts w:eastAsia="SimSun"/>
                <w:b/>
                <w:color w:val="00000A"/>
                <w:sz w:val="20"/>
              </w:rPr>
              <w:t xml:space="preserve"> р</w:t>
            </w:r>
            <w:r w:rsidRPr="00255834">
              <w:rPr>
                <w:rFonts w:eastAsia="SimSun"/>
                <w:b/>
                <w:sz w:val="20"/>
              </w:rPr>
              <w:t xml:space="preserve">айонса </w:t>
            </w:r>
            <w:proofErr w:type="spellStart"/>
            <w:r w:rsidRPr="00255834">
              <w:rPr>
                <w:rFonts w:eastAsia="SimSun"/>
                <w:b/>
                <w:sz w:val="20"/>
              </w:rPr>
              <w:t>администрациялӧн</w:t>
            </w:r>
            <w:proofErr w:type="spellEnd"/>
          </w:p>
          <w:p w:rsidR="00D700D4" w:rsidRPr="00255834" w:rsidRDefault="00D700D4" w:rsidP="008F1410">
            <w:pPr>
              <w:keepNext/>
              <w:numPr>
                <w:ilvl w:val="0"/>
                <w:numId w:val="1"/>
              </w:numPr>
              <w:suppressAutoHyphens/>
              <w:spacing w:after="200"/>
              <w:contextualSpacing/>
              <w:jc w:val="center"/>
              <w:outlineLvl w:val="0"/>
              <w:rPr>
                <w:sz w:val="20"/>
              </w:rPr>
            </w:pPr>
            <w:r w:rsidRPr="00255834">
              <w:rPr>
                <w:noProof/>
                <w:color w:val="00000A"/>
                <w:sz w:val="20"/>
              </w:rPr>
              <mc:AlternateContent>
                <mc:Choice Requires="wps">
                  <w:drawing>
                    <wp:anchor distT="0" distB="0" distL="0" distR="0" simplePos="0" relativeHeight="251615744" behindDoc="0" locked="0" layoutInCell="0" allowOverlap="1" wp14:anchorId="63494A27" wp14:editId="0DAE9B6E">
                      <wp:simplePos x="0" y="0"/>
                      <wp:positionH relativeFrom="column">
                        <wp:posOffset>0</wp:posOffset>
                      </wp:positionH>
                      <wp:positionV relativeFrom="paragraph">
                        <wp:posOffset>254000</wp:posOffset>
                      </wp:positionV>
                      <wp:extent cx="5946140" cy="13970"/>
                      <wp:effectExtent l="0" t="0" r="0" b="0"/>
                      <wp:wrapNone/>
                      <wp:docPr id="3" name="Прямая соединительная линия 5_0"/>
                      <wp:cNvGraphicFramePr/>
                      <a:graphic xmlns:a="http://schemas.openxmlformats.org/drawingml/2006/main">
                        <a:graphicData uri="http://schemas.microsoft.com/office/word/2010/wordprocessingShape">
                          <wps:wsp>
                            <wps:cNvCnPr/>
                            <wps:spPr>
                              <a:xfrm flipV="1">
                                <a:off x="0" y="0"/>
                                <a:ext cx="5946120" cy="14040"/>
                              </a:xfrm>
                              <a:prstGeom prst="line">
                                <a:avLst/>
                              </a:prstGeom>
                              <a:noFill/>
                              <a:ln w="9000">
                                <a:noFill/>
                              </a:ln>
                              <a:effectLst/>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2390979" id="Прямая соединительная линия 5_0" o:spid="_x0000_s1026" style="position:absolute;flip:y;z-index:251615744;visibility:visible;mso-wrap-style:square;mso-wrap-distance-left:0;mso-wrap-distance-top:0;mso-wrap-distance-right:0;mso-wrap-distance-bottom:0;mso-position-horizontal:absolute;mso-position-horizontal-relative:text;mso-position-vertical:absolute;mso-position-vertical-relative:text" from="0,20pt" to="468.2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" o:allowincell="f" stroked="f" strokeweight=".25mm"/>
                  </w:pict>
                </mc:Fallback>
              </mc:AlternateContent>
            </w:r>
            <w:proofErr w:type="gramStart"/>
            <w:r w:rsidRPr="00255834">
              <w:rPr>
                <w:b/>
                <w:sz w:val="20"/>
              </w:rPr>
              <w:t>ШУÖМ</w:t>
            </w:r>
            <w:proofErr w:type="gramEnd"/>
          </w:p>
          <w:p w:rsidR="00D700D4" w:rsidRPr="00255834" w:rsidRDefault="00D700D4" w:rsidP="008F1410">
            <w:pPr>
              <w:keepNext/>
              <w:numPr>
                <w:ilvl w:val="0"/>
                <w:numId w:val="1"/>
              </w:numPr>
              <w:suppressAutoHyphens/>
              <w:contextualSpacing/>
              <w:jc w:val="center"/>
              <w:outlineLvl w:val="0"/>
              <w:rPr>
                <w:color w:val="00000A"/>
                <w:sz w:val="20"/>
              </w:rPr>
            </w:pPr>
            <w:r w:rsidRPr="00255834">
              <w:rPr>
                <w:b/>
                <w:sz w:val="20"/>
              </w:rPr>
              <w:t>ПОСТАНОВЛЕНИЕ</w:t>
            </w:r>
          </w:p>
          <w:p w:rsidR="00D700D4" w:rsidRPr="00255834" w:rsidRDefault="00D700D4" w:rsidP="008F1410">
            <w:pPr>
              <w:suppressAutoHyphens/>
              <w:contextualSpacing/>
              <w:jc w:val="center"/>
              <w:rPr>
                <w:rFonts w:eastAsia="SimSun"/>
                <w:color w:val="00000A"/>
                <w:sz w:val="20"/>
              </w:rPr>
            </w:pPr>
            <w:r w:rsidRPr="00255834">
              <w:rPr>
                <w:rFonts w:eastAsia="SimSun"/>
                <w:b/>
                <w:color w:val="00000A"/>
                <w:sz w:val="20"/>
              </w:rPr>
              <w:t>администрации муниципального района</w:t>
            </w:r>
          </w:p>
          <w:p w:rsidR="00D700D4" w:rsidRPr="00255834" w:rsidRDefault="00D700D4" w:rsidP="00255834">
            <w:pPr>
              <w:ind w:firstLine="567"/>
              <w:contextualSpacing/>
              <w:jc w:val="center"/>
              <w:rPr>
                <w:sz w:val="20"/>
              </w:rPr>
            </w:pPr>
            <w:r w:rsidRPr="00255834">
              <w:rPr>
                <w:rFonts w:eastAsia="SimSun"/>
                <w:b/>
                <w:color w:val="00000A"/>
                <w:sz w:val="20"/>
              </w:rPr>
              <w:t xml:space="preserve">«Сыктывдинский» </w:t>
            </w:r>
            <w:bookmarkStart w:id="6" w:name="_Hlk67305150"/>
            <w:bookmarkEnd w:id="6"/>
            <w:r w:rsidRPr="00255834">
              <w:rPr>
                <w:rFonts w:eastAsia="SimSun"/>
                <w:b/>
                <w:color w:val="00000A"/>
                <w:sz w:val="20"/>
              </w:rPr>
              <w:t>Республики Коми                   ПРОЕКТ</w:t>
            </w:r>
          </w:p>
          <w:p w:rsidR="00F17718" w:rsidRPr="00255834" w:rsidRDefault="00255834" w:rsidP="00255834">
            <w:pPr>
              <w:contextualSpacing/>
              <w:rPr>
                <w:sz w:val="20"/>
              </w:rPr>
            </w:pPr>
            <w:r>
              <w:rPr>
                <w:sz w:val="20"/>
              </w:rPr>
              <w:t xml:space="preserve">                    </w:t>
            </w:r>
            <w:r w:rsidR="00F17718" w:rsidRPr="00255834">
              <w:rPr>
                <w:sz w:val="20"/>
              </w:rPr>
              <w:t xml:space="preserve">  </w:t>
            </w:r>
            <w:r w:rsidR="00F17718" w:rsidRPr="00255834">
              <w:rPr>
                <w:sz w:val="20"/>
              </w:rPr>
              <w:tab/>
            </w:r>
            <w:r w:rsidR="00F17718" w:rsidRPr="00255834">
              <w:rPr>
                <w:sz w:val="20"/>
              </w:rPr>
              <w:tab/>
            </w:r>
            <w:r w:rsidR="00F17718" w:rsidRPr="00255834">
              <w:rPr>
                <w:sz w:val="20"/>
              </w:rPr>
              <w:tab/>
            </w:r>
          </w:p>
          <w:p w:rsidR="00D700D4" w:rsidRPr="00255834" w:rsidRDefault="00D700D4" w:rsidP="008F1410">
            <w:pPr>
              <w:ind w:firstLine="567"/>
              <w:contextualSpacing/>
              <w:jc w:val="both"/>
              <w:rPr>
                <w:sz w:val="20"/>
              </w:rPr>
            </w:pPr>
          </w:p>
          <w:p w:rsidR="00A51C84" w:rsidRPr="00A51C84" w:rsidRDefault="00A51C84" w:rsidP="001958F7">
            <w:pPr>
              <w:suppressAutoHyphens/>
              <w:ind w:right="2732"/>
              <w:jc w:val="both"/>
              <w:rPr>
                <w:rFonts w:eastAsia="SimSun"/>
                <w:color w:val="00000A"/>
                <w:sz w:val="20"/>
              </w:rPr>
            </w:pPr>
            <w:r w:rsidRPr="00A51C84">
              <w:rPr>
                <w:rFonts w:eastAsia="SimSun"/>
                <w:color w:val="00000A"/>
                <w:sz w:val="20"/>
              </w:rPr>
              <w:t>«О внесении изменений в Генеральный план муниципального образования сельского</w:t>
            </w:r>
            <w:r w:rsidR="001958F7">
              <w:rPr>
                <w:rFonts w:eastAsia="SimSun"/>
                <w:color w:val="00000A"/>
                <w:sz w:val="20"/>
              </w:rPr>
              <w:t xml:space="preserve"> </w:t>
            </w:r>
            <w:r w:rsidRPr="00A51C84">
              <w:rPr>
                <w:rFonts w:eastAsia="SimSun"/>
                <w:color w:val="00000A"/>
                <w:sz w:val="20"/>
              </w:rPr>
              <w:t>поселения «Выльгорт» муниципального</w:t>
            </w:r>
            <w:r w:rsidR="001958F7">
              <w:rPr>
                <w:rFonts w:eastAsia="SimSun"/>
                <w:color w:val="00000A"/>
                <w:sz w:val="20"/>
              </w:rPr>
              <w:t xml:space="preserve"> </w:t>
            </w:r>
            <w:r w:rsidRPr="00A51C84">
              <w:rPr>
                <w:rFonts w:eastAsia="SimSun"/>
                <w:color w:val="00000A"/>
                <w:sz w:val="20"/>
              </w:rPr>
              <w:t>района «Сыктывдинский» Республики Коми</w:t>
            </w:r>
          </w:p>
          <w:p w:rsidR="00A51C84" w:rsidRPr="00A51C84" w:rsidRDefault="00A51C84" w:rsidP="001958F7">
            <w:pPr>
              <w:suppressAutoHyphens/>
              <w:ind w:right="4818"/>
              <w:jc w:val="both"/>
              <w:rPr>
                <w:rFonts w:eastAsia="SimSun"/>
                <w:color w:val="00000A"/>
                <w:sz w:val="20"/>
              </w:rPr>
            </w:pPr>
          </w:p>
          <w:p w:rsidR="00A51C84" w:rsidRPr="00A51C84" w:rsidRDefault="00A51C84" w:rsidP="001958F7">
            <w:pPr>
              <w:suppressAutoHyphens/>
              <w:jc w:val="both"/>
              <w:rPr>
                <w:rFonts w:eastAsia="SimSun"/>
                <w:color w:val="00000A"/>
                <w:sz w:val="20"/>
              </w:rPr>
            </w:pPr>
            <w:r w:rsidRPr="00A51C84">
              <w:rPr>
                <w:rFonts w:eastAsia="SimSun"/>
                <w:color w:val="00000A"/>
                <w:sz w:val="20"/>
              </w:rPr>
              <w:t xml:space="preserve">Принято Советом муниципального района           от                   2024 года «Сыктывдинский» Республики Коми                        №                                                     </w:t>
            </w:r>
          </w:p>
          <w:p w:rsidR="00A51C84" w:rsidRPr="00A51C84" w:rsidRDefault="00A51C84" w:rsidP="00A51C84">
            <w:pPr>
              <w:widowControl w:val="0"/>
              <w:tabs>
                <w:tab w:val="left" w:pos="4365"/>
              </w:tabs>
              <w:suppressAutoHyphens/>
              <w:ind w:right="5272"/>
              <w:jc w:val="both"/>
              <w:rPr>
                <w:rFonts w:eastAsia="SimSun"/>
                <w:color w:val="00000A"/>
                <w:sz w:val="20"/>
              </w:rPr>
            </w:pPr>
          </w:p>
          <w:p w:rsidR="00A51C84" w:rsidRPr="00A51C84" w:rsidRDefault="00A51C84" w:rsidP="00A51C84">
            <w:pPr>
              <w:suppressAutoHyphens/>
              <w:ind w:firstLine="709"/>
              <w:jc w:val="both"/>
              <w:rPr>
                <w:rFonts w:eastAsia="SimSun"/>
                <w:color w:val="00000A"/>
                <w:sz w:val="20"/>
              </w:rPr>
            </w:pPr>
            <w:r w:rsidRPr="00A51C84">
              <w:rPr>
                <w:rFonts w:eastAsia="SimSun"/>
                <w:color w:val="00000A"/>
                <w:sz w:val="20"/>
              </w:rPr>
              <w:t xml:space="preserve">В соответствии со статьями 23, 24, 25, 28 Градостроительного кодекса Российской Федерации, Федеральным законом от 6 октября 2003 года №131 «Об общих принципах организации местного самоуправления в Российской Федерации», </w:t>
            </w:r>
          </w:p>
          <w:p w:rsidR="00A51C84" w:rsidRPr="00A51C84" w:rsidRDefault="00A51C84" w:rsidP="00A51C84">
            <w:pPr>
              <w:suppressAutoHyphens/>
              <w:ind w:firstLine="709"/>
              <w:jc w:val="both"/>
              <w:rPr>
                <w:rFonts w:eastAsia="SimSun"/>
                <w:color w:val="00000A"/>
                <w:sz w:val="20"/>
              </w:rPr>
            </w:pPr>
            <w:r w:rsidRPr="00A51C84">
              <w:rPr>
                <w:rFonts w:eastAsia="SimSun"/>
                <w:color w:val="00000A"/>
                <w:sz w:val="20"/>
              </w:rPr>
              <w:t xml:space="preserve"> </w:t>
            </w:r>
          </w:p>
          <w:p w:rsidR="00A51C84" w:rsidRPr="00A51C84" w:rsidRDefault="00A51C84" w:rsidP="00A51C84">
            <w:pPr>
              <w:suppressAutoHyphens/>
              <w:ind w:firstLineChars="258" w:firstLine="516"/>
              <w:jc w:val="both"/>
              <w:rPr>
                <w:rFonts w:eastAsia="SimSun"/>
                <w:color w:val="00000A"/>
                <w:sz w:val="20"/>
              </w:rPr>
            </w:pPr>
            <w:r w:rsidRPr="00A51C84">
              <w:rPr>
                <w:rFonts w:eastAsia="SimSun"/>
                <w:color w:val="00000A"/>
                <w:sz w:val="20"/>
              </w:rPr>
              <w:t>Совет муниципального района «Сыктывдинский» Республики Коми решил:</w:t>
            </w:r>
          </w:p>
          <w:p w:rsidR="00A51C84" w:rsidRPr="00A51C84" w:rsidRDefault="00A51C84" w:rsidP="00A51C84">
            <w:pPr>
              <w:suppressAutoHyphens/>
              <w:ind w:right="4818"/>
              <w:jc w:val="both"/>
              <w:rPr>
                <w:rFonts w:eastAsia="SimSun"/>
                <w:color w:val="00000A"/>
                <w:sz w:val="20"/>
              </w:rPr>
            </w:pPr>
          </w:p>
          <w:p w:rsidR="00A51C84" w:rsidRPr="00A51C84" w:rsidRDefault="00A51C84" w:rsidP="002D0C04">
            <w:pPr>
              <w:numPr>
                <w:ilvl w:val="0"/>
                <w:numId w:val="64"/>
              </w:numPr>
              <w:tabs>
                <w:tab w:val="left" w:pos="4829"/>
                <w:tab w:val="left" w:pos="9620"/>
              </w:tabs>
              <w:suppressAutoHyphens/>
              <w:spacing w:after="200" w:line="276" w:lineRule="auto"/>
              <w:ind w:right="28" w:firstLineChars="258" w:firstLine="516"/>
              <w:jc w:val="both"/>
              <w:rPr>
                <w:rFonts w:eastAsia="SimSun"/>
                <w:color w:val="00000A"/>
                <w:sz w:val="20"/>
              </w:rPr>
            </w:pPr>
            <w:r w:rsidRPr="00A51C84">
              <w:rPr>
                <w:rFonts w:eastAsia="SimSun"/>
                <w:color w:val="00000A"/>
                <w:sz w:val="20"/>
              </w:rPr>
              <w:lastRenderedPageBreak/>
              <w:t xml:space="preserve">Том 2. Генерального плана муниципального образования сельского поселения «Выльгорт» муниципального района «Сыктывдинский» Республики Коми», утверждённого решением Совета муниципального образования муниципального района «Сыктывдинский» от 26 марта 2020 года № 48/3-3» дополнить разделом 3.8.3 «Ограничения использования земельных участков и объектов капитального строительства по экологическим условиям и нормативному режиму хозяйственной деятельности» </w:t>
            </w:r>
            <w:r w:rsidRPr="00A51C84">
              <w:rPr>
                <w:rFonts w:eastAsia="SimSun"/>
                <w:bCs/>
                <w:color w:val="00000A"/>
                <w:sz w:val="20"/>
              </w:rPr>
              <w:t>согласно приложению</w:t>
            </w:r>
            <w:r w:rsidRPr="00A51C84">
              <w:rPr>
                <w:rFonts w:eastAsia="SimSun"/>
                <w:color w:val="00000A"/>
                <w:sz w:val="20"/>
              </w:rPr>
              <w:t>.</w:t>
            </w:r>
          </w:p>
          <w:p w:rsidR="00A51C84" w:rsidRPr="00A51C84" w:rsidRDefault="00A51C84" w:rsidP="002D0C04">
            <w:pPr>
              <w:numPr>
                <w:ilvl w:val="0"/>
                <w:numId w:val="64"/>
              </w:numPr>
              <w:tabs>
                <w:tab w:val="left" w:pos="4829"/>
                <w:tab w:val="left" w:pos="9620"/>
              </w:tabs>
              <w:suppressAutoHyphens/>
              <w:spacing w:after="200" w:line="276" w:lineRule="auto"/>
              <w:ind w:right="28" w:firstLineChars="258" w:firstLine="516"/>
              <w:jc w:val="both"/>
              <w:rPr>
                <w:rFonts w:eastAsia="SimSun"/>
                <w:color w:val="00000A"/>
                <w:sz w:val="20"/>
              </w:rPr>
            </w:pPr>
            <w:proofErr w:type="gramStart"/>
            <w:r w:rsidRPr="00A51C84">
              <w:rPr>
                <w:rFonts w:eastAsia="SimSun"/>
                <w:bCs/>
                <w:color w:val="00000A"/>
                <w:sz w:val="20"/>
              </w:rPr>
              <w:t>Контроль за</w:t>
            </w:r>
            <w:proofErr w:type="gramEnd"/>
            <w:r w:rsidRPr="00A51C84">
              <w:rPr>
                <w:rFonts w:eastAsia="SimSun"/>
                <w:bCs/>
                <w:color w:val="00000A"/>
                <w:sz w:val="20"/>
              </w:rPr>
              <w:t xml:space="preserve"> исполнением настоящего решения возложить на постоянную комиссию по развитию местного самоуправления Совета муниципального района «Сыктывдинский» и заместителя руководителя администрации муниципального района «Сыктывдинский» (П.В. Карин).</w:t>
            </w:r>
          </w:p>
          <w:p w:rsidR="00A51C84" w:rsidRPr="00A51C84" w:rsidRDefault="00A51C84" w:rsidP="002D0C04">
            <w:pPr>
              <w:numPr>
                <w:ilvl w:val="0"/>
                <w:numId w:val="64"/>
              </w:numPr>
              <w:tabs>
                <w:tab w:val="left" w:pos="4829"/>
                <w:tab w:val="left" w:pos="9620"/>
              </w:tabs>
              <w:suppressAutoHyphens/>
              <w:spacing w:after="200" w:line="276" w:lineRule="auto"/>
              <w:ind w:right="28" w:firstLineChars="258" w:firstLine="516"/>
              <w:jc w:val="both"/>
              <w:rPr>
                <w:rFonts w:eastAsia="SimSun"/>
                <w:color w:val="00000A"/>
                <w:sz w:val="20"/>
              </w:rPr>
            </w:pPr>
            <w:r w:rsidRPr="00A51C84">
              <w:rPr>
                <w:rFonts w:eastAsia="SimSun"/>
                <w:bCs/>
                <w:color w:val="00000A"/>
                <w:sz w:val="20"/>
              </w:rPr>
              <w:t>Настоящее решение вступает в силу со дня его официального опубликования.</w:t>
            </w:r>
          </w:p>
          <w:p w:rsidR="00A51C84" w:rsidRPr="00A51C84" w:rsidRDefault="00A51C84" w:rsidP="00A51C84">
            <w:pPr>
              <w:widowControl w:val="0"/>
              <w:suppressAutoHyphens/>
              <w:ind w:firstLine="709"/>
              <w:jc w:val="both"/>
              <w:rPr>
                <w:rFonts w:eastAsia="Lucida Sans Unicode"/>
                <w:color w:val="00000A"/>
                <w:sz w:val="20"/>
              </w:rPr>
            </w:pPr>
          </w:p>
          <w:p w:rsidR="00A51C84" w:rsidRPr="00A51C84" w:rsidRDefault="00A51C84" w:rsidP="00A51C84">
            <w:pPr>
              <w:widowControl w:val="0"/>
              <w:suppressAutoHyphens/>
              <w:jc w:val="both"/>
              <w:rPr>
                <w:rFonts w:eastAsia="Lucida Sans Unicode"/>
                <w:color w:val="00000A"/>
                <w:sz w:val="20"/>
              </w:rPr>
            </w:pPr>
            <w:r w:rsidRPr="00A51C84">
              <w:rPr>
                <w:rFonts w:eastAsia="Lucida Sans Unicode"/>
                <w:color w:val="00000A"/>
                <w:sz w:val="20"/>
              </w:rPr>
              <w:t xml:space="preserve">Председатель Совета муниципального района </w:t>
            </w:r>
            <w:r w:rsidRPr="00A51C84">
              <w:rPr>
                <w:rFonts w:eastAsia="Lucida Sans Unicode"/>
                <w:color w:val="00000A"/>
                <w:sz w:val="20"/>
              </w:rPr>
              <w:tab/>
              <w:t xml:space="preserve">            А.М. Шкодник</w:t>
            </w:r>
          </w:p>
          <w:p w:rsidR="00A51C84" w:rsidRPr="00A51C84" w:rsidRDefault="00A51C84" w:rsidP="00A51C84">
            <w:pPr>
              <w:widowControl w:val="0"/>
              <w:suppressAutoHyphens/>
              <w:jc w:val="both"/>
              <w:rPr>
                <w:rFonts w:eastAsia="Lucida Sans Unicode"/>
                <w:color w:val="00000A"/>
                <w:sz w:val="20"/>
              </w:rPr>
            </w:pPr>
          </w:p>
          <w:p w:rsidR="00A51C84" w:rsidRPr="00A51C84" w:rsidRDefault="00A51C84" w:rsidP="00A51C84">
            <w:pPr>
              <w:widowControl w:val="0"/>
              <w:suppressAutoHyphens/>
              <w:jc w:val="both"/>
              <w:rPr>
                <w:rFonts w:eastAsia="Lucida Sans Unicode"/>
                <w:color w:val="00000A"/>
                <w:sz w:val="20"/>
              </w:rPr>
            </w:pPr>
            <w:r w:rsidRPr="00A51C84">
              <w:rPr>
                <w:rFonts w:eastAsia="Lucida Sans Unicode"/>
                <w:color w:val="00000A"/>
                <w:sz w:val="20"/>
              </w:rPr>
              <w:t xml:space="preserve">Глава муниципального района «Сыктывдинский» - </w:t>
            </w:r>
          </w:p>
          <w:p w:rsidR="00A51C84" w:rsidRPr="00A51C84" w:rsidRDefault="00A51C84" w:rsidP="00A51C84">
            <w:pPr>
              <w:widowControl w:val="0"/>
              <w:suppressAutoHyphens/>
              <w:jc w:val="both"/>
              <w:rPr>
                <w:rFonts w:eastAsia="Lucida Sans Unicode"/>
                <w:color w:val="00000A"/>
                <w:sz w:val="20"/>
              </w:rPr>
            </w:pPr>
            <w:r w:rsidRPr="00A51C84">
              <w:rPr>
                <w:rFonts w:eastAsia="Lucida Sans Unicode"/>
                <w:color w:val="00000A"/>
                <w:sz w:val="20"/>
              </w:rPr>
              <w:t>руководитель администрации</w:t>
            </w:r>
            <w:r w:rsidRPr="00A51C84">
              <w:rPr>
                <w:rFonts w:eastAsia="Lucida Sans Unicode"/>
                <w:color w:val="00000A"/>
                <w:sz w:val="20"/>
              </w:rPr>
              <w:tab/>
            </w:r>
            <w:r w:rsidR="001958F7">
              <w:rPr>
                <w:rFonts w:eastAsia="Lucida Sans Unicode"/>
                <w:color w:val="00000A"/>
                <w:sz w:val="20"/>
              </w:rPr>
              <w:t xml:space="preserve">   </w:t>
            </w:r>
            <w:r w:rsidRPr="00A51C84">
              <w:rPr>
                <w:rFonts w:eastAsia="Lucida Sans Unicode"/>
                <w:color w:val="00000A"/>
                <w:sz w:val="20"/>
              </w:rPr>
              <w:tab/>
              <w:t xml:space="preserve">                       Л.Ю. Доронина</w:t>
            </w:r>
          </w:p>
          <w:p w:rsidR="00A51C84" w:rsidRPr="00A51C84" w:rsidRDefault="00A51C84" w:rsidP="00A51C84">
            <w:pPr>
              <w:widowControl w:val="0"/>
              <w:tabs>
                <w:tab w:val="left" w:pos="1134"/>
              </w:tabs>
              <w:suppressAutoHyphens/>
              <w:rPr>
                <w:color w:val="00000A"/>
                <w:sz w:val="20"/>
              </w:rPr>
            </w:pPr>
          </w:p>
          <w:p w:rsidR="00A51C84" w:rsidRPr="00A51C84" w:rsidRDefault="00A51C84" w:rsidP="00A51C84">
            <w:pPr>
              <w:widowControl w:val="0"/>
              <w:tabs>
                <w:tab w:val="left" w:pos="1134"/>
              </w:tabs>
              <w:suppressAutoHyphens/>
              <w:rPr>
                <w:color w:val="00000A"/>
                <w:sz w:val="20"/>
              </w:rPr>
            </w:pPr>
          </w:p>
          <w:p w:rsidR="00A51C84" w:rsidRPr="00A51C84" w:rsidRDefault="00A51C84" w:rsidP="00A51C84">
            <w:pPr>
              <w:widowControl w:val="0"/>
              <w:tabs>
                <w:tab w:val="left" w:pos="1134"/>
              </w:tabs>
              <w:suppressAutoHyphens/>
              <w:rPr>
                <w:color w:val="00000A"/>
                <w:sz w:val="20"/>
              </w:rPr>
            </w:pPr>
            <w:r w:rsidRPr="00A51C84">
              <w:rPr>
                <w:color w:val="00000A"/>
                <w:sz w:val="20"/>
              </w:rPr>
              <w:t>___ 2024 года</w:t>
            </w:r>
          </w:p>
          <w:p w:rsidR="00A51C84" w:rsidRPr="00A51C84" w:rsidRDefault="00A51C84" w:rsidP="001958F7">
            <w:pPr>
              <w:widowControl w:val="0"/>
              <w:tabs>
                <w:tab w:val="left" w:pos="1134"/>
              </w:tabs>
              <w:suppressAutoHyphens/>
              <w:jc w:val="right"/>
              <w:rPr>
                <w:color w:val="00000A"/>
                <w:sz w:val="20"/>
              </w:rPr>
            </w:pPr>
            <w:r w:rsidRPr="00A51C84">
              <w:rPr>
                <w:color w:val="00000A"/>
                <w:sz w:val="20"/>
              </w:rPr>
              <w:t>Приложение</w:t>
            </w:r>
          </w:p>
          <w:p w:rsidR="00A51C84" w:rsidRPr="00A51C84" w:rsidRDefault="00A51C84" w:rsidP="001958F7">
            <w:pPr>
              <w:widowControl w:val="0"/>
              <w:tabs>
                <w:tab w:val="left" w:pos="1134"/>
              </w:tabs>
              <w:suppressAutoHyphens/>
              <w:jc w:val="right"/>
              <w:rPr>
                <w:color w:val="00000A"/>
                <w:sz w:val="20"/>
              </w:rPr>
            </w:pPr>
            <w:r w:rsidRPr="00A51C84">
              <w:rPr>
                <w:color w:val="00000A"/>
                <w:sz w:val="20"/>
              </w:rPr>
              <w:t xml:space="preserve">к проекту решению Совета МР «Сыктывдинский» </w:t>
            </w:r>
          </w:p>
          <w:p w:rsidR="00A51C84" w:rsidRPr="00A51C84" w:rsidRDefault="00A51C84" w:rsidP="001958F7">
            <w:pPr>
              <w:widowControl w:val="0"/>
              <w:tabs>
                <w:tab w:val="left" w:pos="1134"/>
              </w:tabs>
              <w:suppressAutoHyphens/>
              <w:jc w:val="right"/>
              <w:rPr>
                <w:color w:val="00000A"/>
                <w:sz w:val="20"/>
              </w:rPr>
            </w:pPr>
            <w:r w:rsidRPr="00A51C84">
              <w:rPr>
                <w:color w:val="00000A"/>
                <w:sz w:val="20"/>
              </w:rPr>
              <w:t xml:space="preserve">«О внесении изменений в Генеральный план </w:t>
            </w:r>
          </w:p>
          <w:p w:rsidR="00A51C84" w:rsidRPr="00A51C84" w:rsidRDefault="00A51C84" w:rsidP="001958F7">
            <w:pPr>
              <w:widowControl w:val="0"/>
              <w:tabs>
                <w:tab w:val="left" w:pos="1134"/>
              </w:tabs>
              <w:suppressAutoHyphens/>
              <w:jc w:val="right"/>
              <w:rPr>
                <w:color w:val="00000A"/>
                <w:sz w:val="20"/>
              </w:rPr>
            </w:pPr>
            <w:r w:rsidRPr="00A51C84">
              <w:rPr>
                <w:color w:val="00000A"/>
                <w:sz w:val="20"/>
              </w:rPr>
              <w:t>муниципального образования сельского</w:t>
            </w:r>
          </w:p>
          <w:p w:rsidR="00A51C84" w:rsidRPr="00A51C84" w:rsidRDefault="00A51C84" w:rsidP="001958F7">
            <w:pPr>
              <w:widowControl w:val="0"/>
              <w:tabs>
                <w:tab w:val="left" w:pos="1134"/>
              </w:tabs>
              <w:suppressAutoHyphens/>
              <w:jc w:val="right"/>
              <w:rPr>
                <w:color w:val="00000A"/>
                <w:sz w:val="20"/>
              </w:rPr>
            </w:pPr>
            <w:r w:rsidRPr="00A51C84">
              <w:rPr>
                <w:color w:val="00000A"/>
                <w:sz w:val="20"/>
              </w:rPr>
              <w:t>поселения «Выльгорт» муниципального района</w:t>
            </w:r>
          </w:p>
          <w:p w:rsidR="00A51C84" w:rsidRPr="00A51C84" w:rsidRDefault="00A51C84" w:rsidP="001958F7">
            <w:pPr>
              <w:widowControl w:val="0"/>
              <w:tabs>
                <w:tab w:val="left" w:pos="1134"/>
              </w:tabs>
              <w:suppressAutoHyphens/>
              <w:jc w:val="right"/>
              <w:rPr>
                <w:color w:val="00000A"/>
                <w:sz w:val="20"/>
              </w:rPr>
            </w:pPr>
            <w:r w:rsidRPr="00A51C84">
              <w:rPr>
                <w:color w:val="00000A"/>
                <w:sz w:val="20"/>
              </w:rPr>
              <w:t xml:space="preserve"> «Сыктывдинский» Республики Коми</w:t>
            </w:r>
          </w:p>
          <w:p w:rsidR="00A51C84" w:rsidRPr="00A51C84" w:rsidRDefault="00A51C84" w:rsidP="00A51C84">
            <w:pPr>
              <w:widowControl w:val="0"/>
              <w:tabs>
                <w:tab w:val="left" w:pos="1134"/>
              </w:tabs>
              <w:suppressAutoHyphens/>
              <w:jc w:val="right"/>
              <w:rPr>
                <w:color w:val="00000A"/>
                <w:sz w:val="20"/>
              </w:rPr>
            </w:pPr>
          </w:p>
          <w:p w:rsidR="00A51C84" w:rsidRPr="00A51C84" w:rsidRDefault="00A51C84" w:rsidP="00A51C84">
            <w:pPr>
              <w:widowControl w:val="0"/>
              <w:tabs>
                <w:tab w:val="left" w:pos="1134"/>
              </w:tabs>
              <w:suppressAutoHyphens/>
              <w:jc w:val="center"/>
              <w:rPr>
                <w:b/>
                <w:bCs/>
                <w:color w:val="00000A"/>
                <w:sz w:val="20"/>
              </w:rPr>
            </w:pPr>
            <w:r w:rsidRPr="00A51C84">
              <w:rPr>
                <w:b/>
                <w:bCs/>
                <w:color w:val="00000A"/>
                <w:sz w:val="20"/>
              </w:rPr>
              <w:t>3.8.3. Ограничения использования земельных участков и объектов капитального строительства по экологическим условиям и нормативному режиму хозяйственной деятельности</w:t>
            </w:r>
          </w:p>
          <w:p w:rsidR="00A51C84" w:rsidRPr="00A51C84" w:rsidRDefault="00A51C84" w:rsidP="00A51C84">
            <w:pPr>
              <w:widowControl w:val="0"/>
              <w:tabs>
                <w:tab w:val="left" w:pos="1134"/>
              </w:tabs>
              <w:suppressAutoHyphens/>
              <w:jc w:val="both"/>
              <w:rPr>
                <w:b/>
                <w:bCs/>
                <w:color w:val="00000A"/>
                <w:sz w:val="20"/>
              </w:rPr>
            </w:pPr>
          </w:p>
          <w:p w:rsidR="00A51C84" w:rsidRPr="00A51C84" w:rsidRDefault="00A51C84" w:rsidP="002D0C04">
            <w:pPr>
              <w:widowControl w:val="0"/>
              <w:numPr>
                <w:ilvl w:val="0"/>
                <w:numId w:val="65"/>
              </w:numPr>
              <w:tabs>
                <w:tab w:val="left" w:pos="839"/>
                <w:tab w:val="left" w:pos="1134"/>
              </w:tabs>
              <w:suppressAutoHyphens/>
              <w:ind w:left="8" w:firstLineChars="254" w:firstLine="508"/>
              <w:jc w:val="both"/>
              <w:rPr>
                <w:color w:val="00000A"/>
                <w:sz w:val="20"/>
              </w:rPr>
            </w:pPr>
            <w:r w:rsidRPr="00A51C84">
              <w:rPr>
                <w:color w:val="00000A"/>
                <w:sz w:val="20"/>
              </w:rPr>
              <w:t xml:space="preserve">Использование земельных участков и объектов капитального строительства, расположенных в пределах зон, осуществляется в соответствии с градостроительными регламентами по видам разрешённого использования земельных участков и объектов капитального строительства и предельным параметрам разрешённого строительства, реконструкции, с </w:t>
            </w:r>
            <w:r w:rsidRPr="00A51C84">
              <w:rPr>
                <w:color w:val="00000A"/>
                <w:sz w:val="20"/>
              </w:rPr>
              <w:lastRenderedPageBreak/>
              <w:t>учётом ограничений, установленных законами, иными нормативными правовыми актами применительно к зонам с особым использованием территорий.</w:t>
            </w:r>
          </w:p>
          <w:p w:rsidR="00A51C84" w:rsidRPr="00A51C84" w:rsidRDefault="00A51C84" w:rsidP="002D0C04">
            <w:pPr>
              <w:widowControl w:val="0"/>
              <w:numPr>
                <w:ilvl w:val="0"/>
                <w:numId w:val="65"/>
              </w:numPr>
              <w:tabs>
                <w:tab w:val="left" w:pos="839"/>
                <w:tab w:val="left" w:pos="1134"/>
              </w:tabs>
              <w:suppressAutoHyphens/>
              <w:ind w:left="8" w:firstLineChars="254" w:firstLine="508"/>
              <w:jc w:val="both"/>
              <w:rPr>
                <w:color w:val="00000A"/>
                <w:sz w:val="20"/>
              </w:rPr>
            </w:pPr>
            <w:proofErr w:type="gramStart"/>
            <w:r w:rsidRPr="00A51C84">
              <w:rPr>
                <w:color w:val="00000A"/>
                <w:sz w:val="20"/>
              </w:rPr>
              <w:t>Земельные участки и иные объекты недвижимости, которые расположены в пределах зон с особыми условиями использования территории по экологическим условиям и нормативному режиму хозяйственной деятельности, чьи характеристики не соответствуют ограничениям, установленным законами, иными нормативными правовыми актами применительно к зонам ограничений по экологическим условиям и нормативному режиму хозяйственной деятельности., являются объектами недвижимости, несоответствующими настоящим Правилам.</w:t>
            </w:r>
            <w:proofErr w:type="gramEnd"/>
          </w:p>
          <w:p w:rsidR="00A51C84" w:rsidRPr="00A51C84" w:rsidRDefault="00A51C84" w:rsidP="002D0C04">
            <w:pPr>
              <w:widowControl w:val="0"/>
              <w:numPr>
                <w:ilvl w:val="0"/>
                <w:numId w:val="65"/>
              </w:numPr>
              <w:tabs>
                <w:tab w:val="left" w:pos="839"/>
                <w:tab w:val="left" w:pos="1134"/>
              </w:tabs>
              <w:suppressAutoHyphens/>
              <w:ind w:left="8" w:firstLineChars="254" w:firstLine="508"/>
              <w:jc w:val="both"/>
              <w:rPr>
                <w:color w:val="00000A"/>
                <w:sz w:val="20"/>
              </w:rPr>
            </w:pPr>
            <w:r w:rsidRPr="00A51C84">
              <w:rPr>
                <w:color w:val="00000A"/>
                <w:sz w:val="20"/>
              </w:rPr>
              <w:t>Ограничения использования земельных участков и иных объектов недвижимости, расположенных в зонах с особыми условиями использования территории, установлены следующими нормативными правовыми актами:</w:t>
            </w:r>
          </w:p>
          <w:p w:rsidR="00A51C84" w:rsidRPr="00A51C84" w:rsidRDefault="00A51C84" w:rsidP="002D0C04">
            <w:pPr>
              <w:widowControl w:val="0"/>
              <w:numPr>
                <w:ilvl w:val="0"/>
                <w:numId w:val="66"/>
              </w:numPr>
              <w:tabs>
                <w:tab w:val="left" w:pos="839"/>
                <w:tab w:val="left" w:pos="1134"/>
              </w:tabs>
              <w:suppressAutoHyphens/>
              <w:ind w:left="8" w:firstLineChars="254" w:firstLine="508"/>
              <w:jc w:val="both"/>
              <w:rPr>
                <w:color w:val="00000A"/>
                <w:sz w:val="20"/>
              </w:rPr>
            </w:pPr>
            <w:r w:rsidRPr="00A51C84">
              <w:rPr>
                <w:color w:val="00000A"/>
                <w:sz w:val="20"/>
              </w:rPr>
              <w:t>Водный кодекс Российской Федерации от 03.06.2006 N 74-ФЗ.</w:t>
            </w:r>
          </w:p>
          <w:p w:rsidR="00A51C84" w:rsidRPr="00A51C84" w:rsidRDefault="00A51C84" w:rsidP="002D0C04">
            <w:pPr>
              <w:widowControl w:val="0"/>
              <w:numPr>
                <w:ilvl w:val="0"/>
                <w:numId w:val="66"/>
              </w:numPr>
              <w:tabs>
                <w:tab w:val="left" w:pos="839"/>
                <w:tab w:val="left" w:pos="1134"/>
              </w:tabs>
              <w:suppressAutoHyphens/>
              <w:ind w:left="8" w:firstLineChars="254" w:firstLine="508"/>
              <w:jc w:val="both"/>
              <w:rPr>
                <w:color w:val="00000A"/>
                <w:sz w:val="20"/>
              </w:rPr>
            </w:pPr>
            <w:r w:rsidRPr="00A51C84">
              <w:rPr>
                <w:color w:val="00000A"/>
                <w:sz w:val="20"/>
              </w:rPr>
              <w:t>Земельный кодекс Российской Федерации от 25.10.2001.</w:t>
            </w:r>
          </w:p>
          <w:p w:rsidR="00A51C84" w:rsidRPr="00A51C84" w:rsidRDefault="00A51C84" w:rsidP="002D0C04">
            <w:pPr>
              <w:widowControl w:val="0"/>
              <w:numPr>
                <w:ilvl w:val="0"/>
                <w:numId w:val="66"/>
              </w:numPr>
              <w:tabs>
                <w:tab w:val="left" w:pos="839"/>
                <w:tab w:val="left" w:pos="1134"/>
              </w:tabs>
              <w:suppressAutoHyphens/>
              <w:ind w:left="8" w:firstLineChars="254" w:firstLine="508"/>
              <w:jc w:val="both"/>
              <w:rPr>
                <w:color w:val="00000A"/>
                <w:sz w:val="20"/>
              </w:rPr>
            </w:pPr>
            <w:r w:rsidRPr="00A51C84">
              <w:rPr>
                <w:color w:val="00000A"/>
                <w:sz w:val="20"/>
              </w:rPr>
              <w:t>Федеральный закон от 10.01.2002 N 7-ФЗ "Об охране окружающей среды".</w:t>
            </w:r>
          </w:p>
          <w:p w:rsidR="00A51C84" w:rsidRPr="00A51C84" w:rsidRDefault="00A51C84" w:rsidP="002D0C04">
            <w:pPr>
              <w:widowControl w:val="0"/>
              <w:numPr>
                <w:ilvl w:val="0"/>
                <w:numId w:val="66"/>
              </w:numPr>
              <w:tabs>
                <w:tab w:val="left" w:pos="839"/>
                <w:tab w:val="left" w:pos="1134"/>
              </w:tabs>
              <w:suppressAutoHyphens/>
              <w:ind w:left="8" w:firstLineChars="254" w:firstLine="508"/>
              <w:jc w:val="both"/>
              <w:rPr>
                <w:color w:val="00000A"/>
                <w:sz w:val="20"/>
              </w:rPr>
            </w:pPr>
            <w:r w:rsidRPr="00A51C84">
              <w:rPr>
                <w:color w:val="00000A"/>
                <w:sz w:val="20"/>
              </w:rPr>
              <w:t>Федеральный закон от 30.03.1999 N 52-ФЗ "О санитарно-эпидемиологическом  благополучии населения".</w:t>
            </w:r>
          </w:p>
          <w:p w:rsidR="00A51C84" w:rsidRPr="00A51C84" w:rsidRDefault="00A51C84" w:rsidP="002D0C04">
            <w:pPr>
              <w:widowControl w:val="0"/>
              <w:numPr>
                <w:ilvl w:val="0"/>
                <w:numId w:val="66"/>
              </w:numPr>
              <w:tabs>
                <w:tab w:val="left" w:pos="839"/>
                <w:tab w:val="left" w:pos="1134"/>
              </w:tabs>
              <w:suppressAutoHyphens/>
              <w:ind w:left="8" w:firstLineChars="254" w:firstLine="508"/>
              <w:jc w:val="both"/>
              <w:rPr>
                <w:color w:val="00000A"/>
                <w:sz w:val="20"/>
              </w:rPr>
            </w:pPr>
            <w:r w:rsidRPr="00A51C84">
              <w:rPr>
                <w:color w:val="00000A"/>
                <w:sz w:val="20"/>
              </w:rPr>
              <w:t>Федеральный закон от 04.05.1999 N 96-ФЗ "Об охране атмосферного воздуха".</w:t>
            </w:r>
          </w:p>
          <w:p w:rsidR="00A51C84" w:rsidRPr="00A51C84" w:rsidRDefault="00A51C84" w:rsidP="002D0C04">
            <w:pPr>
              <w:widowControl w:val="0"/>
              <w:numPr>
                <w:ilvl w:val="0"/>
                <w:numId w:val="66"/>
              </w:numPr>
              <w:tabs>
                <w:tab w:val="left" w:pos="839"/>
                <w:tab w:val="left" w:pos="1134"/>
              </w:tabs>
              <w:suppressAutoHyphens/>
              <w:ind w:left="8" w:firstLineChars="254" w:firstLine="508"/>
              <w:jc w:val="both"/>
              <w:rPr>
                <w:color w:val="00000A"/>
                <w:sz w:val="20"/>
              </w:rPr>
            </w:pPr>
            <w:r w:rsidRPr="00A51C84">
              <w:rPr>
                <w:color w:val="00000A"/>
                <w:sz w:val="20"/>
              </w:rPr>
              <w:t>Постановление Главного государственного санитарного врача Российской Федерации т 25.09.2007 N 74 "О введении в действие новой редакции СанПиН 2.2.1/2.1.1.1200-03 "Санитарно-защитные зоны и санитарная классификация предприятий, сооружений и иных объектов".</w:t>
            </w:r>
          </w:p>
          <w:p w:rsidR="00A51C84" w:rsidRPr="00A51C84" w:rsidRDefault="00A51C84" w:rsidP="002D0C04">
            <w:pPr>
              <w:widowControl w:val="0"/>
              <w:numPr>
                <w:ilvl w:val="0"/>
                <w:numId w:val="66"/>
              </w:numPr>
              <w:tabs>
                <w:tab w:val="left" w:pos="839"/>
                <w:tab w:val="left" w:pos="1134"/>
              </w:tabs>
              <w:suppressAutoHyphens/>
              <w:ind w:left="8" w:firstLineChars="254" w:firstLine="508"/>
              <w:jc w:val="both"/>
              <w:rPr>
                <w:color w:val="00000A"/>
                <w:sz w:val="20"/>
              </w:rPr>
            </w:pPr>
            <w:r w:rsidRPr="00A51C84">
              <w:rPr>
                <w:color w:val="00000A"/>
                <w:sz w:val="20"/>
              </w:rPr>
              <w:t>СанПиН 2.1.5.980-00 "Гигиенические требования к охране поверхностных вод".</w:t>
            </w:r>
          </w:p>
          <w:p w:rsidR="00A51C84" w:rsidRPr="00A51C84" w:rsidRDefault="00A51C84" w:rsidP="002D0C04">
            <w:pPr>
              <w:widowControl w:val="0"/>
              <w:numPr>
                <w:ilvl w:val="0"/>
                <w:numId w:val="66"/>
              </w:numPr>
              <w:tabs>
                <w:tab w:val="left" w:pos="839"/>
                <w:tab w:val="left" w:pos="1134"/>
              </w:tabs>
              <w:suppressAutoHyphens/>
              <w:ind w:left="8" w:firstLineChars="254" w:firstLine="508"/>
              <w:jc w:val="both"/>
              <w:rPr>
                <w:color w:val="00000A"/>
                <w:sz w:val="20"/>
              </w:rPr>
            </w:pPr>
            <w:r w:rsidRPr="00A51C84">
              <w:rPr>
                <w:color w:val="00000A"/>
                <w:sz w:val="20"/>
              </w:rPr>
              <w:t>Постановление Главного государственного санитарного врача Российской Федерации от 30.04.2003 N 88 "О введении в действие санитарно-эпидемиологических правил СП 2.2.1.1312-03 "Гигиенические требования к проектированию вновь строящихся и реконструируемых промышленных предприятий".</w:t>
            </w:r>
          </w:p>
          <w:p w:rsidR="00A51C84" w:rsidRPr="00A51C84" w:rsidRDefault="00A51C84" w:rsidP="002D0C04">
            <w:pPr>
              <w:widowControl w:val="0"/>
              <w:numPr>
                <w:ilvl w:val="0"/>
                <w:numId w:val="66"/>
              </w:numPr>
              <w:tabs>
                <w:tab w:val="left" w:pos="839"/>
                <w:tab w:val="left" w:pos="1134"/>
              </w:tabs>
              <w:suppressAutoHyphens/>
              <w:ind w:left="8" w:firstLineChars="254" w:firstLine="508"/>
              <w:jc w:val="both"/>
              <w:rPr>
                <w:color w:val="00000A"/>
                <w:sz w:val="20"/>
              </w:rPr>
            </w:pPr>
            <w:r w:rsidRPr="00A51C84">
              <w:rPr>
                <w:color w:val="00000A"/>
                <w:sz w:val="20"/>
              </w:rPr>
              <w:t>Постановление Главного государственного санитарного врача Российской Федерации от 28.06.2011 N 84 "О введении в действие СанПиН 2.1.2882-11 "Гигиенические требования к размещению, устройству и содержанию кладбищ, зданий и сооружений похоронного назначения".</w:t>
            </w:r>
          </w:p>
          <w:p w:rsidR="00A51C84" w:rsidRPr="00A51C84" w:rsidRDefault="00A51C84" w:rsidP="002D0C04">
            <w:pPr>
              <w:widowControl w:val="0"/>
              <w:numPr>
                <w:ilvl w:val="0"/>
                <w:numId w:val="66"/>
              </w:numPr>
              <w:tabs>
                <w:tab w:val="left" w:pos="839"/>
                <w:tab w:val="left" w:pos="1134"/>
              </w:tabs>
              <w:suppressAutoHyphens/>
              <w:ind w:left="8" w:firstLineChars="254" w:firstLine="508"/>
              <w:jc w:val="both"/>
              <w:rPr>
                <w:color w:val="00000A"/>
                <w:sz w:val="20"/>
              </w:rPr>
            </w:pPr>
            <w:r w:rsidRPr="00A51C84">
              <w:rPr>
                <w:color w:val="00000A"/>
                <w:sz w:val="20"/>
              </w:rPr>
              <w:t>Постановление Главного государственного санитарного врача Российской Федерации от 14.03.2002 N 10 "О введении в действие санитарных правил и норм "Зоны санитарной охраны источников водоснабжения и водопроводов питьевого назначения. СанПиН 2.1.4.1110-02".</w:t>
            </w:r>
          </w:p>
          <w:p w:rsidR="00A51C84" w:rsidRPr="00A51C84" w:rsidRDefault="00A51C84" w:rsidP="002D0C04">
            <w:pPr>
              <w:widowControl w:val="0"/>
              <w:numPr>
                <w:ilvl w:val="0"/>
                <w:numId w:val="66"/>
              </w:numPr>
              <w:tabs>
                <w:tab w:val="left" w:pos="839"/>
                <w:tab w:val="left" w:pos="1134"/>
              </w:tabs>
              <w:suppressAutoHyphens/>
              <w:ind w:left="8" w:firstLineChars="254" w:firstLine="508"/>
              <w:jc w:val="both"/>
              <w:rPr>
                <w:color w:val="00000A"/>
                <w:sz w:val="20"/>
              </w:rPr>
            </w:pPr>
            <w:r w:rsidRPr="00A51C84">
              <w:rPr>
                <w:color w:val="00000A"/>
                <w:sz w:val="20"/>
              </w:rPr>
              <w:lastRenderedPageBreak/>
              <w:t>Постановление Главного государственного санитарного врача Российской Федерации от 17.05.2001 N 14 "О введении в действие санитарных правил "Гигиенические требования к обеспечению качества атмосферного воздуха населенных мест. СанПиН 2.1.6.1032-01".</w:t>
            </w:r>
          </w:p>
          <w:p w:rsidR="00A51C84" w:rsidRPr="00A51C84" w:rsidRDefault="00A51C84" w:rsidP="002D0C04">
            <w:pPr>
              <w:widowControl w:val="0"/>
              <w:numPr>
                <w:ilvl w:val="0"/>
                <w:numId w:val="66"/>
              </w:numPr>
              <w:tabs>
                <w:tab w:val="left" w:pos="839"/>
                <w:tab w:val="left" w:pos="1134"/>
              </w:tabs>
              <w:suppressAutoHyphens/>
              <w:ind w:left="8" w:firstLineChars="254" w:firstLine="508"/>
              <w:jc w:val="both"/>
              <w:rPr>
                <w:color w:val="00000A"/>
                <w:sz w:val="20"/>
              </w:rPr>
            </w:pPr>
            <w:r w:rsidRPr="00A51C84">
              <w:rPr>
                <w:color w:val="00000A"/>
                <w:sz w:val="20"/>
              </w:rPr>
              <w:t>ГОСТ 17.1.3.13-86 Межгосударственный стандарт. Охрана природы. Гидросфера. "Общие требования к охране поверхностных вод от загрязнения". Введен в действие постановлением Государственного комитета СССР по стандартам от 25.06.1986 N 1790.</w:t>
            </w:r>
          </w:p>
          <w:p w:rsidR="00A51C84" w:rsidRPr="00A51C84" w:rsidRDefault="00A51C84" w:rsidP="002D0C04">
            <w:pPr>
              <w:widowControl w:val="0"/>
              <w:numPr>
                <w:ilvl w:val="0"/>
                <w:numId w:val="66"/>
              </w:numPr>
              <w:tabs>
                <w:tab w:val="left" w:pos="839"/>
                <w:tab w:val="left" w:pos="1134"/>
              </w:tabs>
              <w:suppressAutoHyphens/>
              <w:spacing w:line="276" w:lineRule="auto"/>
              <w:ind w:left="8" w:firstLineChars="254" w:firstLine="508"/>
              <w:jc w:val="both"/>
              <w:rPr>
                <w:color w:val="00000A"/>
                <w:sz w:val="20"/>
              </w:rPr>
            </w:pPr>
            <w:r w:rsidRPr="00A51C84">
              <w:rPr>
                <w:color w:val="00000A"/>
                <w:sz w:val="20"/>
              </w:rPr>
              <w:t xml:space="preserve">Правила охраны поверхностных вод. </w:t>
            </w:r>
            <w:proofErr w:type="gramStart"/>
            <w:r w:rsidRPr="00A51C84">
              <w:rPr>
                <w:color w:val="00000A"/>
                <w:sz w:val="20"/>
              </w:rPr>
              <w:t>Утверждены</w:t>
            </w:r>
            <w:proofErr w:type="gramEnd"/>
            <w:r w:rsidRPr="00A51C84">
              <w:rPr>
                <w:color w:val="00000A"/>
                <w:sz w:val="20"/>
              </w:rPr>
              <w:t xml:space="preserve"> первым заместителем председателя </w:t>
            </w:r>
            <w:proofErr w:type="spellStart"/>
            <w:r w:rsidRPr="00A51C84">
              <w:rPr>
                <w:color w:val="00000A"/>
                <w:sz w:val="20"/>
              </w:rPr>
              <w:t>Госкомприроды</w:t>
            </w:r>
            <w:proofErr w:type="spellEnd"/>
            <w:r w:rsidRPr="00A51C84">
              <w:rPr>
                <w:color w:val="00000A"/>
                <w:sz w:val="20"/>
              </w:rPr>
              <w:t xml:space="preserve"> СССР 21.02.91.</w:t>
            </w:r>
          </w:p>
          <w:p w:rsidR="00A51C84" w:rsidRPr="00A51C84" w:rsidRDefault="00A51C84" w:rsidP="002D0C04">
            <w:pPr>
              <w:widowControl w:val="0"/>
              <w:numPr>
                <w:ilvl w:val="0"/>
                <w:numId w:val="66"/>
              </w:numPr>
              <w:tabs>
                <w:tab w:val="left" w:pos="839"/>
                <w:tab w:val="left" w:pos="1134"/>
              </w:tabs>
              <w:suppressAutoHyphens/>
              <w:spacing w:line="276" w:lineRule="auto"/>
              <w:ind w:left="8" w:firstLineChars="254" w:firstLine="508"/>
              <w:jc w:val="both"/>
              <w:rPr>
                <w:color w:val="00000A"/>
                <w:sz w:val="20"/>
              </w:rPr>
            </w:pPr>
            <w:r w:rsidRPr="00A51C84">
              <w:rPr>
                <w:color w:val="00000A"/>
                <w:sz w:val="20"/>
              </w:rPr>
              <w:t>ГОСТ 22283-88 Шум авиационный. Допустимые уровни шума на территории жилой застройки и методы его измерения. М., 1989 г.</w:t>
            </w:r>
          </w:p>
          <w:p w:rsidR="00A51C84" w:rsidRPr="00A51C84" w:rsidRDefault="00A51C84" w:rsidP="00F96412">
            <w:pPr>
              <w:widowControl w:val="0"/>
              <w:tabs>
                <w:tab w:val="left" w:pos="839"/>
                <w:tab w:val="left" w:pos="1134"/>
              </w:tabs>
              <w:suppressAutoHyphens/>
              <w:ind w:firstLineChars="258" w:firstLine="516"/>
              <w:jc w:val="both"/>
              <w:rPr>
                <w:color w:val="00000A"/>
                <w:sz w:val="20"/>
              </w:rPr>
            </w:pPr>
            <w:r w:rsidRPr="00A51C84">
              <w:rPr>
                <w:color w:val="00000A"/>
                <w:sz w:val="20"/>
              </w:rPr>
              <w:t>Перечень зон с особыми условиями использования земельных участков и объектов капитального строительства по экологическим условиям и нормативному режиму хозяйственной деятельности</w:t>
            </w:r>
          </w:p>
          <w:p w:rsidR="00A51C84" w:rsidRPr="00A51C84" w:rsidRDefault="00A51C84" w:rsidP="00F96412">
            <w:pPr>
              <w:widowControl w:val="0"/>
              <w:tabs>
                <w:tab w:val="left" w:pos="1134"/>
              </w:tabs>
              <w:suppressAutoHyphens/>
              <w:jc w:val="both"/>
              <w:rPr>
                <w:i/>
                <w:iCs/>
                <w:color w:val="00000A"/>
                <w:sz w:val="20"/>
              </w:rPr>
            </w:pPr>
            <w:r w:rsidRPr="00A51C84">
              <w:rPr>
                <w:i/>
                <w:iCs/>
                <w:color w:val="00000A"/>
                <w:sz w:val="20"/>
              </w:rPr>
              <w:t>Н-1 санитарно-защитные зоны;</w:t>
            </w:r>
          </w:p>
          <w:p w:rsidR="00A51C84" w:rsidRPr="00A51C84" w:rsidRDefault="00A51C84" w:rsidP="00A51C84">
            <w:pPr>
              <w:widowControl w:val="0"/>
              <w:tabs>
                <w:tab w:val="left" w:pos="1134"/>
              </w:tabs>
              <w:suppressAutoHyphens/>
              <w:jc w:val="both"/>
              <w:rPr>
                <w:i/>
                <w:iCs/>
                <w:color w:val="00000A"/>
                <w:sz w:val="20"/>
              </w:rPr>
            </w:pPr>
            <w:r w:rsidRPr="00A51C84">
              <w:rPr>
                <w:i/>
                <w:iCs/>
                <w:color w:val="00000A"/>
                <w:sz w:val="20"/>
              </w:rPr>
              <w:t xml:space="preserve">Н-2 зоны минимальных расстояний до магистральных или промышленных трубопроводов (газопроводов, нефтепроводов и нефтепродуктопроводов, </w:t>
            </w:r>
            <w:proofErr w:type="spellStart"/>
            <w:r w:rsidRPr="00A51C84">
              <w:rPr>
                <w:i/>
                <w:iCs/>
                <w:color w:val="00000A"/>
                <w:sz w:val="20"/>
              </w:rPr>
              <w:t>аммиакопроводов</w:t>
            </w:r>
            <w:proofErr w:type="spellEnd"/>
            <w:r w:rsidRPr="00A51C84">
              <w:rPr>
                <w:i/>
                <w:iCs/>
                <w:color w:val="00000A"/>
                <w:sz w:val="20"/>
              </w:rPr>
              <w:t>);</w:t>
            </w:r>
          </w:p>
          <w:p w:rsidR="00A51C84" w:rsidRPr="00A51C84" w:rsidRDefault="00A51C84" w:rsidP="00A51C84">
            <w:pPr>
              <w:widowControl w:val="0"/>
              <w:tabs>
                <w:tab w:val="left" w:pos="1134"/>
              </w:tabs>
              <w:suppressAutoHyphens/>
              <w:jc w:val="both"/>
              <w:rPr>
                <w:i/>
                <w:iCs/>
                <w:color w:val="00000A"/>
                <w:sz w:val="20"/>
              </w:rPr>
            </w:pPr>
            <w:r w:rsidRPr="00A51C84">
              <w:rPr>
                <w:i/>
                <w:iCs/>
                <w:color w:val="00000A"/>
                <w:sz w:val="20"/>
              </w:rPr>
              <w:t>Н-3 охранные зоны объектов электроэнергетики (объектов электросетевого хозяйства и объектов по производству электрической энергии);</w:t>
            </w:r>
          </w:p>
          <w:p w:rsidR="00A51C84" w:rsidRPr="00A51C84" w:rsidRDefault="00A51C84" w:rsidP="00A51C84">
            <w:pPr>
              <w:widowControl w:val="0"/>
              <w:tabs>
                <w:tab w:val="left" w:pos="1134"/>
              </w:tabs>
              <w:suppressAutoHyphens/>
              <w:jc w:val="both"/>
              <w:rPr>
                <w:i/>
                <w:iCs/>
                <w:color w:val="00000A"/>
                <w:sz w:val="20"/>
              </w:rPr>
            </w:pPr>
            <w:r w:rsidRPr="00A51C84">
              <w:rPr>
                <w:i/>
                <w:iCs/>
                <w:color w:val="00000A"/>
                <w:sz w:val="20"/>
              </w:rPr>
              <w:t xml:space="preserve">Н-4 охранные зоны трубопроводов (газопроводов, нефтепроводов и нефтепродуктопроводов, </w:t>
            </w:r>
            <w:proofErr w:type="spellStart"/>
            <w:r w:rsidRPr="00A51C84">
              <w:rPr>
                <w:i/>
                <w:iCs/>
                <w:color w:val="00000A"/>
                <w:sz w:val="20"/>
              </w:rPr>
              <w:t>аммиакопроводов</w:t>
            </w:r>
            <w:proofErr w:type="spellEnd"/>
            <w:r w:rsidRPr="00A51C84">
              <w:rPr>
                <w:i/>
                <w:iCs/>
                <w:color w:val="00000A"/>
                <w:sz w:val="20"/>
              </w:rPr>
              <w:t>)</w:t>
            </w:r>
          </w:p>
          <w:p w:rsidR="00A51C84" w:rsidRPr="00A51C84" w:rsidRDefault="00A51C84" w:rsidP="00A51C84">
            <w:pPr>
              <w:widowControl w:val="0"/>
              <w:tabs>
                <w:tab w:val="left" w:pos="1134"/>
              </w:tabs>
              <w:suppressAutoHyphens/>
              <w:jc w:val="both"/>
              <w:rPr>
                <w:i/>
                <w:iCs/>
                <w:color w:val="00000A"/>
                <w:sz w:val="20"/>
              </w:rPr>
            </w:pPr>
            <w:r w:rsidRPr="00A51C84">
              <w:rPr>
                <w:i/>
                <w:iCs/>
                <w:color w:val="00000A"/>
                <w:sz w:val="20"/>
              </w:rPr>
              <w:t>Н-5 охранные зоны стационарных пунктов наблюдений за состоянием окружающей среды, ее загрязнением;</w:t>
            </w:r>
          </w:p>
          <w:p w:rsidR="00A51C84" w:rsidRPr="00A51C84" w:rsidRDefault="00A51C84" w:rsidP="00A51C84">
            <w:pPr>
              <w:widowControl w:val="0"/>
              <w:tabs>
                <w:tab w:val="left" w:pos="1134"/>
              </w:tabs>
              <w:suppressAutoHyphens/>
              <w:jc w:val="both"/>
              <w:rPr>
                <w:i/>
                <w:iCs/>
                <w:color w:val="00000A"/>
                <w:sz w:val="20"/>
              </w:rPr>
            </w:pPr>
            <w:r w:rsidRPr="00A51C84">
              <w:rPr>
                <w:i/>
                <w:iCs/>
                <w:color w:val="00000A"/>
                <w:sz w:val="20"/>
              </w:rPr>
              <w:t>Н-6 зоны санитарной охраны источников питьевого и хозяйственно-бытового водоснабжения;</w:t>
            </w:r>
          </w:p>
          <w:p w:rsidR="00A51C84" w:rsidRPr="00A51C84" w:rsidRDefault="00A51C84" w:rsidP="00A51C84">
            <w:pPr>
              <w:widowControl w:val="0"/>
              <w:tabs>
                <w:tab w:val="left" w:pos="1134"/>
              </w:tabs>
              <w:suppressAutoHyphens/>
              <w:jc w:val="both"/>
              <w:rPr>
                <w:i/>
                <w:iCs/>
                <w:color w:val="00000A"/>
                <w:sz w:val="20"/>
              </w:rPr>
            </w:pPr>
            <w:r w:rsidRPr="00A51C84">
              <w:rPr>
                <w:i/>
                <w:iCs/>
                <w:color w:val="00000A"/>
                <w:sz w:val="20"/>
              </w:rPr>
              <w:t xml:space="preserve">Н-7 </w:t>
            </w:r>
            <w:proofErr w:type="spellStart"/>
            <w:r w:rsidRPr="00A51C84">
              <w:rPr>
                <w:i/>
                <w:iCs/>
                <w:color w:val="00000A"/>
                <w:sz w:val="20"/>
              </w:rPr>
              <w:t>водоохранные</w:t>
            </w:r>
            <w:proofErr w:type="spellEnd"/>
            <w:r w:rsidRPr="00A51C84">
              <w:rPr>
                <w:i/>
                <w:iCs/>
                <w:color w:val="00000A"/>
                <w:sz w:val="20"/>
              </w:rPr>
              <w:t xml:space="preserve"> зоны;</w:t>
            </w:r>
          </w:p>
          <w:p w:rsidR="00A51C84" w:rsidRPr="00A51C84" w:rsidRDefault="00A51C84" w:rsidP="00A51C84">
            <w:pPr>
              <w:widowControl w:val="0"/>
              <w:tabs>
                <w:tab w:val="left" w:pos="1134"/>
              </w:tabs>
              <w:suppressAutoHyphens/>
              <w:jc w:val="both"/>
              <w:rPr>
                <w:i/>
                <w:iCs/>
                <w:color w:val="00000A"/>
                <w:sz w:val="20"/>
              </w:rPr>
            </w:pPr>
            <w:r w:rsidRPr="00A51C84">
              <w:rPr>
                <w:i/>
                <w:iCs/>
                <w:color w:val="00000A"/>
                <w:sz w:val="20"/>
              </w:rPr>
              <w:t>Н-8 прибрежные защитные полосы;</w:t>
            </w:r>
          </w:p>
          <w:p w:rsidR="00A51C84" w:rsidRPr="00A51C84" w:rsidRDefault="00A51C84" w:rsidP="00A51C84">
            <w:pPr>
              <w:widowControl w:val="0"/>
              <w:tabs>
                <w:tab w:val="left" w:pos="1134"/>
              </w:tabs>
              <w:suppressAutoHyphens/>
              <w:jc w:val="both"/>
              <w:rPr>
                <w:i/>
                <w:iCs/>
                <w:color w:val="00000A"/>
                <w:sz w:val="20"/>
              </w:rPr>
            </w:pPr>
            <w:r w:rsidRPr="00A51C84">
              <w:rPr>
                <w:i/>
                <w:iCs/>
                <w:color w:val="00000A"/>
                <w:sz w:val="20"/>
              </w:rPr>
              <w:t>Н-9 придорожные полосы;</w:t>
            </w:r>
          </w:p>
          <w:p w:rsidR="00A51C84" w:rsidRPr="00A51C84" w:rsidRDefault="00A51C84" w:rsidP="00A51C84">
            <w:pPr>
              <w:widowControl w:val="0"/>
              <w:tabs>
                <w:tab w:val="left" w:pos="1134"/>
              </w:tabs>
              <w:suppressAutoHyphens/>
              <w:jc w:val="both"/>
              <w:rPr>
                <w:i/>
                <w:iCs/>
                <w:color w:val="00000A"/>
                <w:sz w:val="20"/>
              </w:rPr>
            </w:pPr>
            <w:r w:rsidRPr="00A51C84">
              <w:rPr>
                <w:i/>
                <w:iCs/>
                <w:color w:val="00000A"/>
                <w:sz w:val="20"/>
              </w:rPr>
              <w:t>Н-10 зоны затопления и подтопления;</w:t>
            </w:r>
          </w:p>
          <w:p w:rsidR="00A51C84" w:rsidRPr="00A51C84" w:rsidRDefault="00A51C84" w:rsidP="00A51C84">
            <w:pPr>
              <w:widowControl w:val="0"/>
              <w:tabs>
                <w:tab w:val="left" w:pos="1134"/>
              </w:tabs>
              <w:suppressAutoHyphens/>
              <w:jc w:val="both"/>
              <w:rPr>
                <w:i/>
                <w:iCs/>
                <w:color w:val="00000A"/>
                <w:sz w:val="20"/>
              </w:rPr>
            </w:pPr>
            <w:r w:rsidRPr="00A51C84">
              <w:rPr>
                <w:i/>
                <w:iCs/>
                <w:color w:val="00000A"/>
                <w:sz w:val="20"/>
              </w:rPr>
              <w:t>Н-11 зоны охраняемых объектов;</w:t>
            </w:r>
          </w:p>
          <w:p w:rsidR="00A51C84" w:rsidRPr="00A51C84" w:rsidRDefault="00A51C84" w:rsidP="00A51C84">
            <w:pPr>
              <w:widowControl w:val="0"/>
              <w:tabs>
                <w:tab w:val="left" w:pos="1134"/>
              </w:tabs>
              <w:suppressAutoHyphens/>
              <w:jc w:val="both"/>
              <w:rPr>
                <w:i/>
                <w:iCs/>
                <w:color w:val="00000A"/>
                <w:sz w:val="20"/>
              </w:rPr>
            </w:pPr>
            <w:r w:rsidRPr="00A51C84">
              <w:rPr>
                <w:i/>
                <w:iCs/>
                <w:color w:val="00000A"/>
                <w:sz w:val="20"/>
              </w:rPr>
              <w:t>Н-12 зоны охраны объектов культурного наследия;</w:t>
            </w:r>
          </w:p>
          <w:p w:rsidR="00A51C84" w:rsidRPr="00A51C84" w:rsidRDefault="00A51C84" w:rsidP="00A51C84">
            <w:pPr>
              <w:widowControl w:val="0"/>
              <w:tabs>
                <w:tab w:val="left" w:pos="1134"/>
              </w:tabs>
              <w:suppressAutoHyphens/>
              <w:jc w:val="both"/>
              <w:rPr>
                <w:i/>
                <w:iCs/>
                <w:color w:val="00000A"/>
                <w:sz w:val="20"/>
              </w:rPr>
            </w:pPr>
            <w:r w:rsidRPr="00A51C84">
              <w:rPr>
                <w:i/>
                <w:iCs/>
                <w:color w:val="00000A"/>
                <w:sz w:val="20"/>
              </w:rPr>
              <w:t>Н-13 защитные зоны объектов культурного наследия;</w:t>
            </w:r>
          </w:p>
          <w:p w:rsidR="00A51C84" w:rsidRPr="00A51C84" w:rsidRDefault="00A51C84" w:rsidP="00A51C84">
            <w:pPr>
              <w:widowControl w:val="0"/>
              <w:tabs>
                <w:tab w:val="left" w:pos="1134"/>
              </w:tabs>
              <w:suppressAutoHyphens/>
              <w:jc w:val="both"/>
              <w:rPr>
                <w:i/>
                <w:iCs/>
                <w:color w:val="00000A"/>
                <w:sz w:val="20"/>
              </w:rPr>
            </w:pPr>
            <w:r w:rsidRPr="00A51C84">
              <w:rPr>
                <w:i/>
                <w:iCs/>
                <w:color w:val="00000A"/>
                <w:sz w:val="20"/>
              </w:rPr>
              <w:t xml:space="preserve">Н-14 </w:t>
            </w:r>
            <w:proofErr w:type="spellStart"/>
            <w:r w:rsidRPr="00A51C84">
              <w:rPr>
                <w:i/>
                <w:iCs/>
                <w:color w:val="00000A"/>
                <w:sz w:val="20"/>
              </w:rPr>
              <w:t>приаэродромная</w:t>
            </w:r>
            <w:proofErr w:type="spellEnd"/>
            <w:r w:rsidRPr="00A51C84">
              <w:rPr>
                <w:i/>
                <w:iCs/>
                <w:color w:val="00000A"/>
                <w:sz w:val="20"/>
              </w:rPr>
              <w:t xml:space="preserve"> территория,</w:t>
            </w:r>
          </w:p>
          <w:p w:rsidR="00A51C84" w:rsidRPr="00A51C84" w:rsidRDefault="00A51C84" w:rsidP="00A51C84">
            <w:pPr>
              <w:widowControl w:val="0"/>
              <w:tabs>
                <w:tab w:val="left" w:pos="1134"/>
              </w:tabs>
              <w:suppressAutoHyphens/>
              <w:jc w:val="both"/>
              <w:rPr>
                <w:i/>
                <w:iCs/>
                <w:color w:val="00000A"/>
                <w:sz w:val="20"/>
              </w:rPr>
            </w:pPr>
            <w:r w:rsidRPr="00A51C84">
              <w:rPr>
                <w:i/>
                <w:iCs/>
                <w:color w:val="00000A"/>
                <w:sz w:val="20"/>
              </w:rPr>
              <w:t>Н-15 полосы воздушных подходов</w:t>
            </w:r>
          </w:p>
          <w:p w:rsidR="00A51C84" w:rsidRPr="00A51C84" w:rsidRDefault="00A51C84" w:rsidP="00A51C84">
            <w:pPr>
              <w:widowControl w:val="0"/>
              <w:tabs>
                <w:tab w:val="left" w:pos="1134"/>
              </w:tabs>
              <w:suppressAutoHyphens/>
              <w:jc w:val="both"/>
              <w:rPr>
                <w:i/>
                <w:iCs/>
                <w:color w:val="00000A"/>
                <w:sz w:val="20"/>
              </w:rPr>
            </w:pPr>
            <w:r w:rsidRPr="00A51C84">
              <w:rPr>
                <w:i/>
                <w:iCs/>
                <w:color w:val="00000A"/>
                <w:sz w:val="20"/>
              </w:rPr>
              <w:t>Н-16 зоны нормирования параметров авиационных шумов</w:t>
            </w:r>
          </w:p>
          <w:p w:rsidR="00A51C84" w:rsidRPr="00A51C84" w:rsidRDefault="00A51C84" w:rsidP="00A51C84">
            <w:pPr>
              <w:widowControl w:val="0"/>
              <w:tabs>
                <w:tab w:val="left" w:pos="1134"/>
              </w:tabs>
              <w:suppressAutoHyphens/>
              <w:jc w:val="both"/>
              <w:rPr>
                <w:color w:val="00000A"/>
                <w:sz w:val="20"/>
              </w:rPr>
            </w:pPr>
            <w:r w:rsidRPr="00A51C84">
              <w:rPr>
                <w:color w:val="00000A"/>
                <w:sz w:val="20"/>
              </w:rPr>
              <w:t>другие зоны, устанавливаемые в соответствии с законодательством Российской Федерации в том числе, не выраженные в масштабе карт:</w:t>
            </w:r>
          </w:p>
          <w:p w:rsidR="00A51C84" w:rsidRPr="00A51C84" w:rsidRDefault="00A51C84" w:rsidP="00A51C84">
            <w:pPr>
              <w:widowControl w:val="0"/>
              <w:tabs>
                <w:tab w:val="left" w:pos="1134"/>
              </w:tabs>
              <w:suppressAutoHyphens/>
              <w:jc w:val="both"/>
              <w:rPr>
                <w:color w:val="00000A"/>
                <w:sz w:val="20"/>
              </w:rPr>
            </w:pPr>
            <w:r w:rsidRPr="00A51C84">
              <w:rPr>
                <w:color w:val="00000A"/>
                <w:sz w:val="20"/>
              </w:rPr>
              <w:t>- охранные зоны линий и сооружений связи;</w:t>
            </w:r>
          </w:p>
          <w:p w:rsidR="00A51C84" w:rsidRPr="00A51C84" w:rsidRDefault="00A51C84" w:rsidP="00A51C84">
            <w:pPr>
              <w:widowControl w:val="0"/>
              <w:tabs>
                <w:tab w:val="left" w:pos="1134"/>
              </w:tabs>
              <w:suppressAutoHyphens/>
              <w:jc w:val="both"/>
              <w:rPr>
                <w:color w:val="00000A"/>
                <w:sz w:val="20"/>
              </w:rPr>
            </w:pPr>
            <w:r w:rsidRPr="00A51C84">
              <w:rPr>
                <w:color w:val="00000A"/>
                <w:sz w:val="20"/>
              </w:rPr>
              <w:t>- охранные зоны тепловых сетей;</w:t>
            </w:r>
          </w:p>
          <w:p w:rsidR="00A51C84" w:rsidRPr="00A51C84" w:rsidRDefault="00A51C84" w:rsidP="00A51C84">
            <w:pPr>
              <w:widowControl w:val="0"/>
              <w:tabs>
                <w:tab w:val="left" w:pos="1134"/>
              </w:tabs>
              <w:suppressAutoHyphens/>
              <w:jc w:val="both"/>
              <w:rPr>
                <w:color w:val="00000A"/>
                <w:sz w:val="20"/>
              </w:rPr>
            </w:pPr>
            <w:r w:rsidRPr="00A51C84">
              <w:rPr>
                <w:color w:val="00000A"/>
                <w:sz w:val="20"/>
              </w:rPr>
              <w:lastRenderedPageBreak/>
              <w:t xml:space="preserve">- охранные зоны пунктов государственной геодезической сети, государственной нивелирной </w:t>
            </w:r>
          </w:p>
          <w:p w:rsidR="00A51C84" w:rsidRPr="00A51C84" w:rsidRDefault="00A51C84" w:rsidP="00A51C84">
            <w:pPr>
              <w:widowControl w:val="0"/>
              <w:tabs>
                <w:tab w:val="left" w:pos="1134"/>
              </w:tabs>
              <w:suppressAutoHyphens/>
              <w:jc w:val="both"/>
              <w:rPr>
                <w:color w:val="00000A"/>
                <w:sz w:val="20"/>
              </w:rPr>
            </w:pPr>
            <w:r w:rsidRPr="00A51C84">
              <w:rPr>
                <w:color w:val="00000A"/>
                <w:sz w:val="20"/>
              </w:rPr>
              <w:t>сети и государственной гравиметрической сети.</w:t>
            </w:r>
          </w:p>
          <w:p w:rsidR="00A51C84" w:rsidRPr="00A51C84" w:rsidRDefault="00A51C84" w:rsidP="00A51C84">
            <w:pPr>
              <w:widowControl w:val="0"/>
              <w:tabs>
                <w:tab w:val="left" w:pos="1134"/>
              </w:tabs>
              <w:suppressAutoHyphens/>
              <w:ind w:firstLineChars="258" w:firstLine="516"/>
              <w:jc w:val="both"/>
              <w:rPr>
                <w:color w:val="00000A"/>
                <w:sz w:val="20"/>
              </w:rPr>
            </w:pPr>
            <w:r w:rsidRPr="00A51C84">
              <w:rPr>
                <w:color w:val="00000A"/>
                <w:sz w:val="20"/>
              </w:rPr>
              <w:t>Ограничения использования земельных участков и объектов капитального строительства по экологическим условиям и нормативному режиму хозяйственной деятельности для различных зон</w:t>
            </w:r>
          </w:p>
          <w:p w:rsidR="00A51C84" w:rsidRPr="00A51C84" w:rsidRDefault="00A51C84" w:rsidP="00A51C84">
            <w:pPr>
              <w:widowControl w:val="0"/>
              <w:tabs>
                <w:tab w:val="left" w:pos="1134"/>
              </w:tabs>
              <w:suppressAutoHyphens/>
              <w:ind w:firstLineChars="258" w:firstLine="516"/>
              <w:jc w:val="both"/>
              <w:rPr>
                <w:color w:val="00000A"/>
                <w:sz w:val="20"/>
              </w:rPr>
            </w:pPr>
          </w:p>
          <w:p w:rsidR="00A51C84" w:rsidRPr="00A51C84" w:rsidRDefault="00A51C84" w:rsidP="00F96412">
            <w:pPr>
              <w:widowControl w:val="0"/>
              <w:tabs>
                <w:tab w:val="left" w:pos="1134"/>
              </w:tabs>
              <w:suppressAutoHyphens/>
              <w:rPr>
                <w:b/>
                <w:bCs/>
                <w:color w:val="00000A"/>
                <w:sz w:val="20"/>
              </w:rPr>
            </w:pPr>
            <w:r w:rsidRPr="00A51C84">
              <w:rPr>
                <w:b/>
                <w:bCs/>
                <w:color w:val="00000A"/>
                <w:sz w:val="20"/>
              </w:rPr>
              <w:t>Н-1 Санитарно-защитные зоны</w:t>
            </w:r>
          </w:p>
          <w:p w:rsidR="00A51C84" w:rsidRPr="00A51C84" w:rsidRDefault="00A51C84" w:rsidP="00A51C84">
            <w:pPr>
              <w:widowControl w:val="0"/>
              <w:tabs>
                <w:tab w:val="left" w:pos="1134"/>
              </w:tabs>
              <w:suppressAutoHyphens/>
              <w:ind w:firstLineChars="258" w:firstLine="516"/>
              <w:jc w:val="both"/>
              <w:rPr>
                <w:color w:val="00000A"/>
                <w:sz w:val="20"/>
              </w:rPr>
            </w:pPr>
            <w:r w:rsidRPr="00A51C84">
              <w:rPr>
                <w:color w:val="00000A"/>
                <w:sz w:val="20"/>
              </w:rPr>
              <w:t>Ограничения использования земельных участков и объектов капитального строительства на территории санитарно-защитных зон устанавливаются в целях обеспечения требуемых гигиенических норм содержания в приземном слое атмосферы загрязняющих веществ, уменьшения отрицательного влияния предприятий, транспортных коммуникаций, линий электропередач на окружающее население, факторов физического воздействия - шума, повышенного уровня вибрации, инфразвука, электромагнитных волн и статического электричества.</w:t>
            </w:r>
          </w:p>
          <w:p w:rsidR="00A51C84" w:rsidRPr="00A51C84" w:rsidRDefault="00A51C84" w:rsidP="00A51C84">
            <w:pPr>
              <w:widowControl w:val="0"/>
              <w:tabs>
                <w:tab w:val="left" w:pos="1134"/>
              </w:tabs>
              <w:suppressAutoHyphens/>
              <w:ind w:firstLineChars="258" w:firstLine="516"/>
              <w:jc w:val="both"/>
              <w:rPr>
                <w:color w:val="00000A"/>
                <w:sz w:val="20"/>
              </w:rPr>
            </w:pPr>
            <w:r w:rsidRPr="00A51C84">
              <w:rPr>
                <w:color w:val="00000A"/>
                <w:sz w:val="20"/>
              </w:rPr>
              <w:t>Санитарно-защитные зоны устанавливаются в отношении действующих, планируемых к строительству, реконструируемых объектов капитального строительства, являющихся источниками химического, физического, биологического воздействия на среду обитания человека (далее - объекты), в случае формирования за контурами объектов химического, физического и (или) биологического воздействия, превышающего санитарно-эпидемиологические требования.</w:t>
            </w:r>
          </w:p>
          <w:p w:rsidR="00A51C84" w:rsidRPr="00A51C84" w:rsidRDefault="00A51C84" w:rsidP="00A51C84">
            <w:pPr>
              <w:widowControl w:val="0"/>
              <w:tabs>
                <w:tab w:val="left" w:pos="1134"/>
              </w:tabs>
              <w:suppressAutoHyphens/>
              <w:ind w:firstLineChars="258" w:firstLine="516"/>
              <w:jc w:val="both"/>
              <w:rPr>
                <w:color w:val="00000A"/>
                <w:sz w:val="20"/>
              </w:rPr>
            </w:pPr>
            <w:r w:rsidRPr="00A51C84">
              <w:rPr>
                <w:color w:val="00000A"/>
                <w:sz w:val="20"/>
              </w:rPr>
              <w:t>Ограничения использования земельных участков и объектов капитального строительства на территории санитарно-защитных зон определяются режимами использования земельных участков и объектов капитального строительства, устанавливаемыми в соответствии с СанПиН 2.2.1/2.1.1.1200-03 "Санитарно-защитные зоны и санитарная классификация предприятий, сооружений и иных объектов".</w:t>
            </w:r>
          </w:p>
          <w:p w:rsidR="00A51C84" w:rsidRPr="00A51C84" w:rsidRDefault="00A51C84" w:rsidP="00A51C84">
            <w:pPr>
              <w:widowControl w:val="0"/>
              <w:tabs>
                <w:tab w:val="left" w:pos="1134"/>
              </w:tabs>
              <w:suppressAutoHyphens/>
              <w:ind w:firstLineChars="258" w:firstLine="516"/>
              <w:jc w:val="both"/>
              <w:rPr>
                <w:color w:val="00000A"/>
                <w:sz w:val="20"/>
              </w:rPr>
            </w:pPr>
            <w:r w:rsidRPr="00A51C84">
              <w:rPr>
                <w:color w:val="00000A"/>
                <w:sz w:val="20"/>
              </w:rPr>
              <w:t>Размеры и границы санитарно-защитной зоны определяются в проекте санитарно-защитной зоны.</w:t>
            </w:r>
          </w:p>
          <w:p w:rsidR="00A51C84" w:rsidRPr="00A51C84" w:rsidRDefault="00A51C84" w:rsidP="00A51C84">
            <w:pPr>
              <w:widowControl w:val="0"/>
              <w:tabs>
                <w:tab w:val="left" w:pos="1134"/>
              </w:tabs>
              <w:suppressAutoHyphens/>
              <w:ind w:firstLineChars="258" w:firstLine="516"/>
              <w:jc w:val="both"/>
              <w:rPr>
                <w:color w:val="00000A"/>
                <w:sz w:val="20"/>
              </w:rPr>
            </w:pPr>
            <w:r w:rsidRPr="00A51C84">
              <w:rPr>
                <w:color w:val="00000A"/>
                <w:sz w:val="20"/>
              </w:rPr>
              <w:t>Для объектов, являющихся источниками воздействия на среду обитания, застройщиком за счёт собственных средств разрабатывается проект обоснования размера санитарно-защитной зоны.</w:t>
            </w:r>
          </w:p>
          <w:p w:rsidR="00A51C84" w:rsidRPr="00A51C84" w:rsidRDefault="00A51C84" w:rsidP="00A51C84">
            <w:pPr>
              <w:widowControl w:val="0"/>
              <w:tabs>
                <w:tab w:val="left" w:pos="1134"/>
              </w:tabs>
              <w:suppressAutoHyphens/>
              <w:ind w:firstLineChars="258" w:firstLine="516"/>
              <w:jc w:val="both"/>
              <w:rPr>
                <w:color w:val="00000A"/>
                <w:sz w:val="20"/>
              </w:rPr>
            </w:pPr>
            <w:r w:rsidRPr="00A51C84">
              <w:rPr>
                <w:color w:val="00000A"/>
                <w:sz w:val="20"/>
              </w:rPr>
              <w:t>В границах санитарно-защитной зоны не допускается использования земельных участков в целях:</w:t>
            </w:r>
          </w:p>
          <w:p w:rsidR="00A51C84" w:rsidRPr="00A51C84" w:rsidRDefault="00A51C84" w:rsidP="00A51C84">
            <w:pPr>
              <w:widowControl w:val="0"/>
              <w:tabs>
                <w:tab w:val="left" w:pos="1134"/>
              </w:tabs>
              <w:suppressAutoHyphens/>
              <w:ind w:firstLineChars="258" w:firstLine="516"/>
              <w:jc w:val="both"/>
              <w:rPr>
                <w:color w:val="00000A"/>
                <w:sz w:val="20"/>
              </w:rPr>
            </w:pPr>
            <w:r w:rsidRPr="00A51C84">
              <w:rPr>
                <w:color w:val="00000A"/>
                <w:sz w:val="20"/>
              </w:rPr>
              <w:t>а) размещения жилой застройки, объектов образовательного и медицинского назначения, спортивных сооружений открытого типа, организаций отдыха детей и их оздоровления, зон рекреационного назначения и для ведения садоводства;</w:t>
            </w:r>
          </w:p>
          <w:p w:rsidR="00A51C84" w:rsidRPr="00A51C84" w:rsidRDefault="00A51C84" w:rsidP="00A51C84">
            <w:pPr>
              <w:widowControl w:val="0"/>
              <w:tabs>
                <w:tab w:val="left" w:pos="1134"/>
              </w:tabs>
              <w:suppressAutoHyphens/>
              <w:ind w:firstLineChars="258" w:firstLine="516"/>
              <w:jc w:val="both"/>
              <w:rPr>
                <w:color w:val="00000A"/>
                <w:sz w:val="20"/>
              </w:rPr>
            </w:pPr>
            <w:proofErr w:type="gramStart"/>
            <w:r w:rsidRPr="00A51C84">
              <w:rPr>
                <w:color w:val="00000A"/>
                <w:sz w:val="20"/>
              </w:rPr>
              <w:t xml:space="preserve">б) размещения объектов для производства и хранения лекарственных средств, объектов пищевых отраслей промышленности, оптовых складов продовольственного сырья и пищевой продукции, комплексов </w:t>
            </w:r>
            <w:r w:rsidRPr="00A51C84">
              <w:rPr>
                <w:color w:val="00000A"/>
                <w:sz w:val="20"/>
              </w:rPr>
              <w:lastRenderedPageBreak/>
              <w:t>водопроводных сооружений для подготовки и хранения питьевой воды, использования земельных участков в целях производства, хранения и переработки сельскохозяйственной продукции, предназначенной для дальнейшего использования в качестве пищевой продукции, если химическое, физическое и (или) биологическое воздействие объекта, в отношении которого установлена</w:t>
            </w:r>
            <w:proofErr w:type="gramEnd"/>
            <w:r w:rsidRPr="00A51C84">
              <w:rPr>
                <w:color w:val="00000A"/>
                <w:sz w:val="20"/>
              </w:rPr>
              <w:t xml:space="preserve"> санитарно-защитная зона, приведет к нарушению качества и безопасности таких средств, сырья, воды и продукции в соответствии с установленными к ним требованиями.</w:t>
            </w:r>
          </w:p>
          <w:p w:rsidR="00A51C84" w:rsidRPr="00A51C84" w:rsidRDefault="00A51C84" w:rsidP="00A51C84">
            <w:pPr>
              <w:widowControl w:val="0"/>
              <w:tabs>
                <w:tab w:val="left" w:pos="1134"/>
              </w:tabs>
              <w:suppressAutoHyphens/>
              <w:ind w:firstLineChars="258" w:firstLine="516"/>
              <w:jc w:val="both"/>
              <w:rPr>
                <w:color w:val="00000A"/>
                <w:sz w:val="20"/>
              </w:rPr>
            </w:pPr>
            <w:proofErr w:type="gramStart"/>
            <w:r w:rsidRPr="00A51C84">
              <w:rPr>
                <w:color w:val="00000A"/>
                <w:sz w:val="20"/>
              </w:rPr>
              <w:t>Допускается размещать в границах санитарно-защитной зоны промышленного объекта или производства здания и сооружения для обслуживания работников указанного объекта и для обеспечения деятельности промышленного объекта (производства):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w:t>
            </w:r>
            <w:proofErr w:type="gramEnd"/>
            <w:r w:rsidRPr="00A51C84">
              <w:rPr>
                <w:color w:val="00000A"/>
                <w:sz w:val="20"/>
              </w:rPr>
              <w:t xml:space="preserve">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w:t>
            </w:r>
            <w:proofErr w:type="spellStart"/>
            <w:r w:rsidRPr="00A51C84">
              <w:rPr>
                <w:color w:val="00000A"/>
                <w:sz w:val="20"/>
              </w:rPr>
              <w:t>нефте</w:t>
            </w:r>
            <w:proofErr w:type="spellEnd"/>
            <w:r w:rsidRPr="00A51C84">
              <w:rPr>
                <w:color w:val="00000A"/>
                <w:sz w:val="20"/>
              </w:rPr>
              <w:t xml:space="preserve">- и газопроводы, артезианские скважины для технического водоснабжения, </w:t>
            </w:r>
            <w:proofErr w:type="spellStart"/>
            <w:r w:rsidRPr="00A51C84">
              <w:rPr>
                <w:color w:val="00000A"/>
                <w:sz w:val="20"/>
              </w:rPr>
              <w:t>водоохлаждающие</w:t>
            </w:r>
            <w:proofErr w:type="spellEnd"/>
            <w:r w:rsidRPr="00A51C84">
              <w:rPr>
                <w:color w:val="00000A"/>
                <w:sz w:val="20"/>
              </w:rPr>
              <w:t xml:space="preserve">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rsidR="00A51C84" w:rsidRPr="00A51C84" w:rsidRDefault="00A51C84" w:rsidP="00A51C84">
            <w:pPr>
              <w:widowControl w:val="0"/>
              <w:tabs>
                <w:tab w:val="left" w:pos="1134"/>
              </w:tabs>
              <w:suppressAutoHyphens/>
              <w:ind w:firstLineChars="258" w:firstLine="516"/>
              <w:jc w:val="both"/>
              <w:rPr>
                <w:color w:val="00000A"/>
                <w:sz w:val="20"/>
              </w:rPr>
            </w:pPr>
            <w:r w:rsidRPr="00A51C84">
              <w:rPr>
                <w:color w:val="00000A"/>
                <w:sz w:val="20"/>
              </w:rPr>
              <w:t>С 15.03.2018 вступило в силу Постановление Правительства Российской Федерации от 03.03.2018 N 222 "Об утверждении правил установления санитарно-защитных зон и использования земельных участков, расположенных в границах санитарно-защитных зон".</w:t>
            </w:r>
          </w:p>
          <w:p w:rsidR="00A51C84" w:rsidRPr="00A51C84" w:rsidRDefault="00A51C84" w:rsidP="00A51C84">
            <w:pPr>
              <w:widowControl w:val="0"/>
              <w:tabs>
                <w:tab w:val="left" w:pos="1134"/>
              </w:tabs>
              <w:suppressAutoHyphens/>
              <w:ind w:firstLineChars="258" w:firstLine="516"/>
              <w:jc w:val="both"/>
              <w:rPr>
                <w:color w:val="00000A"/>
                <w:sz w:val="20"/>
              </w:rPr>
            </w:pPr>
            <w:r w:rsidRPr="00A51C84">
              <w:rPr>
                <w:color w:val="00000A"/>
                <w:sz w:val="20"/>
              </w:rPr>
              <w:t>Постановлением определён порядок установления, изменения и прекращения существования санитарно-защитных зон, а также особенности использования расположенных в этих зонах земельных участков.</w:t>
            </w:r>
          </w:p>
          <w:p w:rsidR="00A51C84" w:rsidRPr="00A51C84" w:rsidRDefault="00A51C84" w:rsidP="00A51C84">
            <w:pPr>
              <w:widowControl w:val="0"/>
              <w:tabs>
                <w:tab w:val="left" w:pos="1134"/>
              </w:tabs>
              <w:suppressAutoHyphens/>
              <w:ind w:firstLineChars="258" w:firstLine="516"/>
              <w:jc w:val="both"/>
              <w:rPr>
                <w:color w:val="00000A"/>
                <w:sz w:val="20"/>
              </w:rPr>
            </w:pPr>
            <w:r w:rsidRPr="00A51C84">
              <w:rPr>
                <w:color w:val="00000A"/>
                <w:sz w:val="20"/>
              </w:rPr>
              <w:t>Согласно данному Постановлению решение об установлении (изменении, прекращении существования) санитарно-защитной зоны принимается в зависимости от санитарной классификации объекта Федеральной службой по надзору в сфере защиты прав потребителей и благополучия человека (</w:t>
            </w:r>
            <w:proofErr w:type="spellStart"/>
            <w:r w:rsidRPr="00A51C84">
              <w:rPr>
                <w:color w:val="00000A"/>
                <w:sz w:val="20"/>
              </w:rPr>
              <w:t>Роспотребнадзором</w:t>
            </w:r>
            <w:proofErr w:type="spellEnd"/>
            <w:r w:rsidRPr="00A51C84">
              <w:rPr>
                <w:color w:val="00000A"/>
                <w:sz w:val="20"/>
              </w:rPr>
              <w:t>) или её территориальными органами.</w:t>
            </w:r>
          </w:p>
          <w:p w:rsidR="00A51C84" w:rsidRPr="00A51C84" w:rsidRDefault="00A51C84" w:rsidP="00A51C84">
            <w:pPr>
              <w:widowControl w:val="0"/>
              <w:tabs>
                <w:tab w:val="left" w:pos="1134"/>
              </w:tabs>
              <w:suppressAutoHyphens/>
              <w:ind w:firstLineChars="258" w:firstLine="516"/>
              <w:jc w:val="both"/>
              <w:rPr>
                <w:color w:val="00000A"/>
                <w:sz w:val="20"/>
              </w:rPr>
            </w:pPr>
            <w:proofErr w:type="gramStart"/>
            <w:r w:rsidRPr="00A51C84">
              <w:rPr>
                <w:color w:val="00000A"/>
                <w:sz w:val="20"/>
              </w:rPr>
              <w:t>Сведения о создании санитарно-защитной зоны вносятся в Единый государственной реестр недвижимости, а сама санитарно-защитная зона считается установленной со дня внесения соответствующих сведений.</w:t>
            </w:r>
            <w:proofErr w:type="gramEnd"/>
          </w:p>
          <w:p w:rsidR="00A51C84" w:rsidRPr="00A51C84" w:rsidRDefault="00A51C84" w:rsidP="00A51C84">
            <w:pPr>
              <w:widowControl w:val="0"/>
              <w:tabs>
                <w:tab w:val="left" w:pos="1134"/>
              </w:tabs>
              <w:suppressAutoHyphens/>
              <w:ind w:firstLineChars="258" w:firstLine="516"/>
              <w:jc w:val="both"/>
              <w:rPr>
                <w:color w:val="00000A"/>
                <w:sz w:val="20"/>
              </w:rPr>
            </w:pPr>
          </w:p>
          <w:p w:rsidR="00A51C84" w:rsidRPr="00A51C84" w:rsidRDefault="00A51C84" w:rsidP="007352BC">
            <w:pPr>
              <w:widowControl w:val="0"/>
              <w:tabs>
                <w:tab w:val="left" w:pos="1134"/>
              </w:tabs>
              <w:suppressAutoHyphens/>
              <w:ind w:firstLineChars="258" w:firstLine="518"/>
              <w:jc w:val="both"/>
              <w:rPr>
                <w:color w:val="00000A"/>
                <w:sz w:val="20"/>
              </w:rPr>
            </w:pPr>
            <w:r w:rsidRPr="00A51C84">
              <w:rPr>
                <w:b/>
                <w:bCs/>
                <w:color w:val="00000A"/>
                <w:sz w:val="20"/>
              </w:rPr>
              <w:lastRenderedPageBreak/>
              <w:t>Н-2 Зоны минимальных расстояний до магистральных или промышленных трубопроводов</w:t>
            </w:r>
            <w:r w:rsidRPr="00A51C84">
              <w:rPr>
                <w:color w:val="00000A"/>
                <w:sz w:val="20"/>
              </w:rPr>
              <w:t xml:space="preserve"> (газопроводов, нефтепроводов и нефтепродуктопроводов, </w:t>
            </w:r>
            <w:proofErr w:type="spellStart"/>
            <w:r w:rsidRPr="00A51C84">
              <w:rPr>
                <w:color w:val="00000A"/>
                <w:sz w:val="20"/>
              </w:rPr>
              <w:t>аммиакопроводов</w:t>
            </w:r>
            <w:proofErr w:type="spellEnd"/>
            <w:r w:rsidRPr="00A51C84">
              <w:rPr>
                <w:color w:val="00000A"/>
                <w:sz w:val="20"/>
              </w:rPr>
              <w:t>)</w:t>
            </w:r>
          </w:p>
          <w:p w:rsidR="00A51C84" w:rsidRPr="00A51C84" w:rsidRDefault="00A51C84" w:rsidP="00A51C84">
            <w:pPr>
              <w:widowControl w:val="0"/>
              <w:tabs>
                <w:tab w:val="left" w:pos="1134"/>
              </w:tabs>
              <w:suppressAutoHyphens/>
              <w:ind w:firstLineChars="258" w:firstLine="516"/>
              <w:jc w:val="both"/>
              <w:rPr>
                <w:color w:val="00000A"/>
                <w:sz w:val="20"/>
              </w:rPr>
            </w:pPr>
            <w:r w:rsidRPr="00A51C84">
              <w:rPr>
                <w:color w:val="00000A"/>
                <w:sz w:val="20"/>
              </w:rPr>
              <w:t>Устанавливаются в соответствии СанПиН 2.2.1/2.1.1.1200-03 "Санитарно-защитные зоны и санитарная классификация предприятий, сооружений и иных объектов"; СП 36.13330.2012 "СНиП 2.05.06-85* Магистральные трубопроводы"; СП 42.13330.2016 "Градостроительство. Планировка и застройка городских и сельских поселений".</w:t>
            </w:r>
          </w:p>
          <w:p w:rsidR="00A51C84" w:rsidRPr="00A51C84" w:rsidRDefault="00A51C84" w:rsidP="00A51C84">
            <w:pPr>
              <w:widowControl w:val="0"/>
              <w:tabs>
                <w:tab w:val="left" w:pos="1134"/>
              </w:tabs>
              <w:suppressAutoHyphens/>
              <w:ind w:firstLineChars="258" w:firstLine="516"/>
              <w:jc w:val="both"/>
              <w:rPr>
                <w:color w:val="00000A"/>
                <w:sz w:val="20"/>
              </w:rPr>
            </w:pPr>
            <w:r w:rsidRPr="00A51C84">
              <w:rPr>
                <w:color w:val="00000A"/>
                <w:sz w:val="20"/>
              </w:rPr>
              <w:t>Ограничения использования земельных участков и объектов капитального строительства на территории санитарных разрывов устанавливаются в целях обеспечения требуемых гигиенических норм содержания в приземном слое атмосферы загрязняющих веществ, уменьшения отрицательного влияния предприятий, транспортных коммуникаций, линий электропередач на окружающее население, факторов физического воздействия - шума, повышенного уровня вибрации, инфразвука, электромагнитных волн и статического электричества.</w:t>
            </w:r>
          </w:p>
          <w:p w:rsidR="00A51C84" w:rsidRPr="00A51C84" w:rsidRDefault="00A51C84" w:rsidP="00A51C84">
            <w:pPr>
              <w:widowControl w:val="0"/>
              <w:tabs>
                <w:tab w:val="left" w:pos="1134"/>
              </w:tabs>
              <w:suppressAutoHyphens/>
              <w:ind w:firstLineChars="258" w:firstLine="516"/>
              <w:jc w:val="both"/>
              <w:rPr>
                <w:color w:val="00000A"/>
                <w:sz w:val="20"/>
              </w:rPr>
            </w:pPr>
            <w:r w:rsidRPr="00A51C84">
              <w:rPr>
                <w:color w:val="00000A"/>
                <w:sz w:val="20"/>
              </w:rPr>
              <w:t>Принципиальное содержание указанного режима установлено СанПиН 2.2.1/2.1.1.1200-03(Санитарно-защитные зоны и санитарная классификация предприятий, сооружений и иных объектов) и совпадает с режимом использования земельных участков и объектов капитального строительства на территории санитарно-защитных зон, приведенных выше.</w:t>
            </w:r>
          </w:p>
          <w:p w:rsidR="00A51C84" w:rsidRPr="00A51C84" w:rsidRDefault="00A51C84" w:rsidP="007352BC">
            <w:pPr>
              <w:widowControl w:val="0"/>
              <w:tabs>
                <w:tab w:val="left" w:pos="1134"/>
              </w:tabs>
              <w:suppressAutoHyphens/>
              <w:ind w:firstLineChars="258" w:firstLine="518"/>
              <w:jc w:val="both"/>
              <w:rPr>
                <w:b/>
                <w:bCs/>
                <w:color w:val="00000A"/>
                <w:sz w:val="20"/>
              </w:rPr>
            </w:pPr>
          </w:p>
          <w:p w:rsidR="00A51C84" w:rsidRPr="00A51C84" w:rsidRDefault="00A51C84" w:rsidP="007352BC">
            <w:pPr>
              <w:widowControl w:val="0"/>
              <w:tabs>
                <w:tab w:val="left" w:pos="1134"/>
              </w:tabs>
              <w:suppressAutoHyphens/>
              <w:ind w:firstLineChars="258" w:firstLine="518"/>
              <w:jc w:val="both"/>
              <w:rPr>
                <w:b/>
                <w:bCs/>
                <w:color w:val="00000A"/>
                <w:sz w:val="20"/>
              </w:rPr>
            </w:pPr>
            <w:r w:rsidRPr="00A51C84">
              <w:rPr>
                <w:b/>
                <w:bCs/>
                <w:color w:val="00000A"/>
                <w:sz w:val="20"/>
              </w:rPr>
              <w:t>Н-3 Охранные зоны объектов электроэнергетики (объектов электросетевого хозяйства и объектов по производству электрической энергии).</w:t>
            </w:r>
          </w:p>
          <w:p w:rsidR="00A51C84" w:rsidRPr="00A51C84" w:rsidRDefault="00A51C84" w:rsidP="00A51C84">
            <w:pPr>
              <w:widowControl w:val="0"/>
              <w:tabs>
                <w:tab w:val="left" w:pos="1134"/>
              </w:tabs>
              <w:suppressAutoHyphens/>
              <w:ind w:firstLineChars="258" w:firstLine="516"/>
              <w:jc w:val="both"/>
              <w:rPr>
                <w:color w:val="00000A"/>
                <w:sz w:val="20"/>
              </w:rPr>
            </w:pPr>
            <w:proofErr w:type="gramStart"/>
            <w:r w:rsidRPr="00A51C84">
              <w:rPr>
                <w:color w:val="00000A"/>
                <w:sz w:val="20"/>
              </w:rPr>
              <w:t>Устанавливаются в соответствии с Постановлением Правительства Российской Федерации от 24.02.2009 N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"Ограничения использования земельных участков и объектов капитального строительства на территории охранных зон объектов электроэнергетики устанавливаются в целях обеспечения безопасных условий эксплуатации и исключения возможности повреждения линий электропередачи и иных</w:t>
            </w:r>
            <w:proofErr w:type="gramEnd"/>
            <w:r w:rsidRPr="00A51C84">
              <w:rPr>
                <w:color w:val="00000A"/>
                <w:sz w:val="20"/>
              </w:rPr>
              <w:t xml:space="preserve"> объектов электросетевого хозяйства.</w:t>
            </w:r>
          </w:p>
          <w:p w:rsidR="00A51C84" w:rsidRPr="00A51C84" w:rsidRDefault="00A51C84" w:rsidP="00A51C84">
            <w:pPr>
              <w:widowControl w:val="0"/>
              <w:tabs>
                <w:tab w:val="left" w:pos="1134"/>
              </w:tabs>
              <w:suppressAutoHyphens/>
              <w:ind w:firstLineChars="258" w:firstLine="516"/>
              <w:jc w:val="both"/>
              <w:rPr>
                <w:color w:val="00000A"/>
                <w:sz w:val="20"/>
              </w:rPr>
            </w:pPr>
            <w:r w:rsidRPr="00A51C84">
              <w:rPr>
                <w:color w:val="00000A"/>
                <w:sz w:val="20"/>
              </w:rPr>
              <w:t>Ограничения использования земельных участков и объектов капитального строительства на территории охранных зон объектов электроэнергетики определяются режимами использования земельных участков и объектов капитального строительства, устанавливаемыми в соответствии с законодательством Российской Федерации.</w:t>
            </w:r>
          </w:p>
          <w:p w:rsidR="00A51C84" w:rsidRPr="00A51C84" w:rsidRDefault="00A51C84" w:rsidP="00A51C84">
            <w:pPr>
              <w:widowControl w:val="0"/>
              <w:tabs>
                <w:tab w:val="left" w:pos="1134"/>
              </w:tabs>
              <w:suppressAutoHyphens/>
              <w:ind w:firstLineChars="258" w:firstLine="516"/>
              <w:jc w:val="both"/>
              <w:rPr>
                <w:color w:val="00000A"/>
                <w:sz w:val="20"/>
              </w:rPr>
            </w:pPr>
            <w:r w:rsidRPr="00A51C84">
              <w:rPr>
                <w:color w:val="00000A"/>
                <w:sz w:val="20"/>
              </w:rPr>
              <w:t>В соответствии с указанным режимом на территории охранных зон объектов электроэнергетики:</w:t>
            </w:r>
          </w:p>
          <w:p w:rsidR="00A51C84" w:rsidRPr="00A51C84" w:rsidRDefault="00A51C84" w:rsidP="00A51C84">
            <w:pPr>
              <w:widowControl w:val="0"/>
              <w:tabs>
                <w:tab w:val="left" w:pos="1134"/>
              </w:tabs>
              <w:suppressAutoHyphens/>
              <w:ind w:firstLineChars="258" w:firstLine="516"/>
              <w:jc w:val="both"/>
              <w:rPr>
                <w:color w:val="00000A"/>
                <w:sz w:val="20"/>
              </w:rPr>
            </w:pPr>
            <w:r w:rsidRPr="00A51C84">
              <w:rPr>
                <w:color w:val="00000A"/>
                <w:sz w:val="20"/>
              </w:rPr>
              <w:t xml:space="preserve">а) Запрещается осуществлять любые действия, которые могут нарушить безопасную работу объектов электросетевого хозяйства, в том </w:t>
            </w:r>
            <w:r w:rsidRPr="00A51C84">
              <w:rPr>
                <w:color w:val="00000A"/>
                <w:sz w:val="20"/>
              </w:rPr>
              <w:lastRenderedPageBreak/>
              <w:t>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A51C84" w:rsidRPr="00A51C84" w:rsidRDefault="00A51C84" w:rsidP="00A51C84">
            <w:pPr>
              <w:widowControl w:val="0"/>
              <w:tabs>
                <w:tab w:val="left" w:pos="1134"/>
              </w:tabs>
              <w:suppressAutoHyphens/>
              <w:ind w:firstLineChars="258" w:firstLine="516"/>
              <w:jc w:val="both"/>
              <w:rPr>
                <w:color w:val="00000A"/>
                <w:sz w:val="20"/>
              </w:rPr>
            </w:pPr>
            <w:r w:rsidRPr="00A51C84">
              <w:rPr>
                <w:color w:val="00000A"/>
                <w:sz w:val="20"/>
              </w:rPr>
              <w:t>- 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rsidR="00A51C84" w:rsidRPr="00A51C84" w:rsidRDefault="00A51C84" w:rsidP="00A51C84">
            <w:pPr>
              <w:widowControl w:val="0"/>
              <w:tabs>
                <w:tab w:val="left" w:pos="1134"/>
              </w:tabs>
              <w:suppressAutoHyphens/>
              <w:ind w:firstLineChars="258" w:firstLine="516"/>
              <w:jc w:val="both"/>
              <w:rPr>
                <w:color w:val="00000A"/>
                <w:sz w:val="20"/>
              </w:rPr>
            </w:pPr>
            <w:r w:rsidRPr="00A51C84">
              <w:rPr>
                <w:color w:val="00000A"/>
                <w:sz w:val="20"/>
              </w:rPr>
              <w:t xml:space="preserve">- размещать любые объекты и предметы (материалы) в </w:t>
            </w:r>
            <w:proofErr w:type="gramStart"/>
            <w:r w:rsidRPr="00A51C84">
              <w:rPr>
                <w:color w:val="00000A"/>
                <w:sz w:val="20"/>
              </w:rPr>
              <w:t>пределах</w:t>
            </w:r>
            <w:proofErr w:type="gramEnd"/>
            <w:r w:rsidRPr="00A51C84">
              <w:rPr>
                <w:color w:val="00000A"/>
                <w:sz w:val="20"/>
              </w:rPr>
              <w:t xml:space="preserve">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rsidR="00A51C84" w:rsidRPr="00A51C84" w:rsidRDefault="00A51C84" w:rsidP="00A51C84">
            <w:pPr>
              <w:widowControl w:val="0"/>
              <w:tabs>
                <w:tab w:val="left" w:pos="1134"/>
              </w:tabs>
              <w:suppressAutoHyphens/>
              <w:ind w:firstLineChars="258" w:firstLine="516"/>
              <w:jc w:val="both"/>
              <w:rPr>
                <w:color w:val="00000A"/>
                <w:sz w:val="20"/>
              </w:rPr>
            </w:pPr>
            <w:proofErr w:type="gramStart"/>
            <w:r w:rsidRPr="00A51C84">
              <w:rPr>
                <w:color w:val="00000A"/>
                <w:sz w:val="20"/>
              </w:rPr>
              <w:t>-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w:t>
            </w:r>
            <w:proofErr w:type="gramEnd"/>
            <w:r w:rsidRPr="00A51C84">
              <w:rPr>
                <w:color w:val="00000A"/>
                <w:sz w:val="20"/>
              </w:rPr>
              <w:t xml:space="preserve"> электропередачи;</w:t>
            </w:r>
          </w:p>
          <w:p w:rsidR="00A51C84" w:rsidRPr="00A51C84" w:rsidRDefault="00A51C84" w:rsidP="00A51C84">
            <w:pPr>
              <w:widowControl w:val="0"/>
              <w:tabs>
                <w:tab w:val="left" w:pos="1134"/>
              </w:tabs>
              <w:suppressAutoHyphens/>
              <w:ind w:firstLineChars="258" w:firstLine="516"/>
              <w:jc w:val="both"/>
              <w:rPr>
                <w:color w:val="00000A"/>
                <w:sz w:val="20"/>
              </w:rPr>
            </w:pPr>
            <w:r w:rsidRPr="00A51C84">
              <w:rPr>
                <w:color w:val="00000A"/>
                <w:sz w:val="20"/>
              </w:rPr>
              <w:t>- размещать свалки;</w:t>
            </w:r>
          </w:p>
          <w:p w:rsidR="00A51C84" w:rsidRPr="00A51C84" w:rsidRDefault="00A51C84" w:rsidP="00A51C84">
            <w:pPr>
              <w:widowControl w:val="0"/>
              <w:tabs>
                <w:tab w:val="left" w:pos="1134"/>
              </w:tabs>
              <w:suppressAutoHyphens/>
              <w:ind w:firstLineChars="258" w:firstLine="516"/>
              <w:jc w:val="both"/>
              <w:rPr>
                <w:color w:val="00000A"/>
                <w:sz w:val="20"/>
              </w:rPr>
            </w:pPr>
            <w:r w:rsidRPr="00A51C84">
              <w:rPr>
                <w:color w:val="00000A"/>
                <w:sz w:val="20"/>
              </w:rPr>
              <w:t>-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rsidR="00A51C84" w:rsidRPr="00A51C84" w:rsidRDefault="00A51C84" w:rsidP="00A51C84">
            <w:pPr>
              <w:widowControl w:val="0"/>
              <w:tabs>
                <w:tab w:val="left" w:pos="1134"/>
              </w:tabs>
              <w:suppressAutoHyphens/>
              <w:ind w:firstLineChars="258" w:firstLine="516"/>
              <w:jc w:val="both"/>
              <w:rPr>
                <w:color w:val="00000A"/>
                <w:sz w:val="20"/>
              </w:rPr>
            </w:pPr>
            <w:r w:rsidRPr="00A51C84">
              <w:rPr>
                <w:color w:val="00000A"/>
                <w:sz w:val="20"/>
              </w:rPr>
              <w:t>б) Без письменного решения о согласовании сетевых организаций юридическим и физическим лицам запрещаются:</w:t>
            </w:r>
          </w:p>
          <w:p w:rsidR="00A51C84" w:rsidRPr="00A51C84" w:rsidRDefault="00A51C84" w:rsidP="00A51C84">
            <w:pPr>
              <w:widowControl w:val="0"/>
              <w:tabs>
                <w:tab w:val="left" w:pos="1134"/>
              </w:tabs>
              <w:suppressAutoHyphens/>
              <w:ind w:firstLineChars="258" w:firstLine="516"/>
              <w:jc w:val="both"/>
              <w:rPr>
                <w:color w:val="00000A"/>
                <w:sz w:val="20"/>
              </w:rPr>
            </w:pPr>
            <w:r w:rsidRPr="00A51C84">
              <w:rPr>
                <w:color w:val="00000A"/>
                <w:sz w:val="20"/>
              </w:rPr>
              <w:t>- строительство, капитальный ремонт, реконструкция или снос зданий и сооружений;</w:t>
            </w:r>
          </w:p>
          <w:p w:rsidR="00A51C84" w:rsidRPr="00A51C84" w:rsidRDefault="00A51C84" w:rsidP="00A51C84">
            <w:pPr>
              <w:widowControl w:val="0"/>
              <w:tabs>
                <w:tab w:val="left" w:pos="1134"/>
              </w:tabs>
              <w:suppressAutoHyphens/>
              <w:ind w:firstLineChars="258" w:firstLine="516"/>
              <w:jc w:val="both"/>
              <w:rPr>
                <w:color w:val="00000A"/>
                <w:sz w:val="20"/>
              </w:rPr>
            </w:pPr>
            <w:r w:rsidRPr="00A51C84">
              <w:rPr>
                <w:color w:val="00000A"/>
                <w:sz w:val="20"/>
              </w:rPr>
              <w:t xml:space="preserve">- горные, взрывные, мелиоративные работы, в том числе связанные с </w:t>
            </w:r>
            <w:proofErr w:type="gramStart"/>
            <w:r w:rsidRPr="00A51C84">
              <w:rPr>
                <w:color w:val="00000A"/>
                <w:sz w:val="20"/>
              </w:rPr>
              <w:t>временным</w:t>
            </w:r>
            <w:proofErr w:type="gramEnd"/>
            <w:r w:rsidRPr="00A51C84">
              <w:rPr>
                <w:color w:val="00000A"/>
                <w:sz w:val="20"/>
              </w:rPr>
              <w:t xml:space="preserve"> </w:t>
            </w:r>
          </w:p>
          <w:p w:rsidR="00A51C84" w:rsidRPr="00A51C84" w:rsidRDefault="00A51C84" w:rsidP="00A51C84">
            <w:pPr>
              <w:widowControl w:val="0"/>
              <w:tabs>
                <w:tab w:val="left" w:pos="1134"/>
              </w:tabs>
              <w:suppressAutoHyphens/>
              <w:ind w:firstLineChars="258" w:firstLine="516"/>
              <w:jc w:val="both"/>
              <w:rPr>
                <w:color w:val="00000A"/>
                <w:sz w:val="20"/>
              </w:rPr>
            </w:pPr>
            <w:r w:rsidRPr="00A51C84">
              <w:rPr>
                <w:color w:val="00000A"/>
                <w:sz w:val="20"/>
              </w:rPr>
              <w:t>затоплением земель;</w:t>
            </w:r>
          </w:p>
          <w:p w:rsidR="00A51C84" w:rsidRPr="00A51C84" w:rsidRDefault="00A51C84" w:rsidP="00A51C84">
            <w:pPr>
              <w:widowControl w:val="0"/>
              <w:tabs>
                <w:tab w:val="left" w:pos="1134"/>
              </w:tabs>
              <w:suppressAutoHyphens/>
              <w:ind w:firstLineChars="258" w:firstLine="516"/>
              <w:jc w:val="both"/>
              <w:rPr>
                <w:color w:val="00000A"/>
                <w:sz w:val="20"/>
              </w:rPr>
            </w:pPr>
            <w:r w:rsidRPr="00A51C84">
              <w:rPr>
                <w:color w:val="00000A"/>
                <w:sz w:val="20"/>
              </w:rPr>
              <w:t>- посадка и вырубка деревьев и кустарников;</w:t>
            </w:r>
          </w:p>
          <w:p w:rsidR="00A51C84" w:rsidRPr="00A51C84" w:rsidRDefault="00A51C84" w:rsidP="00A51C84">
            <w:pPr>
              <w:widowControl w:val="0"/>
              <w:tabs>
                <w:tab w:val="left" w:pos="1134"/>
              </w:tabs>
              <w:suppressAutoHyphens/>
              <w:ind w:firstLineChars="258" w:firstLine="516"/>
              <w:jc w:val="both"/>
              <w:rPr>
                <w:color w:val="00000A"/>
                <w:sz w:val="20"/>
              </w:rPr>
            </w:pPr>
            <w:r w:rsidRPr="00A51C84">
              <w:rPr>
                <w:color w:val="00000A"/>
                <w:sz w:val="20"/>
              </w:rPr>
              <w:t>-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A51C84" w:rsidRPr="00A51C84" w:rsidRDefault="00A51C84" w:rsidP="00A51C84">
            <w:pPr>
              <w:widowControl w:val="0"/>
              <w:tabs>
                <w:tab w:val="left" w:pos="1134"/>
              </w:tabs>
              <w:suppressAutoHyphens/>
              <w:ind w:firstLineChars="258" w:firstLine="516"/>
              <w:jc w:val="both"/>
              <w:rPr>
                <w:color w:val="00000A"/>
                <w:sz w:val="20"/>
              </w:rPr>
            </w:pPr>
            <w:r w:rsidRPr="00A51C84">
              <w:rPr>
                <w:color w:val="00000A"/>
                <w:sz w:val="20"/>
              </w:rPr>
              <w:t>-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rsidR="00A51C84" w:rsidRPr="00A51C84" w:rsidRDefault="00A51C84" w:rsidP="00A51C84">
            <w:pPr>
              <w:widowControl w:val="0"/>
              <w:tabs>
                <w:tab w:val="left" w:pos="1134"/>
              </w:tabs>
              <w:suppressAutoHyphens/>
              <w:ind w:firstLineChars="258" w:firstLine="516"/>
              <w:jc w:val="both"/>
              <w:rPr>
                <w:color w:val="00000A"/>
                <w:sz w:val="20"/>
              </w:rPr>
            </w:pPr>
            <w:r w:rsidRPr="00A51C84">
              <w:rPr>
                <w:color w:val="00000A"/>
                <w:sz w:val="20"/>
              </w:rPr>
              <w:lastRenderedPageBreak/>
              <w:t>-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A51C84" w:rsidRPr="00A51C84" w:rsidRDefault="00A51C84" w:rsidP="00A51C84">
            <w:pPr>
              <w:widowControl w:val="0"/>
              <w:tabs>
                <w:tab w:val="left" w:pos="1134"/>
              </w:tabs>
              <w:suppressAutoHyphens/>
              <w:ind w:firstLineChars="258" w:firstLine="516"/>
              <w:jc w:val="both"/>
              <w:rPr>
                <w:color w:val="00000A"/>
                <w:sz w:val="20"/>
              </w:rPr>
            </w:pPr>
            <w:r w:rsidRPr="00A51C84">
              <w:rPr>
                <w:color w:val="00000A"/>
                <w:sz w:val="20"/>
              </w:rPr>
              <w:t>-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A51C84" w:rsidRPr="00A51C84" w:rsidRDefault="00A51C84" w:rsidP="00A51C84">
            <w:pPr>
              <w:widowControl w:val="0"/>
              <w:tabs>
                <w:tab w:val="left" w:pos="1134"/>
              </w:tabs>
              <w:suppressAutoHyphens/>
              <w:ind w:firstLineChars="258" w:firstLine="516"/>
              <w:jc w:val="both"/>
              <w:rPr>
                <w:color w:val="00000A"/>
                <w:sz w:val="20"/>
              </w:rPr>
            </w:pPr>
            <w:r w:rsidRPr="00A51C84">
              <w:rPr>
                <w:color w:val="00000A"/>
                <w:sz w:val="20"/>
              </w:rPr>
              <w:t>-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A51C84" w:rsidRPr="00A51C84" w:rsidRDefault="00A51C84" w:rsidP="00A51C84">
            <w:pPr>
              <w:widowControl w:val="0"/>
              <w:tabs>
                <w:tab w:val="left" w:pos="1134"/>
              </w:tabs>
              <w:suppressAutoHyphens/>
              <w:ind w:firstLineChars="258" w:firstLine="516"/>
              <w:jc w:val="both"/>
              <w:rPr>
                <w:color w:val="00000A"/>
                <w:sz w:val="20"/>
              </w:rPr>
            </w:pPr>
          </w:p>
          <w:p w:rsidR="00A51C84" w:rsidRPr="00A51C84" w:rsidRDefault="00A51C84" w:rsidP="007352BC">
            <w:pPr>
              <w:widowControl w:val="0"/>
              <w:tabs>
                <w:tab w:val="left" w:pos="1134"/>
              </w:tabs>
              <w:suppressAutoHyphens/>
              <w:ind w:firstLineChars="258" w:firstLine="518"/>
              <w:jc w:val="both"/>
              <w:rPr>
                <w:b/>
                <w:bCs/>
                <w:color w:val="00000A"/>
                <w:sz w:val="20"/>
              </w:rPr>
            </w:pPr>
            <w:r w:rsidRPr="00A51C84">
              <w:rPr>
                <w:b/>
                <w:bCs/>
                <w:color w:val="00000A"/>
                <w:sz w:val="20"/>
              </w:rPr>
              <w:t xml:space="preserve">Н-4 Охранные зоны трубопроводов (газопроводов, нефтепроводов и нефтепродуктопроводов, </w:t>
            </w:r>
            <w:proofErr w:type="spellStart"/>
            <w:r w:rsidRPr="00A51C84">
              <w:rPr>
                <w:b/>
                <w:bCs/>
                <w:color w:val="00000A"/>
                <w:sz w:val="20"/>
              </w:rPr>
              <w:t>аммиакопроводов</w:t>
            </w:r>
            <w:proofErr w:type="spellEnd"/>
            <w:r w:rsidRPr="00A51C84">
              <w:rPr>
                <w:b/>
                <w:bCs/>
                <w:color w:val="00000A"/>
                <w:sz w:val="20"/>
              </w:rPr>
              <w:t xml:space="preserve">) </w:t>
            </w:r>
          </w:p>
          <w:p w:rsidR="00A51C84" w:rsidRPr="00A51C84" w:rsidRDefault="00A51C84" w:rsidP="00A51C84">
            <w:pPr>
              <w:widowControl w:val="0"/>
              <w:tabs>
                <w:tab w:val="left" w:pos="1134"/>
              </w:tabs>
              <w:suppressAutoHyphens/>
              <w:ind w:firstLineChars="258" w:firstLine="516"/>
              <w:jc w:val="both"/>
              <w:rPr>
                <w:color w:val="00000A"/>
                <w:sz w:val="20"/>
              </w:rPr>
            </w:pPr>
            <w:r w:rsidRPr="00A51C84">
              <w:rPr>
                <w:color w:val="00000A"/>
                <w:sz w:val="20"/>
              </w:rPr>
              <w:t xml:space="preserve">Устанавливаются в соответствии с Федеральным законом от 31.03.1999 N 69-ФЗ "О газоснабжении в Российской Федерации"; Постановлением Правительства Российской Федерации от 20.11.2000 N 878 "Об утверждении Правил охраны газораспределительных сетей"; </w:t>
            </w:r>
          </w:p>
          <w:p w:rsidR="00A51C84" w:rsidRPr="00A51C84" w:rsidRDefault="00A51C84" w:rsidP="00A51C84">
            <w:pPr>
              <w:widowControl w:val="0"/>
              <w:tabs>
                <w:tab w:val="left" w:pos="1134"/>
              </w:tabs>
              <w:suppressAutoHyphens/>
              <w:ind w:firstLineChars="258" w:firstLine="516"/>
              <w:jc w:val="both"/>
              <w:rPr>
                <w:color w:val="00000A"/>
                <w:sz w:val="20"/>
              </w:rPr>
            </w:pPr>
            <w:r w:rsidRPr="00A51C84">
              <w:rPr>
                <w:color w:val="00000A"/>
                <w:sz w:val="20"/>
              </w:rPr>
              <w:t>Постановлением Госгортехнадзора Российской Федерации от 22.04.1992 N 9 "Правила охраны магистральных трубопроводов" (утв. Минтопэнерго РФ 29.04.1992).</w:t>
            </w:r>
          </w:p>
          <w:p w:rsidR="00A51C84" w:rsidRPr="00A51C84" w:rsidRDefault="00A51C84" w:rsidP="00A51C84">
            <w:pPr>
              <w:widowControl w:val="0"/>
              <w:tabs>
                <w:tab w:val="left" w:pos="1134"/>
              </w:tabs>
              <w:suppressAutoHyphens/>
              <w:ind w:firstLineChars="258" w:firstLine="516"/>
              <w:jc w:val="both"/>
              <w:rPr>
                <w:color w:val="00000A"/>
                <w:sz w:val="20"/>
              </w:rPr>
            </w:pPr>
            <w:r w:rsidRPr="00A51C84">
              <w:rPr>
                <w:color w:val="00000A"/>
                <w:sz w:val="20"/>
              </w:rPr>
              <w:t>Ограничения использования земельных участков и объектов капитального строительства на территории охранных зон трубопроводов устанавливаются для охранных зон газопроводов вдоль трасс газопроводов и вокруг других объектов газораспределительной сети в целях обеспечения нормальных условий ее эксплуатации и исключения возможности ее повреждения;</w:t>
            </w:r>
          </w:p>
          <w:p w:rsidR="00A51C84" w:rsidRPr="00A51C84" w:rsidRDefault="00A51C84" w:rsidP="0062734D">
            <w:pPr>
              <w:widowControl w:val="0"/>
              <w:tabs>
                <w:tab w:val="left" w:pos="1134"/>
              </w:tabs>
              <w:suppressAutoHyphens/>
              <w:ind w:firstLineChars="258" w:firstLine="516"/>
              <w:jc w:val="both"/>
              <w:rPr>
                <w:color w:val="00000A"/>
                <w:sz w:val="20"/>
              </w:rPr>
            </w:pPr>
            <w:r w:rsidRPr="00A51C84">
              <w:rPr>
                <w:color w:val="00000A"/>
                <w:sz w:val="20"/>
              </w:rPr>
              <w:t>На территории охранных зон газопроводов:</w:t>
            </w:r>
          </w:p>
          <w:p w:rsidR="00A51C84" w:rsidRPr="00A51C84" w:rsidRDefault="00A51C84" w:rsidP="002D0C04">
            <w:pPr>
              <w:widowControl w:val="0"/>
              <w:numPr>
                <w:ilvl w:val="0"/>
                <w:numId w:val="67"/>
              </w:numPr>
              <w:tabs>
                <w:tab w:val="left" w:pos="1134"/>
              </w:tabs>
              <w:suppressAutoHyphens/>
              <w:spacing w:after="200"/>
              <w:ind w:left="5" w:firstLine="615"/>
              <w:jc w:val="both"/>
              <w:rPr>
                <w:color w:val="00000A"/>
                <w:sz w:val="20"/>
              </w:rPr>
            </w:pPr>
            <w:proofErr w:type="gramStart"/>
            <w:r w:rsidRPr="00A51C84">
              <w:rPr>
                <w:color w:val="00000A"/>
                <w:sz w:val="20"/>
              </w:rPr>
              <w:t>Запрещается (юридическим и физическим лицам, являющимся собственниками, владельцами или пользователями земельных участков, расположенных в пределах охранных зон газораспределительных сетей, либо проектирующими объекты жилищно-гражданского и производственного назначения, объекты инженерной, транспортной и социальной инфраструктуры, либо осуществляющими в границах указанных земельных участков любую хозяйственную деятельность):</w:t>
            </w:r>
            <w:proofErr w:type="gramEnd"/>
          </w:p>
          <w:p w:rsidR="00A51C84" w:rsidRPr="00A51C84" w:rsidRDefault="00A51C84" w:rsidP="0062734D">
            <w:pPr>
              <w:widowControl w:val="0"/>
              <w:tabs>
                <w:tab w:val="left" w:pos="1134"/>
              </w:tabs>
              <w:suppressAutoHyphens/>
              <w:ind w:firstLineChars="258" w:firstLine="516"/>
              <w:jc w:val="both"/>
              <w:rPr>
                <w:color w:val="00000A"/>
                <w:sz w:val="20"/>
              </w:rPr>
            </w:pPr>
            <w:r w:rsidRPr="00A51C84">
              <w:rPr>
                <w:color w:val="00000A"/>
                <w:sz w:val="20"/>
              </w:rPr>
              <w:t>- строить объекты жилищно-гражданского и производственного назначения;</w:t>
            </w:r>
          </w:p>
          <w:p w:rsidR="00A51C84" w:rsidRPr="00A51C84" w:rsidRDefault="00A51C84" w:rsidP="00A51C84">
            <w:pPr>
              <w:widowControl w:val="0"/>
              <w:tabs>
                <w:tab w:val="left" w:pos="1134"/>
              </w:tabs>
              <w:suppressAutoHyphens/>
              <w:ind w:firstLineChars="258" w:firstLine="516"/>
              <w:jc w:val="both"/>
              <w:rPr>
                <w:color w:val="00000A"/>
                <w:sz w:val="20"/>
              </w:rPr>
            </w:pPr>
            <w:r w:rsidRPr="00A51C84">
              <w:rPr>
                <w:color w:val="00000A"/>
                <w:sz w:val="20"/>
              </w:rPr>
              <w:t>- 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w:t>
            </w:r>
          </w:p>
          <w:p w:rsidR="00A51C84" w:rsidRPr="00A51C84" w:rsidRDefault="00A51C84" w:rsidP="00A51C84">
            <w:pPr>
              <w:widowControl w:val="0"/>
              <w:tabs>
                <w:tab w:val="left" w:pos="1134"/>
              </w:tabs>
              <w:suppressAutoHyphens/>
              <w:ind w:firstLineChars="258" w:firstLine="516"/>
              <w:jc w:val="both"/>
              <w:rPr>
                <w:color w:val="00000A"/>
                <w:sz w:val="20"/>
              </w:rPr>
            </w:pPr>
            <w:r w:rsidRPr="00A51C84">
              <w:rPr>
                <w:color w:val="00000A"/>
                <w:sz w:val="20"/>
              </w:rPr>
              <w:t xml:space="preserve">- разрушать берегоукрепительные сооружения, водопропускные </w:t>
            </w:r>
            <w:r w:rsidRPr="00A51C84">
              <w:rPr>
                <w:color w:val="00000A"/>
                <w:sz w:val="20"/>
              </w:rPr>
              <w:lastRenderedPageBreak/>
              <w:t>устройства, земляные и иные сооружения, предохраняющие газораспределительные сети от разрушений;</w:t>
            </w:r>
          </w:p>
          <w:p w:rsidR="00A51C84" w:rsidRPr="00A51C84" w:rsidRDefault="00A51C84" w:rsidP="00A51C84">
            <w:pPr>
              <w:widowControl w:val="0"/>
              <w:tabs>
                <w:tab w:val="left" w:pos="1134"/>
              </w:tabs>
              <w:suppressAutoHyphens/>
              <w:ind w:firstLineChars="258" w:firstLine="516"/>
              <w:jc w:val="both"/>
              <w:rPr>
                <w:color w:val="00000A"/>
                <w:sz w:val="20"/>
              </w:rPr>
            </w:pPr>
            <w:r w:rsidRPr="00A51C84">
              <w:rPr>
                <w:color w:val="00000A"/>
                <w:sz w:val="20"/>
              </w:rPr>
              <w:t>- перемещать, повреждать, засыпать и уничтожать опознавательные знаки, контрольно-измерительные пункты и другие устройства газораспределительных сетей;</w:t>
            </w:r>
          </w:p>
          <w:p w:rsidR="00A51C84" w:rsidRPr="00A51C84" w:rsidRDefault="00A51C84" w:rsidP="00A51C84">
            <w:pPr>
              <w:widowControl w:val="0"/>
              <w:tabs>
                <w:tab w:val="left" w:pos="1134"/>
              </w:tabs>
              <w:suppressAutoHyphens/>
              <w:ind w:firstLineChars="258" w:firstLine="516"/>
              <w:jc w:val="both"/>
              <w:rPr>
                <w:color w:val="00000A"/>
                <w:sz w:val="20"/>
              </w:rPr>
            </w:pPr>
            <w:r w:rsidRPr="00A51C84">
              <w:rPr>
                <w:color w:val="00000A"/>
                <w:sz w:val="20"/>
              </w:rPr>
              <w:t>- устраивать свалки и склады, разливать растворы кислот, солей, щелочей и других химически активных веществ;</w:t>
            </w:r>
          </w:p>
          <w:p w:rsidR="00A51C84" w:rsidRPr="00A51C84" w:rsidRDefault="00A51C84" w:rsidP="00A51C84">
            <w:pPr>
              <w:widowControl w:val="0"/>
              <w:tabs>
                <w:tab w:val="left" w:pos="1134"/>
              </w:tabs>
              <w:suppressAutoHyphens/>
              <w:ind w:firstLineChars="258" w:firstLine="516"/>
              <w:jc w:val="both"/>
              <w:rPr>
                <w:color w:val="00000A"/>
                <w:sz w:val="20"/>
              </w:rPr>
            </w:pPr>
            <w:r w:rsidRPr="00A51C84">
              <w:rPr>
                <w:color w:val="00000A"/>
                <w:sz w:val="20"/>
              </w:rPr>
              <w:t>- огораживать и перегораживать охранные зоны, препятствовать доступу персонала эксплуатационных организаций к газораспределительным сетям, проведению обслуживания и устранению повреждений газораспределительных сетей;</w:t>
            </w:r>
          </w:p>
          <w:p w:rsidR="00A51C84" w:rsidRPr="00A51C84" w:rsidRDefault="00A51C84" w:rsidP="00A51C84">
            <w:pPr>
              <w:widowControl w:val="0"/>
              <w:tabs>
                <w:tab w:val="left" w:pos="1134"/>
              </w:tabs>
              <w:suppressAutoHyphens/>
              <w:ind w:firstLineChars="258" w:firstLine="516"/>
              <w:jc w:val="both"/>
              <w:rPr>
                <w:color w:val="00000A"/>
                <w:sz w:val="20"/>
              </w:rPr>
            </w:pPr>
            <w:r w:rsidRPr="00A51C84">
              <w:rPr>
                <w:color w:val="00000A"/>
                <w:sz w:val="20"/>
              </w:rPr>
              <w:t>- разводить огонь и размещать источники огня;</w:t>
            </w:r>
          </w:p>
          <w:p w:rsidR="00A51C84" w:rsidRPr="00A51C84" w:rsidRDefault="00A51C84" w:rsidP="00A51C84">
            <w:pPr>
              <w:widowControl w:val="0"/>
              <w:tabs>
                <w:tab w:val="left" w:pos="1134"/>
              </w:tabs>
              <w:suppressAutoHyphens/>
              <w:ind w:firstLineChars="258" w:firstLine="516"/>
              <w:jc w:val="both"/>
              <w:rPr>
                <w:color w:val="00000A"/>
                <w:sz w:val="20"/>
              </w:rPr>
            </w:pPr>
            <w:r w:rsidRPr="00A51C84">
              <w:rPr>
                <w:color w:val="00000A"/>
                <w:sz w:val="20"/>
              </w:rPr>
              <w:t>- рыть погреба, копать и обрабатывать почву сельскохозяйственными и мелиоративными орудиями и механизмами на глубину более 0,3 метра;</w:t>
            </w:r>
          </w:p>
          <w:p w:rsidR="00A51C84" w:rsidRPr="00A51C84" w:rsidRDefault="00A51C84" w:rsidP="00A51C84">
            <w:pPr>
              <w:widowControl w:val="0"/>
              <w:tabs>
                <w:tab w:val="left" w:pos="1134"/>
              </w:tabs>
              <w:suppressAutoHyphens/>
              <w:ind w:firstLineChars="258" w:firstLine="516"/>
              <w:jc w:val="both"/>
              <w:rPr>
                <w:color w:val="00000A"/>
                <w:sz w:val="20"/>
              </w:rPr>
            </w:pPr>
            <w:r w:rsidRPr="00A51C84">
              <w:rPr>
                <w:color w:val="00000A"/>
                <w:sz w:val="20"/>
              </w:rPr>
              <w:t>- открывать калитки и двери газорегуляторных пунктов, станций катодной и дренажной защиты, люки подземных колодцев, включать или отключать электроснабжение сре</w:t>
            </w:r>
            <w:proofErr w:type="gramStart"/>
            <w:r w:rsidRPr="00A51C84">
              <w:rPr>
                <w:color w:val="00000A"/>
                <w:sz w:val="20"/>
              </w:rPr>
              <w:t>дств св</w:t>
            </w:r>
            <w:proofErr w:type="gramEnd"/>
            <w:r w:rsidRPr="00A51C84">
              <w:rPr>
                <w:color w:val="00000A"/>
                <w:sz w:val="20"/>
              </w:rPr>
              <w:t>язи, освещения и систем телемеханики;</w:t>
            </w:r>
          </w:p>
          <w:p w:rsidR="00A51C84" w:rsidRPr="00A51C84" w:rsidRDefault="00A51C84" w:rsidP="00A51C84">
            <w:pPr>
              <w:widowControl w:val="0"/>
              <w:tabs>
                <w:tab w:val="left" w:pos="1134"/>
              </w:tabs>
              <w:suppressAutoHyphens/>
              <w:ind w:firstLineChars="258" w:firstLine="516"/>
              <w:jc w:val="both"/>
              <w:rPr>
                <w:color w:val="00000A"/>
                <w:sz w:val="20"/>
              </w:rPr>
            </w:pPr>
            <w:r w:rsidRPr="00A51C84">
              <w:rPr>
                <w:color w:val="00000A"/>
                <w:sz w:val="20"/>
              </w:rPr>
              <w:t>- набрасывать, приставлять и привязывать к опорам и надземным газопроводам, ограждениям и зданиям газораспределительных сетей посторонние предметы, лестницы, влезать на них;</w:t>
            </w:r>
          </w:p>
          <w:p w:rsidR="00A51C84" w:rsidRPr="00A51C84" w:rsidRDefault="00A51C84" w:rsidP="00850CEE">
            <w:pPr>
              <w:widowControl w:val="0"/>
              <w:tabs>
                <w:tab w:val="left" w:pos="1134"/>
              </w:tabs>
              <w:suppressAutoHyphens/>
              <w:ind w:firstLineChars="258" w:firstLine="516"/>
              <w:jc w:val="both"/>
              <w:rPr>
                <w:color w:val="00000A"/>
                <w:sz w:val="20"/>
              </w:rPr>
            </w:pPr>
            <w:r w:rsidRPr="00A51C84">
              <w:rPr>
                <w:color w:val="00000A"/>
                <w:sz w:val="20"/>
              </w:rPr>
              <w:t>- самовольно подключаться к газораспределительным сетям.</w:t>
            </w:r>
          </w:p>
          <w:p w:rsidR="00A51C84" w:rsidRPr="00A51C84" w:rsidRDefault="00A51C84" w:rsidP="002D0C04">
            <w:pPr>
              <w:widowControl w:val="0"/>
              <w:numPr>
                <w:ilvl w:val="0"/>
                <w:numId w:val="67"/>
              </w:numPr>
              <w:tabs>
                <w:tab w:val="left" w:pos="1134"/>
              </w:tabs>
              <w:suppressAutoHyphens/>
              <w:spacing w:after="200"/>
              <w:ind w:left="5" w:firstLine="615"/>
              <w:jc w:val="both"/>
              <w:rPr>
                <w:color w:val="00000A"/>
                <w:sz w:val="20"/>
              </w:rPr>
            </w:pPr>
            <w:proofErr w:type="gramStart"/>
            <w:r w:rsidRPr="00A51C84">
              <w:rPr>
                <w:color w:val="00000A"/>
                <w:sz w:val="20"/>
              </w:rPr>
              <w:t>Лесохозяйственные, сельскохозяйственные и другие работы, не подпадающие под ограничения, указанные выше, и не связанные с нарушением земельного горизонта и обработкой почвы на глубину более 0,3 метра, производятся собственниками, владельцами или пользователями земельных участков в охранной зоне газораспределительной сети при условии предварительного письменного уведомления эксплуатационной организации не менее чем за 3 рабочих дня до начала работ.</w:t>
            </w:r>
            <w:proofErr w:type="gramEnd"/>
          </w:p>
          <w:p w:rsidR="00A51C84" w:rsidRPr="00A51C84" w:rsidRDefault="00A51C84" w:rsidP="002D0C04">
            <w:pPr>
              <w:widowControl w:val="0"/>
              <w:numPr>
                <w:ilvl w:val="0"/>
                <w:numId w:val="67"/>
              </w:numPr>
              <w:tabs>
                <w:tab w:val="left" w:pos="1134"/>
              </w:tabs>
              <w:suppressAutoHyphens/>
              <w:spacing w:after="200"/>
              <w:ind w:left="5" w:firstLine="615"/>
              <w:jc w:val="both"/>
              <w:rPr>
                <w:color w:val="00000A"/>
                <w:sz w:val="20"/>
              </w:rPr>
            </w:pPr>
            <w:r w:rsidRPr="00A51C84">
              <w:rPr>
                <w:color w:val="00000A"/>
                <w:sz w:val="20"/>
              </w:rPr>
              <w:t>Хозяйственная деятельность в охранных зонах газораспределительных сетей, при которой производится нарушение поверхности земельного участка и обработка почвы на глубину более 0,3 метра, осуществляется на основании письменного разрешения эксплуатационной организации газораспределительных сетей.</w:t>
            </w:r>
          </w:p>
          <w:p w:rsidR="00A51C84" w:rsidRPr="00A51C84" w:rsidRDefault="00A51C84" w:rsidP="007352BC">
            <w:pPr>
              <w:widowControl w:val="0"/>
              <w:tabs>
                <w:tab w:val="left" w:pos="1134"/>
              </w:tabs>
              <w:suppressAutoHyphens/>
              <w:ind w:firstLineChars="258" w:firstLine="518"/>
              <w:jc w:val="both"/>
              <w:rPr>
                <w:b/>
                <w:bCs/>
                <w:color w:val="00000A"/>
                <w:sz w:val="20"/>
              </w:rPr>
            </w:pPr>
          </w:p>
          <w:p w:rsidR="00A51C84" w:rsidRPr="00A51C84" w:rsidRDefault="00A51C84" w:rsidP="007352BC">
            <w:pPr>
              <w:widowControl w:val="0"/>
              <w:tabs>
                <w:tab w:val="left" w:pos="1134"/>
              </w:tabs>
              <w:suppressAutoHyphens/>
              <w:ind w:firstLineChars="258" w:firstLine="518"/>
              <w:jc w:val="both"/>
              <w:rPr>
                <w:b/>
                <w:bCs/>
                <w:color w:val="00000A"/>
                <w:sz w:val="20"/>
              </w:rPr>
            </w:pPr>
            <w:r w:rsidRPr="00A51C84">
              <w:rPr>
                <w:b/>
                <w:bCs/>
                <w:color w:val="00000A"/>
                <w:sz w:val="20"/>
              </w:rPr>
              <w:t>Н-5 Охранные зоны стационарных пунктов наблюдений за состоянием окружающей природной среды, ее загрязнением.</w:t>
            </w:r>
          </w:p>
          <w:p w:rsidR="00A51C84" w:rsidRPr="00A51C84" w:rsidRDefault="00A51C84" w:rsidP="00A51C84">
            <w:pPr>
              <w:widowControl w:val="0"/>
              <w:tabs>
                <w:tab w:val="left" w:pos="1134"/>
              </w:tabs>
              <w:suppressAutoHyphens/>
              <w:ind w:firstLineChars="258" w:firstLine="516"/>
              <w:jc w:val="both"/>
              <w:rPr>
                <w:color w:val="00000A"/>
                <w:sz w:val="20"/>
              </w:rPr>
            </w:pPr>
            <w:r w:rsidRPr="00A51C84">
              <w:rPr>
                <w:color w:val="00000A"/>
                <w:sz w:val="20"/>
              </w:rPr>
              <w:t>Устанавливаются в соответствии с Постановлением Правительства Российской Федерации от 27.08.1999 N 972 "Об утверждении Положения о создании охранных зон стационарных пунктов наблюдений за состоянием окружающей природной среды, ее загрязнением".</w:t>
            </w:r>
          </w:p>
          <w:p w:rsidR="00A51C84" w:rsidRPr="00A51C84" w:rsidRDefault="00A51C84" w:rsidP="00A51C84">
            <w:pPr>
              <w:widowControl w:val="0"/>
              <w:tabs>
                <w:tab w:val="left" w:pos="1134"/>
              </w:tabs>
              <w:suppressAutoHyphens/>
              <w:ind w:firstLineChars="258" w:firstLine="516"/>
              <w:jc w:val="both"/>
              <w:rPr>
                <w:color w:val="00000A"/>
                <w:sz w:val="20"/>
              </w:rPr>
            </w:pPr>
            <w:proofErr w:type="gramStart"/>
            <w:r w:rsidRPr="00A51C84">
              <w:rPr>
                <w:color w:val="00000A"/>
                <w:sz w:val="20"/>
              </w:rPr>
              <w:lastRenderedPageBreak/>
              <w:t>В целях получения достоверной информации о состоянии окружающей природной среды, ее загрязнении вокруг стационарных пунктов наблюдений (кроме метеорологического оборудования, устанавливаемого на аэродромах) создаются охранные зоны в виде земельных участков и частей акваторий, ограниченных на плане местности замкнутой линией, отстоящей от границ этих пунктов на расстоянии, как правило, 200 метров во все стороны.</w:t>
            </w:r>
            <w:proofErr w:type="gramEnd"/>
          </w:p>
          <w:p w:rsidR="00A51C84" w:rsidRPr="00A51C84" w:rsidRDefault="00A51C84" w:rsidP="00A51C84">
            <w:pPr>
              <w:widowControl w:val="0"/>
              <w:tabs>
                <w:tab w:val="left" w:pos="1134"/>
              </w:tabs>
              <w:suppressAutoHyphens/>
              <w:ind w:firstLineChars="258" w:firstLine="516"/>
              <w:jc w:val="both"/>
              <w:rPr>
                <w:color w:val="00000A"/>
                <w:sz w:val="20"/>
              </w:rPr>
            </w:pPr>
            <w:r w:rsidRPr="00A51C84">
              <w:rPr>
                <w:color w:val="00000A"/>
                <w:sz w:val="20"/>
              </w:rPr>
              <w:t>Размеры и границы охранных зон стационарных пунктов наблюдений определяются в зависимости от рельефа местности и других условий.</w:t>
            </w:r>
          </w:p>
          <w:p w:rsidR="00A51C84" w:rsidRPr="00A51C84" w:rsidRDefault="00A51C84" w:rsidP="00A51C84">
            <w:pPr>
              <w:widowControl w:val="0"/>
              <w:tabs>
                <w:tab w:val="left" w:pos="1134"/>
              </w:tabs>
              <w:suppressAutoHyphens/>
              <w:ind w:firstLineChars="258" w:firstLine="516"/>
              <w:jc w:val="both"/>
              <w:rPr>
                <w:color w:val="00000A"/>
                <w:sz w:val="20"/>
              </w:rPr>
            </w:pPr>
            <w:r w:rsidRPr="00A51C84">
              <w:rPr>
                <w:color w:val="00000A"/>
                <w:sz w:val="20"/>
              </w:rPr>
              <w:t>В пределах охранных зон стационарных пунктов наблюдений устанавливаются ограничения на хозяйственную деятельность, которая может отразиться на достоверности информации о состоянии окружающей природной среды, ее загрязнении.</w:t>
            </w:r>
          </w:p>
          <w:p w:rsidR="00A51C84" w:rsidRPr="00A51C84" w:rsidRDefault="00A51C84" w:rsidP="00A51C84">
            <w:pPr>
              <w:widowControl w:val="0"/>
              <w:tabs>
                <w:tab w:val="left" w:pos="1134"/>
              </w:tabs>
              <w:suppressAutoHyphens/>
              <w:ind w:firstLineChars="258" w:firstLine="516"/>
              <w:jc w:val="both"/>
              <w:rPr>
                <w:color w:val="00000A"/>
                <w:sz w:val="20"/>
              </w:rPr>
            </w:pPr>
            <w:r w:rsidRPr="00A51C84">
              <w:rPr>
                <w:color w:val="00000A"/>
                <w:sz w:val="20"/>
              </w:rPr>
              <w:t>На земельные участки, через которые осуществляется проход или прое</w:t>
            </w:r>
            <w:proofErr w:type="gramStart"/>
            <w:r w:rsidRPr="00A51C84">
              <w:rPr>
                <w:color w:val="00000A"/>
                <w:sz w:val="20"/>
              </w:rPr>
              <w:t>зд к ст</w:t>
            </w:r>
            <w:proofErr w:type="gramEnd"/>
            <w:r w:rsidRPr="00A51C84">
              <w:rPr>
                <w:color w:val="00000A"/>
                <w:sz w:val="20"/>
              </w:rPr>
              <w:t>ационарным пунктам наблюдений, входящим в государственную наблюдательную сеть, могут быть установлены сервитуты в порядке, определённом законодательством Российской Федерации.</w:t>
            </w:r>
          </w:p>
          <w:p w:rsidR="00A51C84" w:rsidRPr="00A51C84" w:rsidRDefault="00A51C84" w:rsidP="00A51C84">
            <w:pPr>
              <w:widowControl w:val="0"/>
              <w:tabs>
                <w:tab w:val="left" w:pos="1134"/>
              </w:tabs>
              <w:suppressAutoHyphens/>
              <w:ind w:firstLineChars="258" w:firstLine="516"/>
              <w:jc w:val="both"/>
              <w:rPr>
                <w:color w:val="00000A"/>
                <w:sz w:val="20"/>
              </w:rPr>
            </w:pPr>
          </w:p>
          <w:p w:rsidR="00A51C84" w:rsidRPr="00A51C84" w:rsidRDefault="00A51C84" w:rsidP="007352BC">
            <w:pPr>
              <w:widowControl w:val="0"/>
              <w:tabs>
                <w:tab w:val="left" w:pos="1134"/>
              </w:tabs>
              <w:suppressAutoHyphens/>
              <w:ind w:firstLineChars="258" w:firstLine="518"/>
              <w:jc w:val="both"/>
              <w:rPr>
                <w:b/>
                <w:bCs/>
                <w:color w:val="00000A"/>
                <w:sz w:val="20"/>
              </w:rPr>
            </w:pPr>
            <w:r w:rsidRPr="00A51C84">
              <w:rPr>
                <w:b/>
                <w:bCs/>
                <w:color w:val="00000A"/>
                <w:sz w:val="20"/>
              </w:rPr>
              <w:t>Н-6 Зоны санитарной охраны источников питьевого и хозяйственно-бытового водоснабжения.</w:t>
            </w:r>
          </w:p>
          <w:p w:rsidR="00A51C84" w:rsidRPr="00A51C84" w:rsidRDefault="00A51C84" w:rsidP="00A51C84">
            <w:pPr>
              <w:widowControl w:val="0"/>
              <w:tabs>
                <w:tab w:val="left" w:pos="1134"/>
              </w:tabs>
              <w:suppressAutoHyphens/>
              <w:ind w:firstLineChars="258" w:firstLine="516"/>
              <w:jc w:val="both"/>
              <w:rPr>
                <w:color w:val="00000A"/>
                <w:sz w:val="20"/>
              </w:rPr>
            </w:pPr>
            <w:r w:rsidRPr="00A51C84">
              <w:rPr>
                <w:color w:val="00000A"/>
                <w:sz w:val="20"/>
              </w:rPr>
              <w:t xml:space="preserve">Ограничения использования земельных участков и объектов капитального строительства устанавливаются в соответствии СанПиН 2.1.4.1110-02 "Зоны санитарной охраны источников водоснабжения и водопроводов питьевого назначения", СП 31.13330.2012 "Водоснабжение. </w:t>
            </w:r>
          </w:p>
          <w:p w:rsidR="00A51C84" w:rsidRPr="00A51C84" w:rsidRDefault="00A51C84" w:rsidP="00A51C84">
            <w:pPr>
              <w:widowControl w:val="0"/>
              <w:tabs>
                <w:tab w:val="left" w:pos="1134"/>
              </w:tabs>
              <w:suppressAutoHyphens/>
              <w:ind w:firstLineChars="258" w:firstLine="516"/>
              <w:jc w:val="both"/>
              <w:rPr>
                <w:color w:val="00000A"/>
                <w:sz w:val="20"/>
              </w:rPr>
            </w:pPr>
            <w:r w:rsidRPr="00A51C84">
              <w:rPr>
                <w:color w:val="00000A"/>
                <w:sz w:val="20"/>
              </w:rPr>
              <w:t>Наружные сети и сооружения. Актуализированная редакция СНиП 2.04.02-84*", СанПиН 2.1.5.980-00. "Гигиенические требования к охране поверхностных вод".</w:t>
            </w:r>
          </w:p>
          <w:p w:rsidR="00A51C84" w:rsidRPr="00A51C84" w:rsidRDefault="00A51C84" w:rsidP="00A51C84">
            <w:pPr>
              <w:widowControl w:val="0"/>
              <w:tabs>
                <w:tab w:val="left" w:pos="1134"/>
              </w:tabs>
              <w:suppressAutoHyphens/>
              <w:ind w:firstLineChars="258" w:firstLine="516"/>
              <w:jc w:val="both"/>
              <w:rPr>
                <w:color w:val="00000A"/>
                <w:sz w:val="20"/>
              </w:rPr>
            </w:pPr>
            <w:r w:rsidRPr="00A51C84">
              <w:rPr>
                <w:color w:val="00000A"/>
                <w:sz w:val="20"/>
              </w:rPr>
              <w:t>Основной целью создания и обеспечения режима в зонах санитарной охраны является охрана от загрязнения источников водоснабжения и водопроводных сооружений, а также территорий, на которых они расположены.</w:t>
            </w:r>
          </w:p>
          <w:p w:rsidR="00A51C84" w:rsidRPr="00A51C84" w:rsidRDefault="00A51C84" w:rsidP="00A51C84">
            <w:pPr>
              <w:widowControl w:val="0"/>
              <w:tabs>
                <w:tab w:val="left" w:pos="1134"/>
              </w:tabs>
              <w:suppressAutoHyphens/>
              <w:ind w:firstLineChars="258" w:firstLine="516"/>
              <w:jc w:val="both"/>
              <w:rPr>
                <w:color w:val="00000A"/>
                <w:sz w:val="20"/>
              </w:rPr>
            </w:pPr>
            <w:r w:rsidRPr="00A51C84">
              <w:rPr>
                <w:color w:val="00000A"/>
                <w:sz w:val="20"/>
              </w:rPr>
              <w:t xml:space="preserve">Территория первого пояса зоны санитарной охраны источников водоснабжения (далее </w:t>
            </w:r>
            <w:proofErr w:type="gramStart"/>
            <w:r w:rsidRPr="00A51C84">
              <w:rPr>
                <w:color w:val="00000A"/>
                <w:sz w:val="20"/>
              </w:rPr>
              <w:t>-З</w:t>
            </w:r>
            <w:proofErr w:type="gramEnd"/>
            <w:r w:rsidRPr="00A51C84">
              <w:rPr>
                <w:color w:val="00000A"/>
                <w:sz w:val="20"/>
              </w:rPr>
              <w:t>СО) должна быть спланирована для отвода поверхностного стока за её пределы, озеленена, ограждена и обеспечена охраной. Дорожки к сооружениям должны иметь твёрдое покрытие.</w:t>
            </w:r>
          </w:p>
          <w:p w:rsidR="00A51C84" w:rsidRPr="00A51C84" w:rsidRDefault="00A51C84" w:rsidP="00A51C84">
            <w:pPr>
              <w:widowControl w:val="0"/>
              <w:tabs>
                <w:tab w:val="left" w:pos="1134"/>
              </w:tabs>
              <w:suppressAutoHyphens/>
              <w:ind w:firstLineChars="258" w:firstLine="516"/>
              <w:jc w:val="both"/>
              <w:rPr>
                <w:color w:val="00000A"/>
                <w:sz w:val="20"/>
              </w:rPr>
            </w:pPr>
            <w:r w:rsidRPr="00A51C84">
              <w:rPr>
                <w:color w:val="00000A"/>
                <w:sz w:val="20"/>
              </w:rPr>
              <w:t>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применение ядохимикатов и удобрений.</w:t>
            </w:r>
          </w:p>
          <w:p w:rsidR="00A51C84" w:rsidRPr="00A51C84" w:rsidRDefault="00A51C84" w:rsidP="00A51C84">
            <w:pPr>
              <w:widowControl w:val="0"/>
              <w:tabs>
                <w:tab w:val="left" w:pos="1134"/>
              </w:tabs>
              <w:suppressAutoHyphens/>
              <w:ind w:firstLineChars="258" w:firstLine="516"/>
              <w:jc w:val="both"/>
              <w:rPr>
                <w:color w:val="00000A"/>
                <w:sz w:val="20"/>
              </w:rPr>
            </w:pPr>
            <w:r w:rsidRPr="00A51C84">
              <w:rPr>
                <w:color w:val="00000A"/>
                <w:sz w:val="20"/>
              </w:rPr>
              <w:lastRenderedPageBreak/>
              <w:t>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учётом санитарного режима на территории второго пояса.</w:t>
            </w:r>
          </w:p>
          <w:p w:rsidR="00A51C84" w:rsidRPr="00A51C84" w:rsidRDefault="00A51C84" w:rsidP="00A51C84">
            <w:pPr>
              <w:widowControl w:val="0"/>
              <w:tabs>
                <w:tab w:val="left" w:pos="1134"/>
              </w:tabs>
              <w:suppressAutoHyphens/>
              <w:ind w:firstLineChars="258" w:firstLine="516"/>
              <w:jc w:val="both"/>
              <w:rPr>
                <w:color w:val="00000A"/>
                <w:sz w:val="20"/>
              </w:rPr>
            </w:pPr>
            <w:r w:rsidRPr="00A51C84">
              <w:rPr>
                <w:color w:val="00000A"/>
                <w:sz w:val="20"/>
              </w:rPr>
              <w:t>В исключительных случаях при отсутствии канализации должны устраиваться водонепроницаемые приёмники нечистот и бытовых отходов, расположенные в местах, исключающих загрязнение территории первого пояса ЗСО при их вывозе.</w:t>
            </w:r>
          </w:p>
          <w:p w:rsidR="00A51C84" w:rsidRPr="00A51C84" w:rsidRDefault="00A51C84" w:rsidP="00A51C84">
            <w:pPr>
              <w:widowControl w:val="0"/>
              <w:tabs>
                <w:tab w:val="left" w:pos="1134"/>
              </w:tabs>
              <w:suppressAutoHyphens/>
              <w:ind w:firstLineChars="258" w:firstLine="516"/>
              <w:jc w:val="both"/>
              <w:rPr>
                <w:color w:val="00000A"/>
                <w:sz w:val="20"/>
              </w:rPr>
            </w:pPr>
            <w:r w:rsidRPr="00A51C84">
              <w:rPr>
                <w:color w:val="00000A"/>
                <w:sz w:val="20"/>
              </w:rPr>
              <w:t>Водопроводные сооружения, расположенные в первом поясе зоны санитарной охраны, должны быть оборудованы с учётом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A51C84" w:rsidRPr="00A51C84" w:rsidRDefault="00A51C84" w:rsidP="00A51C84">
            <w:pPr>
              <w:widowControl w:val="0"/>
              <w:tabs>
                <w:tab w:val="left" w:pos="1134"/>
              </w:tabs>
              <w:suppressAutoHyphens/>
              <w:ind w:firstLineChars="258" w:firstLine="516"/>
              <w:jc w:val="both"/>
              <w:rPr>
                <w:color w:val="00000A"/>
                <w:sz w:val="20"/>
              </w:rPr>
            </w:pPr>
            <w:r w:rsidRPr="00A51C84">
              <w:rPr>
                <w:color w:val="00000A"/>
                <w:sz w:val="20"/>
              </w:rPr>
              <w:t>На территории первого пояса зоны санитарной охраны запрещается:</w:t>
            </w:r>
          </w:p>
          <w:p w:rsidR="00A51C84" w:rsidRPr="00A51C84" w:rsidRDefault="00A51C84" w:rsidP="00A51C84">
            <w:pPr>
              <w:widowControl w:val="0"/>
              <w:tabs>
                <w:tab w:val="left" w:pos="1134"/>
              </w:tabs>
              <w:suppressAutoHyphens/>
              <w:ind w:firstLineChars="258" w:firstLine="516"/>
              <w:jc w:val="both"/>
              <w:rPr>
                <w:color w:val="00000A"/>
                <w:sz w:val="20"/>
              </w:rPr>
            </w:pPr>
            <w:r w:rsidRPr="00A51C84">
              <w:rPr>
                <w:color w:val="00000A"/>
                <w:sz w:val="20"/>
              </w:rPr>
              <w:t>- проведение авиационно-химических работ;</w:t>
            </w:r>
          </w:p>
          <w:p w:rsidR="00A51C84" w:rsidRPr="00A51C84" w:rsidRDefault="00A51C84" w:rsidP="00A51C84">
            <w:pPr>
              <w:widowControl w:val="0"/>
              <w:tabs>
                <w:tab w:val="left" w:pos="1134"/>
              </w:tabs>
              <w:suppressAutoHyphens/>
              <w:ind w:firstLineChars="258" w:firstLine="516"/>
              <w:jc w:val="both"/>
              <w:rPr>
                <w:color w:val="00000A"/>
                <w:sz w:val="20"/>
              </w:rPr>
            </w:pPr>
            <w:r w:rsidRPr="00A51C84">
              <w:rPr>
                <w:color w:val="00000A"/>
                <w:sz w:val="20"/>
              </w:rPr>
              <w:t>- применение химических средств борьбы с вредителями, болезнями растений и сорняками;</w:t>
            </w:r>
          </w:p>
          <w:p w:rsidR="00A51C84" w:rsidRPr="00A51C84" w:rsidRDefault="00A51C84" w:rsidP="00A51C84">
            <w:pPr>
              <w:widowControl w:val="0"/>
              <w:tabs>
                <w:tab w:val="left" w:pos="1134"/>
              </w:tabs>
              <w:suppressAutoHyphens/>
              <w:ind w:firstLineChars="258" w:firstLine="516"/>
              <w:jc w:val="both"/>
              <w:rPr>
                <w:color w:val="00000A"/>
                <w:sz w:val="20"/>
              </w:rPr>
            </w:pPr>
            <w:r w:rsidRPr="00A51C84">
              <w:rPr>
                <w:color w:val="00000A"/>
                <w:sz w:val="20"/>
              </w:rPr>
              <w:t>- размещение складов ядохимикатов, минеральных удобрений и горюче-смазочных материалов, площадок для заправки аппаратуры ядохимикатами, животноводческих комплексов, ме</w:t>
            </w:r>
            <w:proofErr w:type="gramStart"/>
            <w:r w:rsidRPr="00A51C84">
              <w:rPr>
                <w:color w:val="00000A"/>
                <w:sz w:val="20"/>
              </w:rPr>
              <w:t>ст скл</w:t>
            </w:r>
            <w:proofErr w:type="gramEnd"/>
            <w:r w:rsidRPr="00A51C84">
              <w:rPr>
                <w:color w:val="00000A"/>
                <w:sz w:val="20"/>
              </w:rPr>
              <w:t>адирования и захоронения промышленных, бытовых и сельскохозяйственных отходов, кладбищ и скотомогильников, накопителей сточных вод;</w:t>
            </w:r>
          </w:p>
          <w:p w:rsidR="00A51C84" w:rsidRPr="00A51C84" w:rsidRDefault="00A51C84" w:rsidP="00A51C84">
            <w:pPr>
              <w:widowControl w:val="0"/>
              <w:tabs>
                <w:tab w:val="left" w:pos="1134"/>
              </w:tabs>
              <w:suppressAutoHyphens/>
              <w:ind w:firstLineChars="258" w:firstLine="516"/>
              <w:jc w:val="both"/>
              <w:rPr>
                <w:color w:val="00000A"/>
                <w:sz w:val="20"/>
              </w:rPr>
            </w:pPr>
            <w:r w:rsidRPr="00A51C84">
              <w:rPr>
                <w:color w:val="00000A"/>
                <w:sz w:val="20"/>
              </w:rPr>
              <w:t>- складирование навоза и мусора;</w:t>
            </w:r>
          </w:p>
          <w:p w:rsidR="00A51C84" w:rsidRPr="00A51C84" w:rsidRDefault="00A51C84" w:rsidP="00A51C84">
            <w:pPr>
              <w:widowControl w:val="0"/>
              <w:tabs>
                <w:tab w:val="left" w:pos="1134"/>
              </w:tabs>
              <w:suppressAutoHyphens/>
              <w:ind w:firstLineChars="258" w:firstLine="516"/>
              <w:jc w:val="both"/>
              <w:rPr>
                <w:color w:val="00000A"/>
                <w:sz w:val="20"/>
              </w:rPr>
            </w:pPr>
            <w:r w:rsidRPr="00A51C84">
              <w:rPr>
                <w:color w:val="00000A"/>
                <w:sz w:val="20"/>
              </w:rPr>
              <w:t>- заправка топливом, мойка и ремонт автомобилей, тракторов и других машин и механизмов;</w:t>
            </w:r>
          </w:p>
          <w:p w:rsidR="00A51C84" w:rsidRPr="00A51C84" w:rsidRDefault="00A51C84" w:rsidP="00A51C84">
            <w:pPr>
              <w:widowControl w:val="0"/>
              <w:tabs>
                <w:tab w:val="left" w:pos="1134"/>
              </w:tabs>
              <w:suppressAutoHyphens/>
              <w:ind w:firstLineChars="258" w:firstLine="516"/>
              <w:jc w:val="both"/>
              <w:rPr>
                <w:color w:val="00000A"/>
                <w:sz w:val="20"/>
              </w:rPr>
            </w:pPr>
            <w:r w:rsidRPr="00A51C84">
              <w:rPr>
                <w:color w:val="00000A"/>
                <w:sz w:val="20"/>
              </w:rPr>
              <w:t>- размещение стоянок транспортных средств;</w:t>
            </w:r>
          </w:p>
          <w:p w:rsidR="00A51C84" w:rsidRPr="00A51C84" w:rsidRDefault="00A51C84" w:rsidP="00A51C84">
            <w:pPr>
              <w:widowControl w:val="0"/>
              <w:tabs>
                <w:tab w:val="left" w:pos="1134"/>
              </w:tabs>
              <w:suppressAutoHyphens/>
              <w:ind w:firstLineChars="258" w:firstLine="516"/>
              <w:jc w:val="both"/>
              <w:rPr>
                <w:color w:val="00000A"/>
                <w:sz w:val="20"/>
              </w:rPr>
            </w:pPr>
            <w:r w:rsidRPr="00A51C84">
              <w:rPr>
                <w:color w:val="00000A"/>
                <w:sz w:val="20"/>
              </w:rPr>
              <w:t>- проведение рубок лесных насаждений.</w:t>
            </w:r>
          </w:p>
          <w:p w:rsidR="00A51C84" w:rsidRPr="00A51C84" w:rsidRDefault="00A51C84" w:rsidP="00A51C84">
            <w:pPr>
              <w:widowControl w:val="0"/>
              <w:tabs>
                <w:tab w:val="left" w:pos="1134"/>
              </w:tabs>
              <w:suppressAutoHyphens/>
              <w:ind w:firstLineChars="258" w:firstLine="516"/>
              <w:jc w:val="both"/>
              <w:rPr>
                <w:color w:val="00000A"/>
                <w:sz w:val="20"/>
              </w:rPr>
            </w:pPr>
            <w:r w:rsidRPr="00A51C84">
              <w:rPr>
                <w:color w:val="00000A"/>
                <w:sz w:val="20"/>
              </w:rPr>
              <w:t xml:space="preserve">В зонах санитарной охраны источников водоснабжения второго и третьего поясов запрещается размещение складов горюче-смазочных материалов, ядохимикатов и минеральных удобрений, накопителей </w:t>
            </w:r>
            <w:proofErr w:type="spellStart"/>
            <w:r w:rsidRPr="00A51C84">
              <w:rPr>
                <w:color w:val="00000A"/>
                <w:sz w:val="20"/>
              </w:rPr>
              <w:t>промстоков</w:t>
            </w:r>
            <w:proofErr w:type="spellEnd"/>
            <w:r w:rsidRPr="00A51C84">
              <w:rPr>
                <w:color w:val="00000A"/>
                <w:sz w:val="20"/>
              </w:rPr>
              <w:t xml:space="preserve">, </w:t>
            </w:r>
            <w:proofErr w:type="spellStart"/>
            <w:r w:rsidRPr="00A51C84">
              <w:rPr>
                <w:color w:val="00000A"/>
                <w:sz w:val="20"/>
              </w:rPr>
              <w:t>шламохранилищ</w:t>
            </w:r>
            <w:proofErr w:type="spellEnd"/>
            <w:r w:rsidRPr="00A51C84">
              <w:rPr>
                <w:color w:val="00000A"/>
                <w:sz w:val="20"/>
              </w:rPr>
              <w:t>; 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A51C84" w:rsidRPr="00A51C84" w:rsidRDefault="00A51C84" w:rsidP="00A51C84">
            <w:pPr>
              <w:widowControl w:val="0"/>
              <w:tabs>
                <w:tab w:val="left" w:pos="1134"/>
              </w:tabs>
              <w:suppressAutoHyphens/>
              <w:ind w:firstLineChars="258" w:firstLine="516"/>
              <w:jc w:val="both"/>
              <w:rPr>
                <w:color w:val="00000A"/>
                <w:sz w:val="20"/>
              </w:rPr>
            </w:pPr>
            <w:r w:rsidRPr="00A51C84">
              <w:rPr>
                <w:color w:val="00000A"/>
                <w:sz w:val="20"/>
              </w:rPr>
              <w:t>В зонах санитарной охраны источников водоснабжения второго пояса кроме ограничений, указанных выше, запрещается применение удобрений и ядохимикатов; рубка леса главного пользования и реконструкции.</w:t>
            </w:r>
          </w:p>
          <w:p w:rsidR="00A51C84" w:rsidRPr="00A51C84" w:rsidRDefault="00A51C84" w:rsidP="00A51C84">
            <w:pPr>
              <w:widowControl w:val="0"/>
              <w:tabs>
                <w:tab w:val="left" w:pos="1134"/>
              </w:tabs>
              <w:suppressAutoHyphens/>
              <w:ind w:firstLineChars="258" w:firstLine="516"/>
              <w:jc w:val="both"/>
              <w:rPr>
                <w:color w:val="00000A"/>
                <w:sz w:val="20"/>
              </w:rPr>
            </w:pPr>
          </w:p>
          <w:p w:rsidR="00A51C84" w:rsidRPr="00A51C84" w:rsidRDefault="00A51C84" w:rsidP="007352BC">
            <w:pPr>
              <w:widowControl w:val="0"/>
              <w:tabs>
                <w:tab w:val="left" w:pos="1134"/>
              </w:tabs>
              <w:suppressAutoHyphens/>
              <w:ind w:firstLineChars="258" w:firstLine="518"/>
              <w:jc w:val="both"/>
              <w:rPr>
                <w:b/>
                <w:bCs/>
                <w:color w:val="00000A"/>
                <w:sz w:val="20"/>
              </w:rPr>
            </w:pPr>
            <w:r w:rsidRPr="00A51C84">
              <w:rPr>
                <w:b/>
                <w:bCs/>
                <w:color w:val="00000A"/>
                <w:sz w:val="20"/>
              </w:rPr>
              <w:t xml:space="preserve">Н-7 </w:t>
            </w:r>
            <w:proofErr w:type="spellStart"/>
            <w:r w:rsidRPr="00A51C84">
              <w:rPr>
                <w:b/>
                <w:bCs/>
                <w:color w:val="00000A"/>
                <w:sz w:val="20"/>
              </w:rPr>
              <w:t>Водоохранные</w:t>
            </w:r>
            <w:proofErr w:type="spellEnd"/>
            <w:r w:rsidRPr="00A51C84">
              <w:rPr>
                <w:b/>
                <w:bCs/>
                <w:color w:val="00000A"/>
                <w:sz w:val="20"/>
              </w:rPr>
              <w:t xml:space="preserve"> зоны</w:t>
            </w:r>
          </w:p>
          <w:p w:rsidR="00A51C84" w:rsidRPr="00A51C84" w:rsidRDefault="00A51C84" w:rsidP="00A51C84">
            <w:pPr>
              <w:widowControl w:val="0"/>
              <w:tabs>
                <w:tab w:val="left" w:pos="1134"/>
              </w:tabs>
              <w:suppressAutoHyphens/>
              <w:ind w:firstLineChars="258" w:firstLine="516"/>
              <w:jc w:val="both"/>
              <w:rPr>
                <w:color w:val="00000A"/>
                <w:sz w:val="20"/>
              </w:rPr>
            </w:pPr>
            <w:proofErr w:type="spellStart"/>
            <w:proofErr w:type="gramStart"/>
            <w:r w:rsidRPr="00A51C84">
              <w:rPr>
                <w:color w:val="00000A"/>
                <w:sz w:val="20"/>
              </w:rPr>
              <w:t>Водоохранными</w:t>
            </w:r>
            <w:proofErr w:type="spellEnd"/>
            <w:r w:rsidRPr="00A51C84">
              <w:rPr>
                <w:color w:val="00000A"/>
                <w:sz w:val="20"/>
              </w:rPr>
              <w:t xml:space="preserve"> зонами являются территории, которые примыкают к береговой линии морей, рек, ручьев, каналов, озер, водохранилищ и на </w:t>
            </w:r>
            <w:r w:rsidRPr="00A51C84">
              <w:rPr>
                <w:color w:val="00000A"/>
                <w:sz w:val="20"/>
              </w:rPr>
              <w:lastRenderedPageBreak/>
              <w:t>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roofErr w:type="gramEnd"/>
          </w:p>
          <w:p w:rsidR="00A51C84" w:rsidRPr="00A51C84" w:rsidRDefault="00A51C84" w:rsidP="00A51C84">
            <w:pPr>
              <w:widowControl w:val="0"/>
              <w:tabs>
                <w:tab w:val="left" w:pos="1134"/>
              </w:tabs>
              <w:suppressAutoHyphens/>
              <w:ind w:firstLineChars="258" w:firstLine="516"/>
              <w:jc w:val="both"/>
              <w:rPr>
                <w:color w:val="00000A"/>
                <w:sz w:val="20"/>
              </w:rPr>
            </w:pPr>
            <w:r w:rsidRPr="00A51C84">
              <w:rPr>
                <w:color w:val="00000A"/>
                <w:sz w:val="20"/>
              </w:rPr>
              <w:t xml:space="preserve">Ширина </w:t>
            </w:r>
            <w:proofErr w:type="spellStart"/>
            <w:r w:rsidRPr="00A51C84">
              <w:rPr>
                <w:color w:val="00000A"/>
                <w:sz w:val="20"/>
              </w:rPr>
              <w:t>водоохранных</w:t>
            </w:r>
            <w:proofErr w:type="spellEnd"/>
            <w:r w:rsidRPr="00A51C84">
              <w:rPr>
                <w:color w:val="00000A"/>
                <w:sz w:val="20"/>
              </w:rPr>
              <w:t xml:space="preserve"> зон и прибрежных защитных полос определяется в соответствии с Водным кодексом Российской Федерации от 03.06.2006 N 74-ФЗ.</w:t>
            </w:r>
          </w:p>
          <w:p w:rsidR="00A51C84" w:rsidRPr="00A51C84" w:rsidRDefault="00A51C84" w:rsidP="00A51C84">
            <w:pPr>
              <w:widowControl w:val="0"/>
              <w:tabs>
                <w:tab w:val="left" w:pos="1134"/>
              </w:tabs>
              <w:suppressAutoHyphens/>
              <w:ind w:firstLineChars="258" w:firstLine="516"/>
              <w:jc w:val="both"/>
              <w:rPr>
                <w:color w:val="00000A"/>
                <w:sz w:val="20"/>
              </w:rPr>
            </w:pPr>
            <w:r w:rsidRPr="00A51C84">
              <w:rPr>
                <w:color w:val="00000A"/>
                <w:sz w:val="20"/>
              </w:rPr>
              <w:t xml:space="preserve">В границах </w:t>
            </w:r>
            <w:proofErr w:type="spellStart"/>
            <w:r w:rsidRPr="00A51C84">
              <w:rPr>
                <w:color w:val="00000A"/>
                <w:sz w:val="20"/>
              </w:rPr>
              <w:t>водоохранных</w:t>
            </w:r>
            <w:proofErr w:type="spellEnd"/>
            <w:r w:rsidRPr="00A51C84">
              <w:rPr>
                <w:color w:val="00000A"/>
                <w:sz w:val="20"/>
              </w:rPr>
              <w:t xml:space="preserve">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A51C84" w:rsidRPr="00A51C84" w:rsidRDefault="00A51C84" w:rsidP="00A51C84">
            <w:pPr>
              <w:widowControl w:val="0"/>
              <w:tabs>
                <w:tab w:val="left" w:pos="1134"/>
              </w:tabs>
              <w:suppressAutoHyphens/>
              <w:ind w:firstLineChars="258" w:firstLine="516"/>
              <w:jc w:val="both"/>
              <w:rPr>
                <w:color w:val="00000A"/>
                <w:sz w:val="20"/>
              </w:rPr>
            </w:pPr>
            <w:r w:rsidRPr="00A51C84">
              <w:rPr>
                <w:color w:val="00000A"/>
                <w:sz w:val="20"/>
              </w:rPr>
              <w:t xml:space="preserve">Ограничения использования земельных участков и объектов капитального строительства на территории </w:t>
            </w:r>
            <w:proofErr w:type="spellStart"/>
            <w:r w:rsidRPr="00A51C84">
              <w:rPr>
                <w:color w:val="00000A"/>
                <w:sz w:val="20"/>
              </w:rPr>
              <w:t>водоохранных</w:t>
            </w:r>
            <w:proofErr w:type="spellEnd"/>
            <w:r w:rsidRPr="00A51C84">
              <w:rPr>
                <w:color w:val="00000A"/>
                <w:sz w:val="20"/>
              </w:rPr>
              <w:t xml:space="preserve"> зон и прибрежных защитных полос устанавливаются в целях предотвращения загрязнения, засорения, заиления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A51C84" w:rsidRPr="00A51C84" w:rsidRDefault="00A51C84" w:rsidP="00A51C84">
            <w:pPr>
              <w:widowControl w:val="0"/>
              <w:tabs>
                <w:tab w:val="left" w:pos="1134"/>
              </w:tabs>
              <w:suppressAutoHyphens/>
              <w:ind w:firstLineChars="258" w:firstLine="516"/>
              <w:jc w:val="both"/>
              <w:rPr>
                <w:color w:val="00000A"/>
                <w:sz w:val="20"/>
              </w:rPr>
            </w:pPr>
            <w:r w:rsidRPr="00A51C84">
              <w:rPr>
                <w:color w:val="00000A"/>
                <w:sz w:val="20"/>
              </w:rPr>
              <w:t xml:space="preserve">В границах </w:t>
            </w:r>
            <w:proofErr w:type="spellStart"/>
            <w:r w:rsidRPr="00A51C84">
              <w:rPr>
                <w:color w:val="00000A"/>
                <w:sz w:val="20"/>
              </w:rPr>
              <w:t>водоохранных</w:t>
            </w:r>
            <w:proofErr w:type="spellEnd"/>
            <w:r w:rsidRPr="00A51C84">
              <w:rPr>
                <w:color w:val="00000A"/>
                <w:sz w:val="20"/>
              </w:rPr>
              <w:t xml:space="preserve"> зон запрещаются:</w:t>
            </w:r>
          </w:p>
          <w:p w:rsidR="00A51C84" w:rsidRPr="00A51C84" w:rsidRDefault="00A51C84" w:rsidP="00A51C84">
            <w:pPr>
              <w:widowControl w:val="0"/>
              <w:tabs>
                <w:tab w:val="left" w:pos="1134"/>
              </w:tabs>
              <w:suppressAutoHyphens/>
              <w:ind w:firstLineChars="258" w:firstLine="516"/>
              <w:jc w:val="both"/>
              <w:rPr>
                <w:color w:val="00000A"/>
                <w:sz w:val="20"/>
              </w:rPr>
            </w:pPr>
            <w:r w:rsidRPr="00A51C84">
              <w:rPr>
                <w:color w:val="00000A"/>
                <w:sz w:val="20"/>
              </w:rPr>
              <w:t>- использование сточных вод в целях регулирования плодородия почв;</w:t>
            </w:r>
          </w:p>
          <w:p w:rsidR="00A51C84" w:rsidRPr="00A51C84" w:rsidRDefault="00A51C84" w:rsidP="00A51C84">
            <w:pPr>
              <w:widowControl w:val="0"/>
              <w:tabs>
                <w:tab w:val="left" w:pos="1134"/>
              </w:tabs>
              <w:suppressAutoHyphens/>
              <w:ind w:firstLineChars="258" w:firstLine="516"/>
              <w:jc w:val="both"/>
              <w:rPr>
                <w:color w:val="00000A"/>
                <w:sz w:val="20"/>
              </w:rPr>
            </w:pPr>
            <w:r w:rsidRPr="00A51C84">
              <w:rPr>
                <w:color w:val="00000A"/>
                <w:sz w:val="20"/>
              </w:rPr>
              <w:t>-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A51C84" w:rsidRPr="00A51C84" w:rsidRDefault="00A51C84" w:rsidP="00A51C84">
            <w:pPr>
              <w:widowControl w:val="0"/>
              <w:tabs>
                <w:tab w:val="left" w:pos="1134"/>
              </w:tabs>
              <w:suppressAutoHyphens/>
              <w:ind w:firstLineChars="258" w:firstLine="516"/>
              <w:jc w:val="both"/>
              <w:rPr>
                <w:color w:val="00000A"/>
                <w:sz w:val="20"/>
              </w:rPr>
            </w:pPr>
            <w:r w:rsidRPr="00A51C84">
              <w:rPr>
                <w:color w:val="00000A"/>
                <w:sz w:val="20"/>
              </w:rPr>
              <w:t>- осуществление авиационных мер по борьбе с вредными организмами;</w:t>
            </w:r>
          </w:p>
          <w:p w:rsidR="00A51C84" w:rsidRPr="00A51C84" w:rsidRDefault="00A51C84" w:rsidP="00A51C84">
            <w:pPr>
              <w:widowControl w:val="0"/>
              <w:tabs>
                <w:tab w:val="left" w:pos="1134"/>
              </w:tabs>
              <w:suppressAutoHyphens/>
              <w:ind w:firstLineChars="258" w:firstLine="516"/>
              <w:jc w:val="both"/>
              <w:rPr>
                <w:color w:val="00000A"/>
                <w:sz w:val="20"/>
              </w:rPr>
            </w:pPr>
            <w:r w:rsidRPr="00A51C84">
              <w:rPr>
                <w:color w:val="00000A"/>
                <w:sz w:val="20"/>
              </w:rPr>
              <w:t>-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A51C84" w:rsidRPr="00A51C84" w:rsidRDefault="00A51C84" w:rsidP="00A51C84">
            <w:pPr>
              <w:widowControl w:val="0"/>
              <w:tabs>
                <w:tab w:val="left" w:pos="1134"/>
              </w:tabs>
              <w:suppressAutoHyphens/>
              <w:ind w:firstLineChars="258" w:firstLine="516"/>
              <w:jc w:val="both"/>
              <w:rPr>
                <w:color w:val="00000A"/>
                <w:sz w:val="20"/>
              </w:rPr>
            </w:pPr>
            <w:proofErr w:type="gramStart"/>
            <w:r w:rsidRPr="00A51C84">
              <w:rPr>
                <w:color w:val="00000A"/>
                <w:sz w:val="20"/>
              </w:rPr>
              <w:t>-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roofErr w:type="gramEnd"/>
          </w:p>
          <w:p w:rsidR="00A51C84" w:rsidRPr="00A51C84" w:rsidRDefault="00A51C84" w:rsidP="00A51C84">
            <w:pPr>
              <w:widowControl w:val="0"/>
              <w:tabs>
                <w:tab w:val="left" w:pos="1134"/>
              </w:tabs>
              <w:suppressAutoHyphens/>
              <w:ind w:firstLineChars="258" w:firstLine="516"/>
              <w:jc w:val="both"/>
              <w:rPr>
                <w:color w:val="00000A"/>
                <w:sz w:val="20"/>
              </w:rPr>
            </w:pPr>
            <w:r w:rsidRPr="00A51C84">
              <w:rPr>
                <w:color w:val="00000A"/>
                <w:sz w:val="20"/>
              </w:rPr>
              <w:t xml:space="preserve">- хранение пестицидов и </w:t>
            </w:r>
            <w:proofErr w:type="spellStart"/>
            <w:r w:rsidRPr="00A51C84">
              <w:rPr>
                <w:color w:val="00000A"/>
                <w:sz w:val="20"/>
              </w:rPr>
              <w:t>агрохимикатов</w:t>
            </w:r>
            <w:proofErr w:type="spellEnd"/>
            <w:r w:rsidRPr="00A51C84">
              <w:rPr>
                <w:color w:val="00000A"/>
                <w:sz w:val="20"/>
              </w:rPr>
              <w:t xml:space="preserve"> (за исключением хранения </w:t>
            </w:r>
            <w:proofErr w:type="spellStart"/>
            <w:r w:rsidRPr="00A51C84">
              <w:rPr>
                <w:color w:val="00000A"/>
                <w:sz w:val="20"/>
              </w:rPr>
              <w:t>агрохимикатов</w:t>
            </w:r>
            <w:proofErr w:type="spellEnd"/>
            <w:r w:rsidRPr="00A51C84">
              <w:rPr>
                <w:color w:val="00000A"/>
                <w:sz w:val="20"/>
              </w:rPr>
              <w:t xml:space="preserve"> в специализированных хранилищах на территориях морских портов за пределами границ прибрежных защитных полос), применение пестицидов и </w:t>
            </w:r>
            <w:proofErr w:type="spellStart"/>
            <w:r w:rsidRPr="00A51C84">
              <w:rPr>
                <w:color w:val="00000A"/>
                <w:sz w:val="20"/>
              </w:rPr>
              <w:t>агрохимикатов</w:t>
            </w:r>
            <w:proofErr w:type="spellEnd"/>
            <w:r w:rsidRPr="00A51C84">
              <w:rPr>
                <w:color w:val="00000A"/>
                <w:sz w:val="20"/>
              </w:rPr>
              <w:t>;</w:t>
            </w:r>
          </w:p>
          <w:p w:rsidR="00A51C84" w:rsidRPr="00A51C84" w:rsidRDefault="00A51C84" w:rsidP="00A51C84">
            <w:pPr>
              <w:widowControl w:val="0"/>
              <w:tabs>
                <w:tab w:val="left" w:pos="1134"/>
              </w:tabs>
              <w:suppressAutoHyphens/>
              <w:ind w:firstLineChars="258" w:firstLine="516"/>
              <w:jc w:val="both"/>
              <w:rPr>
                <w:color w:val="00000A"/>
                <w:sz w:val="20"/>
              </w:rPr>
            </w:pPr>
            <w:r w:rsidRPr="00A51C84">
              <w:rPr>
                <w:color w:val="00000A"/>
                <w:sz w:val="20"/>
              </w:rPr>
              <w:lastRenderedPageBreak/>
              <w:t>- сброс сточных, в том числе дренажных, вод;</w:t>
            </w:r>
          </w:p>
          <w:p w:rsidR="00A51C84" w:rsidRPr="00A51C84" w:rsidRDefault="00A51C84" w:rsidP="00A51C84">
            <w:pPr>
              <w:widowControl w:val="0"/>
              <w:tabs>
                <w:tab w:val="left" w:pos="1134"/>
              </w:tabs>
              <w:suppressAutoHyphens/>
              <w:ind w:firstLineChars="258" w:firstLine="516"/>
              <w:jc w:val="both"/>
              <w:rPr>
                <w:color w:val="00000A"/>
                <w:sz w:val="20"/>
              </w:rPr>
            </w:pPr>
            <w:proofErr w:type="gramStart"/>
            <w:r w:rsidRPr="00A51C84">
              <w:rPr>
                <w:color w:val="00000A"/>
                <w:sz w:val="20"/>
              </w:rPr>
              <w:t>-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w:t>
            </w:r>
            <w:proofErr w:type="gramEnd"/>
            <w:r w:rsidRPr="00A51C84">
              <w:rPr>
                <w:color w:val="00000A"/>
                <w:sz w:val="20"/>
              </w:rPr>
              <w:t xml:space="preserve"> февраля 1992 года N 2395-1 "О недрах".</w:t>
            </w:r>
          </w:p>
          <w:p w:rsidR="00A51C84" w:rsidRPr="00A51C84" w:rsidRDefault="00A51C84" w:rsidP="00A51C84">
            <w:pPr>
              <w:widowControl w:val="0"/>
              <w:tabs>
                <w:tab w:val="left" w:pos="1134"/>
              </w:tabs>
              <w:suppressAutoHyphens/>
              <w:ind w:firstLineChars="258" w:firstLine="516"/>
              <w:jc w:val="both"/>
              <w:rPr>
                <w:color w:val="00000A"/>
                <w:sz w:val="20"/>
              </w:rPr>
            </w:pPr>
            <w:r w:rsidRPr="00A51C84">
              <w:rPr>
                <w:color w:val="00000A"/>
                <w:sz w:val="20"/>
              </w:rPr>
              <w:t xml:space="preserve">В границах </w:t>
            </w:r>
            <w:proofErr w:type="spellStart"/>
            <w:r w:rsidRPr="00A51C84">
              <w:rPr>
                <w:color w:val="00000A"/>
                <w:sz w:val="20"/>
              </w:rPr>
              <w:t>водоохранных</w:t>
            </w:r>
            <w:proofErr w:type="spellEnd"/>
            <w:r w:rsidRPr="00A51C84">
              <w:rPr>
                <w:color w:val="00000A"/>
                <w:sz w:val="20"/>
              </w:rPr>
              <w:t xml:space="preserve"> зон допускаются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A51C84" w:rsidRPr="00A51C84" w:rsidRDefault="00A51C84" w:rsidP="00A51C84">
            <w:pPr>
              <w:widowControl w:val="0"/>
              <w:tabs>
                <w:tab w:val="left" w:pos="1134"/>
              </w:tabs>
              <w:suppressAutoHyphens/>
              <w:ind w:firstLineChars="258" w:firstLine="516"/>
              <w:jc w:val="both"/>
              <w:rPr>
                <w:color w:val="00000A"/>
                <w:sz w:val="20"/>
              </w:rPr>
            </w:pPr>
          </w:p>
          <w:p w:rsidR="00A51C84" w:rsidRPr="00A51C84" w:rsidRDefault="00A51C84" w:rsidP="007352BC">
            <w:pPr>
              <w:widowControl w:val="0"/>
              <w:tabs>
                <w:tab w:val="left" w:pos="1134"/>
              </w:tabs>
              <w:suppressAutoHyphens/>
              <w:ind w:firstLineChars="258" w:firstLine="518"/>
              <w:jc w:val="both"/>
              <w:rPr>
                <w:b/>
                <w:bCs/>
                <w:color w:val="00000A"/>
                <w:sz w:val="20"/>
              </w:rPr>
            </w:pPr>
            <w:r w:rsidRPr="00A51C84">
              <w:rPr>
                <w:b/>
                <w:bCs/>
                <w:color w:val="00000A"/>
                <w:sz w:val="20"/>
              </w:rPr>
              <w:t>Н-8 Прибрежные защитные полосы</w:t>
            </w:r>
          </w:p>
          <w:p w:rsidR="00A51C84" w:rsidRPr="00A51C84" w:rsidRDefault="00A51C84" w:rsidP="00A51C84">
            <w:pPr>
              <w:widowControl w:val="0"/>
              <w:tabs>
                <w:tab w:val="left" w:pos="1134"/>
              </w:tabs>
              <w:suppressAutoHyphens/>
              <w:ind w:firstLineChars="258" w:firstLine="516"/>
              <w:jc w:val="both"/>
              <w:rPr>
                <w:color w:val="00000A"/>
                <w:sz w:val="20"/>
              </w:rPr>
            </w:pPr>
            <w:r w:rsidRPr="00A51C84">
              <w:rPr>
                <w:color w:val="00000A"/>
                <w:sz w:val="20"/>
              </w:rPr>
              <w:t>Ограничения использования земельных участков и объектов капитального строительства на территории прибрежных защитных полос устанавливаются в целях предотвращения загрязнения, засорения, заиления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A51C84" w:rsidRPr="00A51C84" w:rsidRDefault="00A51C84" w:rsidP="00A51C84">
            <w:pPr>
              <w:widowControl w:val="0"/>
              <w:tabs>
                <w:tab w:val="left" w:pos="1134"/>
              </w:tabs>
              <w:suppressAutoHyphens/>
              <w:ind w:firstLineChars="258" w:firstLine="516"/>
              <w:jc w:val="both"/>
              <w:rPr>
                <w:color w:val="00000A"/>
                <w:sz w:val="20"/>
              </w:rPr>
            </w:pPr>
            <w:r w:rsidRPr="00A51C84">
              <w:rPr>
                <w:color w:val="00000A"/>
                <w:sz w:val="20"/>
              </w:rPr>
              <w:t>Ограничения использования земельных участков и объектов капитального строительства на территории прибрежных защитных полос определяются специальными режимами осуществления хозяйственной и иной деятельности, установленными Водным кодексом Российской Федерации.</w:t>
            </w:r>
          </w:p>
          <w:p w:rsidR="00A51C84" w:rsidRPr="00A51C84" w:rsidRDefault="00A51C84" w:rsidP="00A51C84">
            <w:pPr>
              <w:widowControl w:val="0"/>
              <w:tabs>
                <w:tab w:val="left" w:pos="1134"/>
              </w:tabs>
              <w:suppressAutoHyphens/>
              <w:ind w:firstLineChars="258" w:firstLine="516"/>
              <w:jc w:val="both"/>
              <w:rPr>
                <w:color w:val="00000A"/>
                <w:sz w:val="20"/>
              </w:rPr>
            </w:pPr>
            <w:r w:rsidRPr="00A51C84">
              <w:rPr>
                <w:color w:val="00000A"/>
                <w:sz w:val="20"/>
              </w:rPr>
              <w:t xml:space="preserve">В соответствии с указанным режимом на территории прибрежных защитных полос наряду с вышеперечисленными ограничениями для </w:t>
            </w:r>
            <w:proofErr w:type="spellStart"/>
            <w:r w:rsidRPr="00A51C84">
              <w:rPr>
                <w:color w:val="00000A"/>
                <w:sz w:val="20"/>
              </w:rPr>
              <w:t>водоохранных</w:t>
            </w:r>
            <w:proofErr w:type="spellEnd"/>
            <w:r w:rsidRPr="00A51C84">
              <w:rPr>
                <w:color w:val="00000A"/>
                <w:sz w:val="20"/>
              </w:rPr>
              <w:t xml:space="preserve"> зон запрещается:</w:t>
            </w:r>
          </w:p>
          <w:p w:rsidR="00A51C84" w:rsidRPr="00A51C84" w:rsidRDefault="00A51C84" w:rsidP="00A51C84">
            <w:pPr>
              <w:widowControl w:val="0"/>
              <w:tabs>
                <w:tab w:val="left" w:pos="1134"/>
              </w:tabs>
              <w:suppressAutoHyphens/>
              <w:ind w:firstLineChars="258" w:firstLine="516"/>
              <w:jc w:val="both"/>
              <w:rPr>
                <w:color w:val="00000A"/>
                <w:sz w:val="20"/>
              </w:rPr>
            </w:pPr>
            <w:r w:rsidRPr="00A51C84">
              <w:rPr>
                <w:color w:val="00000A"/>
                <w:sz w:val="20"/>
              </w:rPr>
              <w:t>1) распашка земель;</w:t>
            </w:r>
          </w:p>
          <w:p w:rsidR="00A51C84" w:rsidRPr="00A51C84" w:rsidRDefault="00A51C84" w:rsidP="00A51C84">
            <w:pPr>
              <w:widowControl w:val="0"/>
              <w:tabs>
                <w:tab w:val="left" w:pos="1134"/>
              </w:tabs>
              <w:suppressAutoHyphens/>
              <w:ind w:firstLineChars="258" w:firstLine="516"/>
              <w:jc w:val="both"/>
              <w:rPr>
                <w:color w:val="00000A"/>
                <w:sz w:val="20"/>
              </w:rPr>
            </w:pPr>
            <w:r w:rsidRPr="00A51C84">
              <w:rPr>
                <w:color w:val="00000A"/>
                <w:sz w:val="20"/>
              </w:rPr>
              <w:t>2) размещение отвалов размываемых грунтов;</w:t>
            </w:r>
          </w:p>
          <w:p w:rsidR="00A51C84" w:rsidRPr="00A51C84" w:rsidRDefault="00A51C84" w:rsidP="00A51C84">
            <w:pPr>
              <w:widowControl w:val="0"/>
              <w:tabs>
                <w:tab w:val="left" w:pos="1134"/>
              </w:tabs>
              <w:suppressAutoHyphens/>
              <w:ind w:firstLineChars="258" w:firstLine="516"/>
              <w:jc w:val="both"/>
              <w:rPr>
                <w:color w:val="00000A"/>
                <w:sz w:val="20"/>
              </w:rPr>
            </w:pPr>
            <w:r w:rsidRPr="00A51C84">
              <w:rPr>
                <w:color w:val="00000A"/>
                <w:sz w:val="20"/>
              </w:rPr>
              <w:t>3) выпас сельскохозяйственных животных и организация для них летних лагерей, ванн.</w:t>
            </w:r>
          </w:p>
          <w:p w:rsidR="00A51C84" w:rsidRPr="00A51C84" w:rsidRDefault="00A51C84" w:rsidP="00A51C84">
            <w:pPr>
              <w:widowControl w:val="0"/>
              <w:tabs>
                <w:tab w:val="left" w:pos="1134"/>
              </w:tabs>
              <w:suppressAutoHyphens/>
              <w:ind w:firstLineChars="258" w:firstLine="516"/>
              <w:jc w:val="both"/>
              <w:rPr>
                <w:color w:val="00000A"/>
                <w:sz w:val="20"/>
              </w:rPr>
            </w:pPr>
            <w:r w:rsidRPr="00A51C84">
              <w:rPr>
                <w:color w:val="00000A"/>
                <w:sz w:val="20"/>
              </w:rPr>
              <w:t>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rsidR="00A51C84" w:rsidRPr="00A51C84" w:rsidRDefault="00A51C84" w:rsidP="00A51C84">
            <w:pPr>
              <w:widowControl w:val="0"/>
              <w:tabs>
                <w:tab w:val="left" w:pos="1134"/>
              </w:tabs>
              <w:suppressAutoHyphens/>
              <w:ind w:firstLineChars="258" w:firstLine="516"/>
              <w:jc w:val="both"/>
              <w:rPr>
                <w:color w:val="00000A"/>
                <w:sz w:val="20"/>
              </w:rPr>
            </w:pPr>
            <w:r w:rsidRPr="00A51C84">
              <w:rPr>
                <w:color w:val="00000A"/>
                <w:sz w:val="20"/>
              </w:rPr>
              <w:t xml:space="preserve">Для расположенных в границах болот проточных и сточных озер и соответствующих водотоков ширина прибрежной защитной полосы </w:t>
            </w:r>
            <w:r w:rsidRPr="00A51C84">
              <w:rPr>
                <w:color w:val="00000A"/>
                <w:sz w:val="20"/>
              </w:rPr>
              <w:lastRenderedPageBreak/>
              <w:t>устанавливается в размере пятидесяти метров.</w:t>
            </w:r>
          </w:p>
          <w:p w:rsidR="00A51C84" w:rsidRPr="00A51C84" w:rsidRDefault="00A51C84" w:rsidP="00A51C84">
            <w:pPr>
              <w:widowControl w:val="0"/>
              <w:tabs>
                <w:tab w:val="left" w:pos="1134"/>
              </w:tabs>
              <w:suppressAutoHyphens/>
              <w:ind w:firstLineChars="258" w:firstLine="516"/>
              <w:jc w:val="both"/>
              <w:rPr>
                <w:color w:val="00000A"/>
                <w:sz w:val="20"/>
              </w:rPr>
            </w:pPr>
            <w:r w:rsidRPr="00A51C84">
              <w:rPr>
                <w:color w:val="00000A"/>
                <w:sz w:val="20"/>
              </w:rPr>
              <w:t xml:space="preserve">Ширина прибрежной защитной полосы озера, водохранилища, имеющих особо ценное </w:t>
            </w:r>
            <w:proofErr w:type="spellStart"/>
            <w:r w:rsidRPr="00A51C84">
              <w:rPr>
                <w:color w:val="00000A"/>
                <w:sz w:val="20"/>
              </w:rPr>
              <w:t>рыбохозяйственное</w:t>
            </w:r>
            <w:proofErr w:type="spellEnd"/>
            <w:r w:rsidRPr="00A51C84">
              <w:rPr>
                <w:color w:val="00000A"/>
                <w:sz w:val="20"/>
              </w:rPr>
              <w:t xml:space="preserve"> значение (места нереста, нагула, зимовки рыб и других водных биологических ресурсов), устанавливается в размере двухсот метров независимо от уклона прилегающих земель.</w:t>
            </w:r>
          </w:p>
          <w:p w:rsidR="00A51C84" w:rsidRPr="00A51C84" w:rsidRDefault="00A51C84" w:rsidP="00A51C84">
            <w:pPr>
              <w:widowControl w:val="0"/>
              <w:tabs>
                <w:tab w:val="left" w:pos="1134"/>
              </w:tabs>
              <w:suppressAutoHyphens/>
              <w:ind w:firstLineChars="258" w:firstLine="516"/>
              <w:jc w:val="both"/>
              <w:rPr>
                <w:color w:val="00000A"/>
                <w:sz w:val="20"/>
              </w:rPr>
            </w:pPr>
            <w:r w:rsidRPr="00A51C84">
              <w:rPr>
                <w:color w:val="00000A"/>
                <w:sz w:val="20"/>
              </w:rPr>
              <w:t xml:space="preserve">На территориях поселений при наличии ливневой канализации и набережных границы прибрежных защитных полос совпадают с парапетами набережных. Ширина </w:t>
            </w:r>
            <w:proofErr w:type="spellStart"/>
            <w:r w:rsidRPr="00A51C84">
              <w:rPr>
                <w:color w:val="00000A"/>
                <w:sz w:val="20"/>
              </w:rPr>
              <w:t>водоохранной</w:t>
            </w:r>
            <w:proofErr w:type="spellEnd"/>
            <w:r w:rsidRPr="00A51C84">
              <w:rPr>
                <w:color w:val="00000A"/>
                <w:sz w:val="20"/>
              </w:rPr>
              <w:t xml:space="preserve"> зоны на таких территориях устанавливается от парапета набережной. При отсутствии набережной ширина </w:t>
            </w:r>
            <w:proofErr w:type="spellStart"/>
            <w:r w:rsidRPr="00A51C84">
              <w:rPr>
                <w:color w:val="00000A"/>
                <w:sz w:val="20"/>
              </w:rPr>
              <w:t>водоохранной</w:t>
            </w:r>
            <w:proofErr w:type="spellEnd"/>
            <w:r w:rsidRPr="00A51C84">
              <w:rPr>
                <w:color w:val="00000A"/>
                <w:sz w:val="20"/>
              </w:rPr>
              <w:t xml:space="preserve"> зоны, прибрежной защитной полосы измеряется от береговой линии.</w:t>
            </w:r>
          </w:p>
          <w:p w:rsidR="00A51C84" w:rsidRPr="00A51C84" w:rsidRDefault="00A51C84" w:rsidP="00A51C84">
            <w:pPr>
              <w:widowControl w:val="0"/>
              <w:tabs>
                <w:tab w:val="left" w:pos="1134"/>
              </w:tabs>
              <w:suppressAutoHyphens/>
              <w:ind w:firstLineChars="258" w:firstLine="516"/>
              <w:jc w:val="both"/>
              <w:rPr>
                <w:color w:val="00000A"/>
                <w:sz w:val="20"/>
              </w:rPr>
            </w:pPr>
          </w:p>
          <w:p w:rsidR="00A51C84" w:rsidRPr="00A51C84" w:rsidRDefault="00A51C84" w:rsidP="007352BC">
            <w:pPr>
              <w:widowControl w:val="0"/>
              <w:tabs>
                <w:tab w:val="left" w:pos="1134"/>
              </w:tabs>
              <w:suppressAutoHyphens/>
              <w:ind w:firstLineChars="258" w:firstLine="518"/>
              <w:jc w:val="both"/>
              <w:rPr>
                <w:b/>
                <w:bCs/>
                <w:color w:val="00000A"/>
                <w:sz w:val="20"/>
              </w:rPr>
            </w:pPr>
            <w:r w:rsidRPr="00A51C84">
              <w:rPr>
                <w:b/>
                <w:bCs/>
                <w:color w:val="00000A"/>
                <w:sz w:val="20"/>
              </w:rPr>
              <w:t>Н-9 Придорожные полосы</w:t>
            </w:r>
          </w:p>
          <w:p w:rsidR="00A51C84" w:rsidRPr="00A51C84" w:rsidRDefault="00A51C84" w:rsidP="00A51C84">
            <w:pPr>
              <w:widowControl w:val="0"/>
              <w:tabs>
                <w:tab w:val="left" w:pos="1134"/>
              </w:tabs>
              <w:suppressAutoHyphens/>
              <w:ind w:firstLineChars="258" w:firstLine="516"/>
              <w:jc w:val="both"/>
              <w:rPr>
                <w:color w:val="00000A"/>
                <w:sz w:val="20"/>
              </w:rPr>
            </w:pPr>
            <w:r w:rsidRPr="00A51C84">
              <w:rPr>
                <w:color w:val="00000A"/>
                <w:sz w:val="20"/>
              </w:rPr>
              <w:t>Ограничения использования земельных участков и объектов капитального строительства на территории придорожных полос устанавливаются в целях обеспечения требований безопасности дорожного движения, а также нормальных условий реконструкции, капитального ремонта, ремонта, содержания автомобильной дороги, её сохранности с учётом перспектив развития автомобильной дороги.</w:t>
            </w:r>
          </w:p>
          <w:p w:rsidR="00A51C84" w:rsidRPr="00A51C84" w:rsidRDefault="00A51C84" w:rsidP="00A51C84">
            <w:pPr>
              <w:widowControl w:val="0"/>
              <w:tabs>
                <w:tab w:val="left" w:pos="1134"/>
              </w:tabs>
              <w:suppressAutoHyphens/>
              <w:ind w:firstLineChars="258" w:firstLine="516"/>
              <w:jc w:val="both"/>
              <w:rPr>
                <w:color w:val="00000A"/>
                <w:sz w:val="20"/>
              </w:rPr>
            </w:pPr>
            <w:proofErr w:type="gramStart"/>
            <w:r w:rsidRPr="00A51C84">
              <w:rPr>
                <w:color w:val="00000A"/>
                <w:sz w:val="20"/>
              </w:rPr>
              <w:t xml:space="preserve">Устанавливаются в соответствии с Федеральным законом от 08.11.2007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Постановлением Правительства Российской Федерации от 01.12.1998 N 1420 "Об утверждении Правил установления и использования придорожных полос федеральных автомобильных дорог общего пользования". </w:t>
            </w:r>
            <w:proofErr w:type="gramEnd"/>
          </w:p>
          <w:p w:rsidR="00A51C84" w:rsidRPr="00A51C84" w:rsidRDefault="00A51C84" w:rsidP="00A51C84">
            <w:pPr>
              <w:widowControl w:val="0"/>
              <w:tabs>
                <w:tab w:val="left" w:pos="1134"/>
              </w:tabs>
              <w:suppressAutoHyphens/>
              <w:ind w:firstLineChars="258" w:firstLine="516"/>
              <w:jc w:val="both"/>
              <w:rPr>
                <w:color w:val="00000A"/>
                <w:sz w:val="20"/>
              </w:rPr>
            </w:pPr>
            <w:r w:rsidRPr="00A51C84">
              <w:rPr>
                <w:color w:val="00000A"/>
                <w:sz w:val="20"/>
              </w:rPr>
              <w:t>Для автомобильных дорог, за исключением автомобильных дорог, расположенных в границах населённых пунктов, устанавливаются придорожные полосы. Решение об установлении границ придорожных полос автомобильных дорог федерального, регионального или муниципального, местного значения или об изменении границ таких придорожных полос принимается соответственно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дорожного хозяйства, уполномоченным органом исполнительной власти субъекта.</w:t>
            </w:r>
          </w:p>
          <w:p w:rsidR="00A51C84" w:rsidRPr="00A51C84" w:rsidRDefault="00A51C84" w:rsidP="00A51C84">
            <w:pPr>
              <w:widowControl w:val="0"/>
              <w:tabs>
                <w:tab w:val="left" w:pos="1134"/>
              </w:tabs>
              <w:suppressAutoHyphens/>
              <w:ind w:firstLineChars="258" w:firstLine="516"/>
              <w:jc w:val="both"/>
              <w:rPr>
                <w:color w:val="00000A"/>
                <w:sz w:val="20"/>
              </w:rPr>
            </w:pPr>
            <w:r w:rsidRPr="00A51C84">
              <w:rPr>
                <w:color w:val="00000A"/>
                <w:sz w:val="20"/>
              </w:rPr>
              <w:t>На территории придорожных полос автомобильной дороги:</w:t>
            </w:r>
          </w:p>
          <w:p w:rsidR="00A51C84" w:rsidRPr="00A51C84" w:rsidRDefault="00A51C84" w:rsidP="00A51C84">
            <w:pPr>
              <w:widowControl w:val="0"/>
              <w:tabs>
                <w:tab w:val="left" w:pos="1134"/>
              </w:tabs>
              <w:suppressAutoHyphens/>
              <w:ind w:firstLineChars="258" w:firstLine="516"/>
              <w:jc w:val="both"/>
              <w:rPr>
                <w:color w:val="00000A"/>
                <w:sz w:val="20"/>
              </w:rPr>
            </w:pPr>
            <w:r w:rsidRPr="00A51C84">
              <w:rPr>
                <w:color w:val="00000A"/>
                <w:sz w:val="20"/>
              </w:rPr>
              <w:t xml:space="preserve">- Допускается строительство, реконструкция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при наличии согласия </w:t>
            </w:r>
            <w:r w:rsidRPr="00A51C84">
              <w:rPr>
                <w:color w:val="00000A"/>
                <w:sz w:val="20"/>
              </w:rPr>
              <w:lastRenderedPageBreak/>
              <w:t>в письменной форме владельца автомобильной дороги. Это согласие должно содержать технические требования и условия, подлежащие обязательному исполнению лицами, осуществляющими строительство, реконструкцию в границах придорожных полос автомобильной дороги таких объектов, установку рекламных конструкций, информационных щитов и указателей.</w:t>
            </w:r>
          </w:p>
          <w:p w:rsidR="00A51C84" w:rsidRPr="00A51C84" w:rsidRDefault="00A51C84" w:rsidP="00A51C84">
            <w:pPr>
              <w:widowControl w:val="0"/>
              <w:tabs>
                <w:tab w:val="left" w:pos="1134"/>
              </w:tabs>
              <w:suppressAutoHyphens/>
              <w:ind w:firstLineChars="258" w:firstLine="516"/>
              <w:jc w:val="both"/>
              <w:rPr>
                <w:color w:val="00000A"/>
                <w:sz w:val="20"/>
              </w:rPr>
            </w:pPr>
            <w:r w:rsidRPr="00A51C84">
              <w:rPr>
                <w:color w:val="00000A"/>
                <w:sz w:val="20"/>
              </w:rPr>
              <w:t>- В придорожных полосах федеральных автомобильных дорог общего пользования запрещается строительство капитальных сооружений, за исключением:</w:t>
            </w:r>
          </w:p>
          <w:p w:rsidR="00A51C84" w:rsidRPr="00A51C84" w:rsidRDefault="00A51C84" w:rsidP="00A51C84">
            <w:pPr>
              <w:widowControl w:val="0"/>
              <w:tabs>
                <w:tab w:val="left" w:pos="1134"/>
              </w:tabs>
              <w:suppressAutoHyphens/>
              <w:ind w:firstLineChars="258" w:firstLine="516"/>
              <w:jc w:val="both"/>
              <w:rPr>
                <w:color w:val="00000A"/>
                <w:sz w:val="20"/>
              </w:rPr>
            </w:pPr>
            <w:r w:rsidRPr="00A51C84">
              <w:rPr>
                <w:color w:val="00000A"/>
                <w:sz w:val="20"/>
              </w:rPr>
              <w:t xml:space="preserve">- объектов, предназначенных для обслуживания таких автомобильных дорог, их </w:t>
            </w:r>
          </w:p>
          <w:p w:rsidR="00A51C84" w:rsidRPr="00A51C84" w:rsidRDefault="00A51C84" w:rsidP="00A51C84">
            <w:pPr>
              <w:widowControl w:val="0"/>
              <w:tabs>
                <w:tab w:val="left" w:pos="1134"/>
              </w:tabs>
              <w:suppressAutoHyphens/>
              <w:ind w:firstLineChars="258" w:firstLine="516"/>
              <w:jc w:val="both"/>
              <w:rPr>
                <w:color w:val="00000A"/>
                <w:sz w:val="20"/>
              </w:rPr>
            </w:pPr>
            <w:r w:rsidRPr="00A51C84">
              <w:rPr>
                <w:color w:val="00000A"/>
                <w:sz w:val="20"/>
              </w:rPr>
              <w:t>строительства, реконструкции, капитального ремонта, ремонта и содержания;</w:t>
            </w:r>
          </w:p>
          <w:p w:rsidR="00A51C84" w:rsidRPr="00A51C84" w:rsidRDefault="00A51C84" w:rsidP="00A51C84">
            <w:pPr>
              <w:widowControl w:val="0"/>
              <w:tabs>
                <w:tab w:val="left" w:pos="1134"/>
              </w:tabs>
              <w:suppressAutoHyphens/>
              <w:ind w:firstLineChars="258" w:firstLine="516"/>
              <w:jc w:val="both"/>
              <w:rPr>
                <w:color w:val="00000A"/>
                <w:sz w:val="20"/>
              </w:rPr>
            </w:pPr>
            <w:r w:rsidRPr="00A51C84">
              <w:rPr>
                <w:color w:val="00000A"/>
                <w:sz w:val="20"/>
              </w:rPr>
              <w:t xml:space="preserve">- объектов Государственной </w:t>
            </w:r>
            <w:proofErr w:type="gramStart"/>
            <w:r w:rsidRPr="00A51C84">
              <w:rPr>
                <w:color w:val="00000A"/>
                <w:sz w:val="20"/>
              </w:rPr>
              <w:t>инспекции безопасности дорожного движения Министерства внутренних дел Российской Федерации</w:t>
            </w:r>
            <w:proofErr w:type="gramEnd"/>
            <w:r w:rsidRPr="00A51C84">
              <w:rPr>
                <w:color w:val="00000A"/>
                <w:sz w:val="20"/>
              </w:rPr>
              <w:t>;</w:t>
            </w:r>
          </w:p>
          <w:p w:rsidR="00A51C84" w:rsidRPr="00A51C84" w:rsidRDefault="00A51C84" w:rsidP="00A51C84">
            <w:pPr>
              <w:widowControl w:val="0"/>
              <w:tabs>
                <w:tab w:val="left" w:pos="1134"/>
              </w:tabs>
              <w:suppressAutoHyphens/>
              <w:ind w:firstLineChars="258" w:firstLine="516"/>
              <w:jc w:val="both"/>
              <w:rPr>
                <w:color w:val="00000A"/>
                <w:sz w:val="20"/>
              </w:rPr>
            </w:pPr>
            <w:r w:rsidRPr="00A51C84">
              <w:rPr>
                <w:color w:val="00000A"/>
                <w:sz w:val="20"/>
              </w:rPr>
              <w:t xml:space="preserve">- объектов дорожного сервиса, рекламных конструкций, информационных щитов и </w:t>
            </w:r>
          </w:p>
          <w:p w:rsidR="00A51C84" w:rsidRPr="00A51C84" w:rsidRDefault="00A51C84" w:rsidP="00A51C84">
            <w:pPr>
              <w:widowControl w:val="0"/>
              <w:tabs>
                <w:tab w:val="left" w:pos="1134"/>
              </w:tabs>
              <w:suppressAutoHyphens/>
              <w:ind w:firstLineChars="258" w:firstLine="516"/>
              <w:jc w:val="both"/>
              <w:rPr>
                <w:color w:val="00000A"/>
                <w:sz w:val="20"/>
              </w:rPr>
            </w:pPr>
            <w:r w:rsidRPr="00A51C84">
              <w:rPr>
                <w:color w:val="00000A"/>
                <w:sz w:val="20"/>
              </w:rPr>
              <w:t>указателей;</w:t>
            </w:r>
          </w:p>
          <w:p w:rsidR="00A51C84" w:rsidRPr="00A51C84" w:rsidRDefault="00A51C84" w:rsidP="00A51C84">
            <w:pPr>
              <w:widowControl w:val="0"/>
              <w:tabs>
                <w:tab w:val="left" w:pos="1134"/>
              </w:tabs>
              <w:suppressAutoHyphens/>
              <w:ind w:firstLineChars="258" w:firstLine="516"/>
              <w:jc w:val="both"/>
              <w:rPr>
                <w:color w:val="00000A"/>
                <w:sz w:val="20"/>
              </w:rPr>
            </w:pPr>
            <w:r w:rsidRPr="00A51C84">
              <w:rPr>
                <w:color w:val="00000A"/>
                <w:sz w:val="20"/>
              </w:rPr>
              <w:t>- инженерных коммуникаций.</w:t>
            </w:r>
          </w:p>
          <w:p w:rsidR="00A51C84" w:rsidRPr="00A51C84" w:rsidRDefault="00A51C84" w:rsidP="00A51C84">
            <w:pPr>
              <w:widowControl w:val="0"/>
              <w:tabs>
                <w:tab w:val="left" w:pos="1134"/>
              </w:tabs>
              <w:suppressAutoHyphens/>
              <w:ind w:firstLineChars="258" w:firstLine="516"/>
              <w:jc w:val="both"/>
              <w:rPr>
                <w:color w:val="00000A"/>
                <w:sz w:val="20"/>
              </w:rPr>
            </w:pPr>
          </w:p>
          <w:p w:rsidR="00A51C84" w:rsidRPr="00A51C84" w:rsidRDefault="00A51C84" w:rsidP="007352BC">
            <w:pPr>
              <w:widowControl w:val="0"/>
              <w:tabs>
                <w:tab w:val="left" w:pos="1134"/>
              </w:tabs>
              <w:suppressAutoHyphens/>
              <w:ind w:firstLineChars="258" w:firstLine="518"/>
              <w:jc w:val="both"/>
              <w:rPr>
                <w:b/>
                <w:bCs/>
                <w:color w:val="00000A"/>
                <w:sz w:val="20"/>
              </w:rPr>
            </w:pPr>
            <w:r w:rsidRPr="00A51C84">
              <w:rPr>
                <w:b/>
                <w:bCs/>
                <w:color w:val="00000A"/>
                <w:sz w:val="20"/>
              </w:rPr>
              <w:t>Н-10 Зоны затопления, подтопления</w:t>
            </w:r>
          </w:p>
          <w:p w:rsidR="00A51C84" w:rsidRPr="00A51C84" w:rsidRDefault="00A51C84" w:rsidP="00A51C84">
            <w:pPr>
              <w:widowControl w:val="0"/>
              <w:tabs>
                <w:tab w:val="left" w:pos="1134"/>
              </w:tabs>
              <w:suppressAutoHyphens/>
              <w:ind w:firstLineChars="258" w:firstLine="516"/>
              <w:jc w:val="both"/>
              <w:rPr>
                <w:color w:val="00000A"/>
                <w:sz w:val="20"/>
              </w:rPr>
            </w:pPr>
            <w:r w:rsidRPr="00A51C84">
              <w:rPr>
                <w:color w:val="00000A"/>
                <w:sz w:val="20"/>
              </w:rP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A51C84" w:rsidRPr="00A51C84" w:rsidRDefault="00A51C84" w:rsidP="00A51C84">
            <w:pPr>
              <w:widowControl w:val="0"/>
              <w:tabs>
                <w:tab w:val="left" w:pos="1134"/>
              </w:tabs>
              <w:suppressAutoHyphens/>
              <w:ind w:firstLineChars="258" w:firstLine="516"/>
              <w:jc w:val="both"/>
              <w:rPr>
                <w:color w:val="00000A"/>
                <w:sz w:val="20"/>
              </w:rPr>
            </w:pPr>
            <w:r w:rsidRPr="00A51C84">
              <w:rPr>
                <w:color w:val="00000A"/>
                <w:sz w:val="20"/>
              </w:rPr>
              <w:t>- Водный кодекс Российской Федерации от 03.06.2006 N 74-ФЗ</w:t>
            </w:r>
          </w:p>
          <w:p w:rsidR="00A51C84" w:rsidRPr="00A51C84" w:rsidRDefault="00A51C84" w:rsidP="00A51C84">
            <w:pPr>
              <w:widowControl w:val="0"/>
              <w:tabs>
                <w:tab w:val="left" w:pos="1134"/>
              </w:tabs>
              <w:suppressAutoHyphens/>
              <w:ind w:firstLineChars="258" w:firstLine="516"/>
              <w:jc w:val="both"/>
              <w:rPr>
                <w:color w:val="00000A"/>
                <w:sz w:val="20"/>
              </w:rPr>
            </w:pPr>
            <w:r w:rsidRPr="00A51C84">
              <w:rPr>
                <w:color w:val="00000A"/>
                <w:sz w:val="20"/>
              </w:rPr>
              <w:t>- СП 104.13330.2016 Инженерная защита территории от затопления и подтопления.</w:t>
            </w:r>
          </w:p>
          <w:p w:rsidR="00A51C84" w:rsidRPr="00A51C84" w:rsidRDefault="00A51C84" w:rsidP="00A51C84">
            <w:pPr>
              <w:widowControl w:val="0"/>
              <w:tabs>
                <w:tab w:val="left" w:pos="1134"/>
              </w:tabs>
              <w:suppressAutoHyphens/>
              <w:ind w:firstLineChars="258" w:firstLine="516"/>
              <w:jc w:val="both"/>
              <w:rPr>
                <w:color w:val="00000A"/>
                <w:sz w:val="20"/>
              </w:rPr>
            </w:pPr>
            <w:r w:rsidRPr="00A51C84">
              <w:rPr>
                <w:color w:val="00000A"/>
                <w:sz w:val="20"/>
              </w:rPr>
              <w:t>В границах зон затопления, подтопления, в соответствии с законодательством Российской Федерации о градостроительной деятельности отнесенных к зонам с особыми условиями использования территорий, запрещаются:</w:t>
            </w:r>
          </w:p>
          <w:p w:rsidR="00A51C84" w:rsidRPr="00A51C84" w:rsidRDefault="00A51C84" w:rsidP="00A51C84">
            <w:pPr>
              <w:widowControl w:val="0"/>
              <w:tabs>
                <w:tab w:val="left" w:pos="1134"/>
              </w:tabs>
              <w:suppressAutoHyphens/>
              <w:ind w:firstLineChars="258" w:firstLine="516"/>
              <w:jc w:val="both"/>
              <w:rPr>
                <w:color w:val="00000A"/>
                <w:sz w:val="20"/>
              </w:rPr>
            </w:pPr>
            <w:r w:rsidRPr="00A51C84">
              <w:rPr>
                <w:color w:val="00000A"/>
                <w:sz w:val="20"/>
              </w:rPr>
              <w:t>- размещение новых населенных пунктов и строительство объектов капитального строительства без обеспечения инженерной защиты таких населенных пунктов и объектов от затопления, подтопления;</w:t>
            </w:r>
          </w:p>
          <w:p w:rsidR="00A51C84" w:rsidRPr="00A51C84" w:rsidRDefault="00A51C84" w:rsidP="00A51C84">
            <w:pPr>
              <w:widowControl w:val="0"/>
              <w:tabs>
                <w:tab w:val="left" w:pos="1134"/>
              </w:tabs>
              <w:suppressAutoHyphens/>
              <w:ind w:firstLineChars="258" w:firstLine="516"/>
              <w:jc w:val="both"/>
              <w:rPr>
                <w:color w:val="00000A"/>
                <w:sz w:val="20"/>
              </w:rPr>
            </w:pPr>
            <w:r w:rsidRPr="00A51C84">
              <w:rPr>
                <w:color w:val="00000A"/>
                <w:sz w:val="20"/>
              </w:rPr>
              <w:t>- использование сточных вод в целях регулирования плодородия почв;</w:t>
            </w:r>
          </w:p>
          <w:p w:rsidR="00A51C84" w:rsidRPr="00A51C84" w:rsidRDefault="00A51C84" w:rsidP="00A51C84">
            <w:pPr>
              <w:widowControl w:val="0"/>
              <w:tabs>
                <w:tab w:val="left" w:pos="1134"/>
              </w:tabs>
              <w:suppressAutoHyphens/>
              <w:ind w:firstLineChars="258" w:firstLine="516"/>
              <w:jc w:val="both"/>
              <w:rPr>
                <w:color w:val="00000A"/>
                <w:sz w:val="20"/>
              </w:rPr>
            </w:pPr>
            <w:r w:rsidRPr="00A51C84">
              <w:rPr>
                <w:color w:val="00000A"/>
                <w:sz w:val="20"/>
              </w:rPr>
              <w:t>-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A51C84" w:rsidRPr="00A51C84" w:rsidRDefault="00A51C84" w:rsidP="00A51C84">
            <w:pPr>
              <w:widowControl w:val="0"/>
              <w:tabs>
                <w:tab w:val="left" w:pos="1134"/>
              </w:tabs>
              <w:suppressAutoHyphens/>
              <w:ind w:firstLineChars="258" w:firstLine="516"/>
              <w:jc w:val="both"/>
              <w:rPr>
                <w:color w:val="00000A"/>
                <w:sz w:val="20"/>
              </w:rPr>
            </w:pPr>
            <w:r w:rsidRPr="00A51C84">
              <w:rPr>
                <w:color w:val="00000A"/>
                <w:sz w:val="20"/>
              </w:rPr>
              <w:t>- осуществление авиационных мер по борьбе с вредными организмами.</w:t>
            </w:r>
          </w:p>
          <w:p w:rsidR="00A51C84" w:rsidRPr="00A51C84" w:rsidRDefault="00A51C84" w:rsidP="00A51C84">
            <w:pPr>
              <w:widowControl w:val="0"/>
              <w:tabs>
                <w:tab w:val="left" w:pos="1134"/>
              </w:tabs>
              <w:suppressAutoHyphens/>
              <w:ind w:firstLineChars="258" w:firstLine="516"/>
              <w:jc w:val="both"/>
              <w:rPr>
                <w:color w:val="00000A"/>
                <w:sz w:val="20"/>
              </w:rPr>
            </w:pPr>
            <w:r w:rsidRPr="00A51C84">
              <w:rPr>
                <w:color w:val="00000A"/>
                <w:sz w:val="20"/>
              </w:rPr>
              <w:t xml:space="preserve">Согласно постановлению Правительства Российской Федерации от </w:t>
            </w:r>
            <w:r w:rsidRPr="00A51C84">
              <w:rPr>
                <w:color w:val="00000A"/>
                <w:sz w:val="20"/>
              </w:rPr>
              <w:lastRenderedPageBreak/>
              <w:t>18.04.2014 N 360 "Об определении границ зон затопления, подтопления", границы зон затопления и подтопления определяются Федеральным агентством водных ресурсов на основании предложений региональных органов исполнительной власти, подготовленных совместно с органами местного самоуправления.</w:t>
            </w:r>
          </w:p>
          <w:p w:rsidR="00A51C84" w:rsidRPr="00A51C84" w:rsidRDefault="00A51C84" w:rsidP="00A51C84">
            <w:pPr>
              <w:widowControl w:val="0"/>
              <w:tabs>
                <w:tab w:val="left" w:pos="1134"/>
              </w:tabs>
              <w:suppressAutoHyphens/>
              <w:ind w:firstLineChars="258" w:firstLine="516"/>
              <w:jc w:val="both"/>
              <w:rPr>
                <w:color w:val="00000A"/>
                <w:sz w:val="20"/>
              </w:rPr>
            </w:pPr>
            <w:r w:rsidRPr="00A51C84">
              <w:rPr>
                <w:color w:val="00000A"/>
                <w:sz w:val="20"/>
              </w:rPr>
              <w:t>Собственник водного объекта обязан осуществлять меры по предотвращению негативного воздействия вод и ликвидации его последствий.</w:t>
            </w:r>
          </w:p>
          <w:p w:rsidR="00A51C84" w:rsidRPr="00A51C84" w:rsidRDefault="00A51C84" w:rsidP="00A51C84">
            <w:pPr>
              <w:widowControl w:val="0"/>
              <w:tabs>
                <w:tab w:val="left" w:pos="1134"/>
              </w:tabs>
              <w:suppressAutoHyphens/>
              <w:ind w:firstLineChars="258" w:firstLine="516"/>
              <w:jc w:val="both"/>
              <w:rPr>
                <w:color w:val="00000A"/>
                <w:sz w:val="20"/>
              </w:rPr>
            </w:pPr>
          </w:p>
          <w:p w:rsidR="00A51C84" w:rsidRPr="00A51C84" w:rsidRDefault="00A51C84" w:rsidP="007352BC">
            <w:pPr>
              <w:widowControl w:val="0"/>
              <w:tabs>
                <w:tab w:val="left" w:pos="1134"/>
              </w:tabs>
              <w:suppressAutoHyphens/>
              <w:ind w:firstLineChars="258" w:firstLine="518"/>
              <w:jc w:val="both"/>
              <w:rPr>
                <w:b/>
                <w:bCs/>
                <w:color w:val="00000A"/>
                <w:sz w:val="20"/>
              </w:rPr>
            </w:pPr>
            <w:r w:rsidRPr="00A51C84">
              <w:rPr>
                <w:b/>
                <w:bCs/>
                <w:color w:val="00000A"/>
                <w:sz w:val="20"/>
              </w:rPr>
              <w:t>Н-11 Зоны охраняемых объектов</w:t>
            </w:r>
          </w:p>
          <w:p w:rsidR="00A51C84" w:rsidRPr="00A51C84" w:rsidRDefault="00A51C84" w:rsidP="00A51C84">
            <w:pPr>
              <w:widowControl w:val="0"/>
              <w:tabs>
                <w:tab w:val="left" w:pos="1134"/>
              </w:tabs>
              <w:suppressAutoHyphens/>
              <w:ind w:firstLineChars="258" w:firstLine="516"/>
              <w:jc w:val="both"/>
              <w:rPr>
                <w:color w:val="00000A"/>
                <w:sz w:val="20"/>
              </w:rPr>
            </w:pPr>
            <w:r w:rsidRPr="00A51C84">
              <w:rPr>
                <w:color w:val="00000A"/>
                <w:sz w:val="20"/>
              </w:rPr>
              <w:t>Устанавливаются в соответствии с Постановлением Правительства Российской Федерации от 31.08.2019 N 1132 "Об утверждении Положения о зоне охраняемого объекта".</w:t>
            </w:r>
          </w:p>
          <w:p w:rsidR="00A51C84" w:rsidRPr="00A51C84" w:rsidRDefault="00A51C84" w:rsidP="00A51C84">
            <w:pPr>
              <w:widowControl w:val="0"/>
              <w:tabs>
                <w:tab w:val="left" w:pos="1134"/>
              </w:tabs>
              <w:suppressAutoHyphens/>
              <w:ind w:firstLineChars="258" w:firstLine="516"/>
              <w:jc w:val="both"/>
              <w:rPr>
                <w:color w:val="00000A"/>
                <w:sz w:val="20"/>
              </w:rPr>
            </w:pPr>
            <w:r w:rsidRPr="00A51C84">
              <w:rPr>
                <w:color w:val="00000A"/>
                <w:sz w:val="20"/>
              </w:rPr>
              <w:t>Регламенты градостроительного использования для зоны охраняемых объектов разрабатываются Федеральной службой охраны Российской Федерации.</w:t>
            </w:r>
          </w:p>
          <w:p w:rsidR="00A51C84" w:rsidRPr="00A51C84" w:rsidRDefault="00A51C84" w:rsidP="00A51C84">
            <w:pPr>
              <w:widowControl w:val="0"/>
              <w:tabs>
                <w:tab w:val="left" w:pos="1134"/>
              </w:tabs>
              <w:suppressAutoHyphens/>
              <w:ind w:firstLineChars="258" w:firstLine="516"/>
              <w:jc w:val="both"/>
              <w:rPr>
                <w:color w:val="00000A"/>
                <w:sz w:val="20"/>
              </w:rPr>
            </w:pPr>
          </w:p>
          <w:p w:rsidR="00A51C84" w:rsidRPr="00A51C84" w:rsidRDefault="00A51C84" w:rsidP="007352BC">
            <w:pPr>
              <w:widowControl w:val="0"/>
              <w:tabs>
                <w:tab w:val="left" w:pos="1134"/>
              </w:tabs>
              <w:suppressAutoHyphens/>
              <w:ind w:firstLineChars="258" w:firstLine="518"/>
              <w:jc w:val="both"/>
              <w:rPr>
                <w:b/>
                <w:bCs/>
                <w:color w:val="00000A"/>
                <w:sz w:val="20"/>
              </w:rPr>
            </w:pPr>
            <w:r w:rsidRPr="00A51C84">
              <w:rPr>
                <w:b/>
                <w:bCs/>
                <w:color w:val="00000A"/>
                <w:sz w:val="20"/>
              </w:rPr>
              <w:t>Н-12 Зоны охраны объектов культурного наследия</w:t>
            </w:r>
          </w:p>
          <w:p w:rsidR="00A51C84" w:rsidRPr="00A51C84" w:rsidRDefault="00A51C84" w:rsidP="00A51C84">
            <w:pPr>
              <w:widowControl w:val="0"/>
              <w:tabs>
                <w:tab w:val="left" w:pos="1134"/>
              </w:tabs>
              <w:suppressAutoHyphens/>
              <w:ind w:firstLineChars="258" w:firstLine="516"/>
              <w:jc w:val="both"/>
              <w:rPr>
                <w:color w:val="00000A"/>
                <w:sz w:val="20"/>
              </w:rPr>
            </w:pPr>
            <w:proofErr w:type="gramStart"/>
            <w:r w:rsidRPr="00A51C84">
              <w:rPr>
                <w:color w:val="00000A"/>
                <w:sz w:val="20"/>
              </w:rPr>
              <w:t>Установление зон охраны объектов культурного наследия (памятников истории и культуры) народов Российской Федерации и использование объектов культурного наследия осуществляется в соответствии с Федеральным законом от 25.06.2002 N 73-ФЗ "Об объектах культурного наследия (памятниках истории и культуры) народов Российской Федерации", а также Постановлением Правительства Российской Федерации от 12.09.2015 N 972 "Об утверждении Положения о зонах охраны объектов культурного наследия (памятников истории</w:t>
            </w:r>
            <w:proofErr w:type="gramEnd"/>
            <w:r w:rsidRPr="00A51C84">
              <w:rPr>
                <w:color w:val="00000A"/>
                <w:sz w:val="20"/>
              </w:rPr>
              <w:t xml:space="preserve"> и культуры) народов Российской Федерации".</w:t>
            </w:r>
          </w:p>
          <w:p w:rsidR="00A51C84" w:rsidRPr="00A51C84" w:rsidRDefault="00A51C84" w:rsidP="00A51C84">
            <w:pPr>
              <w:widowControl w:val="0"/>
              <w:tabs>
                <w:tab w:val="left" w:pos="1134"/>
              </w:tabs>
              <w:suppressAutoHyphens/>
              <w:ind w:firstLineChars="258" w:firstLine="516"/>
              <w:jc w:val="both"/>
              <w:rPr>
                <w:color w:val="00000A"/>
                <w:sz w:val="20"/>
              </w:rPr>
            </w:pPr>
            <w:r w:rsidRPr="00A51C84">
              <w:rPr>
                <w:color w:val="00000A"/>
                <w:sz w:val="20"/>
              </w:rPr>
              <w:t>В соответствии с Федеральным законом от 25.06.2002 N 73-ФЗ "Об объектах культурного наследия (памятниках истории и культуры) народов Российской Федерации" в целях обеспечения сохранности объекта культурного наследия в его исторической среде на сопряженной с ним территории устанавливаются:</w:t>
            </w:r>
          </w:p>
          <w:p w:rsidR="00A51C84" w:rsidRPr="00A51C84" w:rsidRDefault="00A51C84" w:rsidP="00A51C84">
            <w:pPr>
              <w:widowControl w:val="0"/>
              <w:tabs>
                <w:tab w:val="left" w:pos="1134"/>
              </w:tabs>
              <w:suppressAutoHyphens/>
              <w:ind w:firstLineChars="258" w:firstLine="516"/>
              <w:jc w:val="both"/>
              <w:rPr>
                <w:color w:val="00000A"/>
                <w:sz w:val="20"/>
              </w:rPr>
            </w:pPr>
            <w:r w:rsidRPr="00A51C84">
              <w:rPr>
                <w:color w:val="00000A"/>
                <w:sz w:val="20"/>
              </w:rPr>
              <w:t>- охранные зоны объектов культурного наследия;</w:t>
            </w:r>
          </w:p>
          <w:p w:rsidR="00A51C84" w:rsidRPr="00A51C84" w:rsidRDefault="00A51C84" w:rsidP="00A51C84">
            <w:pPr>
              <w:widowControl w:val="0"/>
              <w:tabs>
                <w:tab w:val="left" w:pos="1134"/>
              </w:tabs>
              <w:suppressAutoHyphens/>
              <w:ind w:firstLineChars="258" w:firstLine="516"/>
              <w:jc w:val="both"/>
              <w:rPr>
                <w:color w:val="00000A"/>
                <w:sz w:val="20"/>
              </w:rPr>
            </w:pPr>
            <w:r w:rsidRPr="00A51C84">
              <w:rPr>
                <w:color w:val="00000A"/>
                <w:sz w:val="20"/>
              </w:rPr>
              <w:t>- зоны регулирования застройки и хозяйственной деятельности;</w:t>
            </w:r>
          </w:p>
          <w:p w:rsidR="00A51C84" w:rsidRPr="00A51C84" w:rsidRDefault="00A51C84" w:rsidP="00A51C84">
            <w:pPr>
              <w:widowControl w:val="0"/>
              <w:tabs>
                <w:tab w:val="left" w:pos="1134"/>
              </w:tabs>
              <w:suppressAutoHyphens/>
              <w:ind w:firstLineChars="258" w:firstLine="516"/>
              <w:jc w:val="both"/>
              <w:rPr>
                <w:color w:val="00000A"/>
                <w:sz w:val="20"/>
              </w:rPr>
            </w:pPr>
            <w:r w:rsidRPr="00A51C84">
              <w:rPr>
                <w:color w:val="00000A"/>
                <w:sz w:val="20"/>
              </w:rPr>
              <w:t>- зоны охраняемого природного ландшафта.</w:t>
            </w:r>
          </w:p>
          <w:p w:rsidR="00A51C84" w:rsidRPr="00A51C84" w:rsidRDefault="00A51C84" w:rsidP="00A51C84">
            <w:pPr>
              <w:widowControl w:val="0"/>
              <w:tabs>
                <w:tab w:val="left" w:pos="1134"/>
              </w:tabs>
              <w:suppressAutoHyphens/>
              <w:ind w:firstLineChars="258" w:firstLine="516"/>
              <w:jc w:val="both"/>
              <w:rPr>
                <w:color w:val="00000A"/>
                <w:sz w:val="20"/>
              </w:rPr>
            </w:pPr>
            <w:r w:rsidRPr="00A51C84">
              <w:rPr>
                <w:color w:val="00000A"/>
                <w:sz w:val="20"/>
              </w:rPr>
              <w:t>Использование территорий в границах зон охраны объектов культурного наследия осуществляется в соответствии с действующими проектами зон охраны объектов культурного наследия.</w:t>
            </w:r>
          </w:p>
          <w:p w:rsidR="00A51C84" w:rsidRPr="00A51C84" w:rsidRDefault="00A51C84" w:rsidP="00A51C84">
            <w:pPr>
              <w:widowControl w:val="0"/>
              <w:tabs>
                <w:tab w:val="left" w:pos="1134"/>
              </w:tabs>
              <w:suppressAutoHyphens/>
              <w:ind w:firstLineChars="258" w:firstLine="516"/>
              <w:jc w:val="both"/>
              <w:rPr>
                <w:color w:val="00000A"/>
                <w:sz w:val="20"/>
              </w:rPr>
            </w:pPr>
            <w:r w:rsidRPr="00A51C84">
              <w:rPr>
                <w:color w:val="00000A"/>
                <w:sz w:val="20"/>
              </w:rPr>
              <w:t xml:space="preserve">Владение, пользование или распоряжение участком, в пределах которого обнаружен объект археологического наследия, осуществляется с соблюдением условий, установленных Федеральным законом от 25.06.2002 N 73-ФЗ "Об объектах культурного наследия (памятниках истории и культуры) народов Российской Федерации". Все земляные, строительные </w:t>
            </w:r>
            <w:r w:rsidRPr="00A51C84">
              <w:rPr>
                <w:color w:val="00000A"/>
                <w:sz w:val="20"/>
              </w:rPr>
              <w:lastRenderedPageBreak/>
              <w:t>работы на таких участках ведутся при условии проведения предварительных полномасштабных археологических исследований; работы и иные действия по использования памятника и земли в пределах зоны его охраны осуществляются в строгом соответствии с требованиями охранного обязательства и содержащимися в нем техническими и иными условиями.</w:t>
            </w:r>
          </w:p>
          <w:p w:rsidR="00A51C84" w:rsidRPr="00A51C84" w:rsidRDefault="00A51C84" w:rsidP="00A51C84">
            <w:pPr>
              <w:widowControl w:val="0"/>
              <w:tabs>
                <w:tab w:val="left" w:pos="1134"/>
              </w:tabs>
              <w:suppressAutoHyphens/>
              <w:ind w:firstLineChars="258" w:firstLine="516"/>
              <w:jc w:val="both"/>
              <w:rPr>
                <w:color w:val="00000A"/>
                <w:sz w:val="20"/>
              </w:rPr>
            </w:pPr>
          </w:p>
          <w:p w:rsidR="00A51C84" w:rsidRPr="00A51C84" w:rsidRDefault="00A51C84" w:rsidP="007352BC">
            <w:pPr>
              <w:widowControl w:val="0"/>
              <w:tabs>
                <w:tab w:val="left" w:pos="1134"/>
              </w:tabs>
              <w:suppressAutoHyphens/>
              <w:ind w:firstLineChars="258" w:firstLine="518"/>
              <w:jc w:val="both"/>
              <w:rPr>
                <w:b/>
                <w:bCs/>
                <w:color w:val="00000A"/>
                <w:sz w:val="20"/>
              </w:rPr>
            </w:pPr>
            <w:r w:rsidRPr="00A51C84">
              <w:rPr>
                <w:b/>
                <w:bCs/>
                <w:color w:val="00000A"/>
                <w:sz w:val="20"/>
              </w:rPr>
              <w:t>Н-13 Защитные зоны объектов культурного наследия</w:t>
            </w:r>
          </w:p>
          <w:p w:rsidR="00A51C84" w:rsidRPr="00A51C84" w:rsidRDefault="00A51C84" w:rsidP="00A51C84">
            <w:pPr>
              <w:widowControl w:val="0"/>
              <w:tabs>
                <w:tab w:val="left" w:pos="1134"/>
              </w:tabs>
              <w:suppressAutoHyphens/>
              <w:ind w:firstLineChars="258" w:firstLine="516"/>
              <w:jc w:val="both"/>
              <w:rPr>
                <w:color w:val="00000A"/>
                <w:sz w:val="20"/>
              </w:rPr>
            </w:pPr>
            <w:r w:rsidRPr="00A51C84">
              <w:rPr>
                <w:color w:val="00000A"/>
                <w:sz w:val="20"/>
              </w:rPr>
              <w:t xml:space="preserve">Устанавливаются в соответствие с Федеральным законом от 25.06.2002 N 73-ФЗ "Об объектах культурного наследия (памятниках истории и культуры) народов Российской Федерации" </w:t>
            </w:r>
            <w:proofErr w:type="gramStart"/>
            <w:r w:rsidRPr="00A51C84">
              <w:rPr>
                <w:color w:val="00000A"/>
                <w:sz w:val="20"/>
              </w:rPr>
              <w:t>на те</w:t>
            </w:r>
            <w:proofErr w:type="gramEnd"/>
            <w:r w:rsidRPr="00A51C84">
              <w:rPr>
                <w:color w:val="00000A"/>
                <w:sz w:val="20"/>
              </w:rPr>
              <w:t xml:space="preserve"> объекты культурного наследия, включенные в Единый государственный реестр объектов культурного наследия, в отношении которых не установлены зоны охраны.</w:t>
            </w:r>
          </w:p>
          <w:p w:rsidR="00A51C84" w:rsidRPr="00A51C84" w:rsidRDefault="00A51C84" w:rsidP="00A51C84">
            <w:pPr>
              <w:widowControl w:val="0"/>
              <w:tabs>
                <w:tab w:val="left" w:pos="1134"/>
              </w:tabs>
              <w:suppressAutoHyphens/>
              <w:ind w:firstLineChars="258" w:firstLine="516"/>
              <w:jc w:val="both"/>
              <w:rPr>
                <w:color w:val="00000A"/>
                <w:sz w:val="20"/>
              </w:rPr>
            </w:pPr>
            <w:proofErr w:type="gramStart"/>
            <w:r w:rsidRPr="00A51C84">
              <w:rPr>
                <w:color w:val="00000A"/>
                <w:sz w:val="20"/>
              </w:rPr>
              <w:t>Защитными зонами объектов культурного наследия являются территории, которые прилегают к включенным в реестр памятникам и ансамблям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roofErr w:type="gramEnd"/>
          </w:p>
          <w:p w:rsidR="00A51C84" w:rsidRPr="00A51C84" w:rsidRDefault="00A51C84" w:rsidP="00A51C84">
            <w:pPr>
              <w:widowControl w:val="0"/>
              <w:tabs>
                <w:tab w:val="left" w:pos="1134"/>
              </w:tabs>
              <w:suppressAutoHyphens/>
              <w:ind w:firstLineChars="258" w:firstLine="516"/>
              <w:jc w:val="both"/>
              <w:rPr>
                <w:color w:val="00000A"/>
                <w:sz w:val="20"/>
              </w:rPr>
            </w:pPr>
            <w:r w:rsidRPr="00A51C84">
              <w:rPr>
                <w:color w:val="00000A"/>
                <w:sz w:val="20"/>
              </w:rPr>
              <w:t>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w:t>
            </w:r>
          </w:p>
          <w:p w:rsidR="00A51C84" w:rsidRPr="00A51C84" w:rsidRDefault="00A51C84" w:rsidP="00A51C84">
            <w:pPr>
              <w:widowControl w:val="0"/>
              <w:tabs>
                <w:tab w:val="left" w:pos="1134"/>
              </w:tabs>
              <w:suppressAutoHyphens/>
              <w:ind w:firstLineChars="258" w:firstLine="516"/>
              <w:jc w:val="both"/>
              <w:rPr>
                <w:color w:val="00000A"/>
                <w:sz w:val="20"/>
              </w:rPr>
            </w:pPr>
            <w:r w:rsidRPr="00A51C84">
              <w:rPr>
                <w:color w:val="00000A"/>
                <w:sz w:val="20"/>
              </w:rPr>
              <w:t>Границы защитной зоны объекта культурного наследия устанавливаются:</w:t>
            </w:r>
          </w:p>
          <w:p w:rsidR="00A51C84" w:rsidRPr="00A51C84" w:rsidRDefault="00A51C84" w:rsidP="00A51C84">
            <w:pPr>
              <w:widowControl w:val="0"/>
              <w:tabs>
                <w:tab w:val="left" w:pos="1134"/>
              </w:tabs>
              <w:suppressAutoHyphens/>
              <w:ind w:firstLineChars="258" w:firstLine="516"/>
              <w:jc w:val="both"/>
              <w:rPr>
                <w:color w:val="00000A"/>
                <w:sz w:val="20"/>
              </w:rPr>
            </w:pPr>
            <w:r w:rsidRPr="00A51C84">
              <w:rPr>
                <w:color w:val="00000A"/>
                <w:sz w:val="20"/>
              </w:rPr>
              <w:t>1) 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rsidR="00A51C84" w:rsidRPr="00A51C84" w:rsidRDefault="00A51C84" w:rsidP="00A51C84">
            <w:pPr>
              <w:widowControl w:val="0"/>
              <w:tabs>
                <w:tab w:val="left" w:pos="1134"/>
              </w:tabs>
              <w:suppressAutoHyphens/>
              <w:ind w:firstLineChars="258" w:firstLine="516"/>
              <w:jc w:val="both"/>
              <w:rPr>
                <w:color w:val="00000A"/>
                <w:sz w:val="20"/>
              </w:rPr>
            </w:pPr>
            <w:r w:rsidRPr="00A51C84">
              <w:rPr>
                <w:color w:val="00000A"/>
                <w:sz w:val="20"/>
              </w:rPr>
              <w:t>2) 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w:t>
            </w:r>
          </w:p>
          <w:p w:rsidR="00A51C84" w:rsidRPr="00A51C84" w:rsidRDefault="00A51C84" w:rsidP="00A51C84">
            <w:pPr>
              <w:widowControl w:val="0"/>
              <w:tabs>
                <w:tab w:val="left" w:pos="1134"/>
              </w:tabs>
              <w:suppressAutoHyphens/>
              <w:ind w:firstLineChars="258" w:firstLine="516"/>
              <w:jc w:val="both"/>
              <w:rPr>
                <w:color w:val="00000A"/>
                <w:sz w:val="20"/>
              </w:rPr>
            </w:pPr>
            <w:r w:rsidRPr="00A51C84">
              <w:rPr>
                <w:color w:val="00000A"/>
                <w:sz w:val="20"/>
              </w:rPr>
              <w:t xml:space="preserve">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w:t>
            </w:r>
            <w:r w:rsidRPr="00A51C84">
              <w:rPr>
                <w:color w:val="00000A"/>
                <w:sz w:val="20"/>
              </w:rPr>
              <w:lastRenderedPageBreak/>
              <w:t>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rsidR="00A51C84" w:rsidRPr="00A51C84" w:rsidRDefault="00A51C84" w:rsidP="00A51C84">
            <w:pPr>
              <w:widowControl w:val="0"/>
              <w:tabs>
                <w:tab w:val="left" w:pos="1134"/>
              </w:tabs>
              <w:suppressAutoHyphens/>
              <w:ind w:firstLineChars="258" w:firstLine="516"/>
              <w:jc w:val="both"/>
              <w:rPr>
                <w:color w:val="00000A"/>
                <w:sz w:val="20"/>
              </w:rPr>
            </w:pPr>
            <w:r w:rsidRPr="00A51C84">
              <w:rPr>
                <w:color w:val="00000A"/>
                <w:sz w:val="20"/>
              </w:rPr>
              <w:t>Защитная зона объекта культурного наследия прекращает существование со дня внесения в Единый государственный реестр недвижимости сведений о зонах охраны такого объекта культурного наследия, установленных в соответствии со статьей 34 Федерального закона от 25.06.2002 N 73-ФЗ "Об объектах культурного наследия (памятниках истории и культуры) народов Российской Федерации". Защитная зона объекта культурного наследия также прекращает существование в случае исключения объекта культурного наследия из единого государственного реестра объектов культурного наследия (памятников истории и культуры) народов Российской Федерации. При этом принятие решения о прекращении существования такой зоны не требуется.</w:t>
            </w:r>
          </w:p>
          <w:p w:rsidR="00A51C84" w:rsidRPr="00A51C84" w:rsidRDefault="00A51C84" w:rsidP="00A51C84">
            <w:pPr>
              <w:widowControl w:val="0"/>
              <w:tabs>
                <w:tab w:val="left" w:pos="1134"/>
              </w:tabs>
              <w:suppressAutoHyphens/>
              <w:ind w:firstLineChars="258" w:firstLine="516"/>
              <w:jc w:val="both"/>
              <w:rPr>
                <w:color w:val="00000A"/>
                <w:sz w:val="20"/>
              </w:rPr>
            </w:pPr>
          </w:p>
          <w:p w:rsidR="00A51C84" w:rsidRPr="00A51C84" w:rsidRDefault="00A51C84" w:rsidP="007352BC">
            <w:pPr>
              <w:widowControl w:val="0"/>
              <w:tabs>
                <w:tab w:val="left" w:pos="1134"/>
              </w:tabs>
              <w:suppressAutoHyphens/>
              <w:ind w:firstLineChars="258" w:firstLine="518"/>
              <w:jc w:val="both"/>
              <w:rPr>
                <w:b/>
                <w:bCs/>
                <w:color w:val="00000A"/>
                <w:sz w:val="20"/>
              </w:rPr>
            </w:pPr>
            <w:r w:rsidRPr="00A51C84">
              <w:rPr>
                <w:b/>
                <w:bCs/>
                <w:color w:val="00000A"/>
                <w:sz w:val="20"/>
              </w:rPr>
              <w:t xml:space="preserve">Н-14 </w:t>
            </w:r>
            <w:proofErr w:type="spellStart"/>
            <w:r w:rsidRPr="00A51C84">
              <w:rPr>
                <w:b/>
                <w:bCs/>
                <w:color w:val="00000A"/>
                <w:sz w:val="20"/>
              </w:rPr>
              <w:t>Приаэродромная</w:t>
            </w:r>
            <w:proofErr w:type="spellEnd"/>
            <w:r w:rsidRPr="00A51C84">
              <w:rPr>
                <w:b/>
                <w:bCs/>
                <w:color w:val="00000A"/>
                <w:sz w:val="20"/>
              </w:rPr>
              <w:t xml:space="preserve"> территория</w:t>
            </w:r>
          </w:p>
          <w:p w:rsidR="00A51C84" w:rsidRPr="00A51C84" w:rsidRDefault="00A51C84" w:rsidP="00A51C84">
            <w:pPr>
              <w:widowControl w:val="0"/>
              <w:tabs>
                <w:tab w:val="left" w:pos="1134"/>
              </w:tabs>
              <w:suppressAutoHyphens/>
              <w:ind w:firstLineChars="258" w:firstLine="516"/>
              <w:jc w:val="both"/>
              <w:rPr>
                <w:color w:val="00000A"/>
                <w:sz w:val="20"/>
              </w:rPr>
            </w:pPr>
            <w:proofErr w:type="spellStart"/>
            <w:proofErr w:type="gramStart"/>
            <w:r w:rsidRPr="00A51C84">
              <w:rPr>
                <w:color w:val="00000A"/>
                <w:sz w:val="20"/>
              </w:rPr>
              <w:t>Приаэродромная</w:t>
            </w:r>
            <w:proofErr w:type="spellEnd"/>
            <w:r w:rsidRPr="00A51C84">
              <w:rPr>
                <w:color w:val="00000A"/>
                <w:sz w:val="20"/>
              </w:rPr>
              <w:t xml:space="preserve"> территория устанавливается решением уполномоченного Правительством Российской Федерации федерального органа исполнительной власти в целях обеспечения безопасности полетов воздушных судов, перспективного развития аэропорта и исключения негативного воздействия оборудования аэродрома и полетов воздушных судов на здоровье человека и окружающую среду в соответствии с Воздушным кодексом Российской Федерации, земельным законодательством, законодательством о градостроительной деятельности с учетом требований законодательства в области обеспечения санитарно-эпидемиологического благополучия</w:t>
            </w:r>
            <w:proofErr w:type="gramEnd"/>
            <w:r w:rsidRPr="00A51C84">
              <w:rPr>
                <w:color w:val="00000A"/>
                <w:sz w:val="20"/>
              </w:rPr>
              <w:t xml:space="preserve"> населения.</w:t>
            </w:r>
          </w:p>
          <w:p w:rsidR="00A51C84" w:rsidRPr="00A51C84" w:rsidRDefault="00A51C84" w:rsidP="00A51C84">
            <w:pPr>
              <w:widowControl w:val="0"/>
              <w:tabs>
                <w:tab w:val="left" w:pos="1134"/>
              </w:tabs>
              <w:suppressAutoHyphens/>
              <w:ind w:firstLineChars="258" w:firstLine="516"/>
              <w:jc w:val="both"/>
              <w:rPr>
                <w:color w:val="00000A"/>
                <w:sz w:val="20"/>
              </w:rPr>
            </w:pPr>
            <w:r w:rsidRPr="00A51C84">
              <w:rPr>
                <w:color w:val="00000A"/>
                <w:sz w:val="20"/>
              </w:rPr>
              <w:t>Ограничения использования земельных участков и объектов капитального строительства устанавливаются в соответствии с Воздушным кодексом Российской Федерации от 19.03.1997 N 60-ФЗ и Постановлением Правительства Российской Федерации от 11.03.2010 N 138 "Об утверждении Федеральных правил использования воздушного пространства Российской Федерации".</w:t>
            </w:r>
          </w:p>
          <w:p w:rsidR="00A51C84" w:rsidRPr="00A51C84" w:rsidRDefault="00A51C84" w:rsidP="00A51C84">
            <w:pPr>
              <w:widowControl w:val="0"/>
              <w:tabs>
                <w:tab w:val="left" w:pos="1134"/>
              </w:tabs>
              <w:suppressAutoHyphens/>
              <w:ind w:firstLineChars="258" w:firstLine="516"/>
              <w:jc w:val="both"/>
              <w:rPr>
                <w:color w:val="00000A"/>
                <w:sz w:val="20"/>
              </w:rPr>
            </w:pPr>
            <w:r w:rsidRPr="00A51C84">
              <w:rPr>
                <w:color w:val="00000A"/>
                <w:sz w:val="20"/>
              </w:rPr>
              <w:t xml:space="preserve">На </w:t>
            </w:r>
            <w:proofErr w:type="spellStart"/>
            <w:r w:rsidRPr="00A51C84">
              <w:rPr>
                <w:color w:val="00000A"/>
                <w:sz w:val="20"/>
              </w:rPr>
              <w:t>приаэродромной</w:t>
            </w:r>
            <w:proofErr w:type="spellEnd"/>
            <w:r w:rsidRPr="00A51C84">
              <w:rPr>
                <w:color w:val="00000A"/>
                <w:sz w:val="20"/>
              </w:rPr>
              <w:t xml:space="preserve"> территории могут выделяться семь </w:t>
            </w:r>
            <w:proofErr w:type="spellStart"/>
            <w:r w:rsidRPr="00A51C84">
              <w:rPr>
                <w:color w:val="00000A"/>
                <w:sz w:val="20"/>
              </w:rPr>
              <w:t>подзон</w:t>
            </w:r>
            <w:proofErr w:type="spellEnd"/>
            <w:r w:rsidRPr="00A51C84">
              <w:rPr>
                <w:color w:val="00000A"/>
                <w:sz w:val="20"/>
              </w:rPr>
              <w:t>, в которых устанавливаются ограничения использования объектов недвижимости и осуществления деятельности:</w:t>
            </w:r>
          </w:p>
          <w:p w:rsidR="00A51C84" w:rsidRPr="00A51C84" w:rsidRDefault="00A51C84" w:rsidP="00A51C84">
            <w:pPr>
              <w:widowControl w:val="0"/>
              <w:tabs>
                <w:tab w:val="left" w:pos="1134"/>
              </w:tabs>
              <w:suppressAutoHyphens/>
              <w:ind w:firstLineChars="258" w:firstLine="516"/>
              <w:jc w:val="both"/>
              <w:rPr>
                <w:color w:val="00000A"/>
                <w:sz w:val="20"/>
              </w:rPr>
            </w:pPr>
            <w:r w:rsidRPr="00A51C84">
              <w:rPr>
                <w:color w:val="00000A"/>
                <w:sz w:val="20"/>
              </w:rPr>
              <w:t xml:space="preserve">а) первая </w:t>
            </w:r>
            <w:proofErr w:type="spellStart"/>
            <w:r w:rsidRPr="00A51C84">
              <w:rPr>
                <w:color w:val="00000A"/>
                <w:sz w:val="20"/>
              </w:rPr>
              <w:t>подзона</w:t>
            </w:r>
            <w:proofErr w:type="spellEnd"/>
            <w:r w:rsidRPr="00A51C84">
              <w:rPr>
                <w:color w:val="00000A"/>
                <w:sz w:val="20"/>
              </w:rPr>
              <w:t>, в которой запрещается размещать объекты, не предназначенные для организации и обслуживания воздушного движения и воздушных перевозок, обеспечения взлета, посадки, руления и стоянки воздушных судов;</w:t>
            </w:r>
          </w:p>
          <w:p w:rsidR="00A51C84" w:rsidRPr="00A51C84" w:rsidRDefault="00A51C84" w:rsidP="00A51C84">
            <w:pPr>
              <w:widowControl w:val="0"/>
              <w:tabs>
                <w:tab w:val="left" w:pos="1134"/>
              </w:tabs>
              <w:suppressAutoHyphens/>
              <w:ind w:firstLineChars="258" w:firstLine="516"/>
              <w:jc w:val="both"/>
              <w:rPr>
                <w:color w:val="00000A"/>
                <w:sz w:val="20"/>
              </w:rPr>
            </w:pPr>
            <w:r w:rsidRPr="00A51C84">
              <w:rPr>
                <w:color w:val="00000A"/>
                <w:sz w:val="20"/>
              </w:rPr>
              <w:lastRenderedPageBreak/>
              <w:t xml:space="preserve">б) вторая </w:t>
            </w:r>
            <w:proofErr w:type="spellStart"/>
            <w:r w:rsidRPr="00A51C84">
              <w:rPr>
                <w:color w:val="00000A"/>
                <w:sz w:val="20"/>
              </w:rPr>
              <w:t>подзона</w:t>
            </w:r>
            <w:proofErr w:type="spellEnd"/>
            <w:r w:rsidRPr="00A51C84">
              <w:rPr>
                <w:color w:val="00000A"/>
                <w:sz w:val="20"/>
              </w:rPr>
              <w:t>, в которой запрещается размещать объекты, не предназначенные для обслуживания пассажиров и обработки багажа, грузов и почты, обслуживания воздушных судов, хранения авиационного топлива и заправки воздушных судов, обеспечения энергоснабжения, а также объекты, не относящиеся к инфраструктуре аэропорта;</w:t>
            </w:r>
          </w:p>
          <w:p w:rsidR="00A51C84" w:rsidRPr="00A51C84" w:rsidRDefault="00A51C84" w:rsidP="00A51C84">
            <w:pPr>
              <w:widowControl w:val="0"/>
              <w:tabs>
                <w:tab w:val="left" w:pos="1134"/>
              </w:tabs>
              <w:suppressAutoHyphens/>
              <w:ind w:firstLineChars="258" w:firstLine="516"/>
              <w:jc w:val="both"/>
              <w:rPr>
                <w:color w:val="00000A"/>
                <w:sz w:val="20"/>
              </w:rPr>
            </w:pPr>
            <w:r w:rsidRPr="00A51C84">
              <w:rPr>
                <w:color w:val="00000A"/>
                <w:sz w:val="20"/>
              </w:rPr>
              <w:t xml:space="preserve">в) третья </w:t>
            </w:r>
            <w:proofErr w:type="spellStart"/>
            <w:r w:rsidRPr="00A51C84">
              <w:rPr>
                <w:color w:val="00000A"/>
                <w:sz w:val="20"/>
              </w:rPr>
              <w:t>подзона</w:t>
            </w:r>
            <w:proofErr w:type="spellEnd"/>
            <w:r w:rsidRPr="00A51C84">
              <w:rPr>
                <w:color w:val="00000A"/>
                <w:sz w:val="20"/>
              </w:rPr>
              <w:t xml:space="preserve">, в которой запрещается размещать объекты, высота которых превышает ограничения, установленные уполномоченным Правительством Российской Федерации федеральным органом исполнительной власти (далее - уполномоченный федеральный орган) при установлении соответствующей </w:t>
            </w:r>
            <w:proofErr w:type="spellStart"/>
            <w:r w:rsidRPr="00A51C84">
              <w:rPr>
                <w:color w:val="00000A"/>
                <w:sz w:val="20"/>
              </w:rPr>
              <w:t>приаэродромной</w:t>
            </w:r>
            <w:proofErr w:type="spellEnd"/>
            <w:r w:rsidRPr="00A51C84">
              <w:rPr>
                <w:color w:val="00000A"/>
                <w:sz w:val="20"/>
              </w:rPr>
              <w:t xml:space="preserve"> территории;</w:t>
            </w:r>
          </w:p>
          <w:p w:rsidR="00A51C84" w:rsidRPr="00A51C84" w:rsidRDefault="00A51C84" w:rsidP="00A51C84">
            <w:pPr>
              <w:widowControl w:val="0"/>
              <w:tabs>
                <w:tab w:val="left" w:pos="1134"/>
              </w:tabs>
              <w:suppressAutoHyphens/>
              <w:ind w:firstLineChars="258" w:firstLine="516"/>
              <w:jc w:val="both"/>
              <w:rPr>
                <w:color w:val="00000A"/>
                <w:sz w:val="20"/>
              </w:rPr>
            </w:pPr>
            <w:r w:rsidRPr="00A51C84">
              <w:rPr>
                <w:color w:val="00000A"/>
                <w:sz w:val="20"/>
              </w:rPr>
              <w:t xml:space="preserve">г) четвертая </w:t>
            </w:r>
            <w:proofErr w:type="spellStart"/>
            <w:r w:rsidRPr="00A51C84">
              <w:rPr>
                <w:color w:val="00000A"/>
                <w:sz w:val="20"/>
              </w:rPr>
              <w:t>подзона</w:t>
            </w:r>
            <w:proofErr w:type="spellEnd"/>
            <w:r w:rsidRPr="00A51C84">
              <w:rPr>
                <w:color w:val="00000A"/>
                <w:sz w:val="20"/>
              </w:rPr>
              <w:t xml:space="preserve">, в которой запрещается размещать объекты, создающие помехи в работе наземных объектов средств и систем обслуживания воздушного движения, навигации, посадки и связи, предназначенных для организации воздушного движения и расположенных вне первой </w:t>
            </w:r>
            <w:proofErr w:type="spellStart"/>
            <w:r w:rsidRPr="00A51C84">
              <w:rPr>
                <w:color w:val="00000A"/>
                <w:sz w:val="20"/>
              </w:rPr>
              <w:t>подзоны</w:t>
            </w:r>
            <w:proofErr w:type="spellEnd"/>
            <w:r w:rsidRPr="00A51C84">
              <w:rPr>
                <w:color w:val="00000A"/>
                <w:sz w:val="20"/>
              </w:rPr>
              <w:t>;</w:t>
            </w:r>
          </w:p>
          <w:p w:rsidR="00A51C84" w:rsidRPr="00A51C84" w:rsidRDefault="00A51C84" w:rsidP="00A51C84">
            <w:pPr>
              <w:widowControl w:val="0"/>
              <w:tabs>
                <w:tab w:val="left" w:pos="1134"/>
              </w:tabs>
              <w:suppressAutoHyphens/>
              <w:ind w:firstLineChars="258" w:firstLine="516"/>
              <w:jc w:val="both"/>
              <w:rPr>
                <w:color w:val="00000A"/>
                <w:sz w:val="20"/>
              </w:rPr>
            </w:pPr>
            <w:r w:rsidRPr="00A51C84">
              <w:rPr>
                <w:color w:val="00000A"/>
                <w:sz w:val="20"/>
              </w:rPr>
              <w:t xml:space="preserve">д) пятая </w:t>
            </w:r>
            <w:proofErr w:type="spellStart"/>
            <w:r w:rsidRPr="00A51C84">
              <w:rPr>
                <w:color w:val="00000A"/>
                <w:sz w:val="20"/>
              </w:rPr>
              <w:t>подзона</w:t>
            </w:r>
            <w:proofErr w:type="spellEnd"/>
            <w:r w:rsidRPr="00A51C84">
              <w:rPr>
                <w:color w:val="00000A"/>
                <w:sz w:val="20"/>
              </w:rPr>
              <w:t>, в которой запрещается размещать опасные производственные объекты, определенные Федеральным законом "О промышленной безопасности опасных производственных объектов", функционирование которых может повлиять на безопасность полетов воздушных судов;</w:t>
            </w:r>
          </w:p>
          <w:p w:rsidR="00A51C84" w:rsidRPr="00A51C84" w:rsidRDefault="00A51C84" w:rsidP="00A51C84">
            <w:pPr>
              <w:widowControl w:val="0"/>
              <w:tabs>
                <w:tab w:val="left" w:pos="1134"/>
              </w:tabs>
              <w:suppressAutoHyphens/>
              <w:ind w:firstLineChars="258" w:firstLine="516"/>
              <w:jc w:val="both"/>
              <w:rPr>
                <w:color w:val="00000A"/>
                <w:sz w:val="20"/>
              </w:rPr>
            </w:pPr>
            <w:r w:rsidRPr="00A51C84">
              <w:rPr>
                <w:color w:val="00000A"/>
                <w:sz w:val="20"/>
              </w:rPr>
              <w:t xml:space="preserve">е) шестая </w:t>
            </w:r>
            <w:proofErr w:type="spellStart"/>
            <w:r w:rsidRPr="00A51C84">
              <w:rPr>
                <w:color w:val="00000A"/>
                <w:sz w:val="20"/>
              </w:rPr>
              <w:t>подзона</w:t>
            </w:r>
            <w:proofErr w:type="spellEnd"/>
            <w:r w:rsidRPr="00A51C84">
              <w:rPr>
                <w:color w:val="00000A"/>
                <w:sz w:val="20"/>
              </w:rPr>
              <w:t>, в которой запрещается размещать объекты, способствующие привлечению и массовому скоплению птиц;</w:t>
            </w:r>
          </w:p>
          <w:p w:rsidR="00A51C84" w:rsidRPr="00A51C84" w:rsidRDefault="00A51C84" w:rsidP="00A51C84">
            <w:pPr>
              <w:widowControl w:val="0"/>
              <w:tabs>
                <w:tab w:val="left" w:pos="1134"/>
              </w:tabs>
              <w:suppressAutoHyphens/>
              <w:ind w:firstLineChars="258" w:firstLine="516"/>
              <w:jc w:val="both"/>
              <w:rPr>
                <w:color w:val="00000A"/>
                <w:sz w:val="20"/>
              </w:rPr>
            </w:pPr>
            <w:proofErr w:type="gramStart"/>
            <w:r w:rsidRPr="00A51C84">
              <w:rPr>
                <w:color w:val="00000A"/>
                <w:sz w:val="20"/>
              </w:rPr>
              <w:t xml:space="preserve">ж) седьмая </w:t>
            </w:r>
            <w:proofErr w:type="spellStart"/>
            <w:r w:rsidRPr="00A51C84">
              <w:rPr>
                <w:color w:val="00000A"/>
                <w:sz w:val="20"/>
              </w:rPr>
              <w:t>подзона</w:t>
            </w:r>
            <w:proofErr w:type="spellEnd"/>
            <w:r w:rsidRPr="00A51C84">
              <w:rPr>
                <w:color w:val="00000A"/>
                <w:sz w:val="20"/>
              </w:rPr>
              <w:t xml:space="preserve">, в которой ввиду превышения уровня шумового и электромагнитного воздействий, концентраций загрязняющих веществ в атмосферном воздухе запрещается размещать объекты, виды которых в зависимости от их функционального назначения определяются уполномоченным федеральным органом исполнительной власти при установлении соответствующей </w:t>
            </w:r>
            <w:proofErr w:type="spellStart"/>
            <w:r w:rsidRPr="00A51C84">
              <w:rPr>
                <w:color w:val="00000A"/>
                <w:sz w:val="20"/>
              </w:rPr>
              <w:t>приаэродромной</w:t>
            </w:r>
            <w:proofErr w:type="spellEnd"/>
            <w:r w:rsidRPr="00A51C84">
              <w:rPr>
                <w:color w:val="00000A"/>
                <w:sz w:val="20"/>
              </w:rPr>
              <w:t xml:space="preserve"> территории с учетом требований законодательства в области обеспечения санитарно-эпидемиологического благополучия населения, если иное не установлено федеральными законами.</w:t>
            </w:r>
            <w:proofErr w:type="gramEnd"/>
          </w:p>
          <w:p w:rsidR="00A51C84" w:rsidRPr="00A51C84" w:rsidRDefault="00A51C84" w:rsidP="00A51C84">
            <w:pPr>
              <w:widowControl w:val="0"/>
              <w:tabs>
                <w:tab w:val="left" w:pos="1134"/>
              </w:tabs>
              <w:suppressAutoHyphens/>
              <w:ind w:firstLineChars="258" w:firstLine="516"/>
              <w:jc w:val="both"/>
              <w:rPr>
                <w:color w:val="00000A"/>
                <w:sz w:val="20"/>
              </w:rPr>
            </w:pPr>
            <w:proofErr w:type="spellStart"/>
            <w:r w:rsidRPr="00A51C84">
              <w:rPr>
                <w:color w:val="00000A"/>
                <w:sz w:val="20"/>
              </w:rPr>
              <w:t>Приаэродромную</w:t>
            </w:r>
            <w:proofErr w:type="spellEnd"/>
            <w:r w:rsidRPr="00A51C84">
              <w:rPr>
                <w:color w:val="00000A"/>
                <w:sz w:val="20"/>
              </w:rPr>
              <w:t xml:space="preserve"> территорию аэродрома Сыктывкар установить согласно приложению к Приказу от 19.01.2021 N 13-П Федерального агентства воздушного транспорта Министерства транспорта Российской Федерации.</w:t>
            </w:r>
          </w:p>
          <w:p w:rsidR="00A51C84" w:rsidRPr="00A51C84" w:rsidRDefault="00A51C84" w:rsidP="00A51C84">
            <w:pPr>
              <w:widowControl w:val="0"/>
              <w:tabs>
                <w:tab w:val="left" w:pos="1134"/>
              </w:tabs>
              <w:suppressAutoHyphens/>
              <w:ind w:firstLineChars="258" w:firstLine="516"/>
              <w:jc w:val="both"/>
              <w:rPr>
                <w:color w:val="00000A"/>
                <w:sz w:val="20"/>
              </w:rPr>
            </w:pPr>
          </w:p>
          <w:p w:rsidR="00A51C84" w:rsidRPr="00A51C84" w:rsidRDefault="00A51C84" w:rsidP="007352BC">
            <w:pPr>
              <w:widowControl w:val="0"/>
              <w:tabs>
                <w:tab w:val="left" w:pos="1134"/>
              </w:tabs>
              <w:suppressAutoHyphens/>
              <w:ind w:firstLineChars="258" w:firstLine="518"/>
              <w:jc w:val="both"/>
              <w:rPr>
                <w:b/>
                <w:bCs/>
                <w:color w:val="00000A"/>
                <w:sz w:val="20"/>
              </w:rPr>
            </w:pPr>
            <w:r w:rsidRPr="00A51C84">
              <w:rPr>
                <w:b/>
                <w:bCs/>
                <w:color w:val="00000A"/>
                <w:sz w:val="20"/>
              </w:rPr>
              <w:t>Н-15 Полосы воздушных подходов</w:t>
            </w:r>
          </w:p>
          <w:p w:rsidR="00A51C84" w:rsidRPr="00A51C84" w:rsidRDefault="00A51C84" w:rsidP="00A51C84">
            <w:pPr>
              <w:widowControl w:val="0"/>
              <w:tabs>
                <w:tab w:val="left" w:pos="1134"/>
              </w:tabs>
              <w:suppressAutoHyphens/>
              <w:ind w:firstLineChars="258" w:firstLine="516"/>
              <w:jc w:val="both"/>
              <w:rPr>
                <w:color w:val="00000A"/>
                <w:sz w:val="20"/>
              </w:rPr>
            </w:pPr>
            <w:r w:rsidRPr="00A51C84">
              <w:rPr>
                <w:color w:val="00000A"/>
                <w:sz w:val="20"/>
              </w:rPr>
              <w:t>Порядок установления границ полос воздушных подходов на гражданских аэродромах Утвержден Приказом Минтранса России от 04.05.2018 N 176.</w:t>
            </w:r>
          </w:p>
          <w:p w:rsidR="00A51C84" w:rsidRPr="00A51C84" w:rsidRDefault="00A51C84" w:rsidP="00A51C84">
            <w:pPr>
              <w:widowControl w:val="0"/>
              <w:tabs>
                <w:tab w:val="left" w:pos="1134"/>
              </w:tabs>
              <w:suppressAutoHyphens/>
              <w:ind w:firstLineChars="258" w:firstLine="516"/>
              <w:jc w:val="both"/>
              <w:rPr>
                <w:color w:val="00000A"/>
                <w:sz w:val="20"/>
              </w:rPr>
            </w:pPr>
            <w:proofErr w:type="gramStart"/>
            <w:r w:rsidRPr="00A51C84">
              <w:rPr>
                <w:color w:val="00000A"/>
                <w:sz w:val="20"/>
              </w:rPr>
              <w:t xml:space="preserve">Границы полос воздушных подходов на гражданских аэродромах, включающие в себя воздушное пространство, в установленных границах примыкающее к торцам взлетно-посадочной полосы и воздушное </w:t>
            </w:r>
            <w:r w:rsidRPr="00A51C84">
              <w:rPr>
                <w:color w:val="00000A"/>
                <w:sz w:val="20"/>
              </w:rPr>
              <w:lastRenderedPageBreak/>
              <w:t>пространство над поверхностями ограничения препятствий, устанавливаются в целях обеспечения безопасности полетов воздушных судов при наборе высоты после взлета и снижении при заходе на посадку.</w:t>
            </w:r>
            <w:proofErr w:type="gramEnd"/>
          </w:p>
          <w:p w:rsidR="00A51C84" w:rsidRPr="00A51C84" w:rsidRDefault="00A51C84" w:rsidP="00A51C84">
            <w:pPr>
              <w:widowControl w:val="0"/>
              <w:tabs>
                <w:tab w:val="left" w:pos="1134"/>
              </w:tabs>
              <w:suppressAutoHyphens/>
              <w:ind w:firstLineChars="258" w:firstLine="516"/>
              <w:jc w:val="both"/>
              <w:rPr>
                <w:color w:val="00000A"/>
                <w:sz w:val="20"/>
              </w:rPr>
            </w:pPr>
          </w:p>
          <w:p w:rsidR="00A51C84" w:rsidRPr="00A51C84" w:rsidRDefault="00A51C84" w:rsidP="007352BC">
            <w:pPr>
              <w:widowControl w:val="0"/>
              <w:tabs>
                <w:tab w:val="left" w:pos="1134"/>
              </w:tabs>
              <w:suppressAutoHyphens/>
              <w:ind w:firstLineChars="258" w:firstLine="518"/>
              <w:jc w:val="both"/>
              <w:rPr>
                <w:b/>
                <w:bCs/>
                <w:color w:val="00000A"/>
                <w:sz w:val="20"/>
              </w:rPr>
            </w:pPr>
            <w:r w:rsidRPr="00A51C84">
              <w:rPr>
                <w:b/>
                <w:bCs/>
                <w:color w:val="00000A"/>
                <w:sz w:val="20"/>
              </w:rPr>
              <w:t>Н-16 Зоны нормирования параметров авиационных шумов</w:t>
            </w:r>
          </w:p>
          <w:p w:rsidR="00A51C84" w:rsidRPr="00A51C84" w:rsidRDefault="00A51C84" w:rsidP="00A51C84">
            <w:pPr>
              <w:widowControl w:val="0"/>
              <w:tabs>
                <w:tab w:val="left" w:pos="1134"/>
              </w:tabs>
              <w:suppressAutoHyphens/>
              <w:ind w:firstLineChars="258" w:firstLine="516"/>
              <w:jc w:val="both"/>
              <w:rPr>
                <w:color w:val="00000A"/>
                <w:sz w:val="20"/>
              </w:rPr>
            </w:pPr>
            <w:r w:rsidRPr="00A51C84">
              <w:rPr>
                <w:color w:val="00000A"/>
                <w:sz w:val="20"/>
              </w:rPr>
              <w:t>Нормированные параметры авиационных шумов определяются по ГОСТ 22283-88 "Шум авиационный. Допустимые уровни шума на территории жилой застройки и методы его измерения", СНиП 32-03-96 "Аэродромы"; СП 51.13330.2011 "Защита от шума", актуализированная редакция СНиП 23-03-2003.</w:t>
            </w:r>
          </w:p>
          <w:p w:rsidR="00A51C84" w:rsidRPr="00A51C84" w:rsidRDefault="00A51C84" w:rsidP="00A51C84">
            <w:pPr>
              <w:widowControl w:val="0"/>
              <w:tabs>
                <w:tab w:val="left" w:pos="1134"/>
              </w:tabs>
              <w:suppressAutoHyphens/>
              <w:ind w:firstLineChars="258" w:firstLine="516"/>
              <w:jc w:val="both"/>
              <w:rPr>
                <w:color w:val="00000A"/>
                <w:sz w:val="20"/>
              </w:rPr>
            </w:pPr>
            <w:r w:rsidRPr="00A51C84">
              <w:rPr>
                <w:color w:val="00000A"/>
                <w:sz w:val="20"/>
              </w:rPr>
              <w:t>Величина разрыва устанавливается в каждом конкретном случае на основании расчетов рассеивания загрязнения атмосферного воздуха и физических факторов (шума, вибрации, электромагнитных полей и др.).</w:t>
            </w:r>
          </w:p>
          <w:p w:rsidR="00A51C84" w:rsidRPr="00A51C84" w:rsidRDefault="00A51C84" w:rsidP="00A51C84">
            <w:pPr>
              <w:widowControl w:val="0"/>
              <w:tabs>
                <w:tab w:val="left" w:pos="1134"/>
              </w:tabs>
              <w:suppressAutoHyphens/>
              <w:ind w:firstLineChars="258" w:firstLine="516"/>
              <w:jc w:val="both"/>
              <w:rPr>
                <w:color w:val="00000A"/>
                <w:sz w:val="20"/>
              </w:rPr>
            </w:pPr>
            <w:r w:rsidRPr="00A51C84">
              <w:rPr>
                <w:color w:val="00000A"/>
                <w:sz w:val="20"/>
              </w:rPr>
              <w:t>Не выраженные в масштабе карт: охранные зоны линий и сооружений связи</w:t>
            </w:r>
          </w:p>
          <w:p w:rsidR="00A51C84" w:rsidRPr="00A51C84" w:rsidRDefault="00A51C84" w:rsidP="00A51C84">
            <w:pPr>
              <w:widowControl w:val="0"/>
              <w:tabs>
                <w:tab w:val="left" w:pos="1134"/>
              </w:tabs>
              <w:suppressAutoHyphens/>
              <w:ind w:firstLineChars="258" w:firstLine="516"/>
              <w:jc w:val="both"/>
              <w:rPr>
                <w:color w:val="00000A"/>
                <w:sz w:val="20"/>
              </w:rPr>
            </w:pPr>
            <w:r w:rsidRPr="00A51C84">
              <w:rPr>
                <w:color w:val="00000A"/>
                <w:sz w:val="20"/>
              </w:rPr>
              <w:t>Устанавливаются в соответствии с Постановлением Правительства Российской Федерации от 09.06.1995 N 578 "Об утверждении Правил охраны линий и сооружений связи Российской Федерации".</w:t>
            </w:r>
          </w:p>
          <w:p w:rsidR="00A51C84" w:rsidRPr="00A51C84" w:rsidRDefault="00A51C84" w:rsidP="00A51C84">
            <w:pPr>
              <w:widowControl w:val="0"/>
              <w:tabs>
                <w:tab w:val="left" w:pos="1134"/>
              </w:tabs>
              <w:suppressAutoHyphens/>
              <w:ind w:firstLineChars="258" w:firstLine="516"/>
              <w:jc w:val="both"/>
              <w:rPr>
                <w:color w:val="00000A"/>
                <w:sz w:val="20"/>
              </w:rPr>
            </w:pPr>
            <w:r w:rsidRPr="00A51C84">
              <w:rPr>
                <w:color w:val="00000A"/>
                <w:sz w:val="20"/>
              </w:rPr>
              <w:t>В пределах охранных зон без письменного согласия и присутствия представителей предприятий, эксплуатирующих линии связи и линии радиофикации, юридическим и физическим лицам запрещается:</w:t>
            </w:r>
          </w:p>
          <w:p w:rsidR="00A51C84" w:rsidRPr="00A51C84" w:rsidRDefault="00A51C84" w:rsidP="00A51C84">
            <w:pPr>
              <w:widowControl w:val="0"/>
              <w:tabs>
                <w:tab w:val="left" w:pos="1134"/>
              </w:tabs>
              <w:suppressAutoHyphens/>
              <w:ind w:firstLineChars="258" w:firstLine="516"/>
              <w:jc w:val="both"/>
              <w:rPr>
                <w:color w:val="00000A"/>
                <w:sz w:val="20"/>
              </w:rPr>
            </w:pPr>
            <w:r w:rsidRPr="00A51C84">
              <w:rPr>
                <w:color w:val="00000A"/>
                <w:sz w:val="20"/>
              </w:rPr>
              <w:t>- осуществлять всякого рода строительные, монтажные и взрывные работы, планировку грунта землеройными механизмами (за исключением зон песчаных барханов) и земляные работы (за исключением вспашки на глубину не более 0,3 метра);</w:t>
            </w:r>
          </w:p>
          <w:p w:rsidR="00A51C84" w:rsidRPr="00A51C84" w:rsidRDefault="00A51C84" w:rsidP="00A51C84">
            <w:pPr>
              <w:widowControl w:val="0"/>
              <w:tabs>
                <w:tab w:val="left" w:pos="1134"/>
              </w:tabs>
              <w:suppressAutoHyphens/>
              <w:ind w:firstLineChars="258" w:firstLine="516"/>
              <w:jc w:val="both"/>
              <w:rPr>
                <w:color w:val="00000A"/>
                <w:sz w:val="20"/>
              </w:rPr>
            </w:pPr>
            <w:r w:rsidRPr="00A51C84">
              <w:rPr>
                <w:color w:val="00000A"/>
                <w:sz w:val="20"/>
              </w:rPr>
              <w:t xml:space="preserve">- производить геолого-съемочные, поисковые, геодезические и другие изыскательские работы, которые связаны с бурением скважин, </w:t>
            </w:r>
            <w:proofErr w:type="spellStart"/>
            <w:r w:rsidRPr="00A51C84">
              <w:rPr>
                <w:color w:val="00000A"/>
                <w:sz w:val="20"/>
              </w:rPr>
              <w:t>шурфованием</w:t>
            </w:r>
            <w:proofErr w:type="spellEnd"/>
            <w:r w:rsidRPr="00A51C84">
              <w:rPr>
                <w:color w:val="00000A"/>
                <w:sz w:val="20"/>
              </w:rPr>
              <w:t>, взятием проб грунта, осуществлением взрывных работ;</w:t>
            </w:r>
          </w:p>
          <w:p w:rsidR="00A51C84" w:rsidRPr="00A51C84" w:rsidRDefault="00A51C84" w:rsidP="00A51C84">
            <w:pPr>
              <w:widowControl w:val="0"/>
              <w:tabs>
                <w:tab w:val="left" w:pos="1134"/>
              </w:tabs>
              <w:suppressAutoHyphens/>
              <w:ind w:firstLineChars="258" w:firstLine="516"/>
              <w:jc w:val="both"/>
              <w:rPr>
                <w:color w:val="00000A"/>
                <w:sz w:val="20"/>
              </w:rPr>
            </w:pPr>
            <w:r w:rsidRPr="00A51C84">
              <w:rPr>
                <w:color w:val="00000A"/>
                <w:sz w:val="20"/>
              </w:rPr>
              <w:t>- производить посадку деревьев, располагать полевые станы, содержать скот, складировать материалы, корма и удобрения, жечь костры, устраивать стрельбища;</w:t>
            </w:r>
          </w:p>
          <w:p w:rsidR="00A51C84" w:rsidRPr="00A51C84" w:rsidRDefault="00A51C84" w:rsidP="00A51C84">
            <w:pPr>
              <w:widowControl w:val="0"/>
              <w:tabs>
                <w:tab w:val="left" w:pos="1134"/>
              </w:tabs>
              <w:suppressAutoHyphens/>
              <w:ind w:firstLineChars="258" w:firstLine="516"/>
              <w:jc w:val="both"/>
              <w:rPr>
                <w:color w:val="00000A"/>
                <w:sz w:val="20"/>
              </w:rPr>
            </w:pPr>
            <w:r w:rsidRPr="00A51C84">
              <w:rPr>
                <w:color w:val="00000A"/>
                <w:sz w:val="20"/>
              </w:rPr>
              <w:t>- устраивать проезды и стоянки автотранспорта, тракторов и механизмов, провозить негабаритные грузы под проводами воздушных линий связи и линий радиофикации, строить каналы (арыки), устраивать заграждения и другие препятствия;</w:t>
            </w:r>
          </w:p>
          <w:p w:rsidR="00A51C84" w:rsidRPr="00A51C84" w:rsidRDefault="00A51C84" w:rsidP="00A51C84">
            <w:pPr>
              <w:widowControl w:val="0"/>
              <w:tabs>
                <w:tab w:val="left" w:pos="1134"/>
              </w:tabs>
              <w:suppressAutoHyphens/>
              <w:ind w:firstLineChars="258" w:firstLine="516"/>
              <w:jc w:val="both"/>
              <w:rPr>
                <w:color w:val="00000A"/>
                <w:sz w:val="20"/>
              </w:rPr>
            </w:pPr>
            <w:r w:rsidRPr="00A51C84">
              <w:rPr>
                <w:color w:val="00000A"/>
                <w:sz w:val="20"/>
              </w:rPr>
              <w:t xml:space="preserve">- устраивать причалы для стоянки судов, барж и плавучих кранов, производить погрузочно-разгрузочные, подводно-технические, дноуглубительные и землечерпательные работы, выделять рыбопромысловые участки, производить добычу рыбы, других водных животных, а также водных растений придонными орудиями лова, устраивать водопои, производить колку и заготовку льда. </w:t>
            </w:r>
          </w:p>
          <w:p w:rsidR="00A51C84" w:rsidRPr="00A51C84" w:rsidRDefault="00A51C84" w:rsidP="00A51C84">
            <w:pPr>
              <w:widowControl w:val="0"/>
              <w:tabs>
                <w:tab w:val="left" w:pos="1134"/>
              </w:tabs>
              <w:suppressAutoHyphens/>
              <w:ind w:firstLineChars="258" w:firstLine="516"/>
              <w:jc w:val="both"/>
              <w:rPr>
                <w:color w:val="00000A"/>
                <w:sz w:val="20"/>
              </w:rPr>
            </w:pPr>
            <w:r w:rsidRPr="00A51C84">
              <w:rPr>
                <w:color w:val="00000A"/>
                <w:sz w:val="20"/>
              </w:rPr>
              <w:t>Судам и другим плавучим средствам запрещается бросать якоря, проходить с отданными якорями, цепями, лотами, волокушами и тралами;</w:t>
            </w:r>
          </w:p>
          <w:p w:rsidR="00A51C84" w:rsidRPr="00A51C84" w:rsidRDefault="00A51C84" w:rsidP="00A51C84">
            <w:pPr>
              <w:widowControl w:val="0"/>
              <w:tabs>
                <w:tab w:val="left" w:pos="1134"/>
              </w:tabs>
              <w:suppressAutoHyphens/>
              <w:ind w:firstLineChars="258" w:firstLine="516"/>
              <w:jc w:val="both"/>
              <w:rPr>
                <w:color w:val="00000A"/>
                <w:sz w:val="20"/>
              </w:rPr>
            </w:pPr>
            <w:r w:rsidRPr="00A51C84">
              <w:rPr>
                <w:color w:val="00000A"/>
                <w:sz w:val="20"/>
              </w:rPr>
              <w:lastRenderedPageBreak/>
              <w:t>- производить строительство и реконструкцию линий электропередач, радиостанций и других объектов, излучающих электромагнитную энергию и оказывающих опасное воздействие на линии связи и линии радиофикации;</w:t>
            </w:r>
          </w:p>
          <w:p w:rsidR="00A51C84" w:rsidRPr="00A51C84" w:rsidRDefault="00A51C84" w:rsidP="00A51C84">
            <w:pPr>
              <w:widowControl w:val="0"/>
              <w:tabs>
                <w:tab w:val="left" w:pos="1134"/>
              </w:tabs>
              <w:suppressAutoHyphens/>
              <w:ind w:firstLineChars="258" w:firstLine="516"/>
              <w:jc w:val="both"/>
              <w:rPr>
                <w:color w:val="00000A"/>
                <w:sz w:val="20"/>
              </w:rPr>
            </w:pPr>
            <w:r w:rsidRPr="00A51C84">
              <w:rPr>
                <w:color w:val="00000A"/>
                <w:sz w:val="20"/>
              </w:rPr>
              <w:t>- производить защиту подземных коммуникаций от коррозии без учета проходящих подземных кабельных линий связи.</w:t>
            </w:r>
          </w:p>
          <w:p w:rsidR="00A51C84" w:rsidRPr="00A51C84" w:rsidRDefault="00A51C84" w:rsidP="00A51C84">
            <w:pPr>
              <w:widowControl w:val="0"/>
              <w:tabs>
                <w:tab w:val="left" w:pos="1134"/>
              </w:tabs>
              <w:suppressAutoHyphens/>
              <w:ind w:firstLineChars="258" w:firstLine="516"/>
              <w:jc w:val="both"/>
              <w:rPr>
                <w:color w:val="00000A"/>
                <w:sz w:val="20"/>
              </w:rPr>
            </w:pPr>
            <w:r w:rsidRPr="00A51C84">
              <w:rPr>
                <w:color w:val="00000A"/>
                <w:sz w:val="20"/>
              </w:rPr>
              <w:t>Юридическим и физическим лицам запрещается производить всякого рода действия, которые могут нарушить нормальную работу линий связи и линий радиофикации, в частности:</w:t>
            </w:r>
          </w:p>
          <w:p w:rsidR="00A51C84" w:rsidRPr="00A51C84" w:rsidRDefault="00A51C84" w:rsidP="00A51C84">
            <w:pPr>
              <w:widowControl w:val="0"/>
              <w:tabs>
                <w:tab w:val="left" w:pos="1134"/>
              </w:tabs>
              <w:suppressAutoHyphens/>
              <w:ind w:firstLineChars="258" w:firstLine="516"/>
              <w:jc w:val="both"/>
              <w:rPr>
                <w:color w:val="00000A"/>
                <w:sz w:val="20"/>
              </w:rPr>
            </w:pPr>
            <w:proofErr w:type="gramStart"/>
            <w:r w:rsidRPr="00A51C84">
              <w:rPr>
                <w:color w:val="00000A"/>
                <w:sz w:val="20"/>
              </w:rPr>
              <w:t>- производить снос и реконструкцию зданий и мостов, осуществлять переустройство коллекторов, туннелей метрополитена и железных дорог, где проложены кабели связи, установлены столбы воздушных линий связи и линий радиофикации, размещены технические сооружения радиорелейных станций, кабельные ящики и распределительные коробки, без предварительного выноса заказчиками (застройщиками) линий и сооружений связи, линий и сооружений радиофикации по согласованию с предприятиями, в ведении которых находятся эти линии</w:t>
            </w:r>
            <w:proofErr w:type="gramEnd"/>
            <w:r w:rsidRPr="00A51C84">
              <w:rPr>
                <w:color w:val="00000A"/>
                <w:sz w:val="20"/>
              </w:rPr>
              <w:t xml:space="preserve"> и сооружения;</w:t>
            </w:r>
          </w:p>
          <w:p w:rsidR="00A51C84" w:rsidRPr="00A51C84" w:rsidRDefault="00A51C84" w:rsidP="00A51C84">
            <w:pPr>
              <w:widowControl w:val="0"/>
              <w:tabs>
                <w:tab w:val="left" w:pos="1134"/>
              </w:tabs>
              <w:suppressAutoHyphens/>
              <w:ind w:firstLineChars="258" w:firstLine="516"/>
              <w:jc w:val="both"/>
              <w:rPr>
                <w:color w:val="00000A"/>
                <w:sz w:val="20"/>
              </w:rPr>
            </w:pPr>
            <w:r w:rsidRPr="00A51C84">
              <w:rPr>
                <w:color w:val="00000A"/>
                <w:sz w:val="20"/>
              </w:rPr>
              <w:t>- производить засыпку трасс подземных кабельных линий связи, устраивать на этих трассах временные склады, стоки химически активных веществ и свалки промышленных, бытовых и прочих отходов, ломать замерные, сигнальные, предупредительные знаки и телефонные колодцы;</w:t>
            </w:r>
          </w:p>
          <w:p w:rsidR="00A51C84" w:rsidRPr="00A51C84" w:rsidRDefault="00A51C84" w:rsidP="00A51C84">
            <w:pPr>
              <w:widowControl w:val="0"/>
              <w:tabs>
                <w:tab w:val="left" w:pos="1134"/>
              </w:tabs>
              <w:suppressAutoHyphens/>
              <w:ind w:firstLineChars="258" w:firstLine="516"/>
              <w:jc w:val="both"/>
              <w:rPr>
                <w:color w:val="00000A"/>
                <w:sz w:val="20"/>
              </w:rPr>
            </w:pPr>
            <w:r w:rsidRPr="00A51C84">
              <w:rPr>
                <w:color w:val="00000A"/>
                <w:sz w:val="20"/>
              </w:rPr>
              <w:t>- открывать двери и люки необслуживаемых усилительных и регенерационных пунктов (наземных и подземных) и радиорелейных станций, кабельных колодцев телефонной канализации, распределительных шкафов и кабельных ящиков, а также подключаться к линиям связи (за исключением лиц, обслуживающих эти линии);</w:t>
            </w:r>
          </w:p>
          <w:p w:rsidR="00A51C84" w:rsidRPr="00A51C84" w:rsidRDefault="00A51C84" w:rsidP="00A51C84">
            <w:pPr>
              <w:widowControl w:val="0"/>
              <w:tabs>
                <w:tab w:val="left" w:pos="1134"/>
              </w:tabs>
              <w:suppressAutoHyphens/>
              <w:ind w:firstLineChars="258" w:firstLine="516"/>
              <w:jc w:val="both"/>
              <w:rPr>
                <w:color w:val="00000A"/>
                <w:sz w:val="20"/>
              </w:rPr>
            </w:pPr>
            <w:r w:rsidRPr="00A51C84">
              <w:rPr>
                <w:color w:val="00000A"/>
                <w:sz w:val="20"/>
              </w:rPr>
              <w:t>- огораживать трассы линий связи, препятствуя свободному доступу к ним технического персонала;</w:t>
            </w:r>
          </w:p>
          <w:p w:rsidR="00A51C84" w:rsidRPr="00A51C84" w:rsidRDefault="00A51C84" w:rsidP="00A51C84">
            <w:pPr>
              <w:widowControl w:val="0"/>
              <w:tabs>
                <w:tab w:val="left" w:pos="1134"/>
              </w:tabs>
              <w:suppressAutoHyphens/>
              <w:ind w:firstLineChars="258" w:firstLine="516"/>
              <w:jc w:val="both"/>
              <w:rPr>
                <w:color w:val="00000A"/>
                <w:sz w:val="20"/>
              </w:rPr>
            </w:pPr>
            <w:r w:rsidRPr="00A51C84">
              <w:rPr>
                <w:color w:val="00000A"/>
                <w:sz w:val="20"/>
              </w:rPr>
              <w:t>- самовольно подключаться к абонентской телефонной линии и линии радиофикации в целях пользования услугами связи;</w:t>
            </w:r>
          </w:p>
          <w:p w:rsidR="00A51C84" w:rsidRPr="00A51C84" w:rsidRDefault="00A51C84" w:rsidP="00A51C84">
            <w:pPr>
              <w:widowControl w:val="0"/>
              <w:tabs>
                <w:tab w:val="left" w:pos="1134"/>
              </w:tabs>
              <w:suppressAutoHyphens/>
              <w:ind w:firstLineChars="258" w:firstLine="516"/>
              <w:jc w:val="both"/>
              <w:rPr>
                <w:color w:val="00000A"/>
                <w:sz w:val="20"/>
              </w:rPr>
            </w:pPr>
            <w:r w:rsidRPr="00A51C84">
              <w:rPr>
                <w:color w:val="00000A"/>
                <w:sz w:val="20"/>
              </w:rPr>
              <w:t xml:space="preserve">- совершать иные действия, которые могут причинить повреждения сооружениям связи и радиофикации (повреждать опоры и арматуру воздушных линий связи, обрывать провода, набрасывать на них посторонние предметы и </w:t>
            </w:r>
            <w:proofErr w:type="gramStart"/>
            <w:r w:rsidRPr="00A51C84">
              <w:rPr>
                <w:color w:val="00000A"/>
                <w:sz w:val="20"/>
              </w:rPr>
              <w:t>другое</w:t>
            </w:r>
            <w:proofErr w:type="gramEnd"/>
            <w:r w:rsidRPr="00A51C84">
              <w:rPr>
                <w:color w:val="00000A"/>
                <w:sz w:val="20"/>
              </w:rPr>
              <w:t>).</w:t>
            </w:r>
          </w:p>
          <w:p w:rsidR="00A51C84" w:rsidRPr="00A51C84" w:rsidRDefault="00A51C84" w:rsidP="00A51C84">
            <w:pPr>
              <w:widowControl w:val="0"/>
              <w:tabs>
                <w:tab w:val="left" w:pos="1134"/>
              </w:tabs>
              <w:suppressAutoHyphens/>
              <w:ind w:firstLineChars="258" w:firstLine="516"/>
              <w:jc w:val="both"/>
              <w:rPr>
                <w:color w:val="00000A"/>
                <w:sz w:val="20"/>
              </w:rPr>
            </w:pPr>
            <w:r w:rsidRPr="00A51C84">
              <w:rPr>
                <w:color w:val="00000A"/>
                <w:sz w:val="20"/>
              </w:rPr>
              <w:t>Юридические и физические лица, ведущие хозяйственную деятельность на земельных участках, по которым проходят линии связи и линии радиофикации, обязаны:</w:t>
            </w:r>
          </w:p>
          <w:p w:rsidR="00A51C84" w:rsidRPr="00A51C84" w:rsidRDefault="00A51C84" w:rsidP="00A51C84">
            <w:pPr>
              <w:widowControl w:val="0"/>
              <w:tabs>
                <w:tab w:val="left" w:pos="1134"/>
              </w:tabs>
              <w:suppressAutoHyphens/>
              <w:ind w:firstLineChars="258" w:firstLine="516"/>
              <w:jc w:val="both"/>
              <w:rPr>
                <w:color w:val="00000A"/>
                <w:sz w:val="20"/>
              </w:rPr>
            </w:pPr>
            <w:r w:rsidRPr="00A51C84">
              <w:rPr>
                <w:color w:val="00000A"/>
                <w:sz w:val="20"/>
              </w:rPr>
              <w:t>- принимать все зависящие от них меры, способствующие обеспечению сохранности этих линий;</w:t>
            </w:r>
          </w:p>
          <w:p w:rsidR="00A51C84" w:rsidRPr="00A51C84" w:rsidRDefault="00A51C84" w:rsidP="00A51C84">
            <w:pPr>
              <w:widowControl w:val="0"/>
              <w:tabs>
                <w:tab w:val="left" w:pos="1134"/>
              </w:tabs>
              <w:suppressAutoHyphens/>
              <w:ind w:firstLineChars="258" w:firstLine="516"/>
              <w:jc w:val="both"/>
              <w:rPr>
                <w:color w:val="00000A"/>
                <w:sz w:val="20"/>
              </w:rPr>
            </w:pPr>
            <w:r w:rsidRPr="00A51C84">
              <w:rPr>
                <w:color w:val="00000A"/>
                <w:sz w:val="20"/>
              </w:rPr>
              <w:t>- обеспечивать техническому персоналу беспрепятственный доступ к этим линиям для ведения работ на них (при предъявлении документа о соответствующих полномочиях).</w:t>
            </w:r>
          </w:p>
          <w:p w:rsidR="00A51C84" w:rsidRPr="00A51C84" w:rsidRDefault="00A51C84" w:rsidP="00A51C84">
            <w:pPr>
              <w:widowControl w:val="0"/>
              <w:tabs>
                <w:tab w:val="left" w:pos="1134"/>
              </w:tabs>
              <w:suppressAutoHyphens/>
              <w:ind w:firstLineChars="258" w:firstLine="516"/>
              <w:jc w:val="both"/>
              <w:rPr>
                <w:color w:val="00000A"/>
                <w:sz w:val="20"/>
              </w:rPr>
            </w:pPr>
            <w:r w:rsidRPr="00A51C84">
              <w:rPr>
                <w:color w:val="00000A"/>
                <w:sz w:val="20"/>
              </w:rPr>
              <w:t xml:space="preserve">Техническому персоналу предприятий, эксплуатирующих линии </w:t>
            </w:r>
            <w:r w:rsidRPr="00A51C84">
              <w:rPr>
                <w:color w:val="00000A"/>
                <w:sz w:val="20"/>
              </w:rPr>
              <w:lastRenderedPageBreak/>
              <w:t>связи и линии радиофикации, предоставляется право беспрепятственного прохода, а при проведении ремонтно-восстановительных работ - также право беспрепятственного проезда в охранные зоны независимо от формы собственности на землю. Если линии связи и линии радиофикации проходят по территориям запретных (пограничных) полос и специальных объектов, а также по землям собственников (землевладельцев, землепользователей, арендаторов), то они должны выдавать техническому персоналу пропуска (разрешения) для проведения осмотров и работ в любое время суток без взимания платы за право прохода (проезда).</w:t>
            </w:r>
          </w:p>
          <w:p w:rsidR="00A51C84" w:rsidRPr="00A51C84" w:rsidRDefault="00A51C84" w:rsidP="00A51C84">
            <w:pPr>
              <w:widowControl w:val="0"/>
              <w:tabs>
                <w:tab w:val="left" w:pos="1134"/>
              </w:tabs>
              <w:suppressAutoHyphens/>
              <w:ind w:firstLineChars="258" w:firstLine="516"/>
              <w:jc w:val="both"/>
              <w:rPr>
                <w:color w:val="00000A"/>
                <w:sz w:val="20"/>
              </w:rPr>
            </w:pPr>
            <w:r w:rsidRPr="00A51C84">
              <w:rPr>
                <w:color w:val="00000A"/>
                <w:sz w:val="20"/>
              </w:rPr>
              <w:t>Предприятиям, в ведении которых находятся линии связи и линии радиофикации, в охранных зонах разрешается:</w:t>
            </w:r>
          </w:p>
          <w:p w:rsidR="00A51C84" w:rsidRPr="00A51C84" w:rsidRDefault="00A51C84" w:rsidP="00A51C84">
            <w:pPr>
              <w:widowControl w:val="0"/>
              <w:tabs>
                <w:tab w:val="left" w:pos="1134"/>
              </w:tabs>
              <w:suppressAutoHyphens/>
              <w:ind w:firstLineChars="258" w:firstLine="516"/>
              <w:jc w:val="both"/>
              <w:rPr>
                <w:color w:val="00000A"/>
                <w:sz w:val="20"/>
              </w:rPr>
            </w:pPr>
            <w:r w:rsidRPr="00A51C84">
              <w:rPr>
                <w:color w:val="00000A"/>
                <w:sz w:val="20"/>
              </w:rPr>
              <w:t>- устройство за свой счет дорог, подъездов, мостов и других сооружений, необходимых для эксплуатационного обслуживания линий связи и линий радиофикации на условиях, согласованных с собственниками земли (землевладельцами, землепользователями, арендаторами), которые не вправе отказать этим предприятиям в обеспечении условий для эксплуатационного обслуживания сооружений связи;</w:t>
            </w:r>
          </w:p>
          <w:p w:rsidR="00A51C84" w:rsidRPr="00A51C84" w:rsidRDefault="00A51C84" w:rsidP="00A51C84">
            <w:pPr>
              <w:widowControl w:val="0"/>
              <w:tabs>
                <w:tab w:val="left" w:pos="1134"/>
              </w:tabs>
              <w:suppressAutoHyphens/>
              <w:ind w:firstLineChars="258" w:firstLine="516"/>
              <w:jc w:val="both"/>
              <w:rPr>
                <w:color w:val="00000A"/>
                <w:sz w:val="20"/>
              </w:rPr>
            </w:pPr>
            <w:r w:rsidRPr="00A51C84">
              <w:rPr>
                <w:color w:val="00000A"/>
                <w:sz w:val="20"/>
              </w:rPr>
              <w:t>- разрытие ям, траншей и котлованов для ремонта линий связи и линий радиофикации с последующей их засыпкой;</w:t>
            </w:r>
          </w:p>
          <w:p w:rsidR="00A51C84" w:rsidRPr="00A51C84" w:rsidRDefault="00A51C84" w:rsidP="00A51C84">
            <w:pPr>
              <w:widowControl w:val="0"/>
              <w:tabs>
                <w:tab w:val="left" w:pos="1134"/>
              </w:tabs>
              <w:suppressAutoHyphens/>
              <w:ind w:firstLineChars="258" w:firstLine="516"/>
              <w:jc w:val="both"/>
              <w:rPr>
                <w:color w:val="00000A"/>
                <w:sz w:val="20"/>
              </w:rPr>
            </w:pPr>
            <w:r w:rsidRPr="00A51C84">
              <w:rPr>
                <w:color w:val="00000A"/>
                <w:sz w:val="20"/>
              </w:rPr>
              <w:t>- вырубка отдельных деревьев при авариях на линиях связи и линиях радиофикации, проходящих через лесные массивы, в местах, прилегающих к трассам этих линий, с последующей выдачей в установленном порядке лесорубочных билетов (ордеров) и очисткой мест рубки от порубочных остатков.</w:t>
            </w:r>
          </w:p>
          <w:p w:rsidR="00A51C84" w:rsidRPr="00A51C84" w:rsidRDefault="00A51C84" w:rsidP="00A51C84">
            <w:pPr>
              <w:widowControl w:val="0"/>
              <w:tabs>
                <w:tab w:val="left" w:pos="1134"/>
              </w:tabs>
              <w:suppressAutoHyphens/>
              <w:ind w:firstLineChars="258" w:firstLine="516"/>
              <w:jc w:val="both"/>
              <w:rPr>
                <w:color w:val="00000A"/>
                <w:sz w:val="20"/>
              </w:rPr>
            </w:pPr>
            <w:r w:rsidRPr="00A51C84">
              <w:rPr>
                <w:color w:val="00000A"/>
                <w:sz w:val="20"/>
              </w:rPr>
              <w:t>охранные зоны тепловых сетей</w:t>
            </w:r>
            <w:proofErr w:type="gramStart"/>
            <w:r w:rsidRPr="00A51C84">
              <w:rPr>
                <w:color w:val="00000A"/>
                <w:sz w:val="20"/>
              </w:rPr>
              <w:t xml:space="preserve"> У</w:t>
            </w:r>
            <w:proofErr w:type="gramEnd"/>
            <w:r w:rsidRPr="00A51C84">
              <w:rPr>
                <w:color w:val="00000A"/>
                <w:sz w:val="20"/>
              </w:rPr>
              <w:t>станавливаются в соответствии с Приказом Минстроя России от 17.08.1992 N 197 "О  Типовых правилах охраны коммунальных тепловых сетей"</w:t>
            </w:r>
          </w:p>
          <w:p w:rsidR="00A51C84" w:rsidRPr="00A51C84" w:rsidRDefault="00A51C84" w:rsidP="00A51C84">
            <w:pPr>
              <w:widowControl w:val="0"/>
              <w:tabs>
                <w:tab w:val="left" w:pos="1134"/>
              </w:tabs>
              <w:suppressAutoHyphens/>
              <w:ind w:firstLineChars="258" w:firstLine="516"/>
              <w:jc w:val="both"/>
              <w:rPr>
                <w:color w:val="00000A"/>
                <w:sz w:val="20"/>
              </w:rPr>
            </w:pPr>
            <w:r w:rsidRPr="00A51C84">
              <w:rPr>
                <w:color w:val="00000A"/>
                <w:sz w:val="20"/>
              </w:rPr>
              <w:t xml:space="preserve">Охранные зоны тепловых сетей устанавливаются вдоль трасс прокладки тепловых сетей в виде земельных участков шириной, определяемой углом естественного откоса грунта, но не менее 3 метров в каждую сторону, считая от края строительных конструкций тепловых сетей или от наружной поверхности изолированного теплопровода </w:t>
            </w:r>
            <w:proofErr w:type="spellStart"/>
            <w:r w:rsidRPr="00A51C84">
              <w:rPr>
                <w:color w:val="00000A"/>
                <w:sz w:val="20"/>
              </w:rPr>
              <w:t>бесканальной</w:t>
            </w:r>
            <w:proofErr w:type="spellEnd"/>
            <w:r w:rsidRPr="00A51C84">
              <w:rPr>
                <w:color w:val="00000A"/>
                <w:sz w:val="20"/>
              </w:rPr>
              <w:t xml:space="preserve"> прокладки.</w:t>
            </w:r>
          </w:p>
          <w:p w:rsidR="00A51C84" w:rsidRPr="00A51C84" w:rsidRDefault="00A51C84" w:rsidP="00A51C84">
            <w:pPr>
              <w:widowControl w:val="0"/>
              <w:tabs>
                <w:tab w:val="left" w:pos="1134"/>
              </w:tabs>
              <w:suppressAutoHyphens/>
              <w:ind w:firstLineChars="258" w:firstLine="516"/>
              <w:jc w:val="both"/>
              <w:rPr>
                <w:color w:val="00000A"/>
                <w:sz w:val="20"/>
              </w:rPr>
            </w:pPr>
            <w:r w:rsidRPr="00A51C84">
              <w:rPr>
                <w:color w:val="00000A"/>
                <w:sz w:val="20"/>
              </w:rPr>
              <w:t>Минимально допустимые расстояния от тепловых сетей до зданий, сооружений, линейных объектов определяются в зависимости от типа прокладки, а также климатических условий конкретной местности и подлежат обязательному соблюдению при проектировании, строительстве и ремонте указанных объектов</w:t>
            </w:r>
          </w:p>
          <w:p w:rsidR="00A51C84" w:rsidRPr="00A51C84" w:rsidRDefault="00A51C84" w:rsidP="00A51C84">
            <w:pPr>
              <w:widowControl w:val="0"/>
              <w:tabs>
                <w:tab w:val="left" w:pos="1134"/>
              </w:tabs>
              <w:suppressAutoHyphens/>
              <w:ind w:firstLineChars="258" w:firstLine="516"/>
              <w:jc w:val="both"/>
              <w:rPr>
                <w:color w:val="00000A"/>
                <w:sz w:val="20"/>
              </w:rPr>
            </w:pPr>
            <w:r w:rsidRPr="00A51C84">
              <w:rPr>
                <w:color w:val="00000A"/>
                <w:sz w:val="20"/>
              </w:rPr>
              <w:t>В пределах охранных зон тепловых сетей не допускается производить действия, которые могут повлечь нарушения в нормальной работе тепловых сетей, их повреждение, несчастные случаи или препятствующие ремонту.</w:t>
            </w:r>
          </w:p>
          <w:p w:rsidR="00A51C84" w:rsidRPr="00A51C84" w:rsidRDefault="00A51C84" w:rsidP="00A51C84">
            <w:pPr>
              <w:widowControl w:val="0"/>
              <w:tabs>
                <w:tab w:val="left" w:pos="1134"/>
              </w:tabs>
              <w:suppressAutoHyphens/>
              <w:ind w:firstLineChars="258" w:firstLine="516"/>
              <w:jc w:val="both"/>
              <w:rPr>
                <w:color w:val="00000A"/>
                <w:sz w:val="20"/>
              </w:rPr>
            </w:pPr>
            <w:r w:rsidRPr="00A51C84">
              <w:rPr>
                <w:color w:val="00000A"/>
                <w:sz w:val="20"/>
              </w:rPr>
              <w:lastRenderedPageBreak/>
              <w:t>В пределах территории охранных зон тепловых сетей без письменного согласия предприятий и организаций, в ведении которых находятся эти сети, запрещается:</w:t>
            </w:r>
          </w:p>
          <w:p w:rsidR="00A51C84" w:rsidRPr="00A51C84" w:rsidRDefault="00A51C84" w:rsidP="00A51C84">
            <w:pPr>
              <w:widowControl w:val="0"/>
              <w:tabs>
                <w:tab w:val="left" w:pos="1134"/>
              </w:tabs>
              <w:suppressAutoHyphens/>
              <w:ind w:firstLineChars="258" w:firstLine="516"/>
              <w:jc w:val="both"/>
              <w:rPr>
                <w:color w:val="00000A"/>
                <w:sz w:val="20"/>
              </w:rPr>
            </w:pPr>
            <w:r w:rsidRPr="00A51C84">
              <w:rPr>
                <w:color w:val="00000A"/>
                <w:sz w:val="20"/>
              </w:rPr>
              <w:t>- производить строительство, капитальный ремонт, реконструкцию или снос любых зданий и сооружений;</w:t>
            </w:r>
          </w:p>
          <w:p w:rsidR="00A51C84" w:rsidRPr="00A51C84" w:rsidRDefault="00A51C84" w:rsidP="00A51C84">
            <w:pPr>
              <w:widowControl w:val="0"/>
              <w:tabs>
                <w:tab w:val="left" w:pos="1134"/>
              </w:tabs>
              <w:suppressAutoHyphens/>
              <w:ind w:firstLineChars="258" w:firstLine="516"/>
              <w:jc w:val="both"/>
              <w:rPr>
                <w:color w:val="00000A"/>
                <w:sz w:val="20"/>
              </w:rPr>
            </w:pPr>
            <w:r w:rsidRPr="00A51C84">
              <w:rPr>
                <w:color w:val="00000A"/>
                <w:sz w:val="20"/>
              </w:rPr>
              <w:t>- производить земляные работы, планировку грунта, посадку деревьев и кустарников, устраивать монументальные клумбы;</w:t>
            </w:r>
          </w:p>
          <w:p w:rsidR="00A51C84" w:rsidRPr="00A51C84" w:rsidRDefault="00A51C84" w:rsidP="00A51C84">
            <w:pPr>
              <w:widowControl w:val="0"/>
              <w:tabs>
                <w:tab w:val="left" w:pos="1134"/>
              </w:tabs>
              <w:suppressAutoHyphens/>
              <w:ind w:firstLineChars="258" w:firstLine="516"/>
              <w:jc w:val="both"/>
              <w:rPr>
                <w:color w:val="00000A"/>
                <w:sz w:val="20"/>
              </w:rPr>
            </w:pPr>
            <w:r w:rsidRPr="00A51C84">
              <w:rPr>
                <w:color w:val="00000A"/>
                <w:sz w:val="20"/>
              </w:rPr>
              <w:t>- производить погрузочно-разгрузочные работы, а также работы, связанные с разбиванием грунта и дорожных покрытий;</w:t>
            </w:r>
          </w:p>
          <w:p w:rsidR="00A51C84" w:rsidRPr="00A51C84" w:rsidRDefault="00A51C84" w:rsidP="00A51C84">
            <w:pPr>
              <w:widowControl w:val="0"/>
              <w:tabs>
                <w:tab w:val="left" w:pos="1134"/>
              </w:tabs>
              <w:suppressAutoHyphens/>
              <w:ind w:firstLineChars="258" w:firstLine="516"/>
              <w:jc w:val="both"/>
              <w:rPr>
                <w:color w:val="00000A"/>
                <w:sz w:val="20"/>
              </w:rPr>
            </w:pPr>
            <w:r w:rsidRPr="00A51C84">
              <w:rPr>
                <w:color w:val="00000A"/>
                <w:sz w:val="20"/>
              </w:rPr>
              <w:t>- сооружать переезды и переходы через трубопроводы тепловых сетей.</w:t>
            </w:r>
          </w:p>
          <w:p w:rsidR="00A51C84" w:rsidRPr="00A51C84" w:rsidRDefault="00A51C84" w:rsidP="00A51C84">
            <w:pPr>
              <w:widowControl w:val="0"/>
              <w:tabs>
                <w:tab w:val="left" w:pos="1134"/>
              </w:tabs>
              <w:suppressAutoHyphens/>
              <w:ind w:firstLineChars="258" w:firstLine="516"/>
              <w:jc w:val="both"/>
              <w:rPr>
                <w:color w:val="00000A"/>
                <w:sz w:val="20"/>
              </w:rPr>
            </w:pPr>
            <w:r w:rsidRPr="00A51C84">
              <w:rPr>
                <w:color w:val="00000A"/>
                <w:sz w:val="20"/>
              </w:rPr>
              <w:t>охранные зоны пунктов государственной геодезической сети, государственной нивелирной сети и государственной гравиметрической сети</w:t>
            </w:r>
          </w:p>
          <w:p w:rsidR="00A51C84" w:rsidRPr="00A51C84" w:rsidRDefault="00A51C84" w:rsidP="00A51C84">
            <w:pPr>
              <w:widowControl w:val="0"/>
              <w:tabs>
                <w:tab w:val="left" w:pos="1134"/>
              </w:tabs>
              <w:suppressAutoHyphens/>
              <w:ind w:firstLineChars="258" w:firstLine="516"/>
              <w:jc w:val="both"/>
              <w:rPr>
                <w:color w:val="00000A"/>
                <w:sz w:val="20"/>
              </w:rPr>
            </w:pPr>
            <w:r w:rsidRPr="00A51C84">
              <w:rPr>
                <w:color w:val="00000A"/>
                <w:sz w:val="20"/>
              </w:rPr>
              <w:t>Устанавливаются в соответствии с постановлением Правительства Российской Федерации от 21.08.2019 N 1080 "Об охранных зонах пунктов государственной геодезической сети, государственной нивелирной сети и государственной гравиметрической сети", Федеральным законом от 26.12.1995 N 209-ФЗ "О геодезии и картографии".</w:t>
            </w:r>
          </w:p>
          <w:p w:rsidR="00A51C84" w:rsidRPr="00A51C84" w:rsidRDefault="00A51C84" w:rsidP="00A51C84">
            <w:pPr>
              <w:widowControl w:val="0"/>
              <w:tabs>
                <w:tab w:val="left" w:pos="1134"/>
              </w:tabs>
              <w:suppressAutoHyphens/>
              <w:ind w:firstLineChars="258" w:firstLine="516"/>
              <w:jc w:val="both"/>
              <w:rPr>
                <w:color w:val="00000A"/>
                <w:sz w:val="20"/>
              </w:rPr>
            </w:pPr>
            <w:r w:rsidRPr="00A51C84">
              <w:rPr>
                <w:color w:val="00000A"/>
                <w:sz w:val="20"/>
              </w:rPr>
              <w:t>Охранной зоной геодезического пункта является земельный участок, на котором расположен геодезический пункт, и полоса земли шириной 1 метр, примыкающая с внешней стороны к границе пункта.</w:t>
            </w:r>
          </w:p>
          <w:p w:rsidR="00A51C84" w:rsidRPr="00A51C84" w:rsidRDefault="00A51C84" w:rsidP="00A51C84">
            <w:pPr>
              <w:widowControl w:val="0"/>
              <w:tabs>
                <w:tab w:val="left" w:pos="1134"/>
              </w:tabs>
              <w:suppressAutoHyphens/>
              <w:ind w:firstLineChars="258" w:firstLine="516"/>
              <w:jc w:val="both"/>
              <w:rPr>
                <w:color w:val="00000A"/>
                <w:sz w:val="20"/>
              </w:rPr>
            </w:pPr>
            <w:proofErr w:type="gramStart"/>
            <w:r w:rsidRPr="00A51C84">
              <w:rPr>
                <w:color w:val="00000A"/>
                <w:sz w:val="20"/>
              </w:rPr>
              <w:t>В пределах охранной зоны геодезического пункта запрещается без разрешения территориальных органов Федеральной службы геодезии и картографии России осуществлять виды деятельности и производить работы, которые могут повлечь повреждение или уничтожение наружного знака, нарушить неизменность местоположения специального центра или создать затруднения для использования геодезического пункта по прямому назначению и свободного доступа к нему.</w:t>
            </w:r>
            <w:proofErr w:type="gramEnd"/>
          </w:p>
          <w:p w:rsidR="00A51C84" w:rsidRPr="00A51C84" w:rsidRDefault="00A51C84" w:rsidP="00A51C84">
            <w:pPr>
              <w:widowControl w:val="0"/>
              <w:tabs>
                <w:tab w:val="left" w:pos="1134"/>
              </w:tabs>
              <w:suppressAutoHyphens/>
              <w:ind w:firstLineChars="258" w:firstLine="516"/>
              <w:jc w:val="both"/>
              <w:rPr>
                <w:color w:val="00000A"/>
                <w:sz w:val="20"/>
              </w:rPr>
            </w:pPr>
            <w:r w:rsidRPr="00A51C84">
              <w:rPr>
                <w:color w:val="00000A"/>
                <w:sz w:val="20"/>
              </w:rPr>
              <w:t>Другие территории, накладывающие ограничения на использование земельных участков</w:t>
            </w:r>
          </w:p>
          <w:p w:rsidR="00A51C84" w:rsidRPr="00A51C84" w:rsidRDefault="00A51C84" w:rsidP="00A51C84">
            <w:pPr>
              <w:widowControl w:val="0"/>
              <w:tabs>
                <w:tab w:val="left" w:pos="1134"/>
              </w:tabs>
              <w:suppressAutoHyphens/>
              <w:ind w:firstLineChars="258" w:firstLine="516"/>
              <w:jc w:val="both"/>
              <w:rPr>
                <w:color w:val="00000A"/>
                <w:sz w:val="20"/>
              </w:rPr>
            </w:pPr>
            <w:r w:rsidRPr="00A51C84">
              <w:rPr>
                <w:color w:val="00000A"/>
                <w:sz w:val="20"/>
              </w:rPr>
              <w:t>Особо охраняемые природные территории</w:t>
            </w:r>
          </w:p>
          <w:p w:rsidR="00A51C84" w:rsidRPr="00A51C84" w:rsidRDefault="00A51C84" w:rsidP="00A51C84">
            <w:pPr>
              <w:widowControl w:val="0"/>
              <w:tabs>
                <w:tab w:val="left" w:pos="1134"/>
              </w:tabs>
              <w:suppressAutoHyphens/>
              <w:ind w:firstLineChars="258" w:firstLine="516"/>
              <w:jc w:val="both"/>
              <w:rPr>
                <w:color w:val="00000A"/>
                <w:sz w:val="20"/>
              </w:rPr>
            </w:pPr>
            <w:proofErr w:type="gramStart"/>
            <w:r w:rsidRPr="00A51C84">
              <w:rPr>
                <w:color w:val="00000A"/>
                <w:sz w:val="20"/>
              </w:rPr>
              <w:t>В соответствии с частью 6 статьи 36 Градостроительного кодекса Российской Федерации градостроительные регламенты для земель особо охраняемых природных территорий не устанавливаются, а их использование определяется уполномоченными исполнительными органами государственной власти в соответствии с законами и нормативными правовыми актами исполнительных органов государственной власти, издаваемых в соответствии с Федеральным законом от 14.03.1995 N 33-ФЗ "Об особо охраняемых природных территориях".</w:t>
            </w:r>
            <w:proofErr w:type="gramEnd"/>
          </w:p>
          <w:p w:rsidR="00A51C84" w:rsidRPr="00A51C84" w:rsidRDefault="00A51C84" w:rsidP="00A51C84">
            <w:pPr>
              <w:widowControl w:val="0"/>
              <w:tabs>
                <w:tab w:val="left" w:pos="1134"/>
              </w:tabs>
              <w:suppressAutoHyphens/>
              <w:ind w:firstLineChars="258" w:firstLine="516"/>
              <w:jc w:val="both"/>
              <w:rPr>
                <w:color w:val="00000A"/>
                <w:sz w:val="20"/>
              </w:rPr>
            </w:pPr>
            <w:r w:rsidRPr="00A51C84">
              <w:rPr>
                <w:color w:val="00000A"/>
                <w:sz w:val="20"/>
              </w:rPr>
              <w:t>Месторождения полезных ископаемых</w:t>
            </w:r>
          </w:p>
          <w:p w:rsidR="00A51C84" w:rsidRPr="00A51C84" w:rsidRDefault="00A51C84" w:rsidP="00A51C84">
            <w:pPr>
              <w:widowControl w:val="0"/>
              <w:tabs>
                <w:tab w:val="left" w:pos="1134"/>
              </w:tabs>
              <w:suppressAutoHyphens/>
              <w:ind w:firstLineChars="258" w:firstLine="516"/>
              <w:jc w:val="both"/>
              <w:rPr>
                <w:color w:val="00000A"/>
                <w:sz w:val="20"/>
              </w:rPr>
            </w:pPr>
            <w:r w:rsidRPr="00A51C84">
              <w:rPr>
                <w:color w:val="00000A"/>
                <w:sz w:val="20"/>
              </w:rPr>
              <w:t xml:space="preserve">Виды и режим использования недвижимости и земельных участков </w:t>
            </w:r>
            <w:r w:rsidRPr="00A51C84">
              <w:rPr>
                <w:color w:val="00000A"/>
                <w:sz w:val="20"/>
              </w:rPr>
              <w:lastRenderedPageBreak/>
              <w:t>определяется по согласованию со специально уполномоченными органами в соответствии с законодательством о недрах, государственными градостроительными нормативами и правилами, специальными нормативами.</w:t>
            </w:r>
          </w:p>
          <w:p w:rsidR="00A51C84" w:rsidRPr="00A51C84" w:rsidRDefault="00A51C84" w:rsidP="00A51C84">
            <w:pPr>
              <w:widowControl w:val="0"/>
              <w:tabs>
                <w:tab w:val="left" w:pos="1134"/>
              </w:tabs>
              <w:suppressAutoHyphens/>
              <w:ind w:firstLineChars="258" w:firstLine="516"/>
              <w:jc w:val="both"/>
              <w:rPr>
                <w:color w:val="00000A"/>
                <w:sz w:val="20"/>
              </w:rPr>
            </w:pPr>
            <w:r w:rsidRPr="00A51C84">
              <w:rPr>
                <w:color w:val="00000A"/>
                <w:sz w:val="20"/>
              </w:rPr>
              <w:t xml:space="preserve">Ограничения использования земельных участков и объектов капитального строительства установлены Федеральным законом "О недрах" от 21.02.1992 N 2395-I и СП 42.13330.2016. Свод правил. Градостроительство. Планировка и застройка городских и сельских поселений. </w:t>
            </w:r>
          </w:p>
          <w:p w:rsidR="00A51C84" w:rsidRPr="00A51C84" w:rsidRDefault="00A51C84" w:rsidP="00A51C84">
            <w:pPr>
              <w:widowControl w:val="0"/>
              <w:tabs>
                <w:tab w:val="left" w:pos="1134"/>
              </w:tabs>
              <w:suppressAutoHyphens/>
              <w:ind w:firstLineChars="258" w:firstLine="516"/>
              <w:jc w:val="both"/>
              <w:rPr>
                <w:color w:val="00000A"/>
                <w:sz w:val="20"/>
              </w:rPr>
            </w:pPr>
            <w:r w:rsidRPr="00A51C84">
              <w:rPr>
                <w:color w:val="00000A"/>
                <w:sz w:val="20"/>
              </w:rPr>
              <w:t>Актуализированная редакция СНиП 2.07.01-89*.</w:t>
            </w:r>
          </w:p>
          <w:p w:rsidR="00A51C84" w:rsidRPr="00A51C84" w:rsidRDefault="00A51C84" w:rsidP="00A51C84">
            <w:pPr>
              <w:widowControl w:val="0"/>
              <w:tabs>
                <w:tab w:val="left" w:pos="1134"/>
              </w:tabs>
              <w:suppressAutoHyphens/>
              <w:ind w:firstLineChars="258" w:firstLine="516"/>
              <w:jc w:val="both"/>
              <w:rPr>
                <w:color w:val="00000A"/>
                <w:sz w:val="20"/>
              </w:rPr>
            </w:pPr>
            <w:r w:rsidRPr="00A51C84">
              <w:rPr>
                <w:color w:val="00000A"/>
                <w:sz w:val="20"/>
              </w:rPr>
              <w:t>В соответствии со статьей 25 Федерального закона от 21.02.1992 N 2395-1 "О недрах" проектирование и строительство населенных пунктов, промышленных комплексов и других хозяйственных объектов разрешаются только после получения в установленном порядке заключения Федерального агентства по недропользованию или его территориального органа об отсутствии полезных ископаемых в недрах под участком предстоящей застройки.</w:t>
            </w:r>
          </w:p>
          <w:p w:rsidR="00A51C84" w:rsidRPr="00A51C84" w:rsidRDefault="00A51C84" w:rsidP="00A51C84">
            <w:pPr>
              <w:widowControl w:val="0"/>
              <w:tabs>
                <w:tab w:val="left" w:pos="1134"/>
              </w:tabs>
              <w:suppressAutoHyphens/>
              <w:ind w:firstLineChars="258" w:firstLine="516"/>
              <w:jc w:val="both"/>
              <w:rPr>
                <w:color w:val="00000A"/>
                <w:sz w:val="20"/>
              </w:rPr>
            </w:pPr>
            <w:r w:rsidRPr="00A51C84">
              <w:rPr>
                <w:color w:val="00000A"/>
                <w:sz w:val="20"/>
              </w:rPr>
              <w:t>Застройка площадей залегания полезных ископаемых, а также размещение в местах их залегания подземных сооружений допускаются с разрешения Федерального агентства по недропользованию или его территориального органа.</w:t>
            </w:r>
          </w:p>
          <w:p w:rsidR="00A51C84" w:rsidRPr="00A51C84" w:rsidRDefault="00A51C84" w:rsidP="00A51C84">
            <w:pPr>
              <w:widowControl w:val="0"/>
              <w:tabs>
                <w:tab w:val="left" w:pos="1134"/>
              </w:tabs>
              <w:suppressAutoHyphens/>
              <w:ind w:firstLineChars="258" w:firstLine="516"/>
              <w:jc w:val="both"/>
              <w:rPr>
                <w:color w:val="00000A"/>
                <w:sz w:val="20"/>
              </w:rPr>
            </w:pPr>
            <w:proofErr w:type="gramStart"/>
            <w:r w:rsidRPr="00A51C84">
              <w:rPr>
                <w:color w:val="00000A"/>
                <w:sz w:val="20"/>
              </w:rPr>
              <w:t>Порядок получения таких заключений и разрешений в отношении конкретных объектов заинтересованными лицами установлен Административным регламентом предоставления Федеральным агентством по недропользованию государственной услуги по выдаче заключений об отсутствии полезных ископаемых в недрах под участком предстоящей застройки и разрешения на осуществление застройки площадей залегания полезных ископаемых, а также размещение в местах их залегания подземных сооружений, утвержденным приказом Минприроды России от 13.02.2013 N</w:t>
            </w:r>
            <w:proofErr w:type="gramEnd"/>
            <w:r w:rsidRPr="00A51C84">
              <w:rPr>
                <w:color w:val="00000A"/>
                <w:sz w:val="20"/>
              </w:rPr>
              <w:t xml:space="preserve"> 53.</w:t>
            </w:r>
          </w:p>
          <w:p w:rsidR="00A51C84" w:rsidRPr="00A51C84" w:rsidRDefault="00A51C84" w:rsidP="002D0C04">
            <w:pPr>
              <w:widowControl w:val="0"/>
              <w:numPr>
                <w:ilvl w:val="0"/>
                <w:numId w:val="68"/>
              </w:numPr>
              <w:tabs>
                <w:tab w:val="left" w:pos="1134"/>
              </w:tabs>
              <w:suppressAutoHyphens/>
              <w:spacing w:after="200" w:line="276" w:lineRule="auto"/>
              <w:ind w:firstLineChars="258" w:firstLine="516"/>
              <w:jc w:val="both"/>
              <w:rPr>
                <w:i/>
                <w:iCs/>
                <w:color w:val="00000A"/>
                <w:sz w:val="20"/>
              </w:rPr>
            </w:pPr>
            <w:r w:rsidRPr="00A51C84">
              <w:rPr>
                <w:i/>
                <w:iCs/>
                <w:color w:val="00000A"/>
                <w:sz w:val="20"/>
              </w:rPr>
              <w:t>Ограничения использования земельных участков и объектов капитального строительства по условиям охраны объектов культурного наследия</w:t>
            </w:r>
          </w:p>
          <w:p w:rsidR="00A51C84" w:rsidRPr="00A51C84" w:rsidRDefault="00A51C84" w:rsidP="00A51C84">
            <w:pPr>
              <w:widowControl w:val="0"/>
              <w:tabs>
                <w:tab w:val="left" w:pos="1134"/>
              </w:tabs>
              <w:suppressAutoHyphens/>
              <w:ind w:firstLineChars="258" w:firstLine="516"/>
              <w:jc w:val="both"/>
              <w:rPr>
                <w:color w:val="00000A"/>
                <w:sz w:val="20"/>
              </w:rPr>
            </w:pPr>
            <w:r w:rsidRPr="00A51C84">
              <w:rPr>
                <w:color w:val="00000A"/>
                <w:sz w:val="20"/>
              </w:rPr>
              <w:t>Ограничения, налагаемые на объекты капитального строительства, которые не являются объектами культурного наследия, распространяются на указанные объекты, которые расположены в границах зон, определенных на карте (статья 43 настоящих Правил).</w:t>
            </w:r>
          </w:p>
          <w:p w:rsidR="00A51C84" w:rsidRPr="00A51C84" w:rsidRDefault="00A51C84" w:rsidP="00A51C84">
            <w:pPr>
              <w:widowControl w:val="0"/>
              <w:tabs>
                <w:tab w:val="left" w:pos="1134"/>
              </w:tabs>
              <w:suppressAutoHyphens/>
              <w:ind w:firstLineChars="258" w:firstLine="516"/>
              <w:jc w:val="both"/>
              <w:rPr>
                <w:color w:val="00000A"/>
                <w:sz w:val="20"/>
              </w:rPr>
            </w:pPr>
            <w:r w:rsidRPr="00A51C84">
              <w:rPr>
                <w:color w:val="00000A"/>
                <w:sz w:val="20"/>
              </w:rPr>
              <w:t xml:space="preserve">Ограничения использования земельных участков и объектов капитального строительства по условиям охраны объектов культурного наследия городского округа "Сыктывкар" определены в соответствии с требованиями Федерального закона "Об объектах культурного наследия </w:t>
            </w:r>
            <w:r w:rsidRPr="00A51C84">
              <w:rPr>
                <w:color w:val="00000A"/>
                <w:sz w:val="20"/>
              </w:rPr>
              <w:lastRenderedPageBreak/>
              <w:t>(памятниках истории и культуры) народов Российской Федерации" от 25.06.2002 N 73-ФЗ.</w:t>
            </w:r>
          </w:p>
          <w:p w:rsidR="00A51C84" w:rsidRPr="00A51C84" w:rsidRDefault="00A51C84" w:rsidP="00A51C84">
            <w:pPr>
              <w:widowControl w:val="0"/>
              <w:tabs>
                <w:tab w:val="left" w:pos="1134"/>
              </w:tabs>
              <w:suppressAutoHyphens/>
              <w:ind w:firstLineChars="258" w:firstLine="516"/>
              <w:jc w:val="both"/>
              <w:rPr>
                <w:color w:val="00000A"/>
                <w:sz w:val="20"/>
              </w:rPr>
            </w:pPr>
            <w:r w:rsidRPr="00A51C84">
              <w:rPr>
                <w:color w:val="00000A"/>
                <w:sz w:val="20"/>
              </w:rPr>
              <w:t xml:space="preserve">2. </w:t>
            </w:r>
            <w:proofErr w:type="gramStart"/>
            <w:r w:rsidRPr="00A51C84">
              <w:rPr>
                <w:color w:val="00000A"/>
                <w:sz w:val="20"/>
              </w:rPr>
              <w:t>В соответствии со статьей 3 Федерального закона "Об объектах культурного наследия (памятниках истории и культуры) народов Российской Федерации" от 24.05.2002 N 73-ФЗ к объектам культурного наследия (памятникам истории и культуры) народов Российской Федерации (далее - объекты культурного наследия) относятся объекты недвижимого имущества со связанными с ними произведениями живописи, скульптуры, декоративно-прикладного искусства, объектами науки и техники и иными предметами материальной культуры, возникшие</w:t>
            </w:r>
            <w:proofErr w:type="gramEnd"/>
            <w:r w:rsidRPr="00A51C84">
              <w:rPr>
                <w:color w:val="00000A"/>
                <w:sz w:val="20"/>
              </w:rPr>
              <w:t xml:space="preserve">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w:t>
            </w:r>
          </w:p>
          <w:p w:rsidR="00A51C84" w:rsidRPr="00A51C84" w:rsidRDefault="00A51C84" w:rsidP="00A51C84">
            <w:pPr>
              <w:widowControl w:val="0"/>
              <w:tabs>
                <w:tab w:val="left" w:pos="1134"/>
              </w:tabs>
              <w:suppressAutoHyphens/>
              <w:ind w:firstLineChars="258" w:firstLine="516"/>
              <w:jc w:val="both"/>
              <w:rPr>
                <w:color w:val="00000A"/>
                <w:sz w:val="20"/>
              </w:rPr>
            </w:pPr>
            <w:r w:rsidRPr="00A51C84">
              <w:rPr>
                <w:color w:val="00000A"/>
                <w:sz w:val="20"/>
              </w:rPr>
              <w:t>Объекты культурного наследия подразделяются на следующие виды:</w:t>
            </w:r>
          </w:p>
          <w:p w:rsidR="00A51C84" w:rsidRPr="00A51C84" w:rsidRDefault="00A51C84" w:rsidP="00A51C84">
            <w:pPr>
              <w:widowControl w:val="0"/>
              <w:tabs>
                <w:tab w:val="left" w:pos="1134"/>
              </w:tabs>
              <w:suppressAutoHyphens/>
              <w:ind w:firstLineChars="258" w:firstLine="516"/>
              <w:jc w:val="both"/>
              <w:rPr>
                <w:color w:val="00000A"/>
                <w:sz w:val="20"/>
              </w:rPr>
            </w:pPr>
            <w:r w:rsidRPr="00A51C84">
              <w:rPr>
                <w:color w:val="00000A"/>
                <w:sz w:val="20"/>
              </w:rPr>
              <w:t>- памятники;</w:t>
            </w:r>
          </w:p>
          <w:p w:rsidR="00A51C84" w:rsidRPr="00A51C84" w:rsidRDefault="00A51C84" w:rsidP="00A51C84">
            <w:pPr>
              <w:widowControl w:val="0"/>
              <w:tabs>
                <w:tab w:val="left" w:pos="1134"/>
              </w:tabs>
              <w:suppressAutoHyphens/>
              <w:ind w:firstLineChars="258" w:firstLine="516"/>
              <w:jc w:val="both"/>
              <w:rPr>
                <w:color w:val="00000A"/>
                <w:sz w:val="20"/>
              </w:rPr>
            </w:pPr>
            <w:r w:rsidRPr="00A51C84">
              <w:rPr>
                <w:color w:val="00000A"/>
                <w:sz w:val="20"/>
              </w:rPr>
              <w:t>- ансамбли;</w:t>
            </w:r>
          </w:p>
          <w:p w:rsidR="00A51C84" w:rsidRPr="00A51C84" w:rsidRDefault="00A51C84" w:rsidP="00A51C84">
            <w:pPr>
              <w:widowControl w:val="0"/>
              <w:tabs>
                <w:tab w:val="left" w:pos="1134"/>
              </w:tabs>
              <w:suppressAutoHyphens/>
              <w:ind w:firstLineChars="258" w:firstLine="516"/>
              <w:jc w:val="both"/>
              <w:rPr>
                <w:color w:val="00000A"/>
                <w:sz w:val="20"/>
              </w:rPr>
            </w:pPr>
            <w:r w:rsidRPr="00A51C84">
              <w:rPr>
                <w:color w:val="00000A"/>
                <w:sz w:val="20"/>
              </w:rPr>
              <w:t>- достопримечательные места.</w:t>
            </w:r>
          </w:p>
          <w:p w:rsidR="00A51C84" w:rsidRPr="00A51C84" w:rsidRDefault="00A51C84" w:rsidP="00A51C84">
            <w:pPr>
              <w:widowControl w:val="0"/>
              <w:tabs>
                <w:tab w:val="left" w:pos="1134"/>
              </w:tabs>
              <w:suppressAutoHyphens/>
              <w:ind w:firstLineChars="258" w:firstLine="516"/>
              <w:jc w:val="both"/>
              <w:rPr>
                <w:color w:val="00000A"/>
                <w:sz w:val="20"/>
              </w:rPr>
            </w:pPr>
            <w:r w:rsidRPr="00A51C84">
              <w:rPr>
                <w:color w:val="00000A"/>
                <w:sz w:val="20"/>
              </w:rPr>
              <w:t>3. Объекты культурного наследия подлежат государственной охране в целях предотвращения их повреждения, разрушения или уничтожения, изменения облика и интерьера, нарушения установленного порядка их использования, перемещения и предотвращения других действий, могущих причинить вред объектам культурного наследия, а также в целях их защиты от неблагоприятного воздействия окружающей среды и от иных негативных воздействий.</w:t>
            </w:r>
          </w:p>
          <w:p w:rsidR="00A51C84" w:rsidRPr="00A51C84" w:rsidRDefault="00A51C84" w:rsidP="00A51C84">
            <w:pPr>
              <w:widowControl w:val="0"/>
              <w:tabs>
                <w:tab w:val="left" w:pos="1134"/>
              </w:tabs>
              <w:suppressAutoHyphens/>
              <w:ind w:firstLineChars="258" w:firstLine="516"/>
              <w:jc w:val="both"/>
              <w:rPr>
                <w:color w:val="00000A"/>
                <w:sz w:val="20"/>
              </w:rPr>
            </w:pPr>
            <w:r w:rsidRPr="00A51C84">
              <w:rPr>
                <w:color w:val="00000A"/>
                <w:sz w:val="20"/>
              </w:rPr>
              <w:t>В соответствии со статьей 34 Федерального закона "Об объектах культурного наследия (памятниках истории и культуры) народов Российской Федерации" от 24.05.2002 N 73-ФЗ:</w:t>
            </w:r>
          </w:p>
          <w:p w:rsidR="00A51C84" w:rsidRPr="00A51C84" w:rsidRDefault="00A51C84" w:rsidP="00A51C84">
            <w:pPr>
              <w:widowControl w:val="0"/>
              <w:tabs>
                <w:tab w:val="left" w:pos="1134"/>
              </w:tabs>
              <w:suppressAutoHyphens/>
              <w:ind w:firstLineChars="258" w:firstLine="516"/>
              <w:jc w:val="both"/>
              <w:rPr>
                <w:color w:val="00000A"/>
                <w:sz w:val="20"/>
              </w:rPr>
            </w:pPr>
            <w:r w:rsidRPr="00A51C84">
              <w:rPr>
                <w:color w:val="00000A"/>
                <w:sz w:val="20"/>
              </w:rPr>
              <w:t xml:space="preserve">1)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w:t>
            </w:r>
          </w:p>
          <w:p w:rsidR="00A51C84" w:rsidRPr="00A51C84" w:rsidRDefault="00A51C84" w:rsidP="00A51C84">
            <w:pPr>
              <w:widowControl w:val="0"/>
              <w:tabs>
                <w:tab w:val="left" w:pos="1134"/>
              </w:tabs>
              <w:suppressAutoHyphens/>
              <w:ind w:firstLineChars="258" w:firstLine="516"/>
              <w:jc w:val="both"/>
              <w:rPr>
                <w:color w:val="00000A"/>
                <w:sz w:val="20"/>
              </w:rPr>
            </w:pPr>
            <w:r w:rsidRPr="00A51C84">
              <w:rPr>
                <w:color w:val="00000A"/>
                <w:sz w:val="20"/>
              </w:rPr>
              <w:t>охранная зона, зона регулирования застройки и хозяйственной деятельности, зона охраняемого природного ландшафта.</w:t>
            </w:r>
          </w:p>
          <w:p w:rsidR="00A51C84" w:rsidRPr="00A51C84" w:rsidRDefault="00A51C84" w:rsidP="00A51C84">
            <w:pPr>
              <w:widowControl w:val="0"/>
              <w:tabs>
                <w:tab w:val="left" w:pos="1134"/>
              </w:tabs>
              <w:suppressAutoHyphens/>
              <w:ind w:firstLineChars="258" w:firstLine="516"/>
              <w:jc w:val="both"/>
              <w:rPr>
                <w:color w:val="00000A"/>
                <w:sz w:val="20"/>
              </w:rPr>
            </w:pPr>
            <w:r w:rsidRPr="00A51C84">
              <w:rPr>
                <w:color w:val="00000A"/>
                <w:sz w:val="20"/>
              </w:rPr>
              <w:t>Необходимый состав зон охраны объекта культурного наследия определяется проектом зон охраны объекта культурного наследия.</w:t>
            </w:r>
          </w:p>
          <w:p w:rsidR="00A51C84" w:rsidRPr="00A51C84" w:rsidRDefault="00A51C84" w:rsidP="00A51C84">
            <w:pPr>
              <w:widowControl w:val="0"/>
              <w:tabs>
                <w:tab w:val="left" w:pos="1134"/>
              </w:tabs>
              <w:suppressAutoHyphens/>
              <w:ind w:firstLineChars="258" w:firstLine="516"/>
              <w:jc w:val="both"/>
              <w:rPr>
                <w:color w:val="00000A"/>
                <w:sz w:val="20"/>
              </w:rPr>
            </w:pPr>
            <w:proofErr w:type="gramStart"/>
            <w:r w:rsidRPr="00A51C84">
              <w:rPr>
                <w:color w:val="00000A"/>
                <w:sz w:val="20"/>
              </w:rPr>
              <w:t xml:space="preserve">2) Границы зон охраны объекта культурного наследия (за исключением границ зон охраны особо ценных объектов культурного наследия народов Российской Федерации и объектов культурного наследия, включенных в Список всемирного наследия), режимы использования земель и градостроительные регламенты в границах данных зон утверждаются на основании проекта зон охраны объекта культурного </w:t>
            </w:r>
            <w:r w:rsidRPr="00A51C84">
              <w:rPr>
                <w:color w:val="00000A"/>
                <w:sz w:val="20"/>
              </w:rPr>
              <w:lastRenderedPageBreak/>
              <w:t>наследия в отношении объектов культурного наследия федерального значения - органом государственной власти субъекта Российской</w:t>
            </w:r>
            <w:proofErr w:type="gramEnd"/>
            <w:r w:rsidRPr="00A51C84">
              <w:rPr>
                <w:color w:val="00000A"/>
                <w:sz w:val="20"/>
              </w:rPr>
              <w:t xml:space="preserve"> Федерации по согласованию с федеральным органом охраны объектов культурного наследия, а в отношении объектов культурного наследия регионального значения и объектов культурного наследия местного (муниципального) значения - в порядке, установленном законами субъектов Российской Федерации.</w:t>
            </w:r>
          </w:p>
          <w:p w:rsidR="00A51C84" w:rsidRPr="00A51C84" w:rsidRDefault="00A51C84" w:rsidP="00A51C84">
            <w:pPr>
              <w:widowControl w:val="0"/>
              <w:tabs>
                <w:tab w:val="left" w:pos="1134"/>
              </w:tabs>
              <w:suppressAutoHyphens/>
              <w:ind w:firstLineChars="258" w:firstLine="516"/>
              <w:jc w:val="both"/>
              <w:rPr>
                <w:color w:val="00000A"/>
                <w:sz w:val="20"/>
              </w:rPr>
            </w:pPr>
            <w:proofErr w:type="gramStart"/>
            <w:r w:rsidRPr="00A51C84">
              <w:rPr>
                <w:color w:val="00000A"/>
                <w:sz w:val="20"/>
              </w:rPr>
              <w:t>3) Порядок разработки проектов зон охраны объекта культурного наследия, требования к режиму использования земель и градостроительным регламентам в границах данных зон устанавливаются Постановлением Правительства РФ от 12.09.2015 N 972 "Об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w:t>
            </w:r>
            <w:proofErr w:type="gramEnd"/>
          </w:p>
          <w:p w:rsidR="00A51C84" w:rsidRPr="00A51C84" w:rsidRDefault="00A51C84" w:rsidP="00A51C84">
            <w:pPr>
              <w:widowControl w:val="0"/>
              <w:tabs>
                <w:tab w:val="left" w:pos="1134"/>
              </w:tabs>
              <w:suppressAutoHyphens/>
              <w:ind w:firstLineChars="258" w:firstLine="516"/>
              <w:jc w:val="both"/>
              <w:rPr>
                <w:i/>
                <w:iCs/>
                <w:color w:val="00000A"/>
                <w:sz w:val="20"/>
              </w:rPr>
            </w:pPr>
            <w:r w:rsidRPr="00A51C84">
              <w:rPr>
                <w:i/>
                <w:iCs/>
                <w:color w:val="00000A"/>
                <w:sz w:val="20"/>
              </w:rPr>
              <w:t>4. Перечень зон с ограничениями использования земельных участков и объектов капитального строительства по условиям охраны объектов культурного наследия:</w:t>
            </w:r>
          </w:p>
          <w:p w:rsidR="00A51C84" w:rsidRPr="00A51C84" w:rsidRDefault="00A51C84" w:rsidP="00A51C84">
            <w:pPr>
              <w:widowControl w:val="0"/>
              <w:tabs>
                <w:tab w:val="left" w:pos="1134"/>
              </w:tabs>
              <w:suppressAutoHyphens/>
              <w:ind w:firstLineChars="258" w:firstLine="516"/>
              <w:jc w:val="both"/>
              <w:rPr>
                <w:i/>
                <w:iCs/>
                <w:color w:val="00000A"/>
                <w:sz w:val="20"/>
              </w:rPr>
            </w:pPr>
            <w:r w:rsidRPr="00A51C84">
              <w:rPr>
                <w:i/>
                <w:iCs/>
                <w:color w:val="00000A"/>
                <w:sz w:val="20"/>
              </w:rPr>
              <w:t>1. Территории объектов культурного наследия</w:t>
            </w:r>
          </w:p>
          <w:p w:rsidR="00A51C84" w:rsidRPr="00A51C84" w:rsidRDefault="00A51C84" w:rsidP="00A51C84">
            <w:pPr>
              <w:widowControl w:val="0"/>
              <w:tabs>
                <w:tab w:val="left" w:pos="1134"/>
              </w:tabs>
              <w:suppressAutoHyphens/>
              <w:ind w:firstLineChars="258" w:firstLine="516"/>
              <w:jc w:val="both"/>
              <w:rPr>
                <w:color w:val="00000A"/>
                <w:sz w:val="20"/>
              </w:rPr>
            </w:pPr>
            <w:r w:rsidRPr="00A51C84">
              <w:rPr>
                <w:color w:val="00000A"/>
                <w:sz w:val="20"/>
              </w:rPr>
              <w:t>Территорией объекта культурного наследия является территория, непосредственно занятая данным объектом культурного наследия и (или) связанная с ним исторически и функционально, являющаяся его неотъемлемой частью и установленная в соответствии с настоящей статьей.</w:t>
            </w:r>
          </w:p>
          <w:p w:rsidR="00A51C84" w:rsidRPr="00A51C84" w:rsidRDefault="00A51C84" w:rsidP="00A51C84">
            <w:pPr>
              <w:widowControl w:val="0"/>
              <w:tabs>
                <w:tab w:val="left" w:pos="1134"/>
              </w:tabs>
              <w:suppressAutoHyphens/>
              <w:ind w:firstLineChars="258" w:firstLine="516"/>
              <w:jc w:val="both"/>
              <w:rPr>
                <w:color w:val="00000A"/>
                <w:sz w:val="20"/>
              </w:rPr>
            </w:pPr>
            <w:r w:rsidRPr="00A51C84">
              <w:rPr>
                <w:color w:val="00000A"/>
                <w:sz w:val="20"/>
              </w:rPr>
              <w:t>В территорию объекта культурного наследия могут входить земли, земельные участки, части земельных участков, земли лесного фонда (далее также - земли), водные объекты или их части, находящиеся в государственной или муниципальной собственности либо в собственности физических или юридических лиц.</w:t>
            </w:r>
          </w:p>
          <w:p w:rsidR="00A51C84" w:rsidRPr="00A51C84" w:rsidRDefault="00A51C84" w:rsidP="00A51C84">
            <w:pPr>
              <w:widowControl w:val="0"/>
              <w:tabs>
                <w:tab w:val="left" w:pos="1134"/>
              </w:tabs>
              <w:suppressAutoHyphens/>
              <w:ind w:firstLineChars="258" w:firstLine="516"/>
              <w:jc w:val="both"/>
              <w:rPr>
                <w:color w:val="00000A"/>
                <w:sz w:val="20"/>
              </w:rPr>
            </w:pPr>
            <w:r w:rsidRPr="00A51C84">
              <w:rPr>
                <w:color w:val="00000A"/>
                <w:sz w:val="20"/>
              </w:rPr>
              <w:t>Границы территории объекта культурного наследия могут не совпадать с границами существующих земельных участков.</w:t>
            </w:r>
          </w:p>
          <w:p w:rsidR="00A51C84" w:rsidRPr="00A51C84" w:rsidRDefault="00A51C84" w:rsidP="00A51C84">
            <w:pPr>
              <w:widowControl w:val="0"/>
              <w:tabs>
                <w:tab w:val="left" w:pos="1134"/>
              </w:tabs>
              <w:suppressAutoHyphens/>
              <w:ind w:firstLineChars="258" w:firstLine="516"/>
              <w:jc w:val="both"/>
              <w:rPr>
                <w:color w:val="00000A"/>
                <w:sz w:val="20"/>
              </w:rPr>
            </w:pPr>
            <w:r w:rsidRPr="00A51C84">
              <w:rPr>
                <w:color w:val="00000A"/>
                <w:sz w:val="20"/>
              </w:rPr>
              <w:t>В границах территории объекта культурного наследия могут находиться земли, в отношении которых не проведен государственный кадастровый учет.</w:t>
            </w:r>
          </w:p>
          <w:p w:rsidR="00A51C84" w:rsidRPr="00A51C84" w:rsidRDefault="00A51C84" w:rsidP="00A51C84">
            <w:pPr>
              <w:widowControl w:val="0"/>
              <w:tabs>
                <w:tab w:val="left" w:pos="1134"/>
              </w:tabs>
              <w:suppressAutoHyphens/>
              <w:ind w:firstLineChars="258" w:firstLine="516"/>
              <w:jc w:val="both"/>
              <w:rPr>
                <w:color w:val="00000A"/>
                <w:sz w:val="20"/>
              </w:rPr>
            </w:pPr>
            <w:r w:rsidRPr="00A51C84">
              <w:rPr>
                <w:i/>
                <w:iCs/>
                <w:color w:val="00000A"/>
                <w:sz w:val="20"/>
              </w:rPr>
              <w:t xml:space="preserve">2. </w:t>
            </w:r>
            <w:proofErr w:type="gramStart"/>
            <w:r w:rsidRPr="00A51C84">
              <w:rPr>
                <w:i/>
                <w:iCs/>
                <w:color w:val="00000A"/>
                <w:sz w:val="20"/>
              </w:rPr>
              <w:t>Охранная зона объекта культурного наследия</w:t>
            </w:r>
            <w:r w:rsidRPr="00A51C84">
              <w:rPr>
                <w:color w:val="00000A"/>
                <w:sz w:val="20"/>
              </w:rPr>
              <w:t xml:space="preserve">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и земельных участков,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roofErr w:type="gramEnd"/>
          </w:p>
          <w:p w:rsidR="00A51C84" w:rsidRPr="00A51C84" w:rsidRDefault="00A51C84" w:rsidP="00A51C84">
            <w:pPr>
              <w:widowControl w:val="0"/>
              <w:tabs>
                <w:tab w:val="left" w:pos="1134"/>
              </w:tabs>
              <w:suppressAutoHyphens/>
              <w:ind w:firstLineChars="258" w:firstLine="516"/>
              <w:jc w:val="both"/>
              <w:rPr>
                <w:i/>
                <w:iCs/>
                <w:color w:val="00000A"/>
                <w:sz w:val="20"/>
              </w:rPr>
            </w:pPr>
            <w:r w:rsidRPr="00A51C84">
              <w:rPr>
                <w:i/>
                <w:iCs/>
                <w:color w:val="00000A"/>
                <w:sz w:val="20"/>
              </w:rPr>
              <w:t>3. Защитные зоны объектов культурного наследия;</w:t>
            </w:r>
          </w:p>
          <w:p w:rsidR="00A51C84" w:rsidRPr="00A51C84" w:rsidRDefault="00A51C84" w:rsidP="00A51C84">
            <w:pPr>
              <w:widowControl w:val="0"/>
              <w:tabs>
                <w:tab w:val="left" w:pos="1134"/>
              </w:tabs>
              <w:suppressAutoHyphens/>
              <w:ind w:firstLineChars="258" w:firstLine="516"/>
              <w:jc w:val="both"/>
              <w:rPr>
                <w:color w:val="00000A"/>
                <w:sz w:val="20"/>
              </w:rPr>
            </w:pPr>
            <w:proofErr w:type="gramStart"/>
            <w:r w:rsidRPr="00A51C84">
              <w:rPr>
                <w:color w:val="00000A"/>
                <w:sz w:val="20"/>
              </w:rPr>
              <w:lastRenderedPageBreak/>
              <w:t>Защитными зонами объектов культурного наследия являются территории, которые прилегают к включенным в реестр памятникам и ансамблям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roofErr w:type="gramEnd"/>
          </w:p>
          <w:p w:rsidR="00A51C84" w:rsidRPr="00A51C84" w:rsidRDefault="00A51C84" w:rsidP="00A51C84">
            <w:pPr>
              <w:widowControl w:val="0"/>
              <w:tabs>
                <w:tab w:val="left" w:pos="1134"/>
              </w:tabs>
              <w:suppressAutoHyphens/>
              <w:ind w:firstLineChars="258" w:firstLine="516"/>
              <w:jc w:val="both"/>
              <w:rPr>
                <w:color w:val="00000A"/>
                <w:sz w:val="20"/>
              </w:rPr>
            </w:pPr>
            <w:proofErr w:type="gramStart"/>
            <w:r w:rsidRPr="00A51C84">
              <w:rPr>
                <w:color w:val="00000A"/>
                <w:sz w:val="20"/>
              </w:rPr>
              <w:t>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соответствующим органом охраны объектов культурного наследия установлены предусмотренные статьей 56.4 Федерального закона от 25.06.2002 N 73-ФЗ "Об объектах культурного наследия (памятниках истории и культуры) народов Российской Федерации".</w:t>
            </w:r>
            <w:proofErr w:type="gramEnd"/>
          </w:p>
          <w:p w:rsidR="00A51C84" w:rsidRPr="00A51C84" w:rsidRDefault="00A51C84" w:rsidP="002D0C04">
            <w:pPr>
              <w:widowControl w:val="0"/>
              <w:numPr>
                <w:ilvl w:val="0"/>
                <w:numId w:val="69"/>
              </w:numPr>
              <w:tabs>
                <w:tab w:val="left" w:pos="1134"/>
              </w:tabs>
              <w:suppressAutoHyphens/>
              <w:spacing w:after="200" w:line="276" w:lineRule="auto"/>
              <w:ind w:firstLineChars="258" w:firstLine="516"/>
              <w:jc w:val="both"/>
              <w:rPr>
                <w:i/>
                <w:iCs/>
                <w:color w:val="00000A"/>
                <w:sz w:val="20"/>
              </w:rPr>
            </w:pPr>
            <w:r w:rsidRPr="00A51C84">
              <w:rPr>
                <w:i/>
                <w:iCs/>
                <w:color w:val="00000A"/>
                <w:sz w:val="20"/>
              </w:rPr>
              <w:t>Зоны регулирования застройки и хозяйственной деятельности</w:t>
            </w:r>
          </w:p>
          <w:p w:rsidR="00A51C84" w:rsidRPr="00A51C84" w:rsidRDefault="00A51C84" w:rsidP="00A51C84">
            <w:pPr>
              <w:widowControl w:val="0"/>
              <w:tabs>
                <w:tab w:val="left" w:pos="1134"/>
              </w:tabs>
              <w:suppressAutoHyphens/>
              <w:ind w:firstLineChars="258" w:firstLine="516"/>
              <w:jc w:val="both"/>
              <w:rPr>
                <w:color w:val="00000A"/>
                <w:sz w:val="20"/>
              </w:rPr>
            </w:pPr>
            <w:r w:rsidRPr="00A51C84">
              <w:rPr>
                <w:color w:val="00000A"/>
                <w:sz w:val="20"/>
              </w:rPr>
              <w:t>Территория, в пределах которой устанавливается режим использования земель, ограничивающий строительство и хозяйственную деятельность, определяются требования к реконструкции существующих зданий и сооружений.</w:t>
            </w:r>
          </w:p>
          <w:p w:rsidR="00A51C84" w:rsidRPr="00A51C84" w:rsidRDefault="00A51C84" w:rsidP="002D0C04">
            <w:pPr>
              <w:widowControl w:val="0"/>
              <w:numPr>
                <w:ilvl w:val="0"/>
                <w:numId w:val="69"/>
              </w:numPr>
              <w:tabs>
                <w:tab w:val="left" w:pos="1134"/>
              </w:tabs>
              <w:suppressAutoHyphens/>
              <w:spacing w:after="200" w:line="276" w:lineRule="auto"/>
              <w:ind w:firstLineChars="258" w:firstLine="516"/>
              <w:jc w:val="both"/>
              <w:rPr>
                <w:i/>
                <w:iCs/>
                <w:color w:val="00000A"/>
                <w:sz w:val="20"/>
              </w:rPr>
            </w:pPr>
            <w:r w:rsidRPr="00A51C84">
              <w:rPr>
                <w:i/>
                <w:iCs/>
                <w:color w:val="00000A"/>
                <w:sz w:val="20"/>
              </w:rPr>
              <w:t>Зона исторической застройки</w:t>
            </w:r>
          </w:p>
          <w:p w:rsidR="00A51C84" w:rsidRPr="00A51C84" w:rsidRDefault="00A51C84" w:rsidP="00A51C84">
            <w:pPr>
              <w:widowControl w:val="0"/>
              <w:tabs>
                <w:tab w:val="left" w:pos="1134"/>
              </w:tabs>
              <w:suppressAutoHyphens/>
              <w:ind w:firstLineChars="258" w:firstLine="516"/>
              <w:jc w:val="both"/>
              <w:rPr>
                <w:color w:val="00000A"/>
                <w:sz w:val="20"/>
              </w:rPr>
            </w:pPr>
            <w:r w:rsidRPr="00A51C84">
              <w:rPr>
                <w:color w:val="00000A"/>
                <w:sz w:val="20"/>
              </w:rPr>
              <w:t xml:space="preserve">Зона исторической застройки охватывает наиболее ценную в историко-архитектурном и планировочном отношениях часть исторического ядра города (регулярный план города </w:t>
            </w:r>
            <w:proofErr w:type="spellStart"/>
            <w:r w:rsidRPr="00A51C84">
              <w:rPr>
                <w:color w:val="00000A"/>
                <w:sz w:val="20"/>
              </w:rPr>
              <w:t>Усть-Сысольска</w:t>
            </w:r>
            <w:proofErr w:type="spellEnd"/>
            <w:r w:rsidRPr="00A51C84">
              <w:rPr>
                <w:color w:val="00000A"/>
                <w:sz w:val="20"/>
              </w:rPr>
              <w:t>).</w:t>
            </w:r>
          </w:p>
          <w:p w:rsidR="00A51C84" w:rsidRPr="00A51C84" w:rsidRDefault="00A51C84" w:rsidP="00A51C84">
            <w:pPr>
              <w:widowControl w:val="0"/>
              <w:tabs>
                <w:tab w:val="left" w:pos="1134"/>
              </w:tabs>
              <w:suppressAutoHyphens/>
              <w:ind w:firstLineChars="258" w:firstLine="516"/>
              <w:jc w:val="both"/>
              <w:rPr>
                <w:color w:val="00000A"/>
                <w:sz w:val="20"/>
              </w:rPr>
            </w:pPr>
            <w:r w:rsidRPr="00A51C84">
              <w:rPr>
                <w:color w:val="00000A"/>
                <w:sz w:val="20"/>
              </w:rPr>
              <w:t>Режим зоны должен сохранять единство и своеобразие центральной части города Сыктывкара, оберегать от дисгармоничной застройки, искажающих ландшафт мероприятий, способствовать регенерации исторической среды и благоустройству территории.</w:t>
            </w:r>
          </w:p>
          <w:p w:rsidR="00A51C84" w:rsidRPr="00A51C84" w:rsidRDefault="00A51C84" w:rsidP="00A51C84">
            <w:pPr>
              <w:widowControl w:val="0"/>
              <w:tabs>
                <w:tab w:val="left" w:pos="1134"/>
              </w:tabs>
              <w:suppressAutoHyphens/>
              <w:ind w:firstLineChars="258" w:firstLine="516"/>
              <w:jc w:val="both"/>
              <w:rPr>
                <w:color w:val="00000A"/>
                <w:sz w:val="20"/>
              </w:rPr>
            </w:pPr>
            <w:r w:rsidRPr="00A51C84">
              <w:rPr>
                <w:color w:val="00000A"/>
                <w:sz w:val="20"/>
              </w:rPr>
              <w:t>Архитектурно-планировочные и природные особенности зоны исторической застройки позволяют поставить вопрос об отнесении данной зоны к категории "достопримечательного места".</w:t>
            </w:r>
          </w:p>
          <w:p w:rsidR="00A51C84" w:rsidRPr="00A51C84" w:rsidRDefault="00A51C84" w:rsidP="00A51C84">
            <w:pPr>
              <w:widowControl w:val="0"/>
              <w:tabs>
                <w:tab w:val="left" w:pos="1134"/>
              </w:tabs>
              <w:suppressAutoHyphens/>
              <w:ind w:firstLineChars="258" w:firstLine="516"/>
              <w:jc w:val="both"/>
              <w:rPr>
                <w:i/>
                <w:iCs/>
                <w:color w:val="00000A"/>
                <w:sz w:val="20"/>
              </w:rPr>
            </w:pPr>
            <w:r w:rsidRPr="00A51C84">
              <w:rPr>
                <w:i/>
                <w:iCs/>
                <w:color w:val="00000A"/>
                <w:sz w:val="20"/>
              </w:rPr>
              <w:t>6. Зоны охраняемого природного ландшафта</w:t>
            </w:r>
          </w:p>
          <w:p w:rsidR="00A51C84" w:rsidRPr="00A51C84" w:rsidRDefault="00A51C84" w:rsidP="00A51C84">
            <w:pPr>
              <w:widowControl w:val="0"/>
              <w:tabs>
                <w:tab w:val="left" w:pos="1134"/>
              </w:tabs>
              <w:suppressAutoHyphens/>
              <w:ind w:firstLineChars="258" w:firstLine="516"/>
              <w:jc w:val="both"/>
              <w:rPr>
                <w:color w:val="00000A"/>
                <w:sz w:val="20"/>
              </w:rPr>
            </w:pPr>
            <w:r w:rsidRPr="00A51C84">
              <w:rPr>
                <w:color w:val="00000A"/>
                <w:sz w:val="20"/>
              </w:rPr>
              <w:t>Территория, в пределах которой устанавливается режим использования земель,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p>
          <w:p w:rsidR="00A51C84" w:rsidRPr="00A51C84" w:rsidRDefault="00A51C84" w:rsidP="00A51C84">
            <w:pPr>
              <w:widowControl w:val="0"/>
              <w:tabs>
                <w:tab w:val="left" w:pos="1134"/>
              </w:tabs>
              <w:suppressAutoHyphens/>
              <w:ind w:firstLineChars="258" w:firstLine="516"/>
              <w:jc w:val="both"/>
              <w:rPr>
                <w:color w:val="00000A"/>
                <w:sz w:val="20"/>
              </w:rPr>
            </w:pPr>
            <w:r w:rsidRPr="00A51C84">
              <w:rPr>
                <w:color w:val="00000A"/>
                <w:sz w:val="20"/>
              </w:rPr>
              <w:t xml:space="preserve">К зоне отнесены крутые склоны берега реки и незастроенные овраги, </w:t>
            </w:r>
            <w:r w:rsidRPr="00A51C84">
              <w:rPr>
                <w:color w:val="00000A"/>
                <w:sz w:val="20"/>
              </w:rPr>
              <w:lastRenderedPageBreak/>
              <w:t>глубоко вдающиеся в коренной берег.</w:t>
            </w:r>
          </w:p>
          <w:p w:rsidR="00A51C84" w:rsidRPr="00A51C84" w:rsidRDefault="00A51C84" w:rsidP="00A51C84">
            <w:pPr>
              <w:widowControl w:val="0"/>
              <w:tabs>
                <w:tab w:val="left" w:pos="1134"/>
              </w:tabs>
              <w:suppressAutoHyphens/>
              <w:ind w:firstLineChars="258" w:firstLine="516"/>
              <w:jc w:val="both"/>
              <w:rPr>
                <w:color w:val="00000A"/>
                <w:sz w:val="20"/>
              </w:rPr>
            </w:pPr>
            <w:r w:rsidRPr="00A51C84">
              <w:rPr>
                <w:color w:val="00000A"/>
                <w:sz w:val="20"/>
              </w:rPr>
              <w:t xml:space="preserve">Застройка данной территории, проведение дорог, коммуникаций, засыпка - запрещаются. </w:t>
            </w:r>
          </w:p>
          <w:p w:rsidR="00A51C84" w:rsidRPr="00A51C84" w:rsidRDefault="00A51C84" w:rsidP="00A51C84">
            <w:pPr>
              <w:widowControl w:val="0"/>
              <w:tabs>
                <w:tab w:val="left" w:pos="1134"/>
              </w:tabs>
              <w:suppressAutoHyphens/>
              <w:ind w:firstLineChars="258" w:firstLine="516"/>
              <w:jc w:val="both"/>
              <w:rPr>
                <w:color w:val="00000A"/>
                <w:sz w:val="20"/>
              </w:rPr>
            </w:pPr>
            <w:r w:rsidRPr="00A51C84">
              <w:rPr>
                <w:color w:val="00000A"/>
                <w:sz w:val="20"/>
              </w:rPr>
              <w:t>Допускается посадка низкой зелени, благоустройство и укрепление склонов, противоэрозионные и противооползневые мероприятия, устройство пешеходных мостов. Все мероприятия подлежат согласованию с органами охраны памятников.</w:t>
            </w:r>
          </w:p>
          <w:p w:rsidR="00A51C84" w:rsidRDefault="00A51C84" w:rsidP="001C1A5D">
            <w:pPr>
              <w:widowControl w:val="0"/>
              <w:tabs>
                <w:tab w:val="left" w:pos="1134"/>
              </w:tabs>
              <w:suppressAutoHyphens/>
              <w:ind w:firstLineChars="258" w:firstLine="516"/>
              <w:jc w:val="both"/>
              <w:rPr>
                <w:color w:val="00000A"/>
                <w:sz w:val="20"/>
              </w:rPr>
            </w:pPr>
            <w:r w:rsidRPr="00A51C84">
              <w:rPr>
                <w:color w:val="00000A"/>
                <w:sz w:val="20"/>
              </w:rPr>
              <w:t>Зона охраняемого природного ландшафта - территория, в пределах которой устанавливается режим использования земель и земельных участков,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p>
          <w:p w:rsidR="001C1A5D" w:rsidRPr="00A51C84" w:rsidRDefault="001C1A5D" w:rsidP="001C1A5D">
            <w:pPr>
              <w:widowControl w:val="0"/>
              <w:tabs>
                <w:tab w:val="left" w:pos="1134"/>
              </w:tabs>
              <w:suppressAutoHyphens/>
              <w:ind w:firstLineChars="258" w:firstLine="516"/>
              <w:jc w:val="both"/>
              <w:rPr>
                <w:color w:val="00000A"/>
                <w:sz w:val="20"/>
              </w:rPr>
            </w:pPr>
          </w:p>
          <w:p w:rsidR="00A51C84" w:rsidRPr="00A51C84" w:rsidRDefault="00A51C84" w:rsidP="003F5061">
            <w:pPr>
              <w:suppressAutoHyphens/>
              <w:jc w:val="right"/>
              <w:rPr>
                <w:rFonts w:eastAsia="SimSun"/>
                <w:color w:val="00000A"/>
                <w:sz w:val="20"/>
              </w:rPr>
            </w:pPr>
            <w:r w:rsidRPr="00A51C84">
              <w:rPr>
                <w:rFonts w:eastAsia="Calibri"/>
                <w:color w:val="00000A"/>
                <w:sz w:val="20"/>
              </w:rPr>
              <w:t xml:space="preserve">Приложение 2 к решению </w:t>
            </w:r>
          </w:p>
          <w:p w:rsidR="00A51C84" w:rsidRPr="00A51C84" w:rsidRDefault="00A51C84" w:rsidP="003F5061">
            <w:pPr>
              <w:suppressAutoHyphens/>
              <w:jc w:val="right"/>
              <w:rPr>
                <w:rFonts w:eastAsia="Calibri"/>
                <w:color w:val="00000A"/>
                <w:sz w:val="20"/>
              </w:rPr>
            </w:pPr>
            <w:r w:rsidRPr="00A51C84">
              <w:rPr>
                <w:rFonts w:eastAsia="Calibri"/>
                <w:color w:val="00000A"/>
                <w:sz w:val="20"/>
              </w:rPr>
              <w:t xml:space="preserve">Совета МР «Сыктывдинский» </w:t>
            </w:r>
          </w:p>
          <w:p w:rsidR="00A51C84" w:rsidRPr="00A51C84" w:rsidRDefault="00A51C84" w:rsidP="003F5061">
            <w:pPr>
              <w:widowControl w:val="0"/>
              <w:tabs>
                <w:tab w:val="left" w:pos="1134"/>
              </w:tabs>
              <w:suppressAutoHyphens/>
              <w:jc w:val="right"/>
              <w:rPr>
                <w:rFonts w:eastAsia="SimSun"/>
                <w:color w:val="00000A"/>
                <w:sz w:val="20"/>
              </w:rPr>
            </w:pPr>
            <w:r w:rsidRPr="00A51C84">
              <w:rPr>
                <w:color w:val="00000A"/>
                <w:sz w:val="20"/>
              </w:rPr>
              <w:t>от 26.04.2024 № 39/4-5</w:t>
            </w:r>
          </w:p>
          <w:p w:rsidR="00A51C84" w:rsidRPr="00A51C84" w:rsidRDefault="00A51C84" w:rsidP="00A51C84">
            <w:pPr>
              <w:suppressAutoHyphens/>
              <w:jc w:val="right"/>
              <w:rPr>
                <w:rFonts w:eastAsia="SimSun"/>
                <w:color w:val="00000A"/>
                <w:sz w:val="20"/>
              </w:rPr>
            </w:pPr>
          </w:p>
          <w:p w:rsidR="00A51C84" w:rsidRPr="00A51C84" w:rsidRDefault="00A51C84" w:rsidP="00A51C84">
            <w:pPr>
              <w:suppressAutoHyphens/>
              <w:jc w:val="right"/>
              <w:rPr>
                <w:color w:val="00000A"/>
                <w:sz w:val="20"/>
              </w:rPr>
            </w:pPr>
          </w:p>
          <w:p w:rsidR="00A51C84" w:rsidRPr="00A51C84" w:rsidRDefault="00A51C84" w:rsidP="00A51C84">
            <w:pPr>
              <w:suppressAutoHyphens/>
              <w:jc w:val="center"/>
              <w:rPr>
                <w:rFonts w:eastAsia="SimSun"/>
                <w:color w:val="00000A"/>
                <w:sz w:val="20"/>
              </w:rPr>
            </w:pPr>
            <w:r w:rsidRPr="00A51C84">
              <w:rPr>
                <w:rFonts w:eastAsia="SimSun"/>
                <w:b/>
                <w:bCs/>
                <w:color w:val="00000A"/>
                <w:sz w:val="20"/>
              </w:rPr>
              <w:t xml:space="preserve">Порядок и сроки проведения публичных слушаний, порядок, сроки и форма внесения участниками публичных слушаний предложений и замечаний </w:t>
            </w:r>
            <w:r w:rsidRPr="00A51C84">
              <w:rPr>
                <w:rFonts w:eastAsia="Calibri"/>
                <w:b/>
                <w:bCs/>
                <w:color w:val="00000A"/>
                <w:sz w:val="20"/>
              </w:rPr>
              <w:t>по проекту Решения Совета муниципального района «Сыктывдинский» Республики Коми</w:t>
            </w:r>
            <w:proofErr w:type="gramStart"/>
            <w:r w:rsidRPr="00A51C84">
              <w:rPr>
                <w:rFonts w:eastAsia="Calibri"/>
                <w:b/>
                <w:bCs/>
                <w:color w:val="00000A"/>
                <w:sz w:val="20"/>
              </w:rPr>
              <w:t xml:space="preserve"> О</w:t>
            </w:r>
            <w:proofErr w:type="gramEnd"/>
            <w:r w:rsidRPr="00A51C84">
              <w:rPr>
                <w:rFonts w:eastAsia="Calibri"/>
                <w:b/>
                <w:bCs/>
                <w:color w:val="00000A"/>
                <w:sz w:val="20"/>
              </w:rPr>
              <w:t xml:space="preserve"> назначении проведения публичных слушаний по рассмотрению проекта решения Совета муниципального района «Сыктывдинский» Республики Коми «О внесении изменений в Генеральный план муниципального образования сельского поселения «Выльгорт» муниципального района «Сыктывдинский» Республики Коми</w:t>
            </w:r>
          </w:p>
          <w:p w:rsidR="00A51C84" w:rsidRPr="00A51C84" w:rsidRDefault="00A51C84" w:rsidP="00A51C84">
            <w:pPr>
              <w:suppressAutoHyphens/>
              <w:jc w:val="center"/>
              <w:rPr>
                <w:rFonts w:eastAsia="SimSun"/>
                <w:color w:val="00000A"/>
                <w:sz w:val="20"/>
              </w:rPr>
            </w:pPr>
            <w:bookmarkStart w:id="7" w:name="_Hlk299822761"/>
            <w:bookmarkStart w:id="8" w:name="__DdeLink__654_29509954074"/>
            <w:bookmarkEnd w:id="7"/>
            <w:bookmarkEnd w:id="8"/>
            <w:r w:rsidRPr="00A51C84">
              <w:rPr>
                <w:rFonts w:eastAsia="SimSun"/>
                <w:color w:val="00000A"/>
                <w:sz w:val="20"/>
              </w:rPr>
              <w:t xml:space="preserve">   </w:t>
            </w:r>
          </w:p>
          <w:p w:rsidR="00A51C84" w:rsidRPr="00A51C84" w:rsidRDefault="00A51C84" w:rsidP="002D0C04">
            <w:pPr>
              <w:numPr>
                <w:ilvl w:val="0"/>
                <w:numId w:val="70"/>
              </w:numPr>
              <w:tabs>
                <w:tab w:val="left" w:pos="1190"/>
              </w:tabs>
              <w:suppressAutoHyphens/>
              <w:spacing w:after="160" w:line="276" w:lineRule="auto"/>
              <w:ind w:left="0" w:firstLine="850"/>
              <w:contextualSpacing/>
              <w:jc w:val="both"/>
              <w:rPr>
                <w:rFonts w:eastAsia="SimSun"/>
                <w:color w:val="00000A"/>
                <w:sz w:val="20"/>
              </w:rPr>
            </w:pPr>
            <w:proofErr w:type="gramStart"/>
            <w:r w:rsidRPr="00A51C84">
              <w:rPr>
                <w:rFonts w:eastAsia="Calibri"/>
                <w:color w:val="00000A"/>
                <w:sz w:val="20"/>
              </w:rPr>
              <w:t xml:space="preserve">Оповещение о начале публичных слушаний публикуется на сайте администрации муниципального района </w:t>
            </w:r>
            <w:hyperlink r:id="rId12">
              <w:r w:rsidRPr="00A51C84">
                <w:rPr>
                  <w:rFonts w:eastAsia="SimSun"/>
                  <w:color w:val="0000FF"/>
                  <w:sz w:val="20"/>
                  <w:u w:val="single"/>
                </w:rPr>
                <w:t>https://syktyvdin.gosuslugi.ru/</w:t>
              </w:r>
            </w:hyperlink>
            <w:r w:rsidRPr="00A51C84">
              <w:rPr>
                <w:rFonts w:eastAsia="Calibri"/>
                <w:color w:val="00000A"/>
                <w:sz w:val="20"/>
              </w:rPr>
              <w:t xml:space="preserve"> путем размещения решения Совета муниципального района «Сыктывдинский» «</w:t>
            </w:r>
            <w:bookmarkStart w:id="9" w:name="__DdeLink__654_29509954075"/>
            <w:bookmarkEnd w:id="9"/>
            <w:r w:rsidRPr="00A51C84">
              <w:rPr>
                <w:rFonts w:eastAsia="Calibri"/>
                <w:color w:val="00000A"/>
                <w:sz w:val="20"/>
              </w:rPr>
              <w:t>О назначении проведения публичных слушаний по проекту Решения Совета муниципального района «Сыктывдинский» Республики Коми «О внесении изменений в генеральный план сельского поселения «Выльгорт» (далее — Постановление, Проект) и не позднее, чем за 7 дней до дня размещения на официальном</w:t>
            </w:r>
            <w:proofErr w:type="gramEnd"/>
            <w:r w:rsidRPr="00A51C84">
              <w:rPr>
                <w:rFonts w:eastAsia="Calibri"/>
                <w:color w:val="00000A"/>
                <w:sz w:val="20"/>
              </w:rPr>
              <w:t xml:space="preserve"> </w:t>
            </w:r>
            <w:proofErr w:type="gramStart"/>
            <w:r w:rsidRPr="00A51C84">
              <w:rPr>
                <w:rFonts w:eastAsia="Calibri"/>
                <w:color w:val="00000A"/>
                <w:sz w:val="20"/>
              </w:rPr>
              <w:t>сайте</w:t>
            </w:r>
            <w:proofErr w:type="gramEnd"/>
            <w:r w:rsidRPr="00A51C84">
              <w:rPr>
                <w:rFonts w:eastAsia="Calibri"/>
                <w:color w:val="00000A"/>
                <w:sz w:val="20"/>
              </w:rPr>
              <w:t xml:space="preserve"> администрации муниципального района «Сыктывдинский», Информационном вестнике Совета и администрации муниципального образования муниципального района «Сыктывдинский».</w:t>
            </w:r>
          </w:p>
          <w:p w:rsidR="00A51C84" w:rsidRPr="00A51C84" w:rsidRDefault="00A51C84" w:rsidP="002D0C04">
            <w:pPr>
              <w:numPr>
                <w:ilvl w:val="0"/>
                <w:numId w:val="70"/>
              </w:numPr>
              <w:tabs>
                <w:tab w:val="left" w:pos="1190"/>
              </w:tabs>
              <w:suppressAutoHyphens/>
              <w:spacing w:after="160" w:line="276" w:lineRule="auto"/>
              <w:ind w:left="0" w:firstLine="850"/>
              <w:contextualSpacing/>
              <w:jc w:val="both"/>
              <w:rPr>
                <w:rFonts w:eastAsia="SimSun"/>
                <w:color w:val="00000A"/>
                <w:sz w:val="20"/>
              </w:rPr>
            </w:pPr>
            <w:r w:rsidRPr="00A51C84">
              <w:rPr>
                <w:rFonts w:eastAsia="Calibri"/>
                <w:color w:val="00000A"/>
                <w:sz w:val="20"/>
              </w:rPr>
              <w:lastRenderedPageBreak/>
              <w:t xml:space="preserve">Проект и информационный материал к Проекту размещается на сайте администрации муниципального района </w:t>
            </w:r>
            <w:r w:rsidRPr="00A51C84">
              <w:rPr>
                <w:rFonts w:eastAsia="Calibri"/>
                <w:color w:val="0000FF"/>
                <w:sz w:val="20"/>
                <w:u w:val="single"/>
              </w:rPr>
              <w:t>https://syktyvdin.gosuslugi.ru/</w:t>
            </w:r>
            <w:r w:rsidRPr="00A51C84">
              <w:rPr>
                <w:rFonts w:eastAsia="Calibri"/>
                <w:color w:val="00000A"/>
                <w:sz w:val="20"/>
              </w:rPr>
              <w:t xml:space="preserve"> по вкладкам: Главная Деятельность Направления деятельности Земельные вопросы Публичные слушания Извещения</w:t>
            </w:r>
            <w:proofErr w:type="gramStart"/>
            <w:r w:rsidRPr="00A51C84">
              <w:rPr>
                <w:rFonts w:eastAsia="Calibri"/>
                <w:color w:val="00000A"/>
                <w:sz w:val="20"/>
              </w:rPr>
              <w:t xml:space="preserve"> П</w:t>
            </w:r>
            <w:proofErr w:type="gramEnd"/>
            <w:r w:rsidRPr="00A51C84">
              <w:rPr>
                <w:rFonts w:eastAsia="Calibri"/>
                <w:color w:val="00000A"/>
                <w:sz w:val="20"/>
              </w:rPr>
              <w:t>о проектам правил землепользования и застройки, проектам планировки территорий и проектам межевания территорий, проектам правил благоустройства территорий.</w:t>
            </w:r>
          </w:p>
          <w:p w:rsidR="00A51C84" w:rsidRPr="00A51C84" w:rsidRDefault="00A51C84" w:rsidP="002D0C04">
            <w:pPr>
              <w:numPr>
                <w:ilvl w:val="0"/>
                <w:numId w:val="70"/>
              </w:numPr>
              <w:tabs>
                <w:tab w:val="left" w:pos="1190"/>
              </w:tabs>
              <w:suppressAutoHyphens/>
              <w:spacing w:after="160" w:line="276" w:lineRule="auto"/>
              <w:ind w:left="0" w:firstLine="850"/>
              <w:contextualSpacing/>
              <w:jc w:val="both"/>
              <w:rPr>
                <w:rFonts w:eastAsia="SimSun"/>
                <w:color w:val="auto"/>
                <w:sz w:val="20"/>
              </w:rPr>
            </w:pPr>
            <w:r w:rsidRPr="00A51C84">
              <w:rPr>
                <w:rFonts w:eastAsia="Calibri"/>
                <w:color w:val="auto"/>
                <w:sz w:val="20"/>
              </w:rPr>
              <w:t xml:space="preserve">Заинтересованные граждане имеют право с момента опубликования Постановления и до </w:t>
            </w:r>
            <w:r w:rsidRPr="00A51C84">
              <w:rPr>
                <w:rFonts w:eastAsia="SimSun"/>
                <w:color w:val="auto"/>
                <w:sz w:val="20"/>
              </w:rPr>
              <w:t>14 мая 2024 года</w:t>
            </w:r>
            <w:r w:rsidRPr="00A51C84">
              <w:rPr>
                <w:rFonts w:eastAsia="Calibri"/>
                <w:color w:val="auto"/>
                <w:sz w:val="20"/>
              </w:rPr>
              <w:t xml:space="preserve"> в произвольной письменной форме, путем обращения граждан, в том числе посредством почтовой связи вносить в администрацию муниципального района «Сыктывдинский» по адресу: с. Выльгорт, ул. Д. Каликовой, 62, кабинет № 10, или в электронной форме по адресу: https://syktyvdin.gosuslugi.ru/ через «Интернет – приемную» свои предложения </w:t>
            </w:r>
            <w:proofErr w:type="gramStart"/>
            <w:r w:rsidRPr="00A51C84">
              <w:rPr>
                <w:rFonts w:eastAsia="Calibri"/>
                <w:color w:val="auto"/>
                <w:sz w:val="20"/>
              </w:rPr>
              <w:t>и(</w:t>
            </w:r>
            <w:proofErr w:type="gramEnd"/>
            <w:r w:rsidRPr="00A51C84">
              <w:rPr>
                <w:rFonts w:eastAsia="Calibri"/>
                <w:color w:val="auto"/>
                <w:sz w:val="20"/>
              </w:rPr>
              <w:t>или) замечания в отношении публичных слушаний по Проекту.</w:t>
            </w:r>
          </w:p>
          <w:p w:rsidR="00A51C84" w:rsidRPr="00A51C84" w:rsidRDefault="00A51C84" w:rsidP="002D0C04">
            <w:pPr>
              <w:numPr>
                <w:ilvl w:val="0"/>
                <w:numId w:val="70"/>
              </w:numPr>
              <w:tabs>
                <w:tab w:val="left" w:pos="1190"/>
              </w:tabs>
              <w:suppressAutoHyphens/>
              <w:spacing w:after="160" w:line="276" w:lineRule="auto"/>
              <w:ind w:left="0" w:firstLine="850"/>
              <w:contextualSpacing/>
              <w:jc w:val="both"/>
              <w:rPr>
                <w:rFonts w:eastAsia="Calibri"/>
                <w:color w:val="auto"/>
                <w:sz w:val="20"/>
              </w:rPr>
            </w:pPr>
            <w:r w:rsidRPr="00A51C84">
              <w:rPr>
                <w:rFonts w:eastAsia="Calibri"/>
                <w:color w:val="auto"/>
                <w:sz w:val="20"/>
              </w:rPr>
              <w:t xml:space="preserve">Заинтересованные граждане имеют право в устной или письменной форме в ходе проведения публичных слушаний </w:t>
            </w:r>
            <w:r w:rsidRPr="00A51C84">
              <w:rPr>
                <w:rFonts w:eastAsia="SimSun"/>
                <w:color w:val="auto"/>
                <w:sz w:val="20"/>
              </w:rPr>
              <w:t>14 мая 2024 года</w:t>
            </w:r>
            <w:r w:rsidRPr="00A51C84">
              <w:rPr>
                <w:rFonts w:eastAsia="Calibri"/>
                <w:color w:val="auto"/>
                <w:sz w:val="20"/>
              </w:rPr>
              <w:t xml:space="preserve"> вносить предложения и замечания, касающиеся Проекта. </w:t>
            </w:r>
          </w:p>
          <w:p w:rsidR="00A51C84" w:rsidRPr="00A51C84" w:rsidRDefault="00A51C84" w:rsidP="002D0C04">
            <w:pPr>
              <w:numPr>
                <w:ilvl w:val="0"/>
                <w:numId w:val="70"/>
              </w:numPr>
              <w:tabs>
                <w:tab w:val="left" w:pos="1190"/>
              </w:tabs>
              <w:suppressAutoHyphens/>
              <w:spacing w:after="160" w:line="276" w:lineRule="auto"/>
              <w:ind w:left="0" w:firstLine="850"/>
              <w:contextualSpacing/>
              <w:jc w:val="both"/>
              <w:rPr>
                <w:rFonts w:eastAsia="SimSun"/>
                <w:color w:val="00000A"/>
                <w:sz w:val="20"/>
              </w:rPr>
            </w:pPr>
            <w:proofErr w:type="gramStart"/>
            <w:r w:rsidRPr="00A51C84">
              <w:rPr>
                <w:rFonts w:eastAsia="Calibri"/>
                <w:color w:val="auto"/>
                <w:sz w:val="20"/>
              </w:rPr>
              <w:t xml:space="preserve">С 14 мая по 15 мая 2024 года заинтересованные граждане, участники публичных слушаний, могут вносить дополнительные предложения и </w:t>
            </w:r>
            <w:r w:rsidRPr="00A51C84">
              <w:rPr>
                <w:rFonts w:eastAsia="Calibri"/>
                <w:color w:val="00000A"/>
                <w:sz w:val="20"/>
              </w:rPr>
              <w:t>(или) замечания, или заявления о снятии своих рекомендаций по вопросу, вынесенному на публичные слушания, в произвольной письменной форме, путем обращения граждан, в том числе посредством почтовой связи, в администрацию муниципального района «Сыктывдинский» по адресу: с. Выльгорт, ул. Д. Каликовой, 62, кабинет № 10</w:t>
            </w:r>
            <w:proofErr w:type="gramEnd"/>
            <w:r w:rsidRPr="00A51C84">
              <w:rPr>
                <w:rFonts w:eastAsia="Calibri"/>
                <w:color w:val="00000A"/>
                <w:sz w:val="20"/>
              </w:rPr>
              <w:t xml:space="preserve">, или в электронной форме по </w:t>
            </w:r>
            <w:proofErr w:type="spellStart"/>
            <w:r w:rsidRPr="00A51C84">
              <w:rPr>
                <w:rFonts w:eastAsia="Calibri"/>
                <w:color w:val="00000A"/>
                <w:sz w:val="20"/>
              </w:rPr>
              <w:t>адресу:</w:t>
            </w:r>
            <w:hyperlink r:id="rId13">
              <w:r w:rsidRPr="00A51C84">
                <w:rPr>
                  <w:rFonts w:eastAsia="SimSun"/>
                  <w:color w:val="0000FF"/>
                  <w:sz w:val="20"/>
                  <w:u w:val="single"/>
                </w:rPr>
                <w:t>https</w:t>
              </w:r>
              <w:proofErr w:type="spellEnd"/>
              <w:r w:rsidRPr="00A51C84">
                <w:rPr>
                  <w:rFonts w:eastAsia="SimSun"/>
                  <w:color w:val="0000FF"/>
                  <w:sz w:val="20"/>
                  <w:u w:val="single"/>
                </w:rPr>
                <w:t>://syktyvdin.gosuslugi.ru/</w:t>
              </w:r>
            </w:hyperlink>
            <w:r w:rsidRPr="00A51C84">
              <w:rPr>
                <w:rFonts w:eastAsia="Calibri"/>
                <w:color w:val="00000A"/>
                <w:sz w:val="20"/>
              </w:rPr>
              <w:t xml:space="preserve"> через «интернет-приемную».</w:t>
            </w:r>
          </w:p>
          <w:p w:rsidR="00A51C84" w:rsidRPr="00A51C84" w:rsidRDefault="00A51C84" w:rsidP="002D0C04">
            <w:pPr>
              <w:numPr>
                <w:ilvl w:val="0"/>
                <w:numId w:val="70"/>
              </w:numPr>
              <w:tabs>
                <w:tab w:val="left" w:pos="1190"/>
              </w:tabs>
              <w:suppressAutoHyphens/>
              <w:spacing w:after="160" w:line="276" w:lineRule="auto"/>
              <w:ind w:left="0" w:firstLine="850"/>
              <w:contextualSpacing/>
              <w:jc w:val="both"/>
              <w:rPr>
                <w:rFonts w:eastAsia="SimSun"/>
                <w:color w:val="00000A"/>
                <w:sz w:val="20"/>
              </w:rPr>
            </w:pPr>
            <w:proofErr w:type="gramStart"/>
            <w:r w:rsidRPr="00A51C84">
              <w:rPr>
                <w:rFonts w:eastAsia="Calibri"/>
                <w:color w:val="00000A"/>
                <w:sz w:val="20"/>
              </w:rPr>
              <w:t>Заинтересованные граждане, участники публичных слушаний по Проекту имеют право с момента опубликования Постановления и до 15 мая 2024 года вносить замечания и (или) предложения посредством записи в книге (журнале) учета посетителей экспозиции проекта, подлежащего рассмотрению на публичных слушаниях, который должен быть прошит и пронумерован и находится в здании администрации муниципального района Сыктывдинский (по адресу: с. Выльгорт, ул. Домны Каликовой, д</w:t>
            </w:r>
            <w:proofErr w:type="gramEnd"/>
            <w:r w:rsidRPr="00A51C84">
              <w:rPr>
                <w:rFonts w:eastAsia="Calibri"/>
                <w:color w:val="00000A"/>
                <w:sz w:val="20"/>
              </w:rPr>
              <w:t>. 62), в 11 кабинете, в течение рабочего времени (понедельник – четверг с 8:45 до 17:15, пятница с 8:45 до 15:45, перерыв на обед с 13:00 – 14:00 часов).</w:t>
            </w:r>
          </w:p>
          <w:p w:rsidR="00A51C84" w:rsidRPr="00A51C84" w:rsidRDefault="00A51C84" w:rsidP="002D0C04">
            <w:pPr>
              <w:numPr>
                <w:ilvl w:val="0"/>
                <w:numId w:val="70"/>
              </w:numPr>
              <w:tabs>
                <w:tab w:val="left" w:pos="1190"/>
              </w:tabs>
              <w:suppressAutoHyphens/>
              <w:spacing w:after="160" w:line="276" w:lineRule="auto"/>
              <w:ind w:left="0" w:firstLine="850"/>
              <w:contextualSpacing/>
              <w:jc w:val="both"/>
              <w:rPr>
                <w:rFonts w:eastAsia="Calibri"/>
                <w:color w:val="00000A"/>
                <w:sz w:val="20"/>
              </w:rPr>
            </w:pPr>
            <w:r w:rsidRPr="00A51C84">
              <w:rPr>
                <w:rFonts w:eastAsia="Calibri"/>
                <w:color w:val="00000A"/>
                <w:sz w:val="20"/>
              </w:rPr>
              <w:lastRenderedPageBreak/>
              <w:t xml:space="preserve">Книга (журнал) учета посетителей экспозиции </w:t>
            </w:r>
            <w:proofErr w:type="gramStart"/>
            <w:r w:rsidRPr="00A51C84">
              <w:rPr>
                <w:rFonts w:eastAsia="Calibri"/>
                <w:color w:val="00000A"/>
                <w:sz w:val="20"/>
              </w:rPr>
              <w:t>проекта, подлежащего рассмотрению на публичных слушаниях ведется</w:t>
            </w:r>
            <w:proofErr w:type="gramEnd"/>
            <w:r w:rsidRPr="00A51C84">
              <w:rPr>
                <w:rFonts w:eastAsia="Calibri"/>
                <w:color w:val="00000A"/>
                <w:sz w:val="20"/>
              </w:rPr>
              <w:t xml:space="preserve"> и хранится у Организатора, подлежит учету и хранению в составе материалов публичных слушаний.</w:t>
            </w:r>
          </w:p>
          <w:p w:rsidR="00A51C84" w:rsidRPr="00A51C84" w:rsidRDefault="00A51C84" w:rsidP="002D0C04">
            <w:pPr>
              <w:numPr>
                <w:ilvl w:val="0"/>
                <w:numId w:val="70"/>
              </w:numPr>
              <w:tabs>
                <w:tab w:val="left" w:pos="1190"/>
              </w:tabs>
              <w:suppressAutoHyphens/>
              <w:spacing w:after="160" w:line="276" w:lineRule="auto"/>
              <w:ind w:left="0" w:firstLine="850"/>
              <w:contextualSpacing/>
              <w:jc w:val="both"/>
              <w:rPr>
                <w:rFonts w:eastAsia="SimSun"/>
                <w:color w:val="00000A"/>
                <w:sz w:val="20"/>
              </w:rPr>
            </w:pPr>
            <w:proofErr w:type="gramStart"/>
            <w:r w:rsidRPr="00A51C84">
              <w:rPr>
                <w:rFonts w:eastAsia="Calibri"/>
                <w:color w:val="00000A"/>
                <w:sz w:val="20"/>
              </w:rPr>
              <w:t>С экспозицией Проекта можно ознакомиться со дня опубликования Постановления и до 14 мая 2024 года в здании администрации муниципального района Сыктывдинский (по адресу: с. Выльгорт, ул. Домны Каликовой, д. 62) в 11 кабинете, в течение рабочего времени (понедельник – четверг с 8:45 до 17:15, пятница с 8:45 до 15:45, перерыв на обед с 13:00 – 14:00</w:t>
            </w:r>
            <w:proofErr w:type="gramEnd"/>
            <w:r w:rsidRPr="00A51C84">
              <w:rPr>
                <w:rFonts w:eastAsia="Calibri"/>
                <w:color w:val="00000A"/>
                <w:sz w:val="20"/>
              </w:rPr>
              <w:t xml:space="preserve"> часов).</w:t>
            </w:r>
          </w:p>
          <w:p w:rsidR="00A51C84" w:rsidRPr="00A51C84" w:rsidRDefault="00A51C84" w:rsidP="002D0C04">
            <w:pPr>
              <w:numPr>
                <w:ilvl w:val="0"/>
                <w:numId w:val="70"/>
              </w:numPr>
              <w:tabs>
                <w:tab w:val="left" w:pos="1190"/>
              </w:tabs>
              <w:suppressAutoHyphens/>
              <w:spacing w:after="160" w:line="276" w:lineRule="auto"/>
              <w:ind w:left="0" w:firstLine="850"/>
              <w:contextualSpacing/>
              <w:jc w:val="both"/>
              <w:rPr>
                <w:rFonts w:eastAsia="Calibri"/>
                <w:color w:val="00000A"/>
                <w:sz w:val="20"/>
              </w:rPr>
            </w:pPr>
            <w:r w:rsidRPr="00A51C84">
              <w:rPr>
                <w:rFonts w:eastAsia="Calibri"/>
                <w:color w:val="00000A"/>
                <w:sz w:val="20"/>
              </w:rPr>
              <w:t>В ходе работы экспозиции проекта, подлежащего рассмотрению на публичных слушаниях, Организатором проводится консультирование посетителей экспозиции, распространение информационных материалов, демонстрация информационных материалов о Проекте.</w:t>
            </w:r>
          </w:p>
          <w:p w:rsidR="00A51C84" w:rsidRPr="00A51C84" w:rsidRDefault="00A51C84" w:rsidP="002D0C04">
            <w:pPr>
              <w:numPr>
                <w:ilvl w:val="0"/>
                <w:numId w:val="70"/>
              </w:numPr>
              <w:tabs>
                <w:tab w:val="left" w:pos="1190"/>
              </w:tabs>
              <w:suppressAutoHyphens/>
              <w:spacing w:after="160" w:line="276" w:lineRule="auto"/>
              <w:ind w:left="0" w:firstLine="850"/>
              <w:contextualSpacing/>
              <w:jc w:val="both"/>
              <w:rPr>
                <w:rFonts w:eastAsia="Calibri"/>
                <w:color w:val="00000A"/>
                <w:sz w:val="20"/>
              </w:rPr>
            </w:pPr>
            <w:proofErr w:type="gramStart"/>
            <w:r w:rsidRPr="00A51C84">
              <w:rPr>
                <w:rFonts w:eastAsia="Calibri"/>
                <w:color w:val="00000A"/>
                <w:sz w:val="20"/>
              </w:rPr>
              <w:t>Консультирование посетителей экспозиции Проекта осуществляется в здании администрации муниципального района «Сыктывдинский» (по адресу: с. Выльгорт, ул. Домны Каликовой, д. 62) в 11 кабинете, в течение рабочего времени (понедельник – четверг с 8:45 до 17:15, пятница с 8:45 до 15:45, перерыв на обед с 13:00 – 14:00 часов), непосредственно при личном обращении к специалисту управления капитального строительства</w:t>
            </w:r>
            <w:proofErr w:type="gramEnd"/>
            <w:r w:rsidRPr="00A51C84">
              <w:rPr>
                <w:rFonts w:eastAsia="Calibri"/>
                <w:color w:val="00000A"/>
                <w:sz w:val="20"/>
              </w:rPr>
              <w:t xml:space="preserve"> администрации муниципального района «Сыктывдинский», осуществляющему консультирование.</w:t>
            </w:r>
          </w:p>
          <w:p w:rsidR="00A51C84" w:rsidRPr="00A51C84" w:rsidRDefault="00A51C84" w:rsidP="002D0C04">
            <w:pPr>
              <w:numPr>
                <w:ilvl w:val="0"/>
                <w:numId w:val="70"/>
              </w:numPr>
              <w:tabs>
                <w:tab w:val="left" w:pos="1190"/>
              </w:tabs>
              <w:suppressAutoHyphens/>
              <w:spacing w:after="160" w:line="276" w:lineRule="auto"/>
              <w:ind w:left="0" w:firstLine="850"/>
              <w:contextualSpacing/>
              <w:jc w:val="both"/>
              <w:rPr>
                <w:rFonts w:eastAsia="SimSun"/>
                <w:color w:val="00000A"/>
                <w:sz w:val="20"/>
              </w:rPr>
            </w:pPr>
            <w:r w:rsidRPr="00A51C84">
              <w:rPr>
                <w:rFonts w:eastAsia="Calibri"/>
                <w:color w:val="00000A"/>
                <w:sz w:val="20"/>
              </w:rPr>
              <w:t>Протокол</w:t>
            </w:r>
            <w:bookmarkStart w:id="10" w:name="_Hlk299826571"/>
            <w:r w:rsidRPr="00A51C84">
              <w:rPr>
                <w:rFonts w:eastAsia="Calibri"/>
                <w:color w:val="00000A"/>
                <w:sz w:val="20"/>
              </w:rPr>
              <w:t xml:space="preserve"> публичных слушаний оформляется по форме согласно приложению 1 к настоящему Порядку</w:t>
            </w:r>
            <w:bookmarkEnd w:id="10"/>
            <w:r w:rsidRPr="00A51C84">
              <w:rPr>
                <w:rFonts w:eastAsia="Calibri"/>
                <w:color w:val="00000A"/>
                <w:sz w:val="20"/>
              </w:rPr>
              <w:t>.</w:t>
            </w:r>
          </w:p>
          <w:p w:rsidR="00A51C84" w:rsidRPr="00A51C84" w:rsidRDefault="00A51C84" w:rsidP="002D0C04">
            <w:pPr>
              <w:numPr>
                <w:ilvl w:val="0"/>
                <w:numId w:val="70"/>
              </w:numPr>
              <w:tabs>
                <w:tab w:val="left" w:pos="1190"/>
              </w:tabs>
              <w:suppressAutoHyphens/>
              <w:spacing w:after="160" w:line="276" w:lineRule="auto"/>
              <w:ind w:left="0" w:firstLine="850"/>
              <w:contextualSpacing/>
              <w:jc w:val="both"/>
              <w:rPr>
                <w:rFonts w:eastAsia="Calibri"/>
                <w:color w:val="00000A"/>
                <w:sz w:val="20"/>
              </w:rPr>
            </w:pPr>
            <w:r w:rsidRPr="00A51C84">
              <w:rPr>
                <w:rFonts w:eastAsia="Calibri"/>
                <w:color w:val="00000A"/>
                <w:sz w:val="20"/>
              </w:rPr>
              <w:t>На основании протокола публичных слушаний Организатор осуществляет подготовку заключения о результатах публичных слушаний по форме, согласно приложению 2 к настоящему Порядку.</w:t>
            </w:r>
          </w:p>
          <w:p w:rsidR="00A51C84" w:rsidRPr="00A51C84" w:rsidRDefault="00A51C84" w:rsidP="002D0C04">
            <w:pPr>
              <w:numPr>
                <w:ilvl w:val="0"/>
                <w:numId w:val="70"/>
              </w:numPr>
              <w:tabs>
                <w:tab w:val="left" w:pos="1190"/>
              </w:tabs>
              <w:suppressAutoHyphens/>
              <w:spacing w:after="160" w:line="276" w:lineRule="auto"/>
              <w:ind w:left="0" w:firstLine="850"/>
              <w:contextualSpacing/>
              <w:jc w:val="both"/>
              <w:rPr>
                <w:rFonts w:eastAsia="Calibri"/>
                <w:color w:val="00000A"/>
                <w:sz w:val="20"/>
              </w:rPr>
            </w:pPr>
            <w:r w:rsidRPr="00A51C84">
              <w:rPr>
                <w:rFonts w:eastAsia="Calibri"/>
                <w:color w:val="00000A"/>
                <w:sz w:val="20"/>
              </w:rPr>
              <w:t xml:space="preserve">Заключение о результатах публичных слушаний подлежит опубликованию на официальном сайте администрации муниципального образования муниципального района «Сыктывдинский», а также в газете «Наша жизнь» не позднее 3 месяцев </w:t>
            </w:r>
            <w:proofErr w:type="gramStart"/>
            <w:r w:rsidRPr="00A51C84">
              <w:rPr>
                <w:rFonts w:eastAsia="Calibri"/>
                <w:color w:val="00000A"/>
                <w:sz w:val="20"/>
              </w:rPr>
              <w:t>с даты опубликования</w:t>
            </w:r>
            <w:proofErr w:type="gramEnd"/>
            <w:r w:rsidRPr="00A51C84">
              <w:rPr>
                <w:rFonts w:eastAsia="Calibri"/>
                <w:color w:val="00000A"/>
                <w:sz w:val="20"/>
              </w:rPr>
              <w:t xml:space="preserve"> извещения о начале публичных слушаний.</w:t>
            </w:r>
          </w:p>
          <w:p w:rsidR="00A51C84" w:rsidRPr="00A51C84" w:rsidRDefault="00A51C84" w:rsidP="002D0C04">
            <w:pPr>
              <w:numPr>
                <w:ilvl w:val="0"/>
                <w:numId w:val="70"/>
              </w:numPr>
              <w:tabs>
                <w:tab w:val="left" w:pos="1190"/>
              </w:tabs>
              <w:suppressAutoHyphens/>
              <w:spacing w:after="160" w:line="276" w:lineRule="auto"/>
              <w:ind w:left="0" w:firstLine="850"/>
              <w:contextualSpacing/>
              <w:jc w:val="both"/>
              <w:rPr>
                <w:rFonts w:eastAsia="Calibri"/>
                <w:color w:val="00000A"/>
                <w:sz w:val="20"/>
              </w:rPr>
            </w:pPr>
            <w:proofErr w:type="gramStart"/>
            <w:r w:rsidRPr="00A51C84">
              <w:rPr>
                <w:rFonts w:eastAsia="Calibri"/>
                <w:color w:val="00000A"/>
                <w:sz w:val="20"/>
              </w:rPr>
              <w:t xml:space="preserve">Участники публичных слушаний в целях идентификации представляют сведения о себе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w:t>
            </w:r>
            <w:r w:rsidRPr="00A51C84">
              <w:rPr>
                <w:rFonts w:eastAsia="Calibri"/>
                <w:color w:val="00000A"/>
                <w:sz w:val="20"/>
              </w:rPr>
              <w:lastRenderedPageBreak/>
              <w:t>место нахождения и адрес - для юридических лиц) с приложением документов, подтверждающих такие сведения.</w:t>
            </w:r>
            <w:proofErr w:type="gramEnd"/>
          </w:p>
          <w:p w:rsidR="00A51C84" w:rsidRPr="00A51C84" w:rsidRDefault="00A51C84" w:rsidP="002D0C04">
            <w:pPr>
              <w:numPr>
                <w:ilvl w:val="0"/>
                <w:numId w:val="70"/>
              </w:numPr>
              <w:tabs>
                <w:tab w:val="left" w:pos="1190"/>
              </w:tabs>
              <w:suppressAutoHyphens/>
              <w:spacing w:after="160" w:line="276" w:lineRule="auto"/>
              <w:ind w:left="0" w:firstLine="850"/>
              <w:contextualSpacing/>
              <w:jc w:val="both"/>
              <w:rPr>
                <w:rFonts w:eastAsia="Calibri"/>
                <w:color w:val="00000A"/>
                <w:sz w:val="20"/>
              </w:rPr>
            </w:pPr>
            <w:proofErr w:type="gramStart"/>
            <w:r w:rsidRPr="00A51C84">
              <w:rPr>
                <w:rFonts w:eastAsia="Calibri"/>
                <w:color w:val="00000A"/>
                <w:sz w:val="20"/>
              </w:rPr>
              <w:t>Участники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w:t>
            </w:r>
            <w:proofErr w:type="gramEnd"/>
            <w:r w:rsidRPr="00A51C84">
              <w:rPr>
                <w:rFonts w:eastAsia="Calibri"/>
                <w:color w:val="00000A"/>
                <w:sz w:val="20"/>
              </w:rPr>
              <w:t>, объекты капитального строительства, помещения, являющиеся частью указанных объектов капитального строительства.</w:t>
            </w:r>
          </w:p>
          <w:p w:rsidR="00A51C84" w:rsidRPr="00A51C84" w:rsidRDefault="00A51C84" w:rsidP="002D0C04">
            <w:pPr>
              <w:numPr>
                <w:ilvl w:val="0"/>
                <w:numId w:val="70"/>
              </w:numPr>
              <w:tabs>
                <w:tab w:val="left" w:pos="1190"/>
              </w:tabs>
              <w:suppressAutoHyphens/>
              <w:spacing w:after="160" w:line="276" w:lineRule="auto"/>
              <w:ind w:left="0" w:firstLine="850"/>
              <w:contextualSpacing/>
              <w:jc w:val="both"/>
              <w:rPr>
                <w:rFonts w:eastAsia="SimSun"/>
                <w:color w:val="00000A"/>
                <w:sz w:val="20"/>
              </w:rPr>
            </w:pPr>
            <w:r w:rsidRPr="00A51C84">
              <w:rPr>
                <w:rFonts w:eastAsia="Calibri"/>
                <w:color w:val="00000A"/>
                <w:sz w:val="20"/>
              </w:rPr>
              <w:t>Обработка персональных данных участников общественных обсуждений или публичных слушаний осуществляется с учетом требований, установленных Федеральным законом от 27 июля 2006 года № 152-ФЗ «О персональных данных».</w:t>
            </w:r>
          </w:p>
          <w:p w:rsidR="00A51C84" w:rsidRPr="00A51C84" w:rsidRDefault="00A51C84" w:rsidP="002D0C04">
            <w:pPr>
              <w:numPr>
                <w:ilvl w:val="0"/>
                <w:numId w:val="70"/>
              </w:numPr>
              <w:tabs>
                <w:tab w:val="left" w:pos="1190"/>
              </w:tabs>
              <w:suppressAutoHyphens/>
              <w:spacing w:after="160" w:line="276" w:lineRule="auto"/>
              <w:ind w:left="0" w:firstLine="850"/>
              <w:contextualSpacing/>
              <w:jc w:val="both"/>
              <w:rPr>
                <w:rFonts w:eastAsia="Calibri"/>
                <w:color w:val="00000A"/>
                <w:sz w:val="20"/>
                <w:lang w:eastAsia="en-US"/>
              </w:rPr>
            </w:pPr>
            <w:r w:rsidRPr="00A51C84">
              <w:rPr>
                <w:rFonts w:eastAsia="Calibri"/>
                <w:color w:val="00000A"/>
                <w:sz w:val="20"/>
                <w:lang w:eastAsia="en-US"/>
              </w:rPr>
              <w:t>В случае выявления факта представления участником публичных слушаний недостоверных сведений внесенные предложения и замечания не рассматриваются.</w:t>
            </w:r>
          </w:p>
          <w:p w:rsidR="00A51C84" w:rsidRPr="00A51C84" w:rsidRDefault="00A51C84" w:rsidP="006E71B6">
            <w:pPr>
              <w:suppressAutoHyphens/>
              <w:ind w:right="-103"/>
              <w:rPr>
                <w:rFonts w:eastAsia="Calibri"/>
                <w:color w:val="00000A"/>
                <w:sz w:val="20"/>
                <w:lang w:eastAsia="en-US"/>
              </w:rPr>
            </w:pPr>
          </w:p>
          <w:p w:rsidR="00A51C84" w:rsidRPr="00A51C84" w:rsidRDefault="00A51C84" w:rsidP="00A51C84">
            <w:pPr>
              <w:suppressAutoHyphens/>
              <w:ind w:left="4536"/>
              <w:rPr>
                <w:rFonts w:eastAsia="Calibri"/>
                <w:color w:val="00000A"/>
                <w:sz w:val="20"/>
                <w:lang w:eastAsia="en-US"/>
              </w:rPr>
            </w:pPr>
          </w:p>
          <w:p w:rsidR="00A51C84" w:rsidRPr="00A51C84" w:rsidRDefault="00A51C84" w:rsidP="006E71B6">
            <w:pPr>
              <w:suppressAutoHyphens/>
              <w:ind w:leftChars="1477" w:left="3606" w:hanging="61"/>
              <w:jc w:val="both"/>
              <w:rPr>
                <w:rFonts w:eastAsia="SimSun"/>
                <w:color w:val="00000A"/>
                <w:sz w:val="20"/>
              </w:rPr>
            </w:pPr>
            <w:bookmarkStart w:id="11" w:name="_Hlk85552030"/>
            <w:proofErr w:type="gramStart"/>
            <w:r w:rsidRPr="00A51C84">
              <w:rPr>
                <w:rFonts w:eastAsia="Calibri"/>
                <w:bCs/>
                <w:color w:val="00000A"/>
                <w:sz w:val="20"/>
                <w:lang w:eastAsia="en-US"/>
              </w:rPr>
              <w:t>Приложение 1 к Порядку и срокам проведения публичных слушаний, порядку, срокам и форме внесения участниками публичных слушаний</w:t>
            </w:r>
            <w:r w:rsidRPr="00A51C84">
              <w:rPr>
                <w:rFonts w:eastAsia="SimSun"/>
                <w:bCs/>
                <w:color w:val="00000A"/>
                <w:sz w:val="20"/>
              </w:rPr>
              <w:t xml:space="preserve"> </w:t>
            </w:r>
            <w:bookmarkEnd w:id="11"/>
            <w:r w:rsidRPr="00A51C84">
              <w:rPr>
                <w:rFonts w:eastAsia="Calibri"/>
                <w:bCs/>
                <w:color w:val="00000A"/>
                <w:sz w:val="20"/>
                <w:lang w:eastAsia="en-US"/>
              </w:rPr>
              <w:t>по проекту по проекту решения Совета муниципального района «Сыктывдинский» «</w:t>
            </w:r>
            <w:r w:rsidRPr="00A51C84">
              <w:rPr>
                <w:rFonts w:eastAsia="SimSun"/>
                <w:color w:val="00000A"/>
                <w:sz w:val="20"/>
              </w:rPr>
              <w:t xml:space="preserve">О назначении проведения публичных слушаний по рассмотрению проекта решения Совета </w:t>
            </w:r>
            <w:r w:rsidRPr="00A51C84">
              <w:rPr>
                <w:rFonts w:eastAsia="SimSun"/>
                <w:b/>
                <w:bCs/>
                <w:sz w:val="20"/>
              </w:rPr>
              <w:t>муниципального района</w:t>
            </w:r>
            <w:r w:rsidRPr="00A51C84">
              <w:rPr>
                <w:rFonts w:eastAsia="SimSun"/>
                <w:color w:val="00000A"/>
                <w:sz w:val="20"/>
              </w:rPr>
              <w:t xml:space="preserve"> «Сыктывдинский» Республики Коми «О внесении изменений в Генеральный план муниципального образования сельского поселения «Выльгорт» муниципального района </w:t>
            </w:r>
            <w:r w:rsidRPr="00A51C84">
              <w:rPr>
                <w:rFonts w:eastAsia="SimSun"/>
                <w:color w:val="00000A"/>
                <w:sz w:val="20"/>
              </w:rPr>
              <w:lastRenderedPageBreak/>
              <w:t>«Сыктывдинский» Республики Коми</w:t>
            </w:r>
            <w:proofErr w:type="gramEnd"/>
          </w:p>
          <w:p w:rsidR="00A51C84" w:rsidRPr="00A51C84" w:rsidRDefault="00A51C84" w:rsidP="00A51C84">
            <w:pPr>
              <w:suppressAutoHyphens/>
              <w:ind w:left="3402"/>
              <w:jc w:val="both"/>
              <w:rPr>
                <w:rFonts w:eastAsia="SimSun"/>
                <w:color w:val="00000A"/>
                <w:sz w:val="20"/>
              </w:rPr>
            </w:pPr>
          </w:p>
          <w:p w:rsidR="00A51C84" w:rsidRPr="00A51C84" w:rsidRDefault="00A51C84" w:rsidP="00A51C84">
            <w:pPr>
              <w:suppressAutoHyphens/>
              <w:ind w:left="3402"/>
              <w:jc w:val="both"/>
              <w:rPr>
                <w:rFonts w:eastAsia="SimSun"/>
                <w:color w:val="00000A"/>
                <w:sz w:val="20"/>
              </w:rPr>
            </w:pPr>
          </w:p>
          <w:p w:rsidR="00A51C84" w:rsidRPr="00A51C84" w:rsidRDefault="00A51C84" w:rsidP="00A51C84">
            <w:pPr>
              <w:suppressAutoHyphens/>
              <w:jc w:val="center"/>
              <w:rPr>
                <w:rFonts w:eastAsia="SimSun"/>
                <w:color w:val="00000A"/>
                <w:sz w:val="20"/>
              </w:rPr>
            </w:pPr>
            <w:r w:rsidRPr="00A51C84">
              <w:rPr>
                <w:rFonts w:eastAsia="Calibri"/>
                <w:color w:val="00000A"/>
                <w:sz w:val="20"/>
                <w:lang w:eastAsia="en-US"/>
              </w:rPr>
              <w:t>Форма протокола</w:t>
            </w:r>
          </w:p>
          <w:p w:rsidR="00A51C84" w:rsidRPr="00A51C84" w:rsidRDefault="00A51C84" w:rsidP="00A51C84">
            <w:pPr>
              <w:suppressAutoHyphens/>
              <w:jc w:val="center"/>
              <w:rPr>
                <w:rFonts w:eastAsia="SimSun"/>
                <w:color w:val="00000A"/>
                <w:sz w:val="20"/>
              </w:rPr>
            </w:pPr>
            <w:r w:rsidRPr="00A51C84">
              <w:rPr>
                <w:rFonts w:eastAsia="Calibri"/>
                <w:color w:val="00000A"/>
                <w:sz w:val="20"/>
                <w:lang w:eastAsia="en-US"/>
              </w:rPr>
              <w:t xml:space="preserve">публичных слушаний </w:t>
            </w:r>
          </w:p>
          <w:p w:rsidR="00A51C84" w:rsidRPr="00A51C84" w:rsidRDefault="00A51C84" w:rsidP="00A51C84">
            <w:pPr>
              <w:suppressAutoHyphens/>
              <w:jc w:val="center"/>
              <w:rPr>
                <w:rFonts w:eastAsia="SimSun"/>
                <w:color w:val="00000A"/>
                <w:sz w:val="20"/>
              </w:rPr>
            </w:pPr>
          </w:p>
          <w:p w:rsidR="00A51C84" w:rsidRPr="00A51C84" w:rsidRDefault="00A51C84" w:rsidP="00A51C84">
            <w:pPr>
              <w:suppressAutoHyphens/>
              <w:jc w:val="right"/>
              <w:rPr>
                <w:rFonts w:eastAsia="SimSun"/>
                <w:color w:val="00000A"/>
                <w:sz w:val="20"/>
              </w:rPr>
            </w:pPr>
            <w:r w:rsidRPr="00A51C84">
              <w:rPr>
                <w:rFonts w:eastAsia="Calibri"/>
                <w:color w:val="00000A"/>
                <w:sz w:val="20"/>
                <w:lang w:eastAsia="en-US"/>
              </w:rPr>
              <w:tab/>
            </w:r>
            <w:r w:rsidRPr="00A51C84">
              <w:rPr>
                <w:rFonts w:eastAsia="Calibri"/>
                <w:color w:val="00000A"/>
                <w:sz w:val="20"/>
                <w:lang w:eastAsia="en-US"/>
              </w:rPr>
              <w:tab/>
            </w:r>
            <w:r w:rsidRPr="00A51C84">
              <w:rPr>
                <w:rFonts w:eastAsia="Calibri"/>
                <w:color w:val="00000A"/>
                <w:sz w:val="20"/>
                <w:lang w:eastAsia="en-US"/>
              </w:rPr>
              <w:tab/>
            </w:r>
            <w:r w:rsidRPr="00A51C84">
              <w:rPr>
                <w:rFonts w:eastAsia="Calibri"/>
                <w:color w:val="00000A"/>
                <w:sz w:val="20"/>
                <w:lang w:eastAsia="en-US"/>
              </w:rPr>
              <w:tab/>
            </w:r>
            <w:r w:rsidRPr="00A51C84">
              <w:rPr>
                <w:rFonts w:eastAsia="Calibri"/>
                <w:color w:val="00000A"/>
                <w:sz w:val="20"/>
                <w:lang w:eastAsia="en-US"/>
              </w:rPr>
              <w:tab/>
            </w:r>
            <w:r w:rsidRPr="00A51C84">
              <w:rPr>
                <w:rFonts w:eastAsia="Calibri"/>
                <w:color w:val="00000A"/>
                <w:sz w:val="20"/>
                <w:lang w:eastAsia="en-US"/>
              </w:rPr>
              <w:tab/>
            </w:r>
            <w:r w:rsidRPr="00A51C84">
              <w:rPr>
                <w:rFonts w:eastAsia="Calibri"/>
                <w:color w:val="00000A"/>
                <w:sz w:val="20"/>
                <w:lang w:eastAsia="en-US"/>
              </w:rPr>
              <w:tab/>
            </w:r>
            <w:r w:rsidRPr="00A51C84">
              <w:rPr>
                <w:rFonts w:eastAsia="Calibri"/>
                <w:color w:val="00000A"/>
                <w:sz w:val="20"/>
                <w:lang w:eastAsia="en-US"/>
              </w:rPr>
              <w:tab/>
            </w:r>
            <w:r w:rsidRPr="00A51C84">
              <w:rPr>
                <w:rFonts w:eastAsia="Calibri"/>
                <w:color w:val="00000A"/>
                <w:sz w:val="20"/>
                <w:lang w:eastAsia="en-US"/>
              </w:rPr>
              <w:tab/>
            </w:r>
            <w:r w:rsidRPr="00A51C84">
              <w:rPr>
                <w:rFonts w:eastAsia="Calibri"/>
                <w:color w:val="00000A"/>
                <w:sz w:val="20"/>
                <w:lang w:eastAsia="en-US"/>
              </w:rPr>
              <w:tab/>
              <w:t xml:space="preserve">                                              дата</w:t>
            </w:r>
          </w:p>
          <w:p w:rsidR="00A51C84" w:rsidRPr="00A51C84" w:rsidRDefault="00A51C84" w:rsidP="00A51C84">
            <w:pPr>
              <w:suppressAutoHyphens/>
              <w:jc w:val="both"/>
              <w:rPr>
                <w:rFonts w:eastAsia="SimSun"/>
                <w:color w:val="00000A"/>
                <w:sz w:val="20"/>
              </w:rPr>
            </w:pPr>
            <w:r w:rsidRPr="00A51C84">
              <w:rPr>
                <w:rFonts w:eastAsia="Calibri"/>
                <w:color w:val="00000A"/>
                <w:sz w:val="20"/>
                <w:lang w:eastAsia="en-US"/>
              </w:rPr>
              <w:t>Место:</w:t>
            </w:r>
          </w:p>
          <w:p w:rsidR="00A51C84" w:rsidRPr="00A51C84" w:rsidRDefault="00A51C84" w:rsidP="00A51C84">
            <w:pPr>
              <w:suppressAutoHyphens/>
              <w:jc w:val="both"/>
              <w:rPr>
                <w:rFonts w:eastAsia="SimSun"/>
                <w:color w:val="00000A"/>
                <w:sz w:val="20"/>
              </w:rPr>
            </w:pPr>
            <w:r w:rsidRPr="00A51C84">
              <w:rPr>
                <w:rFonts w:eastAsia="Calibri"/>
                <w:color w:val="00000A"/>
                <w:sz w:val="20"/>
                <w:lang w:eastAsia="en-US"/>
              </w:rPr>
              <w:t>Время:</w:t>
            </w:r>
          </w:p>
          <w:p w:rsidR="00A51C84" w:rsidRPr="00A51C84" w:rsidRDefault="00A51C84" w:rsidP="00A51C84">
            <w:pPr>
              <w:suppressAutoHyphens/>
              <w:jc w:val="both"/>
              <w:rPr>
                <w:rFonts w:eastAsia="SimSun"/>
                <w:color w:val="00000A"/>
                <w:sz w:val="20"/>
              </w:rPr>
            </w:pPr>
            <w:r w:rsidRPr="00A51C84">
              <w:rPr>
                <w:rFonts w:eastAsia="Calibri"/>
                <w:color w:val="00000A"/>
                <w:sz w:val="20"/>
                <w:lang w:eastAsia="en-US"/>
              </w:rPr>
              <w:t>Публичные слушания проводятся на территории с. Выльгорт Сыктывдинского района</w:t>
            </w:r>
          </w:p>
          <w:p w:rsidR="00A51C84" w:rsidRPr="00A51C84" w:rsidRDefault="00A51C84" w:rsidP="00A51C84">
            <w:pPr>
              <w:suppressAutoHyphens/>
              <w:jc w:val="both"/>
              <w:rPr>
                <w:rFonts w:eastAsia="SimSun"/>
                <w:color w:val="00000A"/>
                <w:sz w:val="20"/>
              </w:rPr>
            </w:pPr>
            <w:r w:rsidRPr="00A51C84">
              <w:rPr>
                <w:rFonts w:eastAsia="Calibri"/>
                <w:color w:val="00000A"/>
                <w:sz w:val="20"/>
                <w:lang w:eastAsia="en-US"/>
              </w:rPr>
              <w:t>Инициатор проведения публичных слушаний:</w:t>
            </w:r>
          </w:p>
          <w:p w:rsidR="00A51C84" w:rsidRPr="00A51C84" w:rsidRDefault="00A51C84" w:rsidP="00A51C84">
            <w:pPr>
              <w:suppressAutoHyphens/>
              <w:jc w:val="both"/>
              <w:rPr>
                <w:rFonts w:eastAsia="SimSun"/>
                <w:color w:val="00000A"/>
                <w:sz w:val="20"/>
              </w:rPr>
            </w:pPr>
            <w:r w:rsidRPr="00A51C84">
              <w:rPr>
                <w:rFonts w:eastAsia="Calibri"/>
                <w:color w:val="00000A"/>
                <w:sz w:val="20"/>
                <w:lang w:eastAsia="en-US"/>
              </w:rPr>
              <w:t>Организатор публичных слушаний:</w:t>
            </w:r>
          </w:p>
          <w:p w:rsidR="00A51C84" w:rsidRPr="00A51C84" w:rsidRDefault="00A51C84" w:rsidP="00A51C84">
            <w:pPr>
              <w:suppressAutoHyphens/>
              <w:jc w:val="both"/>
              <w:rPr>
                <w:rFonts w:eastAsia="SimSun"/>
                <w:color w:val="00000A"/>
                <w:sz w:val="20"/>
              </w:rPr>
            </w:pPr>
            <w:r w:rsidRPr="00A51C84">
              <w:rPr>
                <w:rFonts w:eastAsia="Calibri"/>
                <w:color w:val="00000A"/>
                <w:sz w:val="20"/>
                <w:lang w:eastAsia="en-US"/>
              </w:rPr>
              <w:t>Повестка публичных слушаний:</w:t>
            </w:r>
          </w:p>
          <w:p w:rsidR="00A51C84" w:rsidRPr="00A51C84" w:rsidRDefault="00A51C84" w:rsidP="00A51C84">
            <w:pPr>
              <w:suppressAutoHyphens/>
              <w:jc w:val="both"/>
              <w:rPr>
                <w:rFonts w:eastAsia="SimSun"/>
                <w:color w:val="00000A"/>
                <w:sz w:val="20"/>
              </w:rPr>
            </w:pPr>
            <w:r w:rsidRPr="00A51C84">
              <w:rPr>
                <w:rFonts w:eastAsia="Calibri"/>
                <w:color w:val="00000A"/>
                <w:sz w:val="20"/>
                <w:lang w:eastAsia="en-US"/>
              </w:rPr>
              <w:t>Сроки принятия предложений и замечаний участников публичных слушаний:</w:t>
            </w:r>
          </w:p>
          <w:p w:rsidR="00A51C84" w:rsidRPr="00A51C84" w:rsidRDefault="00A51C84" w:rsidP="00A51C84">
            <w:pPr>
              <w:suppressAutoHyphens/>
              <w:jc w:val="both"/>
              <w:rPr>
                <w:rFonts w:eastAsia="SimSun"/>
                <w:color w:val="00000A"/>
                <w:sz w:val="20"/>
              </w:rPr>
            </w:pPr>
            <w:r w:rsidRPr="00A51C84">
              <w:rPr>
                <w:rFonts w:eastAsia="Calibri"/>
                <w:color w:val="00000A"/>
                <w:sz w:val="20"/>
                <w:lang w:eastAsia="en-US"/>
              </w:rPr>
              <w:t>Состав комиссии по организации и проведению публичных слушаний по Проекту</w:t>
            </w:r>
          </w:p>
          <w:p w:rsidR="00A51C84" w:rsidRPr="00A51C84" w:rsidRDefault="00A51C84" w:rsidP="00A51C84">
            <w:pPr>
              <w:suppressAutoHyphens/>
              <w:jc w:val="both"/>
              <w:rPr>
                <w:rFonts w:eastAsia="SimSun"/>
                <w:color w:val="00000A"/>
                <w:sz w:val="20"/>
              </w:rPr>
            </w:pPr>
            <w:r w:rsidRPr="00A51C84">
              <w:rPr>
                <w:rFonts w:eastAsia="Calibri"/>
                <w:color w:val="00000A"/>
                <w:sz w:val="20"/>
                <w:lang w:eastAsia="en-US"/>
              </w:rPr>
              <w:t>Общее количество участников публичных слушаний:</w:t>
            </w:r>
          </w:p>
          <w:p w:rsidR="00A51C84" w:rsidRPr="00A51C84" w:rsidRDefault="00A51C84" w:rsidP="00A51C84">
            <w:pPr>
              <w:suppressAutoHyphens/>
              <w:jc w:val="both"/>
              <w:rPr>
                <w:rFonts w:eastAsia="SimSun"/>
                <w:color w:val="00000A"/>
                <w:sz w:val="20"/>
              </w:rPr>
            </w:pPr>
            <w:r w:rsidRPr="00A51C84">
              <w:rPr>
                <w:rFonts w:eastAsia="Calibri"/>
                <w:color w:val="00000A"/>
                <w:sz w:val="20"/>
                <w:lang w:eastAsia="en-US"/>
              </w:rPr>
              <w:t>Список лиц, участвующих в публичных слушаниях, по результатам регистрации участников публичных слушаний;</w:t>
            </w:r>
          </w:p>
          <w:p w:rsidR="00A51C84" w:rsidRPr="00A51C84" w:rsidRDefault="00A51C84" w:rsidP="00A51C84">
            <w:pPr>
              <w:suppressAutoHyphens/>
              <w:jc w:val="both"/>
              <w:rPr>
                <w:rFonts w:eastAsia="SimSun"/>
                <w:color w:val="00000A"/>
                <w:sz w:val="20"/>
              </w:rPr>
            </w:pPr>
            <w:r w:rsidRPr="00A51C84">
              <w:rPr>
                <w:rFonts w:eastAsia="Calibri"/>
                <w:color w:val="00000A"/>
                <w:sz w:val="20"/>
                <w:lang w:eastAsia="en-US"/>
              </w:rPr>
              <w:t>Оформленные в установленном законом порядке доверенности для представителей лиц, участвующих в публичных слушаниях;</w:t>
            </w:r>
          </w:p>
          <w:p w:rsidR="00A51C84" w:rsidRPr="00A51C84" w:rsidRDefault="00A51C84" w:rsidP="00A51C84">
            <w:pPr>
              <w:suppressAutoHyphens/>
              <w:jc w:val="both"/>
              <w:rPr>
                <w:rFonts w:eastAsia="SimSun"/>
                <w:color w:val="00000A"/>
                <w:sz w:val="20"/>
              </w:rPr>
            </w:pPr>
            <w:r w:rsidRPr="00A51C84">
              <w:rPr>
                <w:rFonts w:eastAsia="Calibri"/>
                <w:color w:val="00000A"/>
                <w:sz w:val="20"/>
                <w:lang w:eastAsia="en-US"/>
              </w:rPr>
              <w:t>Список заинтересованных лиц, участвующих в публичных слушаниях;</w:t>
            </w:r>
          </w:p>
          <w:p w:rsidR="00A51C84" w:rsidRPr="00A51C84" w:rsidRDefault="00A51C84" w:rsidP="00A51C84">
            <w:pPr>
              <w:suppressAutoHyphens/>
              <w:jc w:val="both"/>
              <w:rPr>
                <w:rFonts w:eastAsia="SimSun"/>
                <w:color w:val="00000A"/>
                <w:sz w:val="20"/>
              </w:rPr>
            </w:pPr>
            <w:r w:rsidRPr="00A51C84">
              <w:rPr>
                <w:rFonts w:eastAsia="Calibri"/>
                <w:color w:val="00000A"/>
                <w:sz w:val="20"/>
                <w:lang w:eastAsia="en-US"/>
              </w:rPr>
              <w:t>Список приглашенных лиц, консультантов, экспертов, представителей администрации муниципального района "Сыктывдинский", участвующих в публичных слушаниях;</w:t>
            </w:r>
          </w:p>
          <w:p w:rsidR="00A51C84" w:rsidRPr="00A51C84" w:rsidRDefault="00A51C84" w:rsidP="00A51C84">
            <w:pPr>
              <w:suppressAutoHyphens/>
              <w:jc w:val="both"/>
              <w:rPr>
                <w:rFonts w:eastAsia="SimSun"/>
                <w:color w:val="00000A"/>
                <w:sz w:val="20"/>
              </w:rPr>
            </w:pPr>
            <w:r w:rsidRPr="00A51C84">
              <w:rPr>
                <w:rFonts w:eastAsia="Calibri"/>
                <w:color w:val="00000A"/>
                <w:sz w:val="20"/>
                <w:lang w:eastAsia="en-US"/>
              </w:rPr>
              <w:t>Список докладчиков (содокладчиков) по публичным слушаниям;</w:t>
            </w:r>
          </w:p>
          <w:p w:rsidR="00A51C84" w:rsidRPr="00A51C84" w:rsidRDefault="00A51C84" w:rsidP="00A51C84">
            <w:pPr>
              <w:suppressAutoHyphens/>
              <w:jc w:val="both"/>
              <w:rPr>
                <w:rFonts w:eastAsia="SimSun"/>
                <w:color w:val="00000A"/>
                <w:sz w:val="20"/>
              </w:rPr>
            </w:pPr>
            <w:r w:rsidRPr="00A51C84">
              <w:rPr>
                <w:rFonts w:eastAsia="Calibri"/>
                <w:color w:val="00000A"/>
                <w:sz w:val="20"/>
                <w:lang w:eastAsia="en-US"/>
              </w:rPr>
              <w:t>Список лиц, выступающих на публичных слушаниях;</w:t>
            </w:r>
          </w:p>
          <w:p w:rsidR="00A51C84" w:rsidRPr="00A51C84" w:rsidRDefault="00A51C84" w:rsidP="00A51C84">
            <w:pPr>
              <w:suppressAutoHyphens/>
              <w:jc w:val="both"/>
              <w:rPr>
                <w:rFonts w:eastAsia="SimSun"/>
                <w:color w:val="00000A"/>
                <w:sz w:val="20"/>
              </w:rPr>
            </w:pPr>
            <w:r w:rsidRPr="00A51C84">
              <w:rPr>
                <w:rFonts w:eastAsia="Calibri"/>
                <w:color w:val="00000A"/>
                <w:sz w:val="20"/>
                <w:lang w:eastAsia="en-US"/>
              </w:rPr>
              <w:t>Список лиц, участвующих в прениях;</w:t>
            </w:r>
          </w:p>
          <w:p w:rsidR="00A51C84" w:rsidRPr="00A51C84" w:rsidRDefault="00A51C84" w:rsidP="00A51C84">
            <w:pPr>
              <w:suppressAutoHyphens/>
              <w:jc w:val="both"/>
              <w:rPr>
                <w:rFonts w:eastAsia="SimSun"/>
                <w:color w:val="00000A"/>
                <w:sz w:val="20"/>
              </w:rPr>
            </w:pPr>
            <w:r w:rsidRPr="00A51C84">
              <w:rPr>
                <w:rFonts w:eastAsia="Calibri"/>
                <w:color w:val="00000A"/>
                <w:sz w:val="20"/>
                <w:lang w:eastAsia="en-US"/>
              </w:rPr>
              <w:t>Основные положения выступлений по вопросу проведения публичных слушаний;</w:t>
            </w:r>
          </w:p>
          <w:p w:rsidR="00A51C84" w:rsidRPr="00A51C84" w:rsidRDefault="00A51C84" w:rsidP="00A51C84">
            <w:pPr>
              <w:suppressAutoHyphens/>
              <w:jc w:val="both"/>
              <w:rPr>
                <w:rFonts w:eastAsia="SimSun"/>
                <w:color w:val="00000A"/>
                <w:sz w:val="20"/>
              </w:rPr>
            </w:pPr>
            <w:r w:rsidRPr="00A51C84">
              <w:rPr>
                <w:rFonts w:eastAsia="Calibri"/>
                <w:color w:val="00000A"/>
                <w:sz w:val="20"/>
                <w:lang w:eastAsia="en-US"/>
              </w:rPr>
              <w:t xml:space="preserve">Предложения и </w:t>
            </w:r>
            <w:proofErr w:type="gramStart"/>
            <w:r w:rsidRPr="00A51C84">
              <w:rPr>
                <w:rFonts w:eastAsia="Calibri"/>
                <w:color w:val="00000A"/>
                <w:sz w:val="20"/>
                <w:lang w:eastAsia="en-US"/>
              </w:rPr>
              <w:t>замечаниях</w:t>
            </w:r>
            <w:proofErr w:type="gramEnd"/>
            <w:r w:rsidRPr="00A51C84">
              <w:rPr>
                <w:rFonts w:eastAsia="Calibri"/>
                <w:color w:val="00000A"/>
                <w:sz w:val="20"/>
                <w:lang w:eastAsia="en-US"/>
              </w:rPr>
              <w:t xml:space="preserve"> участников публичных слушаний, постоянно проживающих на территории муниципального района «Сыктывдинский»:</w:t>
            </w:r>
          </w:p>
          <w:p w:rsidR="00A51C84" w:rsidRPr="00A51C84" w:rsidRDefault="00A51C84" w:rsidP="00A51C84">
            <w:pPr>
              <w:suppressAutoHyphens/>
              <w:jc w:val="both"/>
              <w:rPr>
                <w:rFonts w:eastAsia="SimSun"/>
                <w:color w:val="00000A"/>
                <w:sz w:val="20"/>
              </w:rPr>
            </w:pPr>
            <w:r w:rsidRPr="00A51C84">
              <w:rPr>
                <w:rFonts w:eastAsia="Calibri"/>
                <w:color w:val="00000A"/>
                <w:sz w:val="20"/>
                <w:lang w:eastAsia="en-US"/>
              </w:rPr>
              <w:t>Предложения и замечания иных участников публичных слушаний:</w:t>
            </w:r>
          </w:p>
          <w:p w:rsidR="00A51C84" w:rsidRPr="00A51C84" w:rsidRDefault="00A51C84" w:rsidP="00A51C84">
            <w:pPr>
              <w:suppressAutoHyphens/>
              <w:jc w:val="both"/>
              <w:rPr>
                <w:rFonts w:eastAsia="SimSun"/>
                <w:color w:val="00000A"/>
                <w:sz w:val="20"/>
              </w:rPr>
            </w:pPr>
            <w:r w:rsidRPr="00A51C84">
              <w:rPr>
                <w:rFonts w:eastAsia="Calibri"/>
                <w:color w:val="00000A"/>
                <w:sz w:val="20"/>
                <w:lang w:eastAsia="en-US"/>
              </w:rPr>
              <w:t>Решение, принятое на публичных слушаниях:</w:t>
            </w:r>
          </w:p>
          <w:p w:rsidR="00A51C84" w:rsidRPr="00A51C84" w:rsidRDefault="00A51C84" w:rsidP="00A51C84">
            <w:pPr>
              <w:suppressAutoHyphens/>
              <w:jc w:val="both"/>
              <w:rPr>
                <w:rFonts w:eastAsia="SimSun"/>
                <w:color w:val="00000A"/>
                <w:sz w:val="20"/>
              </w:rPr>
            </w:pPr>
            <w:r w:rsidRPr="00A51C84">
              <w:rPr>
                <w:rFonts w:eastAsia="Calibri"/>
                <w:color w:val="00000A"/>
                <w:sz w:val="20"/>
                <w:lang w:eastAsia="en-US"/>
              </w:rPr>
              <w:t>Рекомендации и замечания, высказанные и принятые на публичных слушаниях:</w:t>
            </w:r>
          </w:p>
          <w:p w:rsidR="00A51C84" w:rsidRPr="00A51C84" w:rsidRDefault="00A51C84" w:rsidP="00A51C84">
            <w:pPr>
              <w:suppressAutoHyphens/>
              <w:jc w:val="both"/>
              <w:rPr>
                <w:rFonts w:eastAsia="Calibri"/>
                <w:color w:val="00000A"/>
                <w:sz w:val="20"/>
                <w:lang w:eastAsia="en-US"/>
              </w:rPr>
            </w:pPr>
            <w:r w:rsidRPr="00A51C84">
              <w:rPr>
                <w:rFonts w:eastAsia="Calibri"/>
                <w:color w:val="00000A"/>
                <w:sz w:val="20"/>
                <w:lang w:eastAsia="en-US"/>
              </w:rPr>
              <w:t>Иное:</w:t>
            </w:r>
          </w:p>
          <w:p w:rsidR="00A51C84" w:rsidRPr="00A51C84" w:rsidRDefault="00A51C84" w:rsidP="00A51C84">
            <w:pPr>
              <w:suppressAutoHyphens/>
              <w:jc w:val="both"/>
              <w:rPr>
                <w:rFonts w:eastAsia="SimSun"/>
                <w:color w:val="00000A"/>
                <w:sz w:val="20"/>
              </w:rPr>
            </w:pPr>
          </w:p>
          <w:p w:rsidR="00A51C84" w:rsidRPr="00A51C84" w:rsidRDefault="00A51C84" w:rsidP="00A51C84">
            <w:pPr>
              <w:suppressAutoHyphens/>
              <w:jc w:val="both"/>
              <w:rPr>
                <w:rFonts w:eastAsia="SimSun"/>
                <w:color w:val="00000A"/>
                <w:sz w:val="20"/>
              </w:rPr>
            </w:pPr>
            <w:r w:rsidRPr="00A51C84">
              <w:rPr>
                <w:rFonts w:eastAsia="Calibri"/>
                <w:color w:val="00000A"/>
                <w:sz w:val="20"/>
                <w:lang w:eastAsia="en-US"/>
              </w:rPr>
              <w:t>Председатель Комиссии</w:t>
            </w:r>
            <w:r w:rsidRPr="00A51C84">
              <w:rPr>
                <w:rFonts w:eastAsia="Calibri"/>
                <w:color w:val="00000A"/>
                <w:sz w:val="20"/>
                <w:lang w:eastAsia="en-US"/>
              </w:rPr>
              <w:tab/>
            </w:r>
            <w:r w:rsidRPr="00A51C84">
              <w:rPr>
                <w:rFonts w:eastAsia="Calibri"/>
                <w:color w:val="00000A"/>
                <w:sz w:val="20"/>
                <w:lang w:eastAsia="en-US"/>
              </w:rPr>
              <w:tab/>
            </w:r>
            <w:r w:rsidRPr="00A51C84">
              <w:rPr>
                <w:rFonts w:eastAsia="Calibri"/>
                <w:color w:val="00000A"/>
                <w:sz w:val="20"/>
                <w:lang w:eastAsia="en-US"/>
              </w:rPr>
              <w:tab/>
            </w:r>
            <w:r w:rsidRPr="00A51C84">
              <w:rPr>
                <w:rFonts w:eastAsia="Calibri"/>
                <w:color w:val="00000A"/>
                <w:sz w:val="20"/>
                <w:lang w:eastAsia="en-US"/>
              </w:rPr>
              <w:tab/>
            </w:r>
            <w:r w:rsidRPr="00A51C84">
              <w:rPr>
                <w:rFonts w:eastAsia="Calibri"/>
                <w:color w:val="00000A"/>
                <w:sz w:val="20"/>
                <w:lang w:eastAsia="en-US"/>
              </w:rPr>
              <w:tab/>
              <w:t xml:space="preserve">                                     </w:t>
            </w:r>
            <w:r w:rsidRPr="00A51C84">
              <w:rPr>
                <w:rFonts w:eastAsia="Calibri"/>
                <w:color w:val="00000A"/>
                <w:sz w:val="20"/>
                <w:lang w:eastAsia="en-US"/>
              </w:rPr>
              <w:lastRenderedPageBreak/>
              <w:t>______________</w:t>
            </w:r>
          </w:p>
          <w:p w:rsidR="00A51C84" w:rsidRPr="00A51C84" w:rsidRDefault="00A51C84" w:rsidP="00A51C84">
            <w:pPr>
              <w:suppressAutoHyphens/>
              <w:jc w:val="both"/>
              <w:rPr>
                <w:rFonts w:eastAsia="Calibri"/>
                <w:b/>
                <w:color w:val="00000A"/>
                <w:sz w:val="20"/>
                <w:lang w:eastAsia="en-US"/>
              </w:rPr>
            </w:pPr>
            <w:r w:rsidRPr="00A51C84">
              <w:rPr>
                <w:rFonts w:eastAsia="Calibri"/>
                <w:color w:val="00000A"/>
                <w:sz w:val="20"/>
                <w:lang w:eastAsia="en-US"/>
              </w:rPr>
              <w:t>Секретарь Комиссии</w:t>
            </w:r>
            <w:r w:rsidRPr="00A51C84">
              <w:rPr>
                <w:rFonts w:eastAsia="Calibri"/>
                <w:color w:val="00000A"/>
                <w:sz w:val="20"/>
                <w:lang w:eastAsia="en-US"/>
              </w:rPr>
              <w:tab/>
            </w:r>
            <w:r w:rsidRPr="00A51C84">
              <w:rPr>
                <w:rFonts w:eastAsia="Calibri"/>
                <w:color w:val="00000A"/>
                <w:sz w:val="20"/>
                <w:lang w:eastAsia="en-US"/>
              </w:rPr>
              <w:tab/>
            </w:r>
            <w:r w:rsidRPr="00A51C84">
              <w:rPr>
                <w:rFonts w:eastAsia="Calibri"/>
                <w:color w:val="00000A"/>
                <w:sz w:val="20"/>
                <w:lang w:eastAsia="en-US"/>
              </w:rPr>
              <w:tab/>
            </w:r>
            <w:r w:rsidRPr="00A51C84">
              <w:rPr>
                <w:rFonts w:eastAsia="Calibri"/>
                <w:color w:val="00000A"/>
                <w:sz w:val="20"/>
                <w:lang w:eastAsia="en-US"/>
              </w:rPr>
              <w:tab/>
            </w:r>
            <w:r w:rsidRPr="00A51C84">
              <w:rPr>
                <w:rFonts w:eastAsia="Calibri"/>
                <w:color w:val="00000A"/>
                <w:sz w:val="20"/>
                <w:lang w:eastAsia="en-US"/>
              </w:rPr>
              <w:tab/>
            </w:r>
            <w:r w:rsidRPr="00A51C84">
              <w:rPr>
                <w:rFonts w:eastAsia="Calibri"/>
                <w:color w:val="00000A"/>
                <w:sz w:val="20"/>
                <w:lang w:eastAsia="en-US"/>
              </w:rPr>
              <w:tab/>
              <w:t xml:space="preserve">                                     ______________</w:t>
            </w:r>
          </w:p>
          <w:p w:rsidR="00A51C84" w:rsidRPr="00A51C84" w:rsidRDefault="00A51C84" w:rsidP="00A51C84">
            <w:pPr>
              <w:suppressAutoHyphens/>
              <w:spacing w:after="200"/>
              <w:ind w:left="5954"/>
              <w:contextualSpacing/>
              <w:jc w:val="both"/>
              <w:rPr>
                <w:rFonts w:eastAsia="Calibri"/>
                <w:bCs/>
                <w:color w:val="00000A"/>
                <w:sz w:val="20"/>
                <w:lang w:eastAsia="en-US"/>
              </w:rPr>
            </w:pPr>
            <w:r w:rsidRPr="00A51C84">
              <w:rPr>
                <w:rFonts w:eastAsia="Calibri"/>
                <w:bCs/>
                <w:color w:val="00000A"/>
                <w:sz w:val="20"/>
                <w:lang w:eastAsia="en-US"/>
              </w:rPr>
              <w:t xml:space="preserve">                        </w:t>
            </w:r>
          </w:p>
          <w:p w:rsidR="00A51C84" w:rsidRPr="00A51C84" w:rsidRDefault="00A51C84" w:rsidP="00A51C84">
            <w:pPr>
              <w:suppressAutoHyphens/>
              <w:spacing w:after="200"/>
              <w:ind w:left="5954"/>
              <w:contextualSpacing/>
              <w:jc w:val="both"/>
              <w:rPr>
                <w:rFonts w:eastAsia="Calibri"/>
                <w:bCs/>
                <w:color w:val="00000A"/>
                <w:sz w:val="20"/>
                <w:lang w:eastAsia="en-US"/>
              </w:rPr>
            </w:pPr>
          </w:p>
          <w:p w:rsidR="00A51C84" w:rsidRPr="00A51C84" w:rsidRDefault="00A51C84" w:rsidP="006E71B6">
            <w:pPr>
              <w:suppressAutoHyphens/>
              <w:ind w:leftChars="1595" w:left="3828"/>
              <w:jc w:val="both"/>
              <w:rPr>
                <w:rFonts w:eastAsia="SimSun"/>
                <w:color w:val="00000A"/>
                <w:sz w:val="20"/>
              </w:rPr>
            </w:pPr>
            <w:bookmarkStart w:id="12" w:name="_Hlk855520301"/>
            <w:r w:rsidRPr="00A51C84">
              <w:rPr>
                <w:rFonts w:eastAsia="Calibri"/>
                <w:bCs/>
                <w:color w:val="00000A"/>
                <w:sz w:val="20"/>
                <w:lang w:eastAsia="en-US"/>
              </w:rPr>
              <w:t xml:space="preserve">Приложение 2 к Порядку и срокам проведения публичных слушаний, порядку, срокам и форме внесения участниками публичных слушаний </w:t>
            </w:r>
            <w:bookmarkEnd w:id="12"/>
            <w:r w:rsidRPr="00A51C84">
              <w:rPr>
                <w:rFonts w:eastAsia="Calibri"/>
                <w:bCs/>
                <w:color w:val="00000A"/>
                <w:sz w:val="20"/>
                <w:lang w:eastAsia="en-US"/>
              </w:rPr>
              <w:t>по проекту решения Совета муниципального района «Сыктывдинский» Республики Коми</w:t>
            </w:r>
            <w:proofErr w:type="gramStart"/>
            <w:r w:rsidRPr="00A51C84">
              <w:rPr>
                <w:rFonts w:eastAsia="Calibri"/>
                <w:bCs/>
                <w:color w:val="00000A"/>
                <w:sz w:val="20"/>
                <w:lang w:eastAsia="en-US"/>
              </w:rPr>
              <w:t xml:space="preserve"> </w:t>
            </w:r>
            <w:r w:rsidRPr="00A51C84">
              <w:rPr>
                <w:rFonts w:eastAsia="SimSun"/>
                <w:color w:val="00000A"/>
                <w:sz w:val="20"/>
              </w:rPr>
              <w:t>О</w:t>
            </w:r>
            <w:proofErr w:type="gramEnd"/>
            <w:r w:rsidRPr="00A51C84">
              <w:rPr>
                <w:rFonts w:eastAsia="SimSun"/>
                <w:color w:val="00000A"/>
                <w:sz w:val="20"/>
              </w:rPr>
              <w:t xml:space="preserve"> назначении проведения публичных слушаний по рассмотрению проекта решения Совета </w:t>
            </w:r>
            <w:r w:rsidRPr="00A51C84">
              <w:rPr>
                <w:rFonts w:eastAsia="SimSun"/>
                <w:b/>
                <w:bCs/>
                <w:sz w:val="20"/>
              </w:rPr>
              <w:t>муниципального района</w:t>
            </w:r>
            <w:r w:rsidRPr="00A51C84">
              <w:rPr>
                <w:rFonts w:eastAsia="SimSun"/>
                <w:color w:val="00000A"/>
                <w:sz w:val="20"/>
              </w:rPr>
              <w:t xml:space="preserve"> «Сыктывдинский» Республики Коми «О внесении изменений в Генеральный план муниципального образования сельского поселения «Выльгорт» муниципального района «Сыктывдинский» Республики Коми</w:t>
            </w:r>
          </w:p>
          <w:p w:rsidR="00A51C84" w:rsidRPr="00A51C84" w:rsidRDefault="00A51C84" w:rsidP="00A51C84">
            <w:pPr>
              <w:suppressAutoHyphens/>
              <w:spacing w:after="200"/>
              <w:ind w:left="3402"/>
              <w:contextualSpacing/>
              <w:jc w:val="both"/>
              <w:rPr>
                <w:rFonts w:eastAsia="Calibri"/>
                <w:bCs/>
                <w:color w:val="00000A"/>
                <w:sz w:val="20"/>
                <w:lang w:eastAsia="en-US"/>
              </w:rPr>
            </w:pPr>
          </w:p>
          <w:p w:rsidR="00A51C84" w:rsidRPr="00A51C84" w:rsidRDefault="00A51C84" w:rsidP="00A51C84">
            <w:pPr>
              <w:suppressAutoHyphens/>
              <w:spacing w:after="200"/>
              <w:ind w:left="-284" w:firstLine="568"/>
              <w:contextualSpacing/>
              <w:jc w:val="center"/>
              <w:rPr>
                <w:rFonts w:eastAsia="SimSun"/>
                <w:color w:val="00000A"/>
                <w:sz w:val="20"/>
              </w:rPr>
            </w:pPr>
            <w:r w:rsidRPr="00A51C84">
              <w:rPr>
                <w:rFonts w:eastAsia="Calibri"/>
                <w:b/>
                <w:color w:val="00000A"/>
                <w:sz w:val="20"/>
              </w:rPr>
              <w:t>Форма заключения по результатам проведения публичных слушаний</w:t>
            </w:r>
          </w:p>
          <w:p w:rsidR="00A51C84" w:rsidRPr="00A51C84" w:rsidRDefault="00A51C84" w:rsidP="00A51C84">
            <w:pPr>
              <w:suppressAutoHyphens/>
              <w:spacing w:after="200"/>
              <w:ind w:left="-284" w:firstLine="568"/>
              <w:contextualSpacing/>
              <w:jc w:val="center"/>
              <w:rPr>
                <w:rFonts w:eastAsia="SimSun"/>
                <w:color w:val="00000A"/>
                <w:sz w:val="20"/>
              </w:rPr>
            </w:pPr>
          </w:p>
          <w:p w:rsidR="00A51C84" w:rsidRPr="00A51C84" w:rsidRDefault="00A51C84" w:rsidP="008C6D70">
            <w:pPr>
              <w:suppressAutoHyphens/>
              <w:spacing w:after="200"/>
              <w:ind w:left="-284" w:firstLine="568"/>
              <w:contextualSpacing/>
              <w:rPr>
                <w:rFonts w:eastAsia="SimSun"/>
                <w:color w:val="00000A"/>
                <w:sz w:val="20"/>
              </w:rPr>
            </w:pPr>
            <w:r w:rsidRPr="00A51C84">
              <w:rPr>
                <w:rFonts w:eastAsia="SimSun"/>
                <w:color w:val="00000A"/>
                <w:sz w:val="20"/>
              </w:rPr>
              <w:t>Выльгорт</w:t>
            </w:r>
            <w:r w:rsidRPr="00A51C84">
              <w:rPr>
                <w:rFonts w:eastAsia="SimSun"/>
                <w:color w:val="00000A"/>
                <w:sz w:val="20"/>
              </w:rPr>
              <w:tab/>
            </w:r>
            <w:r w:rsidRPr="00A51C84">
              <w:rPr>
                <w:rFonts w:eastAsia="SimSun"/>
                <w:color w:val="00000A"/>
                <w:sz w:val="20"/>
              </w:rPr>
              <w:tab/>
            </w:r>
            <w:r w:rsidR="008C6D70">
              <w:rPr>
                <w:rFonts w:eastAsia="SimSun"/>
                <w:color w:val="00000A"/>
                <w:sz w:val="20"/>
              </w:rPr>
              <w:t xml:space="preserve">                                                            _____2024 год</w:t>
            </w:r>
            <w:r w:rsidRPr="00A51C84">
              <w:rPr>
                <w:rFonts w:eastAsia="SimSun"/>
                <w:color w:val="00000A"/>
                <w:sz w:val="20"/>
              </w:rPr>
              <w:tab/>
            </w:r>
            <w:r w:rsidRPr="00A51C84">
              <w:rPr>
                <w:rFonts w:eastAsia="SimSun"/>
                <w:color w:val="00000A"/>
                <w:sz w:val="20"/>
              </w:rPr>
              <w:tab/>
            </w:r>
            <w:r w:rsidRPr="00A51C84">
              <w:rPr>
                <w:rFonts w:eastAsia="SimSun"/>
                <w:color w:val="00000A"/>
                <w:sz w:val="20"/>
              </w:rPr>
              <w:tab/>
            </w:r>
            <w:r w:rsidRPr="00A51C84">
              <w:rPr>
                <w:rFonts w:eastAsia="SimSun"/>
                <w:color w:val="00000A"/>
                <w:sz w:val="20"/>
              </w:rPr>
              <w:tab/>
              <w:t xml:space="preserve">                                 </w:t>
            </w:r>
            <w:r w:rsidR="00811604">
              <w:rPr>
                <w:rFonts w:eastAsia="SimSun"/>
                <w:color w:val="00000A"/>
                <w:sz w:val="20"/>
              </w:rPr>
              <w:t xml:space="preserve">             </w:t>
            </w:r>
            <w:r w:rsidR="008C6D70">
              <w:rPr>
                <w:rFonts w:eastAsia="SimSun"/>
                <w:color w:val="00000A"/>
                <w:sz w:val="20"/>
              </w:rPr>
              <w:t xml:space="preserve">   </w:t>
            </w:r>
          </w:p>
          <w:p w:rsidR="00A51C84" w:rsidRPr="00A51C84" w:rsidRDefault="00A51C84" w:rsidP="00A51C84">
            <w:pPr>
              <w:suppressAutoHyphens/>
              <w:spacing w:after="200"/>
              <w:ind w:left="-284" w:firstLine="568"/>
              <w:contextualSpacing/>
              <w:jc w:val="center"/>
              <w:rPr>
                <w:rFonts w:eastAsia="SimSun"/>
                <w:color w:val="00000A"/>
                <w:sz w:val="20"/>
              </w:rPr>
            </w:pPr>
          </w:p>
          <w:p w:rsidR="00A51C84" w:rsidRPr="00A51C84" w:rsidRDefault="00A51C84" w:rsidP="00A51C84">
            <w:pPr>
              <w:widowControl w:val="0"/>
              <w:ind w:firstLine="850"/>
              <w:jc w:val="both"/>
              <w:rPr>
                <w:rFonts w:eastAsia="SimSun"/>
                <w:color w:val="00000A"/>
                <w:sz w:val="20"/>
              </w:rPr>
            </w:pPr>
            <w:r w:rsidRPr="00A51C84">
              <w:rPr>
                <w:rFonts w:eastAsia="SimSun"/>
                <w:color w:val="00000A"/>
                <w:sz w:val="20"/>
                <w:lang w:bidi="en-US"/>
              </w:rPr>
              <w:t xml:space="preserve">Комиссия по землепользованию и застройке администрации муниципального района «Сыктывдинский» Республики Коми, в соответствии с </w:t>
            </w:r>
            <w:r w:rsidRPr="00A51C84">
              <w:rPr>
                <w:rFonts w:eastAsia="SimSun"/>
                <w:color w:val="202124"/>
                <w:spacing w:val="2"/>
                <w:sz w:val="20"/>
                <w:highlight w:val="white"/>
                <w:lang w:bidi="en-US"/>
              </w:rPr>
              <w:t>ч. 4 ст. 33 Градостроительного Кодекса РФ,</w:t>
            </w:r>
            <w:r w:rsidRPr="00A51C84">
              <w:rPr>
                <w:rFonts w:eastAsia="SimSun"/>
                <w:color w:val="00000A"/>
                <w:sz w:val="20"/>
                <w:lang w:bidi="en-US"/>
              </w:rPr>
              <w:t xml:space="preserve"> сообщает следующее.</w:t>
            </w:r>
          </w:p>
          <w:p w:rsidR="00A51C84" w:rsidRPr="00A51C84" w:rsidRDefault="00A51C84" w:rsidP="00A51C84">
            <w:pPr>
              <w:widowControl w:val="0"/>
              <w:ind w:firstLine="850"/>
              <w:jc w:val="both"/>
              <w:rPr>
                <w:rFonts w:eastAsia="SimSun"/>
                <w:color w:val="00000A"/>
                <w:sz w:val="20"/>
              </w:rPr>
            </w:pPr>
            <w:r w:rsidRPr="00A51C84">
              <w:rPr>
                <w:rFonts w:eastAsia="SimSun"/>
                <w:color w:val="00000A"/>
                <w:sz w:val="20"/>
                <w:lang w:bidi="en-US"/>
              </w:rPr>
              <w:t xml:space="preserve">Количество участников публичных слушаний </w:t>
            </w:r>
            <w:r w:rsidRPr="00A51C84">
              <w:rPr>
                <w:rFonts w:eastAsia="SimSun"/>
                <w:sz w:val="20"/>
                <w:lang w:bidi="en-US"/>
              </w:rPr>
              <w:t>___</w:t>
            </w:r>
            <w:r w:rsidRPr="00A51C84">
              <w:rPr>
                <w:rFonts w:eastAsia="SimSun"/>
                <w:color w:val="00000A"/>
                <w:sz w:val="20"/>
                <w:lang w:bidi="en-US"/>
              </w:rPr>
              <w:t xml:space="preserve"> (граждане, постоянно проживающие на территории, в отношении которой подготовлен данный проект,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w:t>
            </w:r>
            <w:r w:rsidRPr="00A51C84">
              <w:rPr>
                <w:rFonts w:eastAsia="SimSun"/>
                <w:color w:val="00000A"/>
                <w:sz w:val="20"/>
                <w:lang w:bidi="en-US"/>
              </w:rPr>
              <w:lastRenderedPageBreak/>
              <w:t xml:space="preserve">строительства), иные лица — </w:t>
            </w:r>
            <w:r w:rsidRPr="00A51C84">
              <w:rPr>
                <w:rFonts w:eastAsia="SimSun"/>
                <w:sz w:val="20"/>
                <w:lang w:bidi="en-US"/>
              </w:rPr>
              <w:t>___</w:t>
            </w:r>
            <w:r w:rsidRPr="00A51C84">
              <w:rPr>
                <w:rFonts w:eastAsia="SimSun"/>
                <w:color w:val="00000A"/>
                <w:sz w:val="20"/>
                <w:lang w:bidi="en-US"/>
              </w:rPr>
              <w:t>.</w:t>
            </w:r>
          </w:p>
          <w:p w:rsidR="00A51C84" w:rsidRPr="00A51C84" w:rsidRDefault="00A51C84" w:rsidP="00A51C84">
            <w:pPr>
              <w:widowControl w:val="0"/>
              <w:ind w:firstLine="850"/>
              <w:jc w:val="both"/>
              <w:rPr>
                <w:rFonts w:eastAsia="SimSun"/>
                <w:color w:val="00000A"/>
                <w:sz w:val="20"/>
              </w:rPr>
            </w:pPr>
            <w:r w:rsidRPr="00A51C84">
              <w:rPr>
                <w:rFonts w:eastAsia="SimSun"/>
                <w:color w:val="00000A"/>
                <w:sz w:val="20"/>
                <w:lang w:bidi="en-US"/>
              </w:rPr>
              <w:t xml:space="preserve">Заключение подготовлено на основании протокола публичных слушаний </w:t>
            </w:r>
            <w:r w:rsidRPr="00A51C84">
              <w:rPr>
                <w:color w:val="00000A"/>
                <w:sz w:val="20"/>
                <w:lang w:eastAsia="zh-CN"/>
              </w:rPr>
              <w:t>от____________</w:t>
            </w:r>
            <w:r w:rsidRPr="00A51C84">
              <w:rPr>
                <w:rFonts w:eastAsia="SimSun"/>
                <w:color w:val="00000A"/>
                <w:sz w:val="20"/>
                <w:lang w:bidi="en-US"/>
              </w:rPr>
              <w:t xml:space="preserve"> 2024 года.</w:t>
            </w:r>
          </w:p>
          <w:p w:rsidR="00A51C84" w:rsidRPr="00A51C84" w:rsidRDefault="00A51C84" w:rsidP="00A51C84">
            <w:pPr>
              <w:widowControl w:val="0"/>
              <w:ind w:firstLine="850"/>
              <w:jc w:val="both"/>
              <w:rPr>
                <w:rFonts w:eastAsia="SimSun"/>
                <w:color w:val="00000A"/>
                <w:sz w:val="20"/>
                <w:lang w:bidi="en-US"/>
              </w:rPr>
            </w:pPr>
            <w:r w:rsidRPr="00A51C84">
              <w:rPr>
                <w:rFonts w:eastAsia="SimSun"/>
                <w:color w:val="00000A"/>
                <w:sz w:val="20"/>
                <w:lang w:bidi="en-US"/>
              </w:rPr>
              <w:t>Предложения и замечания граждан и юридических лиц, являющихся участниками публичных слушаний, иных лиц и результат рассмотрения поступивших предложений и замечаний Комиссией по землепользованию и застройке: отсутствуют.</w:t>
            </w:r>
          </w:p>
          <w:tbl>
            <w:tblPr>
              <w:tblW w:w="6406"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ayout w:type="fixed"/>
              <w:tblCellMar>
                <w:left w:w="78" w:type="dxa"/>
              </w:tblCellMar>
              <w:tblLook w:val="04A0" w:firstRow="1" w:lastRow="0" w:firstColumn="1" w:lastColumn="0" w:noHBand="0" w:noVBand="1"/>
            </w:tblPr>
            <w:tblGrid>
              <w:gridCol w:w="620"/>
              <w:gridCol w:w="3376"/>
              <w:gridCol w:w="2410"/>
            </w:tblGrid>
            <w:tr w:rsidR="00A51C84" w:rsidRPr="00A51C84" w:rsidTr="008C6D70">
              <w:tc>
                <w:tcPr>
                  <w:tcW w:w="620"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rsidR="00A51C84" w:rsidRPr="00A51C84" w:rsidRDefault="00A51C84" w:rsidP="00A51C84">
                  <w:pPr>
                    <w:widowControl w:val="0"/>
                    <w:snapToGrid w:val="0"/>
                    <w:spacing w:after="200"/>
                    <w:jc w:val="both"/>
                    <w:rPr>
                      <w:rFonts w:eastAsia="SimSun"/>
                      <w:color w:val="00000A"/>
                      <w:sz w:val="20"/>
                      <w:lang w:bidi="en-US"/>
                    </w:rPr>
                  </w:pPr>
                  <w:r w:rsidRPr="00A51C84">
                    <w:rPr>
                      <w:rFonts w:eastAsia="SimSun"/>
                      <w:color w:val="00000A"/>
                      <w:sz w:val="20"/>
                      <w:lang w:bidi="en-US"/>
                    </w:rPr>
                    <w:t xml:space="preserve">№ </w:t>
                  </w:r>
                  <w:proofErr w:type="spellStart"/>
                  <w:r w:rsidRPr="00A51C84">
                    <w:rPr>
                      <w:rFonts w:eastAsia="SimSun"/>
                      <w:color w:val="00000A"/>
                      <w:sz w:val="20"/>
                      <w:lang w:bidi="en-US"/>
                    </w:rPr>
                    <w:t>п.п</w:t>
                  </w:r>
                  <w:proofErr w:type="spellEnd"/>
                  <w:r w:rsidRPr="00A51C84">
                    <w:rPr>
                      <w:rFonts w:eastAsia="SimSun"/>
                      <w:color w:val="00000A"/>
                      <w:sz w:val="20"/>
                      <w:lang w:bidi="en-US"/>
                    </w:rPr>
                    <w:t>.</w:t>
                  </w:r>
                </w:p>
              </w:tc>
              <w:tc>
                <w:tcPr>
                  <w:tcW w:w="3376"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rsidR="00A51C84" w:rsidRPr="00A51C84" w:rsidRDefault="00A51C84" w:rsidP="00A51C84">
                  <w:pPr>
                    <w:widowControl w:val="0"/>
                    <w:snapToGrid w:val="0"/>
                    <w:spacing w:after="200"/>
                    <w:jc w:val="both"/>
                    <w:rPr>
                      <w:rFonts w:eastAsia="SimSun"/>
                      <w:color w:val="00000A"/>
                      <w:sz w:val="20"/>
                      <w:lang w:bidi="en-US"/>
                    </w:rPr>
                  </w:pPr>
                  <w:r w:rsidRPr="00A51C84">
                    <w:rPr>
                      <w:rFonts w:eastAsia="SimSun"/>
                      <w:color w:val="00000A"/>
                      <w:sz w:val="20"/>
                      <w:lang w:bidi="en-US"/>
                    </w:rPr>
                    <w:t>Содержание внесенных предложений и замечаний участников публичных слушаний</w:t>
                  </w:r>
                </w:p>
              </w:tc>
              <w:tc>
                <w:tcPr>
                  <w:tcW w:w="2410"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rsidR="00A51C84" w:rsidRPr="00A51C84" w:rsidRDefault="00A51C84" w:rsidP="00A51C84">
                  <w:pPr>
                    <w:widowControl w:val="0"/>
                    <w:snapToGrid w:val="0"/>
                    <w:spacing w:after="200"/>
                    <w:jc w:val="both"/>
                    <w:rPr>
                      <w:rFonts w:eastAsia="SimSun"/>
                      <w:color w:val="00000A"/>
                      <w:sz w:val="20"/>
                      <w:lang w:bidi="en-US"/>
                    </w:rPr>
                  </w:pPr>
                  <w:r w:rsidRPr="00A51C84">
                    <w:rPr>
                      <w:rFonts w:eastAsia="SimSun"/>
                      <w:color w:val="00000A"/>
                      <w:sz w:val="20"/>
                      <w:lang w:bidi="en-US"/>
                    </w:rPr>
                    <w:t>Комиссия по землепользованию и застройке администрации муниципального района «Сыктывдинский» Республики Коми</w:t>
                  </w:r>
                </w:p>
              </w:tc>
            </w:tr>
            <w:tr w:rsidR="00A51C84" w:rsidRPr="00A51C84" w:rsidTr="008C6D70">
              <w:tc>
                <w:tcPr>
                  <w:tcW w:w="620"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rsidR="00A51C84" w:rsidRPr="00A51C84" w:rsidRDefault="00A51C84" w:rsidP="00A51C84">
                  <w:pPr>
                    <w:widowControl w:val="0"/>
                    <w:snapToGrid w:val="0"/>
                    <w:spacing w:after="200"/>
                    <w:jc w:val="both"/>
                    <w:rPr>
                      <w:rFonts w:eastAsia="SimSun"/>
                      <w:color w:val="00000A"/>
                      <w:sz w:val="20"/>
                      <w:lang w:bidi="en-US"/>
                    </w:rPr>
                  </w:pPr>
                </w:p>
              </w:tc>
              <w:tc>
                <w:tcPr>
                  <w:tcW w:w="3376"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rsidR="00A51C84" w:rsidRPr="00A51C84" w:rsidRDefault="00A51C84" w:rsidP="00A51C84">
                  <w:pPr>
                    <w:widowControl w:val="0"/>
                    <w:snapToGrid w:val="0"/>
                    <w:spacing w:after="200"/>
                    <w:jc w:val="both"/>
                    <w:rPr>
                      <w:rFonts w:eastAsia="SimSun"/>
                      <w:color w:val="00000A"/>
                      <w:sz w:val="20"/>
                      <w:lang w:bidi="en-US"/>
                    </w:rPr>
                  </w:pPr>
                </w:p>
              </w:tc>
              <w:tc>
                <w:tcPr>
                  <w:tcW w:w="2410"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rsidR="00A51C84" w:rsidRPr="00A51C84" w:rsidRDefault="00A51C84" w:rsidP="00A51C84">
                  <w:pPr>
                    <w:widowControl w:val="0"/>
                    <w:snapToGrid w:val="0"/>
                    <w:spacing w:after="200"/>
                    <w:jc w:val="both"/>
                    <w:rPr>
                      <w:rFonts w:eastAsia="SimSun"/>
                      <w:color w:val="00000A"/>
                      <w:sz w:val="20"/>
                      <w:lang w:bidi="en-US"/>
                    </w:rPr>
                  </w:pPr>
                </w:p>
              </w:tc>
            </w:tr>
          </w:tbl>
          <w:p w:rsidR="00A51C84" w:rsidRPr="00A51C84" w:rsidRDefault="00A51C84" w:rsidP="00A51C84">
            <w:pPr>
              <w:widowControl w:val="0"/>
              <w:ind w:firstLine="850"/>
              <w:jc w:val="both"/>
              <w:rPr>
                <w:rFonts w:eastAsia="SimSun"/>
                <w:color w:val="00000A"/>
                <w:sz w:val="20"/>
                <w:lang w:bidi="en-US"/>
              </w:rPr>
            </w:pPr>
            <w:r w:rsidRPr="00A51C84">
              <w:rPr>
                <w:rFonts w:eastAsia="SimSun"/>
                <w:color w:val="00000A"/>
                <w:sz w:val="20"/>
                <w:lang w:bidi="en-US"/>
              </w:rPr>
              <w:t>Выводы Комиссии по землепользованию и застройке администрации муниципального района «Сыктывдинский» Республики Коми:</w:t>
            </w:r>
          </w:p>
          <w:p w:rsidR="00A51C84" w:rsidRPr="00A51C84" w:rsidRDefault="00A51C84" w:rsidP="00A51C84">
            <w:pPr>
              <w:spacing w:before="100"/>
              <w:ind w:firstLine="851"/>
              <w:jc w:val="both"/>
              <w:rPr>
                <w:rFonts w:eastAsia="SimSun"/>
                <w:sz w:val="20"/>
                <w:lang w:eastAsia="zh-CN" w:bidi="en-US"/>
              </w:rPr>
            </w:pPr>
          </w:p>
          <w:p w:rsidR="00A51C84" w:rsidRPr="00A51C84" w:rsidRDefault="00A51C84" w:rsidP="00A51C84">
            <w:pPr>
              <w:spacing w:before="100"/>
              <w:ind w:firstLine="851"/>
              <w:jc w:val="both"/>
              <w:rPr>
                <w:rFonts w:eastAsia="SimSun"/>
                <w:color w:val="00000A"/>
                <w:sz w:val="20"/>
              </w:rPr>
            </w:pPr>
          </w:p>
          <w:p w:rsidR="00A51C84" w:rsidRPr="00A51C84" w:rsidRDefault="00A51C84" w:rsidP="00A51C84">
            <w:pPr>
              <w:widowControl w:val="0"/>
              <w:spacing w:after="200" w:line="276" w:lineRule="auto"/>
              <w:jc w:val="both"/>
              <w:rPr>
                <w:rFonts w:eastAsia="SimSun"/>
                <w:color w:val="00000A"/>
                <w:sz w:val="20"/>
                <w:lang w:bidi="en-US"/>
              </w:rPr>
            </w:pPr>
            <w:r w:rsidRPr="00A51C84">
              <w:rPr>
                <w:rFonts w:eastAsia="SimSun"/>
                <w:color w:val="00000A"/>
                <w:sz w:val="20"/>
                <w:lang w:bidi="en-US"/>
              </w:rPr>
              <w:t>Председатель</w:t>
            </w:r>
            <w:r w:rsidR="008C6D70">
              <w:rPr>
                <w:rFonts w:eastAsia="SimSun"/>
                <w:color w:val="00000A"/>
                <w:sz w:val="20"/>
                <w:lang w:bidi="en-US"/>
              </w:rPr>
              <w:t xml:space="preserve"> </w:t>
            </w:r>
            <w:r w:rsidRPr="00A51C84">
              <w:rPr>
                <w:rFonts w:eastAsia="SimSun"/>
                <w:color w:val="00000A"/>
                <w:sz w:val="20"/>
                <w:lang w:bidi="en-US"/>
              </w:rPr>
              <w:t>комиссии                                                                                            ______________</w:t>
            </w:r>
          </w:p>
          <w:p w:rsidR="00A51C84" w:rsidRPr="00A51C84" w:rsidRDefault="00A51C84" w:rsidP="00A51C84">
            <w:pPr>
              <w:widowControl w:val="0"/>
              <w:spacing w:after="200" w:line="276" w:lineRule="auto"/>
              <w:jc w:val="both"/>
              <w:rPr>
                <w:rFonts w:eastAsia="SimSun"/>
                <w:color w:val="00000A"/>
                <w:sz w:val="20"/>
                <w:lang w:bidi="en-US"/>
              </w:rPr>
            </w:pPr>
            <w:r w:rsidRPr="00A51C84">
              <w:rPr>
                <w:rFonts w:eastAsia="Calibri"/>
                <w:color w:val="00000A"/>
                <w:sz w:val="20"/>
                <w:lang w:bidi="en-US"/>
              </w:rPr>
              <w:t>Секретарь комиссии                                                                                                  ______________</w:t>
            </w:r>
          </w:p>
          <w:p w:rsidR="00F17718" w:rsidRPr="00255834" w:rsidRDefault="00F17718" w:rsidP="008F1410">
            <w:pPr>
              <w:contextualSpacing/>
              <w:rPr>
                <w:sz w:val="20"/>
              </w:rPr>
            </w:pPr>
          </w:p>
          <w:p w:rsidR="00DA0DCF" w:rsidRPr="00644970" w:rsidRDefault="00DA0DCF" w:rsidP="008F1410">
            <w:pPr>
              <w:contextualSpacing/>
              <w:rPr>
                <w:sz w:val="20"/>
              </w:rPr>
            </w:pPr>
          </w:p>
          <w:p w:rsidR="00D3576D" w:rsidRPr="00644970" w:rsidRDefault="00D3576D" w:rsidP="008F1410">
            <w:pPr>
              <w:ind w:firstLine="567"/>
              <w:jc w:val="both"/>
              <w:rPr>
                <w:bCs/>
                <w:sz w:val="20"/>
              </w:rPr>
            </w:pPr>
          </w:p>
          <w:p w:rsidR="00BC3B75" w:rsidRPr="00644970" w:rsidRDefault="002462CF" w:rsidP="002462CF">
            <w:pPr>
              <w:ind w:firstLine="567"/>
              <w:rPr>
                <w:b/>
                <w:sz w:val="20"/>
              </w:rPr>
            </w:pPr>
            <w:r>
              <w:rPr>
                <w:b/>
                <w:sz w:val="20"/>
              </w:rPr>
              <w:t xml:space="preserve">                                           </w:t>
            </w:r>
            <w:r w:rsidR="00BC3B75" w:rsidRPr="00644970">
              <w:rPr>
                <w:b/>
                <w:sz w:val="20"/>
              </w:rPr>
              <w:t>РЕШЕНИЕ</w:t>
            </w:r>
          </w:p>
          <w:p w:rsidR="00BC3B75" w:rsidRPr="00644970" w:rsidRDefault="00BC3B75" w:rsidP="008F1410">
            <w:pPr>
              <w:ind w:firstLine="567"/>
              <w:jc w:val="center"/>
              <w:rPr>
                <w:b/>
                <w:sz w:val="20"/>
              </w:rPr>
            </w:pPr>
            <w:r w:rsidRPr="00644970">
              <w:rPr>
                <w:b/>
                <w:sz w:val="20"/>
              </w:rPr>
              <w:t>Совета муниципального района «Сыктывдинский» Республики Коми</w:t>
            </w:r>
          </w:p>
          <w:p w:rsidR="00D7606E" w:rsidRPr="00D7606E" w:rsidRDefault="00D7606E" w:rsidP="00D7606E">
            <w:pPr>
              <w:ind w:firstLine="567"/>
              <w:jc w:val="center"/>
              <w:rPr>
                <w:sz w:val="20"/>
              </w:rPr>
            </w:pPr>
            <w:r w:rsidRPr="00D7606E">
              <w:rPr>
                <w:sz w:val="20"/>
              </w:rPr>
              <w:t>О назначении проведения публичных слушаний по рассмотрению проекта решения Совета муниципального района «Сыктывдинский» Республики Коми «О внесении изменений в Правила землепользования и застройки муниципального образования сельского</w:t>
            </w:r>
          </w:p>
          <w:p w:rsidR="00D7606E" w:rsidRPr="00D7606E" w:rsidRDefault="00D7606E" w:rsidP="00D7606E">
            <w:pPr>
              <w:ind w:firstLine="567"/>
              <w:jc w:val="center"/>
              <w:rPr>
                <w:sz w:val="20"/>
              </w:rPr>
            </w:pPr>
            <w:r w:rsidRPr="00D7606E">
              <w:rPr>
                <w:sz w:val="20"/>
              </w:rPr>
              <w:t>поселения «Выльгорт» муниципального</w:t>
            </w:r>
          </w:p>
          <w:p w:rsidR="00BC3B75" w:rsidRDefault="00D7606E" w:rsidP="00D7606E">
            <w:pPr>
              <w:ind w:firstLine="567"/>
              <w:jc w:val="center"/>
              <w:rPr>
                <w:sz w:val="20"/>
              </w:rPr>
            </w:pPr>
            <w:r w:rsidRPr="00D7606E">
              <w:rPr>
                <w:sz w:val="20"/>
              </w:rPr>
              <w:t>района «Сыктывдинский»</w:t>
            </w:r>
          </w:p>
          <w:p w:rsidR="00D7606E" w:rsidRPr="00644970" w:rsidRDefault="00D7606E" w:rsidP="00D7606E">
            <w:pPr>
              <w:ind w:firstLine="567"/>
              <w:jc w:val="center"/>
              <w:rPr>
                <w:sz w:val="20"/>
                <w:lang w:eastAsia="ar-SA"/>
              </w:rPr>
            </w:pPr>
          </w:p>
          <w:p w:rsidR="00BC3B75" w:rsidRPr="00644970" w:rsidRDefault="00BC3B75" w:rsidP="008F1410">
            <w:pPr>
              <w:ind w:firstLine="142"/>
              <w:jc w:val="both"/>
              <w:rPr>
                <w:sz w:val="20"/>
              </w:rPr>
            </w:pPr>
            <w:r w:rsidRPr="00644970">
              <w:rPr>
                <w:sz w:val="20"/>
              </w:rPr>
              <w:t>Принято Советом муниципального района          от 2</w:t>
            </w:r>
            <w:r w:rsidR="00D7606E">
              <w:rPr>
                <w:sz w:val="20"/>
              </w:rPr>
              <w:t>6</w:t>
            </w:r>
            <w:r w:rsidRPr="00644970">
              <w:rPr>
                <w:sz w:val="20"/>
              </w:rPr>
              <w:t xml:space="preserve"> </w:t>
            </w:r>
            <w:r w:rsidR="00D7606E">
              <w:rPr>
                <w:sz w:val="20"/>
              </w:rPr>
              <w:t>апреля</w:t>
            </w:r>
            <w:r w:rsidRPr="00644970">
              <w:rPr>
                <w:sz w:val="20"/>
              </w:rPr>
              <w:t xml:space="preserve"> 2024 года</w:t>
            </w:r>
          </w:p>
          <w:p w:rsidR="00BC3B75" w:rsidRPr="00644970" w:rsidRDefault="00BC3B75" w:rsidP="008F1410">
            <w:pPr>
              <w:ind w:firstLine="142"/>
              <w:contextualSpacing/>
              <w:jc w:val="both"/>
              <w:rPr>
                <w:sz w:val="20"/>
              </w:rPr>
            </w:pPr>
            <w:r w:rsidRPr="00644970">
              <w:rPr>
                <w:sz w:val="20"/>
              </w:rPr>
              <w:t>«Сыктывдинский» Республики Коми                    № 3</w:t>
            </w:r>
            <w:r w:rsidR="00D7606E">
              <w:rPr>
                <w:sz w:val="20"/>
              </w:rPr>
              <w:t>9</w:t>
            </w:r>
            <w:r w:rsidRPr="00644970">
              <w:rPr>
                <w:sz w:val="20"/>
              </w:rPr>
              <w:t>/</w:t>
            </w:r>
            <w:r w:rsidR="00D7606E">
              <w:rPr>
                <w:sz w:val="20"/>
              </w:rPr>
              <w:t>4</w:t>
            </w:r>
            <w:r w:rsidRPr="00644970">
              <w:rPr>
                <w:sz w:val="20"/>
              </w:rPr>
              <w:t>-6</w:t>
            </w:r>
          </w:p>
          <w:p w:rsidR="00BC3B75" w:rsidRPr="00644970" w:rsidRDefault="00BC3B75" w:rsidP="008F1410">
            <w:pPr>
              <w:ind w:firstLine="142"/>
              <w:contextualSpacing/>
              <w:jc w:val="both"/>
              <w:rPr>
                <w:sz w:val="20"/>
              </w:rPr>
            </w:pPr>
          </w:p>
          <w:p w:rsidR="00D7606E" w:rsidRPr="00D7606E" w:rsidRDefault="00D7606E" w:rsidP="00D7606E">
            <w:pPr>
              <w:widowControl w:val="0"/>
              <w:tabs>
                <w:tab w:val="left" w:pos="1134"/>
              </w:tabs>
              <w:ind w:firstLine="709"/>
              <w:jc w:val="both"/>
              <w:rPr>
                <w:sz w:val="20"/>
              </w:rPr>
            </w:pPr>
            <w:proofErr w:type="gramStart"/>
            <w:r w:rsidRPr="00D7606E">
              <w:rPr>
                <w:sz w:val="20"/>
              </w:rPr>
              <w:t>Руководствуясь статьями 5.1, 23, 24, 25, 28 Градостроительного кодекса Российской Федерации, Федеральным законом от 6 октября 2003 года № 131-ФЗ «Об общих принципах организации местного самоуправления в Российской Федерации», Уставом муниципального района «Сыктывдинский» Республики Коми, решением Совета муниципального образования муниципального района «Сыктывдинский» от 28 июня 2018 года № 29/6-5 «Об утверждении «Правил землепользования и застройки» муниципального образования сельского поселения «Выльгорт» муниципального</w:t>
            </w:r>
            <w:proofErr w:type="gramEnd"/>
            <w:r w:rsidRPr="00D7606E">
              <w:rPr>
                <w:sz w:val="20"/>
              </w:rPr>
              <w:t xml:space="preserve"> района «Сыктывдинский», постановлением администрации муниципального района «Сыктывдинский» Республики Коми от 27 июля 2022 года № 7/960 «О Комиссии по землепользованию и застройке администрации муниципального района «Сыктывдинский» Республики Коми»,</w:t>
            </w:r>
          </w:p>
          <w:p w:rsidR="00D7606E" w:rsidRPr="00D7606E" w:rsidRDefault="00D7606E" w:rsidP="00D7606E">
            <w:pPr>
              <w:widowControl w:val="0"/>
              <w:tabs>
                <w:tab w:val="left" w:pos="1134"/>
              </w:tabs>
              <w:ind w:firstLine="709"/>
              <w:jc w:val="both"/>
              <w:rPr>
                <w:sz w:val="20"/>
              </w:rPr>
            </w:pPr>
          </w:p>
          <w:p w:rsidR="00D7606E" w:rsidRPr="00D7606E" w:rsidRDefault="00D7606E" w:rsidP="00D7606E">
            <w:pPr>
              <w:widowControl w:val="0"/>
              <w:tabs>
                <w:tab w:val="left" w:pos="1134"/>
              </w:tabs>
              <w:ind w:firstLine="709"/>
              <w:jc w:val="both"/>
              <w:rPr>
                <w:sz w:val="20"/>
              </w:rPr>
            </w:pPr>
            <w:r w:rsidRPr="00D7606E">
              <w:rPr>
                <w:sz w:val="20"/>
              </w:rPr>
              <w:t>Совет муниципального района «Сыктывдинский» Республики Коми решил:</w:t>
            </w:r>
          </w:p>
          <w:p w:rsidR="00D7606E" w:rsidRPr="00D7606E" w:rsidRDefault="00D7606E" w:rsidP="00D7606E">
            <w:pPr>
              <w:widowControl w:val="0"/>
              <w:tabs>
                <w:tab w:val="left" w:pos="1134"/>
              </w:tabs>
              <w:ind w:firstLine="709"/>
              <w:jc w:val="both"/>
              <w:rPr>
                <w:sz w:val="20"/>
              </w:rPr>
            </w:pPr>
          </w:p>
          <w:p w:rsidR="00D7606E" w:rsidRPr="00D7606E" w:rsidRDefault="00D7606E" w:rsidP="00D7606E">
            <w:pPr>
              <w:widowControl w:val="0"/>
              <w:tabs>
                <w:tab w:val="left" w:pos="1134"/>
              </w:tabs>
              <w:ind w:firstLine="709"/>
              <w:jc w:val="both"/>
              <w:rPr>
                <w:sz w:val="20"/>
              </w:rPr>
            </w:pPr>
            <w:proofErr w:type="gramStart"/>
            <w:r w:rsidRPr="00D7606E">
              <w:rPr>
                <w:sz w:val="20"/>
              </w:rPr>
              <w:t>Назначить публичные слушания по рассмотрению проекта решения Совета муниципального района «Сыктывдинский» Республики Коми «О внесении изменений в Правила землепользования и застройки муниципального образования сельского поселения «Выльгорт» муниципального района «Сыктывдинский», утверждённые решением Совета муниципального образования муниципального района «Сыктывдинский» от 28 июня 2018 года № 29/6-5, на 14 мая 2024 года в 11 часов 00 минут в здании администрации муниципального района «Сыктывдинский</w:t>
            </w:r>
            <w:proofErr w:type="gramEnd"/>
            <w:r w:rsidRPr="00D7606E">
              <w:rPr>
                <w:sz w:val="20"/>
              </w:rPr>
              <w:t>» по адресу: с. Выльгорт, ул. Домны Каликовой, д. 62, согласно приложению 1.</w:t>
            </w:r>
          </w:p>
          <w:p w:rsidR="00D7606E" w:rsidRPr="00D7606E" w:rsidRDefault="00D7606E" w:rsidP="00D7606E">
            <w:pPr>
              <w:widowControl w:val="0"/>
              <w:tabs>
                <w:tab w:val="left" w:pos="1134"/>
              </w:tabs>
              <w:ind w:firstLine="709"/>
              <w:jc w:val="both"/>
              <w:rPr>
                <w:sz w:val="20"/>
              </w:rPr>
            </w:pPr>
            <w:r w:rsidRPr="00D7606E">
              <w:rPr>
                <w:sz w:val="20"/>
              </w:rPr>
              <w:t>Утвердить порядок и сроки проведения публичных слушаний, порядок, сроки и форму внесения участниками публичных слушаний предложений и замечаний по проекту, согласно приложению 2.</w:t>
            </w:r>
          </w:p>
          <w:p w:rsidR="00D7606E" w:rsidRPr="00D7606E" w:rsidRDefault="00D7606E" w:rsidP="00D7606E">
            <w:pPr>
              <w:widowControl w:val="0"/>
              <w:tabs>
                <w:tab w:val="left" w:pos="1134"/>
              </w:tabs>
              <w:ind w:firstLine="709"/>
              <w:jc w:val="both"/>
              <w:rPr>
                <w:sz w:val="20"/>
              </w:rPr>
            </w:pPr>
            <w:r w:rsidRPr="00D7606E">
              <w:rPr>
                <w:sz w:val="20"/>
              </w:rPr>
              <w:t>Поручить администрации муниципального района «Сыктывдинский» провести публичные слушания, указанные в пункте 1 настоящего решения.</w:t>
            </w:r>
          </w:p>
          <w:p w:rsidR="00D7606E" w:rsidRPr="00D7606E" w:rsidRDefault="00D7606E" w:rsidP="00D7606E">
            <w:pPr>
              <w:widowControl w:val="0"/>
              <w:tabs>
                <w:tab w:val="left" w:pos="1134"/>
              </w:tabs>
              <w:ind w:firstLine="709"/>
              <w:jc w:val="both"/>
              <w:rPr>
                <w:sz w:val="20"/>
              </w:rPr>
            </w:pPr>
            <w:proofErr w:type="gramStart"/>
            <w:r w:rsidRPr="00D7606E">
              <w:rPr>
                <w:sz w:val="20"/>
              </w:rPr>
              <w:t>Контроль за</w:t>
            </w:r>
            <w:proofErr w:type="gramEnd"/>
            <w:r w:rsidRPr="00D7606E">
              <w:rPr>
                <w:sz w:val="20"/>
              </w:rPr>
              <w:t xml:space="preserve"> исполнением настоящего решения возложить на постоянную комиссию по развитию местного самоуправления Совета муниципального района «Сыктывдинский» и заместителя руководителя администрации муниципального района «Сыктывдинский» (П.В. Карин).</w:t>
            </w:r>
          </w:p>
          <w:p w:rsidR="00D7606E" w:rsidRPr="00D7606E" w:rsidRDefault="00D7606E" w:rsidP="00D7606E">
            <w:pPr>
              <w:widowControl w:val="0"/>
              <w:tabs>
                <w:tab w:val="left" w:pos="1134"/>
              </w:tabs>
              <w:ind w:firstLine="709"/>
              <w:jc w:val="both"/>
              <w:rPr>
                <w:sz w:val="20"/>
              </w:rPr>
            </w:pPr>
            <w:r w:rsidRPr="00D7606E">
              <w:rPr>
                <w:sz w:val="20"/>
              </w:rPr>
              <w:t>Настоящее решение вступает в силу со дня его официального опубликования.</w:t>
            </w:r>
          </w:p>
          <w:p w:rsidR="00BC3B75" w:rsidRPr="00644970" w:rsidRDefault="00BC3B75" w:rsidP="008F1410">
            <w:pPr>
              <w:widowControl w:val="0"/>
              <w:tabs>
                <w:tab w:val="left" w:pos="1134"/>
              </w:tabs>
              <w:jc w:val="both"/>
              <w:rPr>
                <w:sz w:val="20"/>
              </w:rPr>
            </w:pPr>
          </w:p>
          <w:p w:rsidR="00BC3B75" w:rsidRPr="00644970" w:rsidRDefault="00BC3B75" w:rsidP="008F1410">
            <w:pPr>
              <w:widowControl w:val="0"/>
              <w:tabs>
                <w:tab w:val="left" w:pos="1134"/>
              </w:tabs>
              <w:jc w:val="both"/>
              <w:rPr>
                <w:sz w:val="20"/>
              </w:rPr>
            </w:pPr>
          </w:p>
          <w:p w:rsidR="00BC3B75" w:rsidRPr="00644970" w:rsidRDefault="00BC3B75" w:rsidP="008F1410">
            <w:pPr>
              <w:widowControl w:val="0"/>
              <w:tabs>
                <w:tab w:val="left" w:pos="1134"/>
              </w:tabs>
              <w:jc w:val="both"/>
              <w:rPr>
                <w:sz w:val="20"/>
              </w:rPr>
            </w:pPr>
            <w:r w:rsidRPr="00644970">
              <w:rPr>
                <w:sz w:val="20"/>
              </w:rPr>
              <w:t xml:space="preserve">Председатель Совета муниципального района </w:t>
            </w:r>
            <w:r w:rsidRPr="00644970">
              <w:rPr>
                <w:sz w:val="20"/>
              </w:rPr>
              <w:tab/>
              <w:t xml:space="preserve">                 А.М. Шкодник</w:t>
            </w:r>
          </w:p>
          <w:p w:rsidR="00BC3B75" w:rsidRPr="00644970" w:rsidRDefault="00BC3B75" w:rsidP="008F1410">
            <w:pPr>
              <w:widowControl w:val="0"/>
              <w:tabs>
                <w:tab w:val="left" w:pos="1134"/>
              </w:tabs>
              <w:jc w:val="both"/>
              <w:rPr>
                <w:sz w:val="20"/>
              </w:rPr>
            </w:pPr>
          </w:p>
          <w:p w:rsidR="00BC3B75" w:rsidRPr="00644970" w:rsidRDefault="00BC3B75" w:rsidP="008F1410">
            <w:pPr>
              <w:widowControl w:val="0"/>
              <w:tabs>
                <w:tab w:val="left" w:pos="1134"/>
              </w:tabs>
              <w:jc w:val="both"/>
              <w:rPr>
                <w:sz w:val="20"/>
              </w:rPr>
            </w:pPr>
          </w:p>
          <w:p w:rsidR="00BC3B75" w:rsidRPr="00644970" w:rsidRDefault="00BC3B75" w:rsidP="008F1410">
            <w:pPr>
              <w:widowControl w:val="0"/>
              <w:tabs>
                <w:tab w:val="left" w:pos="1134"/>
              </w:tabs>
              <w:jc w:val="both"/>
              <w:rPr>
                <w:sz w:val="20"/>
              </w:rPr>
            </w:pPr>
            <w:r w:rsidRPr="00644970">
              <w:rPr>
                <w:sz w:val="20"/>
              </w:rPr>
              <w:t>Глава муниципального района «Сыктывдинский» -</w:t>
            </w:r>
          </w:p>
          <w:p w:rsidR="00BC3B75" w:rsidRPr="00644970" w:rsidRDefault="00BC3B75" w:rsidP="008F1410">
            <w:pPr>
              <w:widowControl w:val="0"/>
              <w:tabs>
                <w:tab w:val="left" w:pos="1134"/>
              </w:tabs>
              <w:jc w:val="both"/>
              <w:rPr>
                <w:sz w:val="20"/>
              </w:rPr>
            </w:pPr>
            <w:r w:rsidRPr="00644970">
              <w:rPr>
                <w:sz w:val="20"/>
              </w:rPr>
              <w:t>руководитель администрации</w:t>
            </w:r>
            <w:r w:rsidRPr="00644970">
              <w:rPr>
                <w:sz w:val="20"/>
              </w:rPr>
              <w:tab/>
            </w:r>
            <w:r w:rsidRPr="00644970">
              <w:rPr>
                <w:sz w:val="20"/>
              </w:rPr>
              <w:tab/>
              <w:t xml:space="preserve"> </w:t>
            </w:r>
            <w:r w:rsidRPr="00644970">
              <w:rPr>
                <w:sz w:val="20"/>
              </w:rPr>
              <w:tab/>
              <w:t xml:space="preserve">               Л.Ю. Доронина</w:t>
            </w:r>
          </w:p>
          <w:p w:rsidR="00BC3B75" w:rsidRPr="00644970" w:rsidRDefault="00BC3B75" w:rsidP="008F1410">
            <w:pPr>
              <w:widowControl w:val="0"/>
              <w:tabs>
                <w:tab w:val="left" w:pos="1134"/>
              </w:tabs>
              <w:jc w:val="both"/>
              <w:rPr>
                <w:sz w:val="20"/>
              </w:rPr>
            </w:pPr>
          </w:p>
          <w:p w:rsidR="00BC3B75" w:rsidRPr="00644970" w:rsidRDefault="00BC3B75" w:rsidP="008F1410">
            <w:pPr>
              <w:widowControl w:val="0"/>
              <w:tabs>
                <w:tab w:val="left" w:pos="1134"/>
              </w:tabs>
              <w:jc w:val="both"/>
              <w:rPr>
                <w:sz w:val="20"/>
              </w:rPr>
            </w:pPr>
          </w:p>
          <w:p w:rsidR="00BC3B75" w:rsidRPr="00644970" w:rsidRDefault="00BC3B75" w:rsidP="008F1410">
            <w:pPr>
              <w:widowControl w:val="0"/>
              <w:tabs>
                <w:tab w:val="left" w:pos="1134"/>
              </w:tabs>
              <w:jc w:val="both"/>
              <w:rPr>
                <w:sz w:val="20"/>
              </w:rPr>
            </w:pPr>
            <w:r w:rsidRPr="00644970">
              <w:rPr>
                <w:sz w:val="20"/>
              </w:rPr>
              <w:t xml:space="preserve">26 </w:t>
            </w:r>
            <w:r w:rsidR="00D7606E">
              <w:rPr>
                <w:sz w:val="20"/>
              </w:rPr>
              <w:t>апреля</w:t>
            </w:r>
            <w:r w:rsidRPr="00644970">
              <w:rPr>
                <w:sz w:val="20"/>
              </w:rPr>
              <w:t xml:space="preserve"> 2024 года</w:t>
            </w:r>
          </w:p>
          <w:p w:rsidR="00BC3B75" w:rsidRPr="00B245AF" w:rsidRDefault="00BC3B75" w:rsidP="008F1410">
            <w:pPr>
              <w:ind w:firstLine="142"/>
              <w:contextualSpacing/>
              <w:jc w:val="both"/>
              <w:rPr>
                <w:sz w:val="20"/>
              </w:rPr>
            </w:pPr>
          </w:p>
          <w:p w:rsidR="00D3576D" w:rsidRPr="00B245AF" w:rsidRDefault="00D3576D" w:rsidP="008F1410">
            <w:pPr>
              <w:ind w:firstLine="567"/>
              <w:jc w:val="both"/>
              <w:rPr>
                <w:bCs/>
                <w:sz w:val="20"/>
              </w:rPr>
            </w:pPr>
          </w:p>
          <w:p w:rsidR="00B245AF" w:rsidRPr="00B245AF" w:rsidRDefault="00B245AF" w:rsidP="00DE1E6F">
            <w:pPr>
              <w:suppressAutoHyphens/>
              <w:ind w:left="4111"/>
              <w:jc w:val="both"/>
              <w:rPr>
                <w:rFonts w:eastAsia="SimSun"/>
                <w:color w:val="00000A"/>
                <w:sz w:val="20"/>
              </w:rPr>
            </w:pPr>
            <w:r w:rsidRPr="00B245AF">
              <w:rPr>
                <w:rFonts w:eastAsia="Calibri"/>
                <w:color w:val="00000A"/>
                <w:sz w:val="20"/>
              </w:rPr>
              <w:t xml:space="preserve">Приложение 1 к решению </w:t>
            </w:r>
          </w:p>
          <w:p w:rsidR="00B245AF" w:rsidRPr="00B245AF" w:rsidRDefault="00DE1E6F" w:rsidP="00DE1E6F">
            <w:pPr>
              <w:suppressAutoHyphens/>
              <w:rPr>
                <w:rFonts w:eastAsia="Calibri"/>
                <w:color w:val="00000A"/>
                <w:sz w:val="20"/>
              </w:rPr>
            </w:pPr>
            <w:r>
              <w:rPr>
                <w:rFonts w:eastAsia="Calibri"/>
                <w:color w:val="00000A"/>
                <w:sz w:val="20"/>
              </w:rPr>
              <w:t xml:space="preserve">                                                                            </w:t>
            </w:r>
            <w:r w:rsidR="00B245AF" w:rsidRPr="00B245AF">
              <w:rPr>
                <w:rFonts w:eastAsia="Calibri"/>
                <w:color w:val="00000A"/>
                <w:sz w:val="20"/>
              </w:rPr>
              <w:t xml:space="preserve">Совета МР «Сыктывдинский» </w:t>
            </w:r>
          </w:p>
          <w:p w:rsidR="00B245AF" w:rsidRPr="00B245AF" w:rsidRDefault="00B245AF" w:rsidP="00B245AF">
            <w:pPr>
              <w:widowControl w:val="0"/>
              <w:tabs>
                <w:tab w:val="left" w:pos="1134"/>
              </w:tabs>
              <w:suppressAutoHyphens/>
              <w:jc w:val="right"/>
              <w:rPr>
                <w:color w:val="00000A"/>
                <w:sz w:val="20"/>
              </w:rPr>
            </w:pPr>
            <w:r w:rsidRPr="00B245AF">
              <w:rPr>
                <w:rFonts w:eastAsia="SimSun"/>
                <w:noProof/>
                <w:color w:val="00000A"/>
                <w:sz w:val="20"/>
              </w:rPr>
              <w:drawing>
                <wp:anchor distT="0" distB="0" distL="6401435" distR="6409690" simplePos="0" relativeHeight="251639296" behindDoc="0" locked="0" layoutInCell="1" allowOverlap="1" wp14:anchorId="7E8D7597" wp14:editId="13E52F9F">
                  <wp:simplePos x="0" y="0"/>
                  <wp:positionH relativeFrom="column">
                    <wp:posOffset>1629575</wp:posOffset>
                  </wp:positionH>
                  <wp:positionV relativeFrom="paragraph">
                    <wp:posOffset>269700</wp:posOffset>
                  </wp:positionV>
                  <wp:extent cx="791845" cy="914400"/>
                  <wp:effectExtent l="0" t="0" r="0" b="0"/>
                  <wp:wrapTopAndBottom/>
                  <wp:docPr id="175002384" name="Изображени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1"/>
                          <pic:cNvPicPr>
                            <a:picLocks noChangeAspect="1" noChangeArrowheads="1"/>
                          </pic:cNvPicPr>
                        </pic:nvPicPr>
                        <pic:blipFill>
                          <a:blip r:embed="rId14"/>
                          <a:stretch>
                            <a:fillRect/>
                          </a:stretch>
                        </pic:blipFill>
                        <pic:spPr>
                          <a:xfrm>
                            <a:off x="0" y="0"/>
                            <a:ext cx="791845" cy="914400"/>
                          </a:xfrm>
                          <a:prstGeom prst="rect">
                            <a:avLst/>
                          </a:prstGeom>
                        </pic:spPr>
                      </pic:pic>
                    </a:graphicData>
                  </a:graphic>
                </wp:anchor>
              </w:drawing>
            </w:r>
            <w:r w:rsidRPr="00B245AF">
              <w:rPr>
                <w:color w:val="00000A"/>
                <w:sz w:val="20"/>
              </w:rPr>
              <w:t>от 26.04.2024 № 39/4-6</w:t>
            </w:r>
          </w:p>
          <w:p w:rsidR="00B245AF" w:rsidRPr="00B245AF" w:rsidRDefault="00B245AF" w:rsidP="00B245AF">
            <w:pPr>
              <w:suppressAutoHyphens/>
              <w:jc w:val="center"/>
              <w:outlineLvl w:val="1"/>
              <w:rPr>
                <w:color w:val="00000A"/>
                <w:sz w:val="20"/>
                <w:lang w:val="zh-CN" w:eastAsia="ar-SA"/>
              </w:rPr>
            </w:pPr>
            <w:r w:rsidRPr="00B245AF">
              <w:rPr>
                <w:b/>
                <w:color w:val="00000A"/>
                <w:sz w:val="20"/>
                <w:lang w:val="zh-CN" w:eastAsia="ar-SA"/>
              </w:rPr>
              <w:t>Коми Республикаын «Сыктывд</w:t>
            </w:r>
            <w:r w:rsidRPr="00B245AF">
              <w:rPr>
                <w:b/>
                <w:color w:val="00000A"/>
                <w:sz w:val="20"/>
                <w:lang w:val="en-US" w:eastAsia="ar-SA"/>
              </w:rPr>
              <w:t>i</w:t>
            </w:r>
            <w:r w:rsidRPr="00B245AF">
              <w:rPr>
                <w:b/>
                <w:color w:val="00000A"/>
                <w:sz w:val="20"/>
                <w:lang w:val="zh-CN" w:eastAsia="ar-SA"/>
              </w:rPr>
              <w:t xml:space="preserve">н» муниципальнöй районса </w:t>
            </w:r>
          </w:p>
          <w:p w:rsidR="00B245AF" w:rsidRPr="00B245AF" w:rsidRDefault="00B245AF" w:rsidP="00B245AF">
            <w:pPr>
              <w:suppressAutoHyphens/>
              <w:snapToGrid w:val="0"/>
              <w:jc w:val="center"/>
              <w:rPr>
                <w:rFonts w:eastAsia="SimSun"/>
                <w:b/>
                <w:color w:val="00000A"/>
                <w:sz w:val="20"/>
              </w:rPr>
            </w:pPr>
            <w:proofErr w:type="spellStart"/>
            <w:proofErr w:type="gramStart"/>
            <w:r w:rsidRPr="00B245AF">
              <w:rPr>
                <w:rFonts w:eastAsia="SimSun"/>
                <w:b/>
                <w:color w:val="00000A"/>
                <w:sz w:val="20"/>
              </w:rPr>
              <w:t>Сöвет</w:t>
            </w:r>
            <w:proofErr w:type="spellEnd"/>
            <w:proofErr w:type="gramEnd"/>
          </w:p>
          <w:p w:rsidR="00B245AF" w:rsidRPr="00B245AF" w:rsidRDefault="00B245AF" w:rsidP="00B245AF">
            <w:pPr>
              <w:suppressAutoHyphens/>
              <w:snapToGrid w:val="0"/>
              <w:jc w:val="center"/>
              <w:rPr>
                <w:rFonts w:eastAsia="SimSun"/>
                <w:b/>
                <w:color w:val="00000A"/>
                <w:sz w:val="20"/>
              </w:rPr>
            </w:pPr>
            <w:r w:rsidRPr="00B245AF">
              <w:rPr>
                <w:rFonts w:eastAsia="SimSun"/>
                <w:b/>
                <w:color w:val="00000A"/>
                <w:sz w:val="20"/>
              </w:rPr>
              <w:t xml:space="preserve"> Совет муниципального района «Сыктывдинский» </w:t>
            </w:r>
          </w:p>
          <w:p w:rsidR="00B245AF" w:rsidRPr="00B245AF" w:rsidRDefault="00B245AF" w:rsidP="00B245AF">
            <w:pPr>
              <w:suppressAutoHyphens/>
              <w:jc w:val="center"/>
              <w:rPr>
                <w:rFonts w:eastAsia="SimSun"/>
                <w:b/>
                <w:color w:val="00000A"/>
                <w:sz w:val="20"/>
              </w:rPr>
            </w:pPr>
            <w:r w:rsidRPr="00B245AF">
              <w:rPr>
                <w:rFonts w:eastAsia="SimSun"/>
                <w:b/>
                <w:color w:val="00000A"/>
                <w:sz w:val="20"/>
              </w:rPr>
              <w:t>Республики Коми</w:t>
            </w:r>
          </w:p>
          <w:p w:rsidR="00B245AF" w:rsidRPr="00B245AF" w:rsidRDefault="00B245AF" w:rsidP="00B245AF">
            <w:pPr>
              <w:suppressAutoHyphens/>
              <w:jc w:val="center"/>
              <w:rPr>
                <w:rFonts w:eastAsia="SimSun"/>
                <w:color w:val="00000A"/>
                <w:sz w:val="20"/>
              </w:rPr>
            </w:pPr>
            <w:r w:rsidRPr="00B245AF">
              <w:rPr>
                <w:rFonts w:eastAsia="SimSun"/>
                <w:color w:val="00000A"/>
                <w:sz w:val="20"/>
                <w:u w:val="single"/>
              </w:rPr>
              <w:t>168220, Республика Коми, Сыктывдинский район, с.Выльгорт</w:t>
            </w:r>
            <w:r w:rsidRPr="00B245AF">
              <w:rPr>
                <w:rFonts w:eastAsia="SimSun"/>
                <w:b/>
                <w:color w:val="00000A"/>
                <w:sz w:val="20"/>
              </w:rPr>
              <w:t xml:space="preserve"> </w:t>
            </w:r>
          </w:p>
          <w:p w:rsidR="00B245AF" w:rsidRPr="00B245AF" w:rsidRDefault="00B245AF" w:rsidP="00B245AF">
            <w:pPr>
              <w:suppressAutoHyphens/>
              <w:jc w:val="center"/>
              <w:rPr>
                <w:rFonts w:eastAsia="SimSun"/>
                <w:b/>
                <w:color w:val="00000A"/>
                <w:sz w:val="20"/>
              </w:rPr>
            </w:pPr>
            <w:r w:rsidRPr="00B245AF">
              <w:rPr>
                <w:rFonts w:eastAsia="SimSun"/>
                <w:b/>
                <w:color w:val="00000A"/>
                <w:sz w:val="20"/>
              </w:rPr>
              <w:t>ПОМШУÖМ</w:t>
            </w:r>
          </w:p>
          <w:p w:rsidR="00B245AF" w:rsidRPr="00B245AF" w:rsidRDefault="00B245AF" w:rsidP="00B245AF">
            <w:pPr>
              <w:suppressAutoHyphens/>
              <w:jc w:val="both"/>
              <w:rPr>
                <w:rFonts w:eastAsia="SimSun"/>
                <w:b/>
                <w:color w:val="00000A"/>
                <w:sz w:val="20"/>
              </w:rPr>
            </w:pPr>
            <w:bookmarkStart w:id="13" w:name="_Hlk5182931651"/>
            <w:bookmarkEnd w:id="13"/>
            <w:r w:rsidRPr="00B245AF">
              <w:rPr>
                <w:rFonts w:eastAsia="SimSun"/>
                <w:b/>
                <w:color w:val="00000A"/>
                <w:sz w:val="20"/>
              </w:rPr>
              <w:t xml:space="preserve">                                                  РЕШЕНИЕ                                       ПРОЕКТ                                                                           </w:t>
            </w:r>
          </w:p>
          <w:p w:rsidR="00B245AF" w:rsidRPr="00B245AF" w:rsidRDefault="00B245AF" w:rsidP="00B245AF">
            <w:pPr>
              <w:suppressAutoHyphens/>
              <w:ind w:right="4534"/>
              <w:jc w:val="both"/>
              <w:rPr>
                <w:rFonts w:eastAsia="SimSun"/>
                <w:color w:val="00000A"/>
                <w:sz w:val="20"/>
              </w:rPr>
            </w:pPr>
          </w:p>
          <w:p w:rsidR="00B245AF" w:rsidRPr="00B245AF" w:rsidRDefault="00B245AF" w:rsidP="00DE1E6F">
            <w:pPr>
              <w:suppressAutoHyphens/>
              <w:ind w:right="3016"/>
              <w:rPr>
                <w:rFonts w:eastAsia="SimSun"/>
                <w:color w:val="00000A"/>
                <w:sz w:val="20"/>
              </w:rPr>
            </w:pPr>
            <w:bookmarkStart w:id="14" w:name="_Hlk4579837"/>
            <w:bookmarkStart w:id="15" w:name="_Hlk518293253"/>
            <w:bookmarkEnd w:id="14"/>
            <w:bookmarkEnd w:id="15"/>
            <w:r w:rsidRPr="00B245AF">
              <w:rPr>
                <w:rFonts w:eastAsia="SimSun"/>
                <w:color w:val="00000A"/>
                <w:sz w:val="20"/>
              </w:rPr>
              <w:t>«О внесении изменений в Правила землепользования и застройки муниципального образования сельского</w:t>
            </w:r>
          </w:p>
          <w:p w:rsidR="00B245AF" w:rsidRPr="00B245AF" w:rsidRDefault="00B245AF" w:rsidP="00DE1E6F">
            <w:pPr>
              <w:suppressAutoHyphens/>
              <w:ind w:right="3016"/>
              <w:rPr>
                <w:rFonts w:eastAsia="SimSun"/>
                <w:color w:val="00000A"/>
                <w:sz w:val="20"/>
              </w:rPr>
            </w:pPr>
            <w:r w:rsidRPr="00B245AF">
              <w:rPr>
                <w:rFonts w:eastAsia="SimSun"/>
                <w:color w:val="00000A"/>
                <w:sz w:val="20"/>
              </w:rPr>
              <w:t>поселения «Выльгорт» муниципального</w:t>
            </w:r>
          </w:p>
          <w:p w:rsidR="00B245AF" w:rsidRPr="00B245AF" w:rsidRDefault="00B245AF" w:rsidP="00DE1E6F">
            <w:pPr>
              <w:suppressAutoHyphens/>
              <w:ind w:right="3016"/>
              <w:rPr>
                <w:rFonts w:eastAsia="SimSun"/>
                <w:color w:val="00000A"/>
                <w:sz w:val="20"/>
              </w:rPr>
            </w:pPr>
            <w:r w:rsidRPr="00B245AF">
              <w:rPr>
                <w:rFonts w:eastAsia="SimSun"/>
                <w:color w:val="00000A"/>
                <w:sz w:val="20"/>
              </w:rPr>
              <w:t>района «Сыктывдинский»</w:t>
            </w:r>
          </w:p>
          <w:p w:rsidR="00B245AF" w:rsidRPr="00B245AF" w:rsidRDefault="00B245AF" w:rsidP="00B245AF">
            <w:pPr>
              <w:suppressAutoHyphens/>
              <w:ind w:right="4818"/>
              <w:jc w:val="both"/>
              <w:rPr>
                <w:rFonts w:eastAsia="SimSun"/>
                <w:color w:val="00000A"/>
                <w:sz w:val="20"/>
              </w:rPr>
            </w:pPr>
          </w:p>
          <w:p w:rsidR="00DE1E6F" w:rsidRPr="00644970" w:rsidRDefault="00DE1E6F" w:rsidP="00DE1E6F">
            <w:pPr>
              <w:ind w:firstLine="142"/>
              <w:jc w:val="both"/>
              <w:rPr>
                <w:sz w:val="20"/>
              </w:rPr>
            </w:pPr>
            <w:r w:rsidRPr="00644970">
              <w:rPr>
                <w:sz w:val="20"/>
              </w:rPr>
              <w:t xml:space="preserve">Принято Советом муниципального района          от </w:t>
            </w:r>
            <w:r>
              <w:rPr>
                <w:sz w:val="20"/>
              </w:rPr>
              <w:t xml:space="preserve">                    </w:t>
            </w:r>
            <w:r w:rsidRPr="00644970">
              <w:rPr>
                <w:sz w:val="20"/>
              </w:rPr>
              <w:t xml:space="preserve"> 2024 года</w:t>
            </w:r>
          </w:p>
          <w:p w:rsidR="00DE1E6F" w:rsidRDefault="00DE1E6F" w:rsidP="00DE1E6F">
            <w:pPr>
              <w:ind w:firstLine="142"/>
              <w:contextualSpacing/>
              <w:jc w:val="both"/>
              <w:rPr>
                <w:sz w:val="20"/>
              </w:rPr>
            </w:pPr>
            <w:r w:rsidRPr="00644970">
              <w:rPr>
                <w:sz w:val="20"/>
              </w:rPr>
              <w:t xml:space="preserve">«Сыктывдинский» Республики Коми                    № </w:t>
            </w:r>
          </w:p>
          <w:p w:rsidR="00DE1E6F" w:rsidRPr="00644970" w:rsidRDefault="00DE1E6F" w:rsidP="00DE1E6F">
            <w:pPr>
              <w:ind w:firstLine="142"/>
              <w:contextualSpacing/>
              <w:jc w:val="both"/>
              <w:rPr>
                <w:sz w:val="20"/>
              </w:rPr>
            </w:pPr>
          </w:p>
          <w:p w:rsidR="00B245AF" w:rsidRPr="00B245AF" w:rsidRDefault="00B245AF" w:rsidP="00B245AF">
            <w:pPr>
              <w:suppressAutoHyphens/>
              <w:ind w:firstLine="709"/>
              <w:jc w:val="both"/>
              <w:rPr>
                <w:rFonts w:eastAsia="SimSun"/>
                <w:color w:val="00000A"/>
                <w:sz w:val="20"/>
              </w:rPr>
            </w:pPr>
            <w:r w:rsidRPr="00B245AF">
              <w:rPr>
                <w:rFonts w:eastAsia="SimSun"/>
                <w:color w:val="00000A"/>
                <w:sz w:val="20"/>
              </w:rPr>
              <w:t xml:space="preserve">В соответствии со статьями </w:t>
            </w:r>
            <w:r w:rsidRPr="00B245AF">
              <w:rPr>
                <w:rFonts w:eastAsia="SimSun"/>
                <w:bCs/>
                <w:color w:val="00000A"/>
                <w:sz w:val="20"/>
              </w:rPr>
              <w:t xml:space="preserve"> 30, 31, 32, 33 </w:t>
            </w:r>
            <w:r w:rsidRPr="00B245AF">
              <w:rPr>
                <w:rFonts w:eastAsia="SimSun"/>
                <w:color w:val="00000A"/>
                <w:sz w:val="20"/>
              </w:rPr>
              <w:t xml:space="preserve">Градостроительного кодекса Российской Федерации, Федеральным законом от 6 октября 2003 года №131 «Об общих принципах организации местного самоуправления в Российской Федерации», </w:t>
            </w:r>
          </w:p>
          <w:p w:rsidR="00B245AF" w:rsidRPr="00B245AF" w:rsidRDefault="00B245AF" w:rsidP="00B245AF">
            <w:pPr>
              <w:suppressAutoHyphens/>
              <w:ind w:firstLine="709"/>
              <w:jc w:val="both"/>
              <w:rPr>
                <w:rFonts w:eastAsia="SimSun"/>
                <w:color w:val="00000A"/>
                <w:sz w:val="20"/>
              </w:rPr>
            </w:pPr>
          </w:p>
          <w:p w:rsidR="00B245AF" w:rsidRPr="00B245AF" w:rsidRDefault="00B245AF" w:rsidP="00B245AF">
            <w:pPr>
              <w:suppressAutoHyphens/>
              <w:ind w:left="851"/>
              <w:jc w:val="both"/>
              <w:rPr>
                <w:rFonts w:eastAsia="SimSun"/>
                <w:color w:val="00000A"/>
                <w:sz w:val="20"/>
              </w:rPr>
            </w:pPr>
            <w:r w:rsidRPr="00B245AF">
              <w:rPr>
                <w:rFonts w:eastAsia="SimSun"/>
                <w:color w:val="00000A"/>
                <w:sz w:val="20"/>
              </w:rPr>
              <w:t>Совет муниципального района «Сыктывдинский» Республики Коми решил:</w:t>
            </w:r>
          </w:p>
          <w:p w:rsidR="00B245AF" w:rsidRPr="00B245AF" w:rsidRDefault="00B245AF" w:rsidP="00B245AF">
            <w:pPr>
              <w:suppressAutoHyphens/>
              <w:ind w:left="851"/>
              <w:jc w:val="both"/>
              <w:rPr>
                <w:rFonts w:eastAsia="SimSun"/>
                <w:color w:val="00000A"/>
                <w:sz w:val="20"/>
              </w:rPr>
            </w:pPr>
          </w:p>
          <w:p w:rsidR="00B245AF" w:rsidRPr="00B245AF" w:rsidRDefault="00B245AF" w:rsidP="002D0C04">
            <w:pPr>
              <w:numPr>
                <w:ilvl w:val="0"/>
                <w:numId w:val="71"/>
              </w:numPr>
              <w:tabs>
                <w:tab w:val="left" w:pos="9620"/>
              </w:tabs>
              <w:suppressAutoHyphens/>
              <w:ind w:right="28" w:firstLineChars="350" w:firstLine="700"/>
              <w:jc w:val="both"/>
              <w:rPr>
                <w:rFonts w:eastAsia="SimSun"/>
                <w:color w:val="00000A"/>
                <w:sz w:val="20"/>
              </w:rPr>
            </w:pPr>
            <w:r w:rsidRPr="00B245AF">
              <w:rPr>
                <w:rFonts w:eastAsia="SimSun"/>
                <w:color w:val="00000A"/>
                <w:sz w:val="20"/>
              </w:rPr>
              <w:t>Статью 39. «Ограничения использования земельных участков и объектов капитального строительства по экологическим условиям и нормативному режиму хозяйственной деятельности» Правил землепользования и застройки муниципального образования сельского поселения «Выльгорт» муниципального района «Сыктывдинский», утверждённых решением Совета муниципального образования муниципального района «Сыктывдинский» от 28 июня 2018 года № 29/6-5»</w:t>
            </w:r>
            <w:r w:rsidRPr="00B245AF">
              <w:rPr>
                <w:rFonts w:eastAsia="SimSun"/>
                <w:bCs/>
                <w:color w:val="00000A"/>
                <w:sz w:val="20"/>
              </w:rPr>
              <w:t xml:space="preserve"> (далее - Правила) изложить в редакции согласно приложению</w:t>
            </w:r>
            <w:r w:rsidRPr="00B245AF">
              <w:rPr>
                <w:rFonts w:eastAsia="SimSun"/>
                <w:color w:val="00000A"/>
                <w:sz w:val="20"/>
              </w:rPr>
              <w:t xml:space="preserve">. </w:t>
            </w:r>
          </w:p>
          <w:p w:rsidR="00B245AF" w:rsidRPr="00B245AF" w:rsidRDefault="00B245AF" w:rsidP="002D0C04">
            <w:pPr>
              <w:numPr>
                <w:ilvl w:val="0"/>
                <w:numId w:val="71"/>
              </w:numPr>
              <w:tabs>
                <w:tab w:val="left" w:pos="9620"/>
              </w:tabs>
              <w:suppressAutoHyphens/>
              <w:ind w:right="28" w:firstLineChars="350" w:firstLine="700"/>
              <w:jc w:val="both"/>
              <w:rPr>
                <w:rFonts w:eastAsia="SimSun"/>
                <w:color w:val="00000A"/>
                <w:sz w:val="20"/>
              </w:rPr>
            </w:pPr>
            <w:r w:rsidRPr="00B245AF">
              <w:rPr>
                <w:rFonts w:eastAsia="SimSun"/>
                <w:color w:val="00000A"/>
                <w:sz w:val="20"/>
              </w:rPr>
              <w:t>Статьи 39.1., 39.2., 39.3. Правил признать утратившими силу.</w:t>
            </w:r>
          </w:p>
          <w:p w:rsidR="00B245AF" w:rsidRPr="00B245AF" w:rsidRDefault="00B245AF" w:rsidP="002D0C04">
            <w:pPr>
              <w:numPr>
                <w:ilvl w:val="0"/>
                <w:numId w:val="71"/>
              </w:numPr>
              <w:tabs>
                <w:tab w:val="left" w:pos="9620"/>
              </w:tabs>
              <w:suppressAutoHyphens/>
              <w:ind w:right="28" w:firstLineChars="350" w:firstLine="700"/>
              <w:jc w:val="both"/>
              <w:rPr>
                <w:rFonts w:eastAsia="SimSun"/>
                <w:color w:val="00000A"/>
                <w:sz w:val="20"/>
              </w:rPr>
            </w:pPr>
            <w:proofErr w:type="gramStart"/>
            <w:r w:rsidRPr="00B245AF">
              <w:rPr>
                <w:rFonts w:eastAsia="SimSun"/>
                <w:bCs/>
                <w:color w:val="00000A"/>
                <w:sz w:val="20"/>
              </w:rPr>
              <w:t>Контроль за</w:t>
            </w:r>
            <w:proofErr w:type="gramEnd"/>
            <w:r w:rsidRPr="00B245AF">
              <w:rPr>
                <w:rFonts w:eastAsia="SimSun"/>
                <w:bCs/>
                <w:color w:val="00000A"/>
                <w:sz w:val="20"/>
              </w:rPr>
              <w:t xml:space="preserve"> исполнением настоящего решения возложить на постоянную комиссию по развитию местного самоуправления Совета муниципального района «Сыктывдинский» и заместителя руководителя администрации муниципального района «Сыктывдинский» (П.В. Карин).</w:t>
            </w:r>
          </w:p>
          <w:p w:rsidR="00B245AF" w:rsidRPr="00B245AF" w:rsidRDefault="00B245AF" w:rsidP="002D0C04">
            <w:pPr>
              <w:numPr>
                <w:ilvl w:val="0"/>
                <w:numId w:val="71"/>
              </w:numPr>
              <w:tabs>
                <w:tab w:val="left" w:pos="9620"/>
              </w:tabs>
              <w:suppressAutoHyphens/>
              <w:ind w:right="28" w:firstLineChars="350" w:firstLine="700"/>
              <w:jc w:val="both"/>
              <w:rPr>
                <w:rFonts w:eastAsia="SimSun"/>
                <w:color w:val="00000A"/>
                <w:sz w:val="20"/>
              </w:rPr>
            </w:pPr>
            <w:r w:rsidRPr="00B245AF">
              <w:rPr>
                <w:rFonts w:eastAsia="SimSun"/>
                <w:bCs/>
                <w:color w:val="00000A"/>
                <w:sz w:val="20"/>
              </w:rPr>
              <w:t>Настоящее решение вступает в силу со дня его официального опубликования.</w:t>
            </w:r>
          </w:p>
          <w:p w:rsidR="00B245AF" w:rsidRPr="00B245AF" w:rsidRDefault="00B245AF" w:rsidP="00B245AF">
            <w:pPr>
              <w:widowControl w:val="0"/>
              <w:suppressAutoHyphens/>
              <w:ind w:firstLine="709"/>
              <w:jc w:val="both"/>
              <w:rPr>
                <w:rFonts w:eastAsia="Lucida Sans Unicode"/>
                <w:color w:val="00000A"/>
                <w:sz w:val="20"/>
              </w:rPr>
            </w:pPr>
          </w:p>
          <w:p w:rsidR="00B245AF" w:rsidRPr="00B245AF" w:rsidRDefault="00B245AF" w:rsidP="00B245AF">
            <w:pPr>
              <w:widowControl w:val="0"/>
              <w:suppressAutoHyphens/>
              <w:jc w:val="both"/>
              <w:rPr>
                <w:rFonts w:eastAsia="Lucida Sans Unicode"/>
                <w:color w:val="00000A"/>
                <w:sz w:val="20"/>
              </w:rPr>
            </w:pPr>
            <w:r w:rsidRPr="00B245AF">
              <w:rPr>
                <w:rFonts w:eastAsia="Lucida Sans Unicode"/>
                <w:color w:val="00000A"/>
                <w:sz w:val="20"/>
              </w:rPr>
              <w:t xml:space="preserve">Председатель Совета муниципального района </w:t>
            </w:r>
            <w:r w:rsidR="00DE1E6F">
              <w:rPr>
                <w:rFonts w:eastAsia="Lucida Sans Unicode"/>
                <w:color w:val="00000A"/>
                <w:sz w:val="20"/>
              </w:rPr>
              <w:t xml:space="preserve">             </w:t>
            </w:r>
            <w:r w:rsidRPr="00B245AF">
              <w:rPr>
                <w:rFonts w:eastAsia="Lucida Sans Unicode"/>
                <w:color w:val="00000A"/>
                <w:sz w:val="20"/>
              </w:rPr>
              <w:t xml:space="preserve">        А.М. Шкодник</w:t>
            </w:r>
          </w:p>
          <w:p w:rsidR="00B245AF" w:rsidRPr="00B245AF" w:rsidRDefault="00B245AF" w:rsidP="00B245AF">
            <w:pPr>
              <w:widowControl w:val="0"/>
              <w:suppressAutoHyphens/>
              <w:jc w:val="both"/>
              <w:rPr>
                <w:rFonts w:eastAsia="Lucida Sans Unicode"/>
                <w:color w:val="00000A"/>
                <w:sz w:val="20"/>
              </w:rPr>
            </w:pPr>
          </w:p>
          <w:p w:rsidR="00B245AF" w:rsidRPr="00B245AF" w:rsidRDefault="00B245AF" w:rsidP="00B245AF">
            <w:pPr>
              <w:widowControl w:val="0"/>
              <w:suppressAutoHyphens/>
              <w:jc w:val="both"/>
              <w:rPr>
                <w:rFonts w:eastAsia="Lucida Sans Unicode"/>
                <w:color w:val="00000A"/>
                <w:sz w:val="20"/>
              </w:rPr>
            </w:pPr>
            <w:r w:rsidRPr="00B245AF">
              <w:rPr>
                <w:rFonts w:eastAsia="Lucida Sans Unicode"/>
                <w:color w:val="00000A"/>
                <w:sz w:val="20"/>
              </w:rPr>
              <w:t xml:space="preserve">Глава муниципального района «Сыктывдинский» - </w:t>
            </w:r>
          </w:p>
          <w:p w:rsidR="00B245AF" w:rsidRPr="00B245AF" w:rsidRDefault="00B245AF" w:rsidP="00B245AF">
            <w:pPr>
              <w:widowControl w:val="0"/>
              <w:suppressAutoHyphens/>
              <w:jc w:val="both"/>
              <w:rPr>
                <w:rFonts w:eastAsia="Lucida Sans Unicode"/>
                <w:color w:val="00000A"/>
                <w:sz w:val="20"/>
              </w:rPr>
            </w:pPr>
            <w:r w:rsidRPr="00B245AF">
              <w:rPr>
                <w:rFonts w:eastAsia="Lucida Sans Unicode"/>
                <w:color w:val="00000A"/>
                <w:sz w:val="20"/>
              </w:rPr>
              <w:t>руководитель администрации</w:t>
            </w:r>
            <w:r w:rsidRPr="00B245AF">
              <w:rPr>
                <w:rFonts w:eastAsia="Lucida Sans Unicode"/>
                <w:color w:val="00000A"/>
                <w:sz w:val="20"/>
              </w:rPr>
              <w:tab/>
            </w:r>
            <w:r w:rsidRPr="00B245AF">
              <w:rPr>
                <w:rFonts w:eastAsia="Lucida Sans Unicode"/>
                <w:color w:val="00000A"/>
                <w:sz w:val="20"/>
              </w:rPr>
              <w:tab/>
              <w:t xml:space="preserve">                   Л.Ю. Доронина</w:t>
            </w:r>
          </w:p>
          <w:p w:rsidR="00B245AF" w:rsidRPr="00B245AF" w:rsidRDefault="00B245AF" w:rsidP="00B245AF">
            <w:pPr>
              <w:widowControl w:val="0"/>
              <w:suppressAutoHyphens/>
              <w:jc w:val="both"/>
              <w:rPr>
                <w:rFonts w:eastAsia="Lucida Sans Unicode"/>
                <w:color w:val="00000A"/>
                <w:sz w:val="20"/>
              </w:rPr>
            </w:pPr>
          </w:p>
          <w:p w:rsidR="00B245AF" w:rsidRDefault="00B245AF" w:rsidP="00B245AF">
            <w:pPr>
              <w:widowControl w:val="0"/>
              <w:tabs>
                <w:tab w:val="left" w:pos="1134"/>
              </w:tabs>
              <w:suppressAutoHyphens/>
              <w:rPr>
                <w:color w:val="00000A"/>
                <w:sz w:val="20"/>
              </w:rPr>
            </w:pPr>
            <w:r w:rsidRPr="00B245AF">
              <w:rPr>
                <w:color w:val="00000A"/>
                <w:sz w:val="20"/>
              </w:rPr>
              <w:t>__________ 2024 год</w:t>
            </w:r>
          </w:p>
          <w:p w:rsidR="00DE1E6F" w:rsidRPr="00B245AF" w:rsidRDefault="00DE1E6F" w:rsidP="00B245AF">
            <w:pPr>
              <w:widowControl w:val="0"/>
              <w:tabs>
                <w:tab w:val="left" w:pos="1134"/>
              </w:tabs>
              <w:suppressAutoHyphens/>
              <w:rPr>
                <w:rFonts w:eastAsia="SimSun"/>
                <w:color w:val="00000A"/>
                <w:sz w:val="20"/>
              </w:rPr>
            </w:pPr>
          </w:p>
          <w:p w:rsidR="00B245AF" w:rsidRPr="00B245AF" w:rsidRDefault="00B245AF" w:rsidP="00B245AF">
            <w:pPr>
              <w:widowControl w:val="0"/>
              <w:tabs>
                <w:tab w:val="left" w:pos="1134"/>
              </w:tabs>
              <w:suppressAutoHyphens/>
              <w:jc w:val="right"/>
              <w:rPr>
                <w:color w:val="00000A"/>
                <w:sz w:val="20"/>
              </w:rPr>
            </w:pPr>
            <w:r w:rsidRPr="00B245AF">
              <w:rPr>
                <w:color w:val="00000A"/>
                <w:sz w:val="20"/>
              </w:rPr>
              <w:t>Приложение</w:t>
            </w:r>
          </w:p>
          <w:p w:rsidR="00B245AF" w:rsidRPr="00B245AF" w:rsidRDefault="00B245AF" w:rsidP="00B245AF">
            <w:pPr>
              <w:widowControl w:val="0"/>
              <w:tabs>
                <w:tab w:val="left" w:pos="1134"/>
              </w:tabs>
              <w:suppressAutoHyphens/>
              <w:jc w:val="right"/>
              <w:rPr>
                <w:color w:val="00000A"/>
                <w:sz w:val="20"/>
              </w:rPr>
            </w:pPr>
            <w:r w:rsidRPr="00B245AF">
              <w:rPr>
                <w:color w:val="00000A"/>
                <w:sz w:val="20"/>
              </w:rPr>
              <w:t xml:space="preserve">к проекту решению Совета МР «Сыктывдинский» </w:t>
            </w:r>
          </w:p>
          <w:p w:rsidR="00B245AF" w:rsidRPr="00B245AF" w:rsidRDefault="00B245AF" w:rsidP="00B245AF">
            <w:pPr>
              <w:widowControl w:val="0"/>
              <w:tabs>
                <w:tab w:val="left" w:pos="1134"/>
              </w:tabs>
              <w:suppressAutoHyphens/>
              <w:jc w:val="right"/>
              <w:rPr>
                <w:color w:val="00000A"/>
                <w:sz w:val="20"/>
              </w:rPr>
            </w:pPr>
            <w:r w:rsidRPr="00B245AF">
              <w:rPr>
                <w:color w:val="00000A"/>
                <w:sz w:val="20"/>
              </w:rPr>
              <w:t>«О внесении изменений в Правила землепользования и</w:t>
            </w:r>
          </w:p>
          <w:p w:rsidR="00B245AF" w:rsidRPr="00B245AF" w:rsidRDefault="00B245AF" w:rsidP="00B245AF">
            <w:pPr>
              <w:widowControl w:val="0"/>
              <w:tabs>
                <w:tab w:val="left" w:pos="1134"/>
              </w:tabs>
              <w:suppressAutoHyphens/>
              <w:jc w:val="right"/>
              <w:rPr>
                <w:color w:val="00000A"/>
                <w:sz w:val="20"/>
              </w:rPr>
            </w:pPr>
            <w:r w:rsidRPr="00B245AF">
              <w:rPr>
                <w:color w:val="00000A"/>
                <w:sz w:val="20"/>
              </w:rPr>
              <w:t>застройки муниципального образования сельского</w:t>
            </w:r>
          </w:p>
          <w:p w:rsidR="00B245AF" w:rsidRPr="00B245AF" w:rsidRDefault="00B245AF" w:rsidP="00B245AF">
            <w:pPr>
              <w:widowControl w:val="0"/>
              <w:tabs>
                <w:tab w:val="left" w:pos="1134"/>
              </w:tabs>
              <w:suppressAutoHyphens/>
              <w:jc w:val="right"/>
              <w:rPr>
                <w:color w:val="00000A"/>
                <w:sz w:val="20"/>
              </w:rPr>
            </w:pPr>
            <w:r w:rsidRPr="00B245AF">
              <w:rPr>
                <w:color w:val="00000A"/>
                <w:sz w:val="20"/>
              </w:rPr>
              <w:t>поселения «Выльгорт» муниципального</w:t>
            </w:r>
          </w:p>
          <w:p w:rsidR="00B245AF" w:rsidRPr="00B245AF" w:rsidRDefault="00B245AF" w:rsidP="00B245AF">
            <w:pPr>
              <w:widowControl w:val="0"/>
              <w:tabs>
                <w:tab w:val="left" w:pos="1134"/>
              </w:tabs>
              <w:suppressAutoHyphens/>
              <w:jc w:val="right"/>
              <w:rPr>
                <w:color w:val="00000A"/>
                <w:sz w:val="20"/>
              </w:rPr>
            </w:pPr>
            <w:r w:rsidRPr="00B245AF">
              <w:rPr>
                <w:color w:val="00000A"/>
                <w:sz w:val="20"/>
              </w:rPr>
              <w:t>района «Сыктывдинский»</w:t>
            </w:r>
          </w:p>
          <w:p w:rsidR="00B245AF" w:rsidRPr="00B245AF" w:rsidRDefault="00B245AF" w:rsidP="00B245AF">
            <w:pPr>
              <w:widowControl w:val="0"/>
              <w:tabs>
                <w:tab w:val="left" w:pos="1134"/>
              </w:tabs>
              <w:suppressAutoHyphens/>
              <w:jc w:val="right"/>
              <w:rPr>
                <w:color w:val="00000A"/>
                <w:sz w:val="20"/>
              </w:rPr>
            </w:pPr>
          </w:p>
          <w:p w:rsidR="00B245AF" w:rsidRPr="00B245AF" w:rsidRDefault="00B245AF" w:rsidP="00B245AF">
            <w:pPr>
              <w:widowControl w:val="0"/>
              <w:tabs>
                <w:tab w:val="left" w:pos="1134"/>
              </w:tabs>
              <w:suppressAutoHyphens/>
              <w:jc w:val="center"/>
              <w:rPr>
                <w:b/>
                <w:bCs/>
                <w:color w:val="00000A"/>
                <w:sz w:val="20"/>
              </w:rPr>
            </w:pPr>
            <w:r w:rsidRPr="00B245AF">
              <w:rPr>
                <w:b/>
                <w:bCs/>
                <w:color w:val="00000A"/>
                <w:sz w:val="20"/>
              </w:rPr>
              <w:t>Статья 39. Ограничения использования земельных участков и объектов капитального строительства по экологическим условиям и нормативному режиму хозяйственной деятельности</w:t>
            </w:r>
          </w:p>
          <w:p w:rsidR="00B245AF" w:rsidRPr="00B245AF" w:rsidRDefault="00B245AF" w:rsidP="00B245AF">
            <w:pPr>
              <w:widowControl w:val="0"/>
              <w:tabs>
                <w:tab w:val="left" w:pos="1134"/>
              </w:tabs>
              <w:suppressAutoHyphens/>
              <w:jc w:val="center"/>
              <w:rPr>
                <w:b/>
                <w:bCs/>
                <w:color w:val="00000A"/>
                <w:sz w:val="20"/>
              </w:rPr>
            </w:pPr>
          </w:p>
          <w:p w:rsidR="00B245AF" w:rsidRPr="00B245AF" w:rsidRDefault="00B245AF" w:rsidP="002D0C04">
            <w:pPr>
              <w:widowControl w:val="0"/>
              <w:numPr>
                <w:ilvl w:val="0"/>
                <w:numId w:val="69"/>
              </w:numPr>
              <w:tabs>
                <w:tab w:val="left" w:pos="839"/>
                <w:tab w:val="left" w:pos="1134"/>
              </w:tabs>
              <w:suppressAutoHyphens/>
              <w:ind w:firstLineChars="258" w:firstLine="516"/>
              <w:jc w:val="both"/>
              <w:rPr>
                <w:color w:val="00000A"/>
                <w:sz w:val="20"/>
              </w:rPr>
            </w:pPr>
            <w:r w:rsidRPr="00B245AF">
              <w:rPr>
                <w:color w:val="00000A"/>
                <w:sz w:val="20"/>
              </w:rPr>
              <w:t xml:space="preserve">Использование земельных участков и объектов капитального строительства, расположенных в пределах зон, осуществляется в соответствии с градостроительными регламентами по видам разрешённого использования земельных участков и объектов капитального строительства и предельным параметрам разрешённого строительства, реконструкции, с учётом ограничений, установленных законами, иными нормативными правовыми актами применительно к зонам с особым использованием </w:t>
            </w:r>
            <w:r w:rsidRPr="00B245AF">
              <w:rPr>
                <w:color w:val="00000A"/>
                <w:sz w:val="20"/>
              </w:rPr>
              <w:lastRenderedPageBreak/>
              <w:t>территорий.</w:t>
            </w:r>
          </w:p>
          <w:p w:rsidR="00B245AF" w:rsidRPr="00B245AF" w:rsidRDefault="00B245AF" w:rsidP="002D0C04">
            <w:pPr>
              <w:widowControl w:val="0"/>
              <w:numPr>
                <w:ilvl w:val="0"/>
                <w:numId w:val="69"/>
              </w:numPr>
              <w:tabs>
                <w:tab w:val="left" w:pos="839"/>
                <w:tab w:val="left" w:pos="1134"/>
              </w:tabs>
              <w:suppressAutoHyphens/>
              <w:ind w:firstLineChars="258" w:firstLine="516"/>
              <w:jc w:val="both"/>
              <w:rPr>
                <w:color w:val="00000A"/>
                <w:sz w:val="20"/>
              </w:rPr>
            </w:pPr>
            <w:proofErr w:type="gramStart"/>
            <w:r w:rsidRPr="00B245AF">
              <w:rPr>
                <w:color w:val="00000A"/>
                <w:sz w:val="20"/>
              </w:rPr>
              <w:t>Земельные участки и иные объекты недвижимости, которые расположены в пределах зон с особыми условиями использования территории по экологическим условиям и нормативному режиму хозяйственной деятельности, чьи характеристики не соответствуют ограничениям, установленным законами, иными нормативными правовыми актами применительно к зонам ограничений по экологическим условиям и нормативному режиму хозяйственной деятельности., являются объектами недвижимости, несоответствующими настоящим Правилам.</w:t>
            </w:r>
            <w:proofErr w:type="gramEnd"/>
          </w:p>
          <w:p w:rsidR="00B245AF" w:rsidRPr="00B245AF" w:rsidRDefault="00B245AF" w:rsidP="002D0C04">
            <w:pPr>
              <w:widowControl w:val="0"/>
              <w:numPr>
                <w:ilvl w:val="0"/>
                <w:numId w:val="69"/>
              </w:numPr>
              <w:tabs>
                <w:tab w:val="left" w:pos="839"/>
                <w:tab w:val="left" w:pos="1134"/>
              </w:tabs>
              <w:suppressAutoHyphens/>
              <w:ind w:firstLineChars="258" w:firstLine="516"/>
              <w:jc w:val="both"/>
              <w:rPr>
                <w:color w:val="00000A"/>
                <w:sz w:val="20"/>
              </w:rPr>
            </w:pPr>
            <w:r w:rsidRPr="00B245AF">
              <w:rPr>
                <w:color w:val="00000A"/>
                <w:sz w:val="20"/>
              </w:rPr>
              <w:t>3. Ограничения использования земельных участков и иных объектов недвижимости, расположенных в зонах с особыми условиями использования территории, установлены следующими нормативными правовыми актами:</w:t>
            </w:r>
          </w:p>
          <w:p w:rsidR="00B245AF" w:rsidRPr="00B245AF" w:rsidRDefault="00B245AF" w:rsidP="002D0C04">
            <w:pPr>
              <w:widowControl w:val="0"/>
              <w:numPr>
                <w:ilvl w:val="0"/>
                <w:numId w:val="72"/>
              </w:numPr>
              <w:tabs>
                <w:tab w:val="left" w:pos="839"/>
                <w:tab w:val="left" w:pos="1134"/>
              </w:tabs>
              <w:suppressAutoHyphens/>
              <w:ind w:leftChars="258" w:left="619"/>
              <w:jc w:val="both"/>
              <w:rPr>
                <w:color w:val="00000A"/>
                <w:sz w:val="20"/>
              </w:rPr>
            </w:pPr>
            <w:r w:rsidRPr="00B245AF">
              <w:rPr>
                <w:color w:val="00000A"/>
                <w:sz w:val="20"/>
              </w:rPr>
              <w:t>Водный кодекс Российской Федерации от 03.06.2006 N 74-ФЗ.</w:t>
            </w:r>
          </w:p>
          <w:p w:rsidR="00B245AF" w:rsidRPr="00B245AF" w:rsidRDefault="00B245AF" w:rsidP="002D0C04">
            <w:pPr>
              <w:widowControl w:val="0"/>
              <w:numPr>
                <w:ilvl w:val="0"/>
                <w:numId w:val="72"/>
              </w:numPr>
              <w:tabs>
                <w:tab w:val="left" w:pos="839"/>
                <w:tab w:val="left" w:pos="1134"/>
              </w:tabs>
              <w:suppressAutoHyphens/>
              <w:ind w:leftChars="258" w:left="619"/>
              <w:jc w:val="both"/>
              <w:rPr>
                <w:color w:val="00000A"/>
                <w:sz w:val="20"/>
              </w:rPr>
            </w:pPr>
            <w:r w:rsidRPr="00B245AF">
              <w:rPr>
                <w:color w:val="00000A"/>
                <w:sz w:val="20"/>
              </w:rPr>
              <w:t>Земельный кодекс Российской Федерации от 25.10.2001.</w:t>
            </w:r>
          </w:p>
          <w:p w:rsidR="00B245AF" w:rsidRPr="00B245AF" w:rsidRDefault="00B245AF" w:rsidP="002D0C04">
            <w:pPr>
              <w:widowControl w:val="0"/>
              <w:numPr>
                <w:ilvl w:val="0"/>
                <w:numId w:val="72"/>
              </w:numPr>
              <w:tabs>
                <w:tab w:val="left" w:pos="839"/>
                <w:tab w:val="left" w:pos="1134"/>
              </w:tabs>
              <w:suppressAutoHyphens/>
              <w:ind w:leftChars="258" w:left="619"/>
              <w:jc w:val="both"/>
              <w:rPr>
                <w:color w:val="00000A"/>
                <w:sz w:val="20"/>
              </w:rPr>
            </w:pPr>
            <w:r w:rsidRPr="00B245AF">
              <w:rPr>
                <w:color w:val="00000A"/>
                <w:sz w:val="20"/>
              </w:rPr>
              <w:t>Федеральный закон от 10.01.2002 N 7-ФЗ "Об охране окружающей среды".</w:t>
            </w:r>
          </w:p>
          <w:p w:rsidR="00B245AF" w:rsidRPr="00B245AF" w:rsidRDefault="00B245AF" w:rsidP="002D0C04">
            <w:pPr>
              <w:widowControl w:val="0"/>
              <w:numPr>
                <w:ilvl w:val="0"/>
                <w:numId w:val="72"/>
              </w:numPr>
              <w:tabs>
                <w:tab w:val="left" w:pos="839"/>
                <w:tab w:val="left" w:pos="1134"/>
              </w:tabs>
              <w:suppressAutoHyphens/>
              <w:ind w:left="8" w:firstLineChars="233" w:firstLine="466"/>
              <w:jc w:val="both"/>
              <w:rPr>
                <w:color w:val="00000A"/>
                <w:sz w:val="20"/>
              </w:rPr>
            </w:pPr>
            <w:r w:rsidRPr="00B245AF">
              <w:rPr>
                <w:color w:val="00000A"/>
                <w:sz w:val="20"/>
              </w:rPr>
              <w:t>Федеральный закон от 30.03.1999 N 52-ФЗ "О санитарно-эпидемиологическом  благополучии населения".</w:t>
            </w:r>
          </w:p>
          <w:p w:rsidR="00B245AF" w:rsidRPr="00B245AF" w:rsidRDefault="00B245AF" w:rsidP="002D0C04">
            <w:pPr>
              <w:widowControl w:val="0"/>
              <w:numPr>
                <w:ilvl w:val="0"/>
                <w:numId w:val="72"/>
              </w:numPr>
              <w:tabs>
                <w:tab w:val="left" w:pos="839"/>
                <w:tab w:val="left" w:pos="1134"/>
              </w:tabs>
              <w:suppressAutoHyphens/>
              <w:ind w:leftChars="258" w:left="619"/>
              <w:jc w:val="both"/>
              <w:rPr>
                <w:color w:val="00000A"/>
                <w:sz w:val="20"/>
              </w:rPr>
            </w:pPr>
            <w:r w:rsidRPr="00B245AF">
              <w:rPr>
                <w:color w:val="00000A"/>
                <w:sz w:val="20"/>
              </w:rPr>
              <w:t>Федеральный закон от 04.05.1999 N 96-ФЗ "Об охране атмосферного воздуха".</w:t>
            </w:r>
          </w:p>
          <w:p w:rsidR="00B245AF" w:rsidRPr="00B245AF" w:rsidRDefault="00B245AF" w:rsidP="002D0C04">
            <w:pPr>
              <w:widowControl w:val="0"/>
              <w:numPr>
                <w:ilvl w:val="0"/>
                <w:numId w:val="72"/>
              </w:numPr>
              <w:tabs>
                <w:tab w:val="left" w:pos="839"/>
                <w:tab w:val="left" w:pos="1134"/>
              </w:tabs>
              <w:suppressAutoHyphens/>
              <w:ind w:firstLineChars="258" w:firstLine="516"/>
              <w:jc w:val="both"/>
              <w:rPr>
                <w:color w:val="00000A"/>
                <w:sz w:val="20"/>
              </w:rPr>
            </w:pPr>
            <w:r w:rsidRPr="00B245AF">
              <w:rPr>
                <w:color w:val="00000A"/>
                <w:sz w:val="20"/>
              </w:rPr>
              <w:t>Постановление Главного государственного санитарного врача Российской Федерации т 25.09.2007 N 74 "О введении в действие новой редакции СанПиН 2.2.1/2.1.1.1200-03 "Санитарно-защитные зоны и санитарная классификация предприятий, сооружений и иных объектов".</w:t>
            </w:r>
          </w:p>
          <w:p w:rsidR="00B245AF" w:rsidRPr="00B245AF" w:rsidRDefault="00B245AF" w:rsidP="002D0C04">
            <w:pPr>
              <w:widowControl w:val="0"/>
              <w:numPr>
                <w:ilvl w:val="0"/>
                <w:numId w:val="72"/>
              </w:numPr>
              <w:tabs>
                <w:tab w:val="left" w:pos="839"/>
                <w:tab w:val="left" w:pos="1134"/>
              </w:tabs>
              <w:suppressAutoHyphens/>
              <w:ind w:firstLineChars="258" w:firstLine="516"/>
              <w:jc w:val="both"/>
              <w:rPr>
                <w:color w:val="00000A"/>
                <w:sz w:val="20"/>
              </w:rPr>
            </w:pPr>
            <w:r w:rsidRPr="00B245AF">
              <w:rPr>
                <w:color w:val="00000A"/>
                <w:sz w:val="20"/>
              </w:rPr>
              <w:t>СанПиН 2.1.5.980-00 "Гигиенические требования к охране поверхностных вод".</w:t>
            </w:r>
          </w:p>
          <w:p w:rsidR="00B245AF" w:rsidRPr="00B245AF" w:rsidRDefault="00B245AF" w:rsidP="002D0C04">
            <w:pPr>
              <w:widowControl w:val="0"/>
              <w:numPr>
                <w:ilvl w:val="0"/>
                <w:numId w:val="72"/>
              </w:numPr>
              <w:tabs>
                <w:tab w:val="left" w:pos="839"/>
                <w:tab w:val="left" w:pos="1134"/>
              </w:tabs>
              <w:suppressAutoHyphens/>
              <w:ind w:firstLineChars="258" w:firstLine="516"/>
              <w:jc w:val="both"/>
              <w:rPr>
                <w:color w:val="00000A"/>
                <w:sz w:val="20"/>
              </w:rPr>
            </w:pPr>
            <w:r w:rsidRPr="00B245AF">
              <w:rPr>
                <w:color w:val="00000A"/>
                <w:sz w:val="20"/>
              </w:rPr>
              <w:t>Постановление Главного государственного санитарного врача Российской Федерации от 30.04.2003 N 88 "О введении в действие санитарно-эпидемиологических правил СП 2.2.1.1312-03 "Гигиенические требования к проектированию вновь строящихся и реконструируемых промышленных предприятий".</w:t>
            </w:r>
          </w:p>
          <w:p w:rsidR="00B245AF" w:rsidRPr="00B245AF" w:rsidRDefault="00B245AF" w:rsidP="002D0C04">
            <w:pPr>
              <w:widowControl w:val="0"/>
              <w:numPr>
                <w:ilvl w:val="0"/>
                <w:numId w:val="72"/>
              </w:numPr>
              <w:tabs>
                <w:tab w:val="left" w:pos="839"/>
                <w:tab w:val="left" w:pos="1134"/>
              </w:tabs>
              <w:suppressAutoHyphens/>
              <w:ind w:firstLineChars="258" w:firstLine="516"/>
              <w:jc w:val="both"/>
              <w:rPr>
                <w:color w:val="00000A"/>
                <w:sz w:val="20"/>
              </w:rPr>
            </w:pPr>
            <w:r w:rsidRPr="00B245AF">
              <w:rPr>
                <w:color w:val="00000A"/>
                <w:sz w:val="20"/>
              </w:rPr>
              <w:t>Постановление Главного государственного санитарного врача Российской Федерации от 28.06.2011 N 84 "О введении в действие СанПиН 2.1.2882-11 "Гигиенические требования к размещению, устройству и содержанию кладбищ, зданий и сооружений похоронного назначения".</w:t>
            </w:r>
          </w:p>
          <w:p w:rsidR="00B245AF" w:rsidRPr="00B245AF" w:rsidRDefault="00B245AF" w:rsidP="002D0C04">
            <w:pPr>
              <w:widowControl w:val="0"/>
              <w:numPr>
                <w:ilvl w:val="0"/>
                <w:numId w:val="72"/>
              </w:numPr>
              <w:tabs>
                <w:tab w:val="left" w:pos="839"/>
                <w:tab w:val="left" w:pos="1134"/>
              </w:tabs>
              <w:suppressAutoHyphens/>
              <w:ind w:firstLineChars="258" w:firstLine="516"/>
              <w:jc w:val="both"/>
              <w:rPr>
                <w:color w:val="00000A"/>
                <w:sz w:val="20"/>
              </w:rPr>
            </w:pPr>
            <w:r w:rsidRPr="00B245AF">
              <w:rPr>
                <w:color w:val="00000A"/>
                <w:sz w:val="20"/>
              </w:rPr>
              <w:t>Постановление Главного государственного санитарного врача Российской Федерации от 14.03.2002 N 10 "О введении в действие санитарных правил и норм "Зоны санитарной охраны источников водоснабжения и водопроводов питьевого назначения. СанПиН 2.1.4.1110-02".</w:t>
            </w:r>
          </w:p>
          <w:p w:rsidR="00B245AF" w:rsidRPr="00B245AF" w:rsidRDefault="00B245AF" w:rsidP="002D0C04">
            <w:pPr>
              <w:widowControl w:val="0"/>
              <w:numPr>
                <w:ilvl w:val="0"/>
                <w:numId w:val="72"/>
              </w:numPr>
              <w:tabs>
                <w:tab w:val="left" w:pos="839"/>
                <w:tab w:val="left" w:pos="1134"/>
              </w:tabs>
              <w:suppressAutoHyphens/>
              <w:ind w:firstLineChars="258" w:firstLine="516"/>
              <w:jc w:val="both"/>
              <w:rPr>
                <w:color w:val="00000A"/>
                <w:sz w:val="20"/>
              </w:rPr>
            </w:pPr>
            <w:r w:rsidRPr="00B245AF">
              <w:rPr>
                <w:color w:val="00000A"/>
                <w:sz w:val="20"/>
              </w:rPr>
              <w:t xml:space="preserve">Постановление Главного государственного санитарного врача Российской Федерации от 17.05.2001 N 14 "О введении в действие </w:t>
            </w:r>
            <w:r w:rsidRPr="00B245AF">
              <w:rPr>
                <w:color w:val="00000A"/>
                <w:sz w:val="20"/>
              </w:rPr>
              <w:lastRenderedPageBreak/>
              <w:t>санитарных правил "Гигиенические требования к обеспечению качества атмосферного воздуха населенных мест. СанПиН 2.1.6.1032-01".</w:t>
            </w:r>
          </w:p>
          <w:p w:rsidR="00B245AF" w:rsidRPr="00B245AF" w:rsidRDefault="00B245AF" w:rsidP="002D0C04">
            <w:pPr>
              <w:widowControl w:val="0"/>
              <w:numPr>
                <w:ilvl w:val="0"/>
                <w:numId w:val="72"/>
              </w:numPr>
              <w:tabs>
                <w:tab w:val="left" w:pos="839"/>
                <w:tab w:val="left" w:pos="1134"/>
              </w:tabs>
              <w:suppressAutoHyphens/>
              <w:ind w:firstLineChars="258" w:firstLine="516"/>
              <w:jc w:val="both"/>
              <w:rPr>
                <w:color w:val="00000A"/>
                <w:sz w:val="20"/>
              </w:rPr>
            </w:pPr>
            <w:r w:rsidRPr="00B245AF">
              <w:rPr>
                <w:color w:val="00000A"/>
                <w:sz w:val="20"/>
              </w:rPr>
              <w:t>ГОСТ 17.1.3.13-86 Межгосударственный стандарт. Охрана природы. Гидросфера. "Общие требования к охране поверхностных вод от загрязнения". Введен в действие постановлением Государственного комитета СССР по стандартам от 25.06.1986 N 1790.</w:t>
            </w:r>
          </w:p>
          <w:p w:rsidR="00B245AF" w:rsidRPr="00B245AF" w:rsidRDefault="00B245AF" w:rsidP="002D0C04">
            <w:pPr>
              <w:widowControl w:val="0"/>
              <w:numPr>
                <w:ilvl w:val="0"/>
                <w:numId w:val="72"/>
              </w:numPr>
              <w:tabs>
                <w:tab w:val="left" w:pos="839"/>
                <w:tab w:val="left" w:pos="1134"/>
              </w:tabs>
              <w:suppressAutoHyphens/>
              <w:ind w:firstLineChars="258" w:firstLine="516"/>
              <w:jc w:val="both"/>
              <w:rPr>
                <w:color w:val="00000A"/>
                <w:sz w:val="20"/>
              </w:rPr>
            </w:pPr>
            <w:r w:rsidRPr="00B245AF">
              <w:rPr>
                <w:color w:val="00000A"/>
                <w:sz w:val="20"/>
              </w:rPr>
              <w:t xml:space="preserve">Правила охраны поверхностных вод. </w:t>
            </w:r>
            <w:proofErr w:type="gramStart"/>
            <w:r w:rsidRPr="00B245AF">
              <w:rPr>
                <w:color w:val="00000A"/>
                <w:sz w:val="20"/>
              </w:rPr>
              <w:t>Утверждены</w:t>
            </w:r>
            <w:proofErr w:type="gramEnd"/>
            <w:r w:rsidRPr="00B245AF">
              <w:rPr>
                <w:color w:val="00000A"/>
                <w:sz w:val="20"/>
              </w:rPr>
              <w:t xml:space="preserve"> первым заместителем председателя </w:t>
            </w:r>
            <w:proofErr w:type="spellStart"/>
            <w:r w:rsidRPr="00B245AF">
              <w:rPr>
                <w:color w:val="00000A"/>
                <w:sz w:val="20"/>
              </w:rPr>
              <w:t>Госкомприроды</w:t>
            </w:r>
            <w:proofErr w:type="spellEnd"/>
            <w:r w:rsidRPr="00B245AF">
              <w:rPr>
                <w:color w:val="00000A"/>
                <w:sz w:val="20"/>
              </w:rPr>
              <w:t xml:space="preserve"> СССР 21.02.91.</w:t>
            </w:r>
          </w:p>
          <w:p w:rsidR="00B245AF" w:rsidRPr="00B245AF" w:rsidRDefault="00B245AF" w:rsidP="002D0C04">
            <w:pPr>
              <w:widowControl w:val="0"/>
              <w:numPr>
                <w:ilvl w:val="0"/>
                <w:numId w:val="72"/>
              </w:numPr>
              <w:tabs>
                <w:tab w:val="left" w:pos="839"/>
                <w:tab w:val="left" w:pos="1134"/>
              </w:tabs>
              <w:suppressAutoHyphens/>
              <w:ind w:firstLineChars="258" w:firstLine="516"/>
              <w:jc w:val="both"/>
              <w:rPr>
                <w:color w:val="00000A"/>
                <w:sz w:val="20"/>
              </w:rPr>
            </w:pPr>
            <w:r w:rsidRPr="00B245AF">
              <w:rPr>
                <w:color w:val="00000A"/>
                <w:sz w:val="20"/>
              </w:rPr>
              <w:t>ГОСТ 22283-88 Шум авиационный. Допустимые уровни шума на территории жилой застройки и методы его измерения. М., 1989 г.</w:t>
            </w:r>
          </w:p>
          <w:p w:rsidR="00B245AF" w:rsidRPr="00B245AF" w:rsidRDefault="00B245AF" w:rsidP="00DE1E6F">
            <w:pPr>
              <w:widowControl w:val="0"/>
              <w:tabs>
                <w:tab w:val="left" w:pos="839"/>
                <w:tab w:val="left" w:pos="1134"/>
              </w:tabs>
              <w:suppressAutoHyphens/>
              <w:ind w:leftChars="258" w:left="619"/>
              <w:jc w:val="both"/>
              <w:rPr>
                <w:color w:val="00000A"/>
                <w:sz w:val="20"/>
              </w:rPr>
            </w:pPr>
          </w:p>
          <w:p w:rsidR="00B245AF" w:rsidRPr="00B245AF" w:rsidRDefault="00B245AF" w:rsidP="00DE1E6F">
            <w:pPr>
              <w:widowControl w:val="0"/>
              <w:tabs>
                <w:tab w:val="left" w:pos="839"/>
                <w:tab w:val="left" w:pos="1134"/>
              </w:tabs>
              <w:suppressAutoHyphens/>
              <w:ind w:firstLineChars="258" w:firstLine="516"/>
              <w:jc w:val="both"/>
              <w:rPr>
                <w:color w:val="00000A"/>
                <w:sz w:val="20"/>
              </w:rPr>
            </w:pPr>
            <w:r w:rsidRPr="00B245AF">
              <w:rPr>
                <w:color w:val="00000A"/>
                <w:sz w:val="20"/>
              </w:rPr>
              <w:t>Перечень зон с особыми условиями использования земельных участков и объектов капитального строительства по экологическим условиям и нормативному режиму хозяйственной деятельности</w:t>
            </w:r>
          </w:p>
          <w:p w:rsidR="00B245AF" w:rsidRPr="00B245AF" w:rsidRDefault="00B245AF" w:rsidP="00DE1E6F">
            <w:pPr>
              <w:widowControl w:val="0"/>
              <w:tabs>
                <w:tab w:val="left" w:pos="839"/>
                <w:tab w:val="left" w:pos="1134"/>
              </w:tabs>
              <w:suppressAutoHyphens/>
              <w:ind w:firstLineChars="258" w:firstLine="516"/>
              <w:jc w:val="both"/>
              <w:rPr>
                <w:color w:val="00000A"/>
                <w:sz w:val="20"/>
              </w:rPr>
            </w:pPr>
          </w:p>
          <w:p w:rsidR="00B245AF" w:rsidRPr="00B245AF" w:rsidRDefault="00B245AF" w:rsidP="00DE1E6F">
            <w:pPr>
              <w:widowControl w:val="0"/>
              <w:tabs>
                <w:tab w:val="left" w:pos="1134"/>
              </w:tabs>
              <w:suppressAutoHyphens/>
              <w:jc w:val="both"/>
              <w:rPr>
                <w:i/>
                <w:iCs/>
                <w:color w:val="00000A"/>
                <w:sz w:val="20"/>
              </w:rPr>
            </w:pPr>
            <w:r w:rsidRPr="00B245AF">
              <w:rPr>
                <w:i/>
                <w:iCs/>
                <w:color w:val="00000A"/>
                <w:sz w:val="20"/>
              </w:rPr>
              <w:t>Н-1 санитарно-защитные зоны;</w:t>
            </w:r>
          </w:p>
          <w:p w:rsidR="00B245AF" w:rsidRPr="00B245AF" w:rsidRDefault="00B245AF" w:rsidP="00DE1E6F">
            <w:pPr>
              <w:widowControl w:val="0"/>
              <w:tabs>
                <w:tab w:val="left" w:pos="1134"/>
              </w:tabs>
              <w:suppressAutoHyphens/>
              <w:jc w:val="both"/>
              <w:rPr>
                <w:i/>
                <w:iCs/>
                <w:color w:val="00000A"/>
                <w:sz w:val="20"/>
              </w:rPr>
            </w:pPr>
            <w:r w:rsidRPr="00B245AF">
              <w:rPr>
                <w:i/>
                <w:iCs/>
                <w:color w:val="00000A"/>
                <w:sz w:val="20"/>
              </w:rPr>
              <w:t xml:space="preserve">Н-2 зоны минимальных расстояний до магистральных или промышленных трубопроводов (газопроводов, нефтепроводов и нефтепродуктопроводов, </w:t>
            </w:r>
            <w:proofErr w:type="spellStart"/>
            <w:r w:rsidRPr="00B245AF">
              <w:rPr>
                <w:i/>
                <w:iCs/>
                <w:color w:val="00000A"/>
                <w:sz w:val="20"/>
              </w:rPr>
              <w:t>аммиакопроводов</w:t>
            </w:r>
            <w:proofErr w:type="spellEnd"/>
            <w:r w:rsidRPr="00B245AF">
              <w:rPr>
                <w:i/>
                <w:iCs/>
                <w:color w:val="00000A"/>
                <w:sz w:val="20"/>
              </w:rPr>
              <w:t>);</w:t>
            </w:r>
          </w:p>
          <w:p w:rsidR="00B245AF" w:rsidRPr="00B245AF" w:rsidRDefault="00B245AF" w:rsidP="00DE1E6F">
            <w:pPr>
              <w:widowControl w:val="0"/>
              <w:tabs>
                <w:tab w:val="left" w:pos="1134"/>
              </w:tabs>
              <w:suppressAutoHyphens/>
              <w:jc w:val="both"/>
              <w:rPr>
                <w:i/>
                <w:iCs/>
                <w:color w:val="00000A"/>
                <w:sz w:val="20"/>
              </w:rPr>
            </w:pPr>
            <w:r w:rsidRPr="00B245AF">
              <w:rPr>
                <w:i/>
                <w:iCs/>
                <w:color w:val="00000A"/>
                <w:sz w:val="20"/>
              </w:rPr>
              <w:t>Н-3 охранные зоны объектов электроэнергетики (объектов электросетевого хозяйства и объектов по производству электрической энергии);</w:t>
            </w:r>
          </w:p>
          <w:p w:rsidR="00B245AF" w:rsidRPr="00B245AF" w:rsidRDefault="00B245AF" w:rsidP="00DE1E6F">
            <w:pPr>
              <w:widowControl w:val="0"/>
              <w:tabs>
                <w:tab w:val="left" w:pos="1134"/>
              </w:tabs>
              <w:suppressAutoHyphens/>
              <w:jc w:val="both"/>
              <w:rPr>
                <w:i/>
                <w:iCs/>
                <w:color w:val="00000A"/>
                <w:sz w:val="20"/>
              </w:rPr>
            </w:pPr>
            <w:r w:rsidRPr="00B245AF">
              <w:rPr>
                <w:i/>
                <w:iCs/>
                <w:color w:val="00000A"/>
                <w:sz w:val="20"/>
              </w:rPr>
              <w:t xml:space="preserve">Н-4 охранные зоны трубопроводов (газопроводов, нефтепроводов и нефтепродуктопроводов, </w:t>
            </w:r>
            <w:proofErr w:type="spellStart"/>
            <w:r w:rsidRPr="00B245AF">
              <w:rPr>
                <w:i/>
                <w:iCs/>
                <w:color w:val="00000A"/>
                <w:sz w:val="20"/>
              </w:rPr>
              <w:t>аммиакопроводов</w:t>
            </w:r>
            <w:proofErr w:type="spellEnd"/>
            <w:r w:rsidRPr="00B245AF">
              <w:rPr>
                <w:i/>
                <w:iCs/>
                <w:color w:val="00000A"/>
                <w:sz w:val="20"/>
              </w:rPr>
              <w:t>)</w:t>
            </w:r>
          </w:p>
          <w:p w:rsidR="00B245AF" w:rsidRPr="00B245AF" w:rsidRDefault="00B245AF" w:rsidP="00DE1E6F">
            <w:pPr>
              <w:widowControl w:val="0"/>
              <w:tabs>
                <w:tab w:val="left" w:pos="1134"/>
              </w:tabs>
              <w:suppressAutoHyphens/>
              <w:jc w:val="both"/>
              <w:rPr>
                <w:i/>
                <w:iCs/>
                <w:color w:val="00000A"/>
                <w:sz w:val="20"/>
              </w:rPr>
            </w:pPr>
            <w:r w:rsidRPr="00B245AF">
              <w:rPr>
                <w:i/>
                <w:iCs/>
                <w:color w:val="00000A"/>
                <w:sz w:val="20"/>
              </w:rPr>
              <w:t>Н-5 охранные зоны стационарных пунктов наблюдений за состоянием окружающей среды, ее загрязнением;</w:t>
            </w:r>
          </w:p>
          <w:p w:rsidR="00B245AF" w:rsidRPr="00B245AF" w:rsidRDefault="00B245AF" w:rsidP="00DE1E6F">
            <w:pPr>
              <w:widowControl w:val="0"/>
              <w:tabs>
                <w:tab w:val="left" w:pos="1134"/>
              </w:tabs>
              <w:suppressAutoHyphens/>
              <w:jc w:val="both"/>
              <w:rPr>
                <w:i/>
                <w:iCs/>
                <w:color w:val="00000A"/>
                <w:sz w:val="20"/>
              </w:rPr>
            </w:pPr>
            <w:r w:rsidRPr="00B245AF">
              <w:rPr>
                <w:i/>
                <w:iCs/>
                <w:color w:val="00000A"/>
                <w:sz w:val="20"/>
              </w:rPr>
              <w:t>Н-6 зоны санитарной охраны источников питьевого и хозяйственно-бытового водоснабжения;</w:t>
            </w:r>
          </w:p>
          <w:p w:rsidR="00B245AF" w:rsidRPr="00B245AF" w:rsidRDefault="00B245AF" w:rsidP="00DE1E6F">
            <w:pPr>
              <w:widowControl w:val="0"/>
              <w:tabs>
                <w:tab w:val="left" w:pos="1134"/>
              </w:tabs>
              <w:suppressAutoHyphens/>
              <w:jc w:val="both"/>
              <w:rPr>
                <w:i/>
                <w:iCs/>
                <w:color w:val="00000A"/>
                <w:sz w:val="20"/>
              </w:rPr>
            </w:pPr>
            <w:r w:rsidRPr="00B245AF">
              <w:rPr>
                <w:i/>
                <w:iCs/>
                <w:color w:val="00000A"/>
                <w:sz w:val="20"/>
              </w:rPr>
              <w:t xml:space="preserve">Н-7 </w:t>
            </w:r>
            <w:proofErr w:type="spellStart"/>
            <w:r w:rsidRPr="00B245AF">
              <w:rPr>
                <w:i/>
                <w:iCs/>
                <w:color w:val="00000A"/>
                <w:sz w:val="20"/>
              </w:rPr>
              <w:t>водоохранные</w:t>
            </w:r>
            <w:proofErr w:type="spellEnd"/>
            <w:r w:rsidRPr="00B245AF">
              <w:rPr>
                <w:i/>
                <w:iCs/>
                <w:color w:val="00000A"/>
                <w:sz w:val="20"/>
              </w:rPr>
              <w:t xml:space="preserve"> зоны;</w:t>
            </w:r>
          </w:p>
          <w:p w:rsidR="00B245AF" w:rsidRPr="00B245AF" w:rsidRDefault="00B245AF" w:rsidP="00DE1E6F">
            <w:pPr>
              <w:widowControl w:val="0"/>
              <w:tabs>
                <w:tab w:val="left" w:pos="1134"/>
              </w:tabs>
              <w:suppressAutoHyphens/>
              <w:jc w:val="both"/>
              <w:rPr>
                <w:i/>
                <w:iCs/>
                <w:color w:val="00000A"/>
                <w:sz w:val="20"/>
              </w:rPr>
            </w:pPr>
            <w:r w:rsidRPr="00B245AF">
              <w:rPr>
                <w:i/>
                <w:iCs/>
                <w:color w:val="00000A"/>
                <w:sz w:val="20"/>
              </w:rPr>
              <w:t>Н-8 прибрежные защитные полосы;</w:t>
            </w:r>
          </w:p>
          <w:p w:rsidR="00B245AF" w:rsidRPr="00B245AF" w:rsidRDefault="00B245AF" w:rsidP="00DE1E6F">
            <w:pPr>
              <w:widowControl w:val="0"/>
              <w:tabs>
                <w:tab w:val="left" w:pos="1134"/>
              </w:tabs>
              <w:suppressAutoHyphens/>
              <w:jc w:val="both"/>
              <w:rPr>
                <w:i/>
                <w:iCs/>
                <w:color w:val="00000A"/>
                <w:sz w:val="20"/>
              </w:rPr>
            </w:pPr>
            <w:r w:rsidRPr="00B245AF">
              <w:rPr>
                <w:i/>
                <w:iCs/>
                <w:color w:val="00000A"/>
                <w:sz w:val="20"/>
              </w:rPr>
              <w:t>Н-9 придорожные полосы;</w:t>
            </w:r>
          </w:p>
          <w:p w:rsidR="00B245AF" w:rsidRPr="00B245AF" w:rsidRDefault="00B245AF" w:rsidP="00DE1E6F">
            <w:pPr>
              <w:widowControl w:val="0"/>
              <w:tabs>
                <w:tab w:val="left" w:pos="1134"/>
              </w:tabs>
              <w:suppressAutoHyphens/>
              <w:jc w:val="both"/>
              <w:rPr>
                <w:i/>
                <w:iCs/>
                <w:color w:val="00000A"/>
                <w:sz w:val="20"/>
              </w:rPr>
            </w:pPr>
            <w:r w:rsidRPr="00B245AF">
              <w:rPr>
                <w:i/>
                <w:iCs/>
                <w:color w:val="00000A"/>
                <w:sz w:val="20"/>
              </w:rPr>
              <w:t>Н-10 зоны затопления и подтопления;</w:t>
            </w:r>
          </w:p>
          <w:p w:rsidR="00B245AF" w:rsidRPr="00B245AF" w:rsidRDefault="00B245AF" w:rsidP="00DE1E6F">
            <w:pPr>
              <w:widowControl w:val="0"/>
              <w:tabs>
                <w:tab w:val="left" w:pos="1134"/>
              </w:tabs>
              <w:suppressAutoHyphens/>
              <w:jc w:val="both"/>
              <w:rPr>
                <w:i/>
                <w:iCs/>
                <w:color w:val="00000A"/>
                <w:sz w:val="20"/>
              </w:rPr>
            </w:pPr>
            <w:r w:rsidRPr="00B245AF">
              <w:rPr>
                <w:i/>
                <w:iCs/>
                <w:color w:val="00000A"/>
                <w:sz w:val="20"/>
              </w:rPr>
              <w:t>Н-11 зоны охраняемых объектов;</w:t>
            </w:r>
          </w:p>
          <w:p w:rsidR="00B245AF" w:rsidRPr="00B245AF" w:rsidRDefault="00B245AF" w:rsidP="00DE1E6F">
            <w:pPr>
              <w:widowControl w:val="0"/>
              <w:tabs>
                <w:tab w:val="left" w:pos="1134"/>
              </w:tabs>
              <w:suppressAutoHyphens/>
              <w:jc w:val="both"/>
              <w:rPr>
                <w:i/>
                <w:iCs/>
                <w:color w:val="00000A"/>
                <w:sz w:val="20"/>
              </w:rPr>
            </w:pPr>
            <w:r w:rsidRPr="00B245AF">
              <w:rPr>
                <w:i/>
                <w:iCs/>
                <w:color w:val="00000A"/>
                <w:sz w:val="20"/>
              </w:rPr>
              <w:t>Н-12 зоны охраны объектов культурного наследия;</w:t>
            </w:r>
          </w:p>
          <w:p w:rsidR="00B245AF" w:rsidRPr="00B245AF" w:rsidRDefault="00B245AF" w:rsidP="00DE1E6F">
            <w:pPr>
              <w:widowControl w:val="0"/>
              <w:tabs>
                <w:tab w:val="left" w:pos="1134"/>
              </w:tabs>
              <w:suppressAutoHyphens/>
              <w:jc w:val="both"/>
              <w:rPr>
                <w:i/>
                <w:iCs/>
                <w:color w:val="00000A"/>
                <w:sz w:val="20"/>
              </w:rPr>
            </w:pPr>
            <w:r w:rsidRPr="00B245AF">
              <w:rPr>
                <w:i/>
                <w:iCs/>
                <w:color w:val="00000A"/>
                <w:sz w:val="20"/>
              </w:rPr>
              <w:t>Н-13 защитные зоны объектов культурного наследия;</w:t>
            </w:r>
          </w:p>
          <w:p w:rsidR="00B245AF" w:rsidRPr="00B245AF" w:rsidRDefault="00B245AF" w:rsidP="00DE1E6F">
            <w:pPr>
              <w:widowControl w:val="0"/>
              <w:tabs>
                <w:tab w:val="left" w:pos="1134"/>
              </w:tabs>
              <w:suppressAutoHyphens/>
              <w:jc w:val="both"/>
              <w:rPr>
                <w:i/>
                <w:iCs/>
                <w:color w:val="00000A"/>
                <w:sz w:val="20"/>
              </w:rPr>
            </w:pPr>
            <w:r w:rsidRPr="00B245AF">
              <w:rPr>
                <w:i/>
                <w:iCs/>
                <w:color w:val="00000A"/>
                <w:sz w:val="20"/>
              </w:rPr>
              <w:t xml:space="preserve">Н-14 </w:t>
            </w:r>
            <w:proofErr w:type="spellStart"/>
            <w:r w:rsidRPr="00B245AF">
              <w:rPr>
                <w:i/>
                <w:iCs/>
                <w:color w:val="00000A"/>
                <w:sz w:val="20"/>
              </w:rPr>
              <w:t>приаэродромная</w:t>
            </w:r>
            <w:proofErr w:type="spellEnd"/>
            <w:r w:rsidRPr="00B245AF">
              <w:rPr>
                <w:i/>
                <w:iCs/>
                <w:color w:val="00000A"/>
                <w:sz w:val="20"/>
              </w:rPr>
              <w:t xml:space="preserve"> территория,</w:t>
            </w:r>
          </w:p>
          <w:p w:rsidR="00B245AF" w:rsidRPr="00B245AF" w:rsidRDefault="00B245AF" w:rsidP="00DE1E6F">
            <w:pPr>
              <w:widowControl w:val="0"/>
              <w:tabs>
                <w:tab w:val="left" w:pos="1134"/>
              </w:tabs>
              <w:suppressAutoHyphens/>
              <w:jc w:val="both"/>
              <w:rPr>
                <w:i/>
                <w:iCs/>
                <w:color w:val="00000A"/>
                <w:sz w:val="20"/>
              </w:rPr>
            </w:pPr>
            <w:r w:rsidRPr="00B245AF">
              <w:rPr>
                <w:i/>
                <w:iCs/>
                <w:color w:val="00000A"/>
                <w:sz w:val="20"/>
              </w:rPr>
              <w:t>Н-15 полосы воздушных подходов</w:t>
            </w:r>
          </w:p>
          <w:p w:rsidR="00B245AF" w:rsidRPr="00B245AF" w:rsidRDefault="00B245AF" w:rsidP="00DE1E6F">
            <w:pPr>
              <w:widowControl w:val="0"/>
              <w:tabs>
                <w:tab w:val="left" w:pos="1134"/>
              </w:tabs>
              <w:suppressAutoHyphens/>
              <w:jc w:val="both"/>
              <w:rPr>
                <w:i/>
                <w:iCs/>
                <w:color w:val="00000A"/>
                <w:sz w:val="20"/>
              </w:rPr>
            </w:pPr>
            <w:r w:rsidRPr="00B245AF">
              <w:rPr>
                <w:i/>
                <w:iCs/>
                <w:color w:val="00000A"/>
                <w:sz w:val="20"/>
              </w:rPr>
              <w:t>Н-16 зоны нормирования параметров авиационных шумов</w:t>
            </w:r>
          </w:p>
          <w:p w:rsidR="00B245AF" w:rsidRPr="00B245AF" w:rsidRDefault="00B245AF" w:rsidP="00DE1E6F">
            <w:pPr>
              <w:widowControl w:val="0"/>
              <w:tabs>
                <w:tab w:val="left" w:pos="1134"/>
              </w:tabs>
              <w:suppressAutoHyphens/>
              <w:jc w:val="both"/>
              <w:rPr>
                <w:i/>
                <w:iCs/>
                <w:color w:val="00000A"/>
                <w:sz w:val="20"/>
              </w:rPr>
            </w:pPr>
          </w:p>
          <w:p w:rsidR="00B245AF" w:rsidRPr="00B245AF" w:rsidRDefault="00B245AF" w:rsidP="00DE1E6F">
            <w:pPr>
              <w:widowControl w:val="0"/>
              <w:tabs>
                <w:tab w:val="left" w:pos="1134"/>
              </w:tabs>
              <w:suppressAutoHyphens/>
              <w:jc w:val="both"/>
              <w:rPr>
                <w:color w:val="00000A"/>
                <w:sz w:val="20"/>
              </w:rPr>
            </w:pPr>
            <w:r w:rsidRPr="00B245AF">
              <w:rPr>
                <w:color w:val="00000A"/>
                <w:sz w:val="20"/>
              </w:rPr>
              <w:t>другие зоны, устанавливаемые в соответствии с законодательством Российской Федерации в том числе, не выраженные в масштабе карт:</w:t>
            </w:r>
          </w:p>
          <w:p w:rsidR="00B245AF" w:rsidRPr="00B245AF" w:rsidRDefault="00B245AF" w:rsidP="00DE1E6F">
            <w:pPr>
              <w:widowControl w:val="0"/>
              <w:tabs>
                <w:tab w:val="left" w:pos="1134"/>
              </w:tabs>
              <w:suppressAutoHyphens/>
              <w:jc w:val="both"/>
              <w:rPr>
                <w:color w:val="00000A"/>
                <w:sz w:val="20"/>
              </w:rPr>
            </w:pPr>
            <w:r w:rsidRPr="00B245AF">
              <w:rPr>
                <w:color w:val="00000A"/>
                <w:sz w:val="20"/>
              </w:rPr>
              <w:t>- охранные зоны линий и сооружений связи;</w:t>
            </w:r>
          </w:p>
          <w:p w:rsidR="00B245AF" w:rsidRPr="00B245AF" w:rsidRDefault="00B245AF" w:rsidP="00DE1E6F">
            <w:pPr>
              <w:widowControl w:val="0"/>
              <w:tabs>
                <w:tab w:val="left" w:pos="1134"/>
              </w:tabs>
              <w:suppressAutoHyphens/>
              <w:jc w:val="both"/>
              <w:rPr>
                <w:color w:val="00000A"/>
                <w:sz w:val="20"/>
              </w:rPr>
            </w:pPr>
            <w:r w:rsidRPr="00B245AF">
              <w:rPr>
                <w:color w:val="00000A"/>
                <w:sz w:val="20"/>
              </w:rPr>
              <w:t>- охранные зоны тепловых сетей;</w:t>
            </w:r>
          </w:p>
          <w:p w:rsidR="00B245AF" w:rsidRPr="00B245AF" w:rsidRDefault="00B245AF" w:rsidP="00DE1E6F">
            <w:pPr>
              <w:widowControl w:val="0"/>
              <w:tabs>
                <w:tab w:val="left" w:pos="1134"/>
              </w:tabs>
              <w:suppressAutoHyphens/>
              <w:jc w:val="both"/>
              <w:rPr>
                <w:color w:val="00000A"/>
                <w:sz w:val="20"/>
              </w:rPr>
            </w:pPr>
            <w:r w:rsidRPr="00B245AF">
              <w:rPr>
                <w:color w:val="00000A"/>
                <w:sz w:val="20"/>
              </w:rPr>
              <w:lastRenderedPageBreak/>
              <w:t xml:space="preserve">- охранные зоны пунктов государственной геодезической сети, государственной нивелирной </w:t>
            </w:r>
          </w:p>
          <w:p w:rsidR="00B245AF" w:rsidRPr="00B245AF" w:rsidRDefault="00B245AF" w:rsidP="00DE1E6F">
            <w:pPr>
              <w:widowControl w:val="0"/>
              <w:tabs>
                <w:tab w:val="left" w:pos="1134"/>
              </w:tabs>
              <w:suppressAutoHyphens/>
              <w:jc w:val="both"/>
              <w:rPr>
                <w:color w:val="00000A"/>
                <w:sz w:val="20"/>
              </w:rPr>
            </w:pPr>
            <w:r w:rsidRPr="00B245AF">
              <w:rPr>
                <w:color w:val="00000A"/>
                <w:sz w:val="20"/>
              </w:rPr>
              <w:t>сети и государственной гравиметрической сети.</w:t>
            </w:r>
          </w:p>
          <w:p w:rsidR="00B245AF" w:rsidRPr="00B245AF" w:rsidRDefault="00B245AF" w:rsidP="00DE1E6F">
            <w:pPr>
              <w:widowControl w:val="0"/>
              <w:tabs>
                <w:tab w:val="left" w:pos="1134"/>
              </w:tabs>
              <w:suppressAutoHyphens/>
              <w:jc w:val="both"/>
              <w:rPr>
                <w:color w:val="00000A"/>
                <w:sz w:val="20"/>
              </w:rPr>
            </w:pPr>
          </w:p>
          <w:p w:rsidR="00B245AF" w:rsidRPr="00B245AF" w:rsidRDefault="00B245AF" w:rsidP="00DE1E6F">
            <w:pPr>
              <w:widowControl w:val="0"/>
              <w:tabs>
                <w:tab w:val="left" w:pos="1134"/>
              </w:tabs>
              <w:suppressAutoHyphens/>
              <w:ind w:firstLineChars="258" w:firstLine="516"/>
              <w:jc w:val="both"/>
              <w:rPr>
                <w:color w:val="00000A"/>
                <w:sz w:val="20"/>
              </w:rPr>
            </w:pPr>
            <w:r w:rsidRPr="00B245AF">
              <w:rPr>
                <w:color w:val="00000A"/>
                <w:sz w:val="20"/>
              </w:rPr>
              <w:t>Ограничения использования земельных участков и объектов капитального строительства по экологическим условиям и нормативному режиму хозяйственной деятельности для различных зон</w:t>
            </w:r>
          </w:p>
          <w:p w:rsidR="00B245AF" w:rsidRPr="00B245AF" w:rsidRDefault="00B245AF" w:rsidP="00B245AF">
            <w:pPr>
              <w:widowControl w:val="0"/>
              <w:tabs>
                <w:tab w:val="left" w:pos="1134"/>
              </w:tabs>
              <w:suppressAutoHyphens/>
              <w:ind w:firstLineChars="258" w:firstLine="516"/>
              <w:jc w:val="both"/>
              <w:rPr>
                <w:color w:val="00000A"/>
                <w:sz w:val="20"/>
              </w:rPr>
            </w:pPr>
          </w:p>
          <w:p w:rsidR="00B245AF" w:rsidRPr="00B245AF" w:rsidRDefault="00B245AF" w:rsidP="00B245AF">
            <w:pPr>
              <w:widowControl w:val="0"/>
              <w:tabs>
                <w:tab w:val="left" w:pos="1134"/>
              </w:tabs>
              <w:suppressAutoHyphens/>
              <w:jc w:val="both"/>
              <w:rPr>
                <w:b/>
                <w:bCs/>
                <w:color w:val="00000A"/>
                <w:sz w:val="20"/>
              </w:rPr>
            </w:pPr>
            <w:r w:rsidRPr="00B245AF">
              <w:rPr>
                <w:b/>
                <w:bCs/>
                <w:color w:val="00000A"/>
                <w:sz w:val="20"/>
              </w:rPr>
              <w:t>Н-1 Санитарно-защитные зоны</w:t>
            </w:r>
          </w:p>
          <w:p w:rsidR="00B245AF" w:rsidRPr="00B245AF" w:rsidRDefault="00B245AF" w:rsidP="00B245AF">
            <w:pPr>
              <w:widowControl w:val="0"/>
              <w:tabs>
                <w:tab w:val="left" w:pos="1134"/>
              </w:tabs>
              <w:suppressAutoHyphens/>
              <w:ind w:firstLineChars="258" w:firstLine="516"/>
              <w:jc w:val="both"/>
              <w:rPr>
                <w:color w:val="00000A"/>
                <w:sz w:val="20"/>
              </w:rPr>
            </w:pPr>
            <w:r w:rsidRPr="00B245AF">
              <w:rPr>
                <w:color w:val="00000A"/>
                <w:sz w:val="20"/>
              </w:rPr>
              <w:t>Ограничения использования земельных участков и объектов капитального строительства на территории санитарно-защитных зон устанавливаются в целях обеспечения требуемых гигиенических норм содержания в приземном слое атмосферы загрязняющих веществ, уменьшения отрицательного влияния предприятий, транспортных коммуникаций, линий электропередач на окружающее население, факторов физического воздействия - шума, повышенного уровня вибрации, инфразвука, электромагнитных волн и статического электричества.</w:t>
            </w:r>
          </w:p>
          <w:p w:rsidR="00B245AF" w:rsidRPr="00B245AF" w:rsidRDefault="00B245AF" w:rsidP="00B245AF">
            <w:pPr>
              <w:widowControl w:val="0"/>
              <w:tabs>
                <w:tab w:val="left" w:pos="1134"/>
              </w:tabs>
              <w:suppressAutoHyphens/>
              <w:ind w:firstLineChars="258" w:firstLine="516"/>
              <w:jc w:val="both"/>
              <w:rPr>
                <w:color w:val="00000A"/>
                <w:sz w:val="20"/>
              </w:rPr>
            </w:pPr>
            <w:r w:rsidRPr="00B245AF">
              <w:rPr>
                <w:color w:val="00000A"/>
                <w:sz w:val="20"/>
              </w:rPr>
              <w:t>Санитарно-защитные зоны устанавливаются в отношении действующих, планируемых к строительству, реконструируемых объектов капитального строительства, являющихся источниками химического, физического, биологического воздействия на среду обитания человека (далее - объекты), в случае формирования за контурами объектов химического, физического и (или) биологического воздействия, превышающего санитарно-эпидемиологические требования.</w:t>
            </w:r>
          </w:p>
          <w:p w:rsidR="00B245AF" w:rsidRPr="00B245AF" w:rsidRDefault="00B245AF" w:rsidP="00B245AF">
            <w:pPr>
              <w:widowControl w:val="0"/>
              <w:tabs>
                <w:tab w:val="left" w:pos="1134"/>
              </w:tabs>
              <w:suppressAutoHyphens/>
              <w:ind w:firstLineChars="258" w:firstLine="516"/>
              <w:jc w:val="both"/>
              <w:rPr>
                <w:color w:val="00000A"/>
                <w:sz w:val="20"/>
              </w:rPr>
            </w:pPr>
            <w:r w:rsidRPr="00B245AF">
              <w:rPr>
                <w:color w:val="00000A"/>
                <w:sz w:val="20"/>
              </w:rPr>
              <w:t>Ограничения использования земельных участков и объектов капитального строительства на территории санитарно-защитных зон определяются режимами использования земельных участков и объектов капитального строительства, устанавливаемыми в соответствии с СанПиН 2.2.1/2.1.1.1200-03 "Санитарно-защитные зоны и санитарная классификация предприятий, сооружений и иных объектов".</w:t>
            </w:r>
          </w:p>
          <w:p w:rsidR="00B245AF" w:rsidRPr="00B245AF" w:rsidRDefault="00B245AF" w:rsidP="00B245AF">
            <w:pPr>
              <w:widowControl w:val="0"/>
              <w:tabs>
                <w:tab w:val="left" w:pos="1134"/>
              </w:tabs>
              <w:suppressAutoHyphens/>
              <w:ind w:firstLineChars="258" w:firstLine="516"/>
              <w:jc w:val="both"/>
              <w:rPr>
                <w:color w:val="00000A"/>
                <w:sz w:val="20"/>
              </w:rPr>
            </w:pPr>
            <w:r w:rsidRPr="00B245AF">
              <w:rPr>
                <w:color w:val="00000A"/>
                <w:sz w:val="20"/>
              </w:rPr>
              <w:t>Размеры и границы санитарно-защитной зоны определяются в проекте санитарно-защитной зоны.</w:t>
            </w:r>
          </w:p>
          <w:p w:rsidR="00B245AF" w:rsidRPr="00B245AF" w:rsidRDefault="00B245AF" w:rsidP="00B245AF">
            <w:pPr>
              <w:widowControl w:val="0"/>
              <w:tabs>
                <w:tab w:val="left" w:pos="1134"/>
              </w:tabs>
              <w:suppressAutoHyphens/>
              <w:ind w:firstLineChars="258" w:firstLine="516"/>
              <w:jc w:val="both"/>
              <w:rPr>
                <w:color w:val="00000A"/>
                <w:sz w:val="20"/>
              </w:rPr>
            </w:pPr>
            <w:r w:rsidRPr="00B245AF">
              <w:rPr>
                <w:color w:val="00000A"/>
                <w:sz w:val="20"/>
              </w:rPr>
              <w:t>Для объектов, являющихся источниками воздействия на среду обитания, застройщиком за счёт собственных средств разрабатывается проект обоснования размера санитарно-защитной зоны.</w:t>
            </w:r>
          </w:p>
          <w:p w:rsidR="00B245AF" w:rsidRPr="00B245AF" w:rsidRDefault="00B245AF" w:rsidP="00B245AF">
            <w:pPr>
              <w:widowControl w:val="0"/>
              <w:tabs>
                <w:tab w:val="left" w:pos="1134"/>
              </w:tabs>
              <w:suppressAutoHyphens/>
              <w:ind w:firstLineChars="258" w:firstLine="516"/>
              <w:jc w:val="both"/>
              <w:rPr>
                <w:color w:val="00000A"/>
                <w:sz w:val="20"/>
              </w:rPr>
            </w:pPr>
            <w:r w:rsidRPr="00B245AF">
              <w:rPr>
                <w:color w:val="00000A"/>
                <w:sz w:val="20"/>
              </w:rPr>
              <w:t>В границах санитарно-защитной зоны не допускается использования земельных участков в целях:</w:t>
            </w:r>
          </w:p>
          <w:p w:rsidR="00B245AF" w:rsidRPr="00B245AF" w:rsidRDefault="00B245AF" w:rsidP="00B245AF">
            <w:pPr>
              <w:widowControl w:val="0"/>
              <w:tabs>
                <w:tab w:val="left" w:pos="1134"/>
              </w:tabs>
              <w:suppressAutoHyphens/>
              <w:ind w:firstLineChars="258" w:firstLine="516"/>
              <w:jc w:val="both"/>
              <w:rPr>
                <w:color w:val="00000A"/>
                <w:sz w:val="20"/>
              </w:rPr>
            </w:pPr>
            <w:r w:rsidRPr="00B245AF">
              <w:rPr>
                <w:color w:val="00000A"/>
                <w:sz w:val="20"/>
              </w:rPr>
              <w:t>а) размещения жилой застройки, объектов образовательного и медицинского назначения, спортивных сооружений открытого типа, организаций отдыха детей и их оздоровления, зон рекреационного назначения и для ведения садоводства;</w:t>
            </w:r>
          </w:p>
          <w:p w:rsidR="00B245AF" w:rsidRPr="00B245AF" w:rsidRDefault="00B245AF" w:rsidP="00B245AF">
            <w:pPr>
              <w:widowControl w:val="0"/>
              <w:tabs>
                <w:tab w:val="left" w:pos="1134"/>
              </w:tabs>
              <w:suppressAutoHyphens/>
              <w:ind w:firstLineChars="258" w:firstLine="516"/>
              <w:jc w:val="both"/>
              <w:rPr>
                <w:color w:val="00000A"/>
                <w:sz w:val="20"/>
              </w:rPr>
            </w:pPr>
            <w:proofErr w:type="gramStart"/>
            <w:r w:rsidRPr="00B245AF">
              <w:rPr>
                <w:color w:val="00000A"/>
                <w:sz w:val="20"/>
              </w:rPr>
              <w:t xml:space="preserve">б) размещения объектов для производства и хранения лекарственных средств, объектов пищевых отраслей промышленности, оптовых складов </w:t>
            </w:r>
            <w:r w:rsidRPr="00B245AF">
              <w:rPr>
                <w:color w:val="00000A"/>
                <w:sz w:val="20"/>
              </w:rPr>
              <w:lastRenderedPageBreak/>
              <w:t>продовольственного сырья и пищевой продукции, комплексов водопроводных сооружений для подготовки и хранения питьевой воды, использования земельных участков в целях производства, хранения и переработки сельскохозяйственной продукции, предназначенной для дальнейшего использования в качестве пищевой продукции, если химическое, физическое и (или) биологическое воздействие объекта, в отношении которого установлена</w:t>
            </w:r>
            <w:proofErr w:type="gramEnd"/>
            <w:r w:rsidRPr="00B245AF">
              <w:rPr>
                <w:color w:val="00000A"/>
                <w:sz w:val="20"/>
              </w:rPr>
              <w:t xml:space="preserve"> санитарно-защитная зона, приведет к нарушению качества и безопасности таких средств, сырья, воды и продукции в соответствии с установленными к ним требованиями.</w:t>
            </w:r>
          </w:p>
          <w:p w:rsidR="00B245AF" w:rsidRPr="00B245AF" w:rsidRDefault="00B245AF" w:rsidP="00B245AF">
            <w:pPr>
              <w:widowControl w:val="0"/>
              <w:tabs>
                <w:tab w:val="left" w:pos="1134"/>
              </w:tabs>
              <w:suppressAutoHyphens/>
              <w:ind w:firstLineChars="258" w:firstLine="516"/>
              <w:jc w:val="both"/>
              <w:rPr>
                <w:color w:val="00000A"/>
                <w:sz w:val="20"/>
              </w:rPr>
            </w:pPr>
            <w:proofErr w:type="gramStart"/>
            <w:r w:rsidRPr="00B245AF">
              <w:rPr>
                <w:color w:val="00000A"/>
                <w:sz w:val="20"/>
              </w:rPr>
              <w:t>Допускается размещать в границах санитарно-защитной зоны промышленного объекта или производства здания и сооружения для обслуживания работников указанного объекта и для обеспечения деятельности промышленного объекта (производства):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w:t>
            </w:r>
            <w:proofErr w:type="gramEnd"/>
            <w:r w:rsidRPr="00B245AF">
              <w:rPr>
                <w:color w:val="00000A"/>
                <w:sz w:val="20"/>
              </w:rPr>
              <w:t xml:space="preserve">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w:t>
            </w:r>
            <w:proofErr w:type="spellStart"/>
            <w:r w:rsidRPr="00B245AF">
              <w:rPr>
                <w:color w:val="00000A"/>
                <w:sz w:val="20"/>
              </w:rPr>
              <w:t>нефте</w:t>
            </w:r>
            <w:proofErr w:type="spellEnd"/>
            <w:r w:rsidRPr="00B245AF">
              <w:rPr>
                <w:color w:val="00000A"/>
                <w:sz w:val="20"/>
              </w:rPr>
              <w:t xml:space="preserve">- и газопроводы, артезианские скважины для технического водоснабжения, </w:t>
            </w:r>
            <w:proofErr w:type="spellStart"/>
            <w:r w:rsidRPr="00B245AF">
              <w:rPr>
                <w:color w:val="00000A"/>
                <w:sz w:val="20"/>
              </w:rPr>
              <w:t>водоохлаждающие</w:t>
            </w:r>
            <w:proofErr w:type="spellEnd"/>
            <w:r w:rsidRPr="00B245AF">
              <w:rPr>
                <w:color w:val="00000A"/>
                <w:sz w:val="20"/>
              </w:rPr>
              <w:t xml:space="preserve">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rsidR="00B245AF" w:rsidRPr="00B245AF" w:rsidRDefault="00B245AF" w:rsidP="00B245AF">
            <w:pPr>
              <w:widowControl w:val="0"/>
              <w:tabs>
                <w:tab w:val="left" w:pos="1134"/>
              </w:tabs>
              <w:suppressAutoHyphens/>
              <w:ind w:firstLineChars="258" w:firstLine="516"/>
              <w:jc w:val="both"/>
              <w:rPr>
                <w:color w:val="00000A"/>
                <w:sz w:val="20"/>
              </w:rPr>
            </w:pPr>
            <w:r w:rsidRPr="00B245AF">
              <w:rPr>
                <w:color w:val="00000A"/>
                <w:sz w:val="20"/>
              </w:rPr>
              <w:t>С 15.03.2018 вступило в силу Постановление Правительства Российской Федерации от 03.03.2018 N 222 "Об утверждении правил установления санитарно-защитных зон и использования земельных участков, расположенных в границах санитарно-защитных зон".</w:t>
            </w:r>
          </w:p>
          <w:p w:rsidR="00B245AF" w:rsidRPr="00B245AF" w:rsidRDefault="00B245AF" w:rsidP="00B245AF">
            <w:pPr>
              <w:widowControl w:val="0"/>
              <w:tabs>
                <w:tab w:val="left" w:pos="1134"/>
              </w:tabs>
              <w:suppressAutoHyphens/>
              <w:ind w:firstLineChars="258" w:firstLine="516"/>
              <w:jc w:val="both"/>
              <w:rPr>
                <w:color w:val="00000A"/>
                <w:sz w:val="20"/>
              </w:rPr>
            </w:pPr>
            <w:r w:rsidRPr="00B245AF">
              <w:rPr>
                <w:color w:val="00000A"/>
                <w:sz w:val="20"/>
              </w:rPr>
              <w:t>Постановлением определён порядок установления, изменения и прекращения существования санитарно-защитных зон, а также особенности использования расположенных в этих зонах земельных участков.</w:t>
            </w:r>
          </w:p>
          <w:p w:rsidR="00B245AF" w:rsidRPr="00B245AF" w:rsidRDefault="00B245AF" w:rsidP="00B245AF">
            <w:pPr>
              <w:widowControl w:val="0"/>
              <w:tabs>
                <w:tab w:val="left" w:pos="1134"/>
              </w:tabs>
              <w:suppressAutoHyphens/>
              <w:ind w:firstLineChars="258" w:firstLine="516"/>
              <w:jc w:val="both"/>
              <w:rPr>
                <w:color w:val="00000A"/>
                <w:sz w:val="20"/>
              </w:rPr>
            </w:pPr>
            <w:r w:rsidRPr="00B245AF">
              <w:rPr>
                <w:color w:val="00000A"/>
                <w:sz w:val="20"/>
              </w:rPr>
              <w:t>Согласно данному Постановлению решение об установлении (изменении, прекращении существования) санитарно-защитной зоны принимается в зависимости от санитарной классификации объекта Федеральной службой по надзору в сфере защиты прав потребителей и благополучия человека (</w:t>
            </w:r>
            <w:proofErr w:type="spellStart"/>
            <w:r w:rsidRPr="00B245AF">
              <w:rPr>
                <w:color w:val="00000A"/>
                <w:sz w:val="20"/>
              </w:rPr>
              <w:t>Роспотребнадзором</w:t>
            </w:r>
            <w:proofErr w:type="spellEnd"/>
            <w:r w:rsidRPr="00B245AF">
              <w:rPr>
                <w:color w:val="00000A"/>
                <w:sz w:val="20"/>
              </w:rPr>
              <w:t>) или её территориальными органами.</w:t>
            </w:r>
          </w:p>
          <w:p w:rsidR="00B245AF" w:rsidRPr="00B245AF" w:rsidRDefault="00B245AF" w:rsidP="00B245AF">
            <w:pPr>
              <w:widowControl w:val="0"/>
              <w:tabs>
                <w:tab w:val="left" w:pos="1134"/>
              </w:tabs>
              <w:suppressAutoHyphens/>
              <w:ind w:firstLineChars="258" w:firstLine="516"/>
              <w:jc w:val="both"/>
              <w:rPr>
                <w:color w:val="00000A"/>
                <w:sz w:val="20"/>
              </w:rPr>
            </w:pPr>
            <w:proofErr w:type="gramStart"/>
            <w:r w:rsidRPr="00B245AF">
              <w:rPr>
                <w:color w:val="00000A"/>
                <w:sz w:val="20"/>
              </w:rPr>
              <w:t>Сведения о создании санитарно-защитной зоны вносятся в Единый государственной реестр недвижимости, а сама санитарно-защитная зона считается установленной со дня внесения соответствующих сведений.</w:t>
            </w:r>
            <w:proofErr w:type="gramEnd"/>
          </w:p>
          <w:p w:rsidR="00B245AF" w:rsidRPr="00B245AF" w:rsidRDefault="00B245AF" w:rsidP="00B245AF">
            <w:pPr>
              <w:widowControl w:val="0"/>
              <w:tabs>
                <w:tab w:val="left" w:pos="1134"/>
              </w:tabs>
              <w:suppressAutoHyphens/>
              <w:ind w:firstLineChars="258" w:firstLine="516"/>
              <w:jc w:val="both"/>
              <w:rPr>
                <w:color w:val="00000A"/>
                <w:sz w:val="20"/>
              </w:rPr>
            </w:pPr>
          </w:p>
          <w:p w:rsidR="00B245AF" w:rsidRPr="00B245AF" w:rsidRDefault="00B245AF" w:rsidP="007352BC">
            <w:pPr>
              <w:widowControl w:val="0"/>
              <w:tabs>
                <w:tab w:val="left" w:pos="1134"/>
              </w:tabs>
              <w:suppressAutoHyphens/>
              <w:ind w:firstLineChars="258" w:firstLine="518"/>
              <w:jc w:val="both"/>
              <w:rPr>
                <w:color w:val="00000A"/>
                <w:sz w:val="20"/>
              </w:rPr>
            </w:pPr>
            <w:r w:rsidRPr="00B245AF">
              <w:rPr>
                <w:b/>
                <w:bCs/>
                <w:color w:val="00000A"/>
                <w:sz w:val="20"/>
              </w:rPr>
              <w:t>Н-2 Зоны минимальных расстояний до магистральных или промышленных трубопроводов</w:t>
            </w:r>
            <w:r w:rsidRPr="00B245AF">
              <w:rPr>
                <w:color w:val="00000A"/>
                <w:sz w:val="20"/>
              </w:rPr>
              <w:t xml:space="preserve"> (газопроводов, нефтепроводов и нефтепродуктопроводов, </w:t>
            </w:r>
            <w:proofErr w:type="spellStart"/>
            <w:r w:rsidRPr="00B245AF">
              <w:rPr>
                <w:color w:val="00000A"/>
                <w:sz w:val="20"/>
              </w:rPr>
              <w:t>аммиакопроводов</w:t>
            </w:r>
            <w:proofErr w:type="spellEnd"/>
            <w:r w:rsidRPr="00B245AF">
              <w:rPr>
                <w:color w:val="00000A"/>
                <w:sz w:val="20"/>
              </w:rPr>
              <w:t>)</w:t>
            </w:r>
          </w:p>
          <w:p w:rsidR="00B245AF" w:rsidRPr="00B245AF" w:rsidRDefault="00B245AF" w:rsidP="00B245AF">
            <w:pPr>
              <w:widowControl w:val="0"/>
              <w:tabs>
                <w:tab w:val="left" w:pos="1134"/>
              </w:tabs>
              <w:suppressAutoHyphens/>
              <w:ind w:firstLineChars="258" w:firstLine="516"/>
              <w:jc w:val="both"/>
              <w:rPr>
                <w:color w:val="00000A"/>
                <w:sz w:val="20"/>
              </w:rPr>
            </w:pPr>
            <w:r w:rsidRPr="00B245AF">
              <w:rPr>
                <w:color w:val="00000A"/>
                <w:sz w:val="20"/>
              </w:rPr>
              <w:t>Устанавливаются в соответствии СанПиН 2.2.1/2.1.1.1200-03 "Санитарно-защитные зоны и санитарная классификация предприятий, сооружений и иных объектов"; СП 36.13330.2012 "СНиП 2.05.06-85* Магистральные трубопроводы"; СП 42.13330.2016 "Градостроительство. Планировка и застройка городских и сельских поселений".</w:t>
            </w:r>
          </w:p>
          <w:p w:rsidR="00B245AF" w:rsidRPr="00B245AF" w:rsidRDefault="00B245AF" w:rsidP="00B245AF">
            <w:pPr>
              <w:widowControl w:val="0"/>
              <w:tabs>
                <w:tab w:val="left" w:pos="1134"/>
              </w:tabs>
              <w:suppressAutoHyphens/>
              <w:ind w:firstLineChars="258" w:firstLine="516"/>
              <w:jc w:val="both"/>
              <w:rPr>
                <w:color w:val="00000A"/>
                <w:sz w:val="20"/>
              </w:rPr>
            </w:pPr>
            <w:r w:rsidRPr="00B245AF">
              <w:rPr>
                <w:color w:val="00000A"/>
                <w:sz w:val="20"/>
              </w:rPr>
              <w:t>Ограничения использования земельных участков и объектов капитального строительства на территории санитарных разрывов устанавливаются в целях обеспечения требуемых гигиенических норм содержания в приземном слое атмосферы загрязняющих веществ, уменьшения отрицательного влияния предприятий, транспортных коммуникаций, линий электропередач на окружающее население, факторов физического воздействия - шума, повышенного уровня вибрации, инфразвука, электромагнитных волн и статического электричества.</w:t>
            </w:r>
          </w:p>
          <w:p w:rsidR="00B245AF" w:rsidRPr="00B245AF" w:rsidRDefault="00B245AF" w:rsidP="00B245AF">
            <w:pPr>
              <w:widowControl w:val="0"/>
              <w:tabs>
                <w:tab w:val="left" w:pos="1134"/>
              </w:tabs>
              <w:suppressAutoHyphens/>
              <w:ind w:firstLineChars="258" w:firstLine="516"/>
              <w:jc w:val="both"/>
              <w:rPr>
                <w:color w:val="00000A"/>
                <w:sz w:val="20"/>
              </w:rPr>
            </w:pPr>
            <w:r w:rsidRPr="00B245AF">
              <w:rPr>
                <w:color w:val="00000A"/>
                <w:sz w:val="20"/>
              </w:rPr>
              <w:t>Принципиальное содержание указанного режима установлено СанПиН 2.2.1/2.1.1.1200-03(Санитарно-защитные зоны и санитарная классификация предприятий, сооружений и иных объектов) и совпадает с режимом использования земельных участков и объектов капитального строительства на территории санитарно-защитных зон, приведенных выше.</w:t>
            </w:r>
          </w:p>
          <w:p w:rsidR="00B245AF" w:rsidRPr="00B245AF" w:rsidRDefault="00B245AF" w:rsidP="007352BC">
            <w:pPr>
              <w:widowControl w:val="0"/>
              <w:tabs>
                <w:tab w:val="left" w:pos="1134"/>
              </w:tabs>
              <w:suppressAutoHyphens/>
              <w:ind w:firstLineChars="258" w:firstLine="518"/>
              <w:jc w:val="both"/>
              <w:rPr>
                <w:b/>
                <w:bCs/>
                <w:color w:val="00000A"/>
                <w:sz w:val="20"/>
              </w:rPr>
            </w:pPr>
          </w:p>
          <w:p w:rsidR="00B245AF" w:rsidRPr="00B245AF" w:rsidRDefault="00B245AF" w:rsidP="007352BC">
            <w:pPr>
              <w:widowControl w:val="0"/>
              <w:tabs>
                <w:tab w:val="left" w:pos="1134"/>
              </w:tabs>
              <w:suppressAutoHyphens/>
              <w:ind w:firstLineChars="258" w:firstLine="518"/>
              <w:jc w:val="both"/>
              <w:rPr>
                <w:b/>
                <w:bCs/>
                <w:color w:val="00000A"/>
                <w:sz w:val="20"/>
              </w:rPr>
            </w:pPr>
            <w:r w:rsidRPr="00B245AF">
              <w:rPr>
                <w:b/>
                <w:bCs/>
                <w:color w:val="00000A"/>
                <w:sz w:val="20"/>
              </w:rPr>
              <w:t>Н-3 Охранные зоны объектов электроэнергетики (объектов электросетевого хозяйства и объектов по производству электрической энергии).</w:t>
            </w:r>
          </w:p>
          <w:p w:rsidR="00B245AF" w:rsidRPr="00B245AF" w:rsidRDefault="00B245AF" w:rsidP="00B245AF">
            <w:pPr>
              <w:widowControl w:val="0"/>
              <w:tabs>
                <w:tab w:val="left" w:pos="1134"/>
              </w:tabs>
              <w:suppressAutoHyphens/>
              <w:ind w:firstLineChars="258" w:firstLine="516"/>
              <w:jc w:val="both"/>
              <w:rPr>
                <w:color w:val="00000A"/>
                <w:sz w:val="20"/>
              </w:rPr>
            </w:pPr>
            <w:proofErr w:type="gramStart"/>
            <w:r w:rsidRPr="00B245AF">
              <w:rPr>
                <w:color w:val="00000A"/>
                <w:sz w:val="20"/>
              </w:rPr>
              <w:t>Устанавливаются в соответствии с Постановлением Правительства Российской Федерации от 24.02.2009 N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"Ограничения использования земельных участков и объектов капитального строительства на территории охранных зон объектов электроэнергетики устанавливаются в целях обеспечения безопасных условий эксплуатации и исключения возможности повреждения линий электропередачи и иных</w:t>
            </w:r>
            <w:proofErr w:type="gramEnd"/>
            <w:r w:rsidRPr="00B245AF">
              <w:rPr>
                <w:color w:val="00000A"/>
                <w:sz w:val="20"/>
              </w:rPr>
              <w:t xml:space="preserve"> объектов электросетевого хозяйства.</w:t>
            </w:r>
          </w:p>
          <w:p w:rsidR="00B245AF" w:rsidRPr="00B245AF" w:rsidRDefault="00B245AF" w:rsidP="00B245AF">
            <w:pPr>
              <w:widowControl w:val="0"/>
              <w:tabs>
                <w:tab w:val="left" w:pos="1134"/>
              </w:tabs>
              <w:suppressAutoHyphens/>
              <w:ind w:firstLineChars="258" w:firstLine="516"/>
              <w:jc w:val="both"/>
              <w:rPr>
                <w:color w:val="00000A"/>
                <w:sz w:val="20"/>
              </w:rPr>
            </w:pPr>
            <w:r w:rsidRPr="00B245AF">
              <w:rPr>
                <w:color w:val="00000A"/>
                <w:sz w:val="20"/>
              </w:rPr>
              <w:t>Ограничения использования земельных участков и объектов капитального строительства на территории охранных зон объектов электроэнергетики определяются режимами использования земельных участков и объектов капитального строительства, устанавливаемыми в соответствии с законодательством Российской Федерации.</w:t>
            </w:r>
          </w:p>
          <w:p w:rsidR="00B245AF" w:rsidRPr="00B245AF" w:rsidRDefault="00B245AF" w:rsidP="00B245AF">
            <w:pPr>
              <w:widowControl w:val="0"/>
              <w:tabs>
                <w:tab w:val="left" w:pos="1134"/>
              </w:tabs>
              <w:suppressAutoHyphens/>
              <w:ind w:firstLineChars="258" w:firstLine="516"/>
              <w:jc w:val="both"/>
              <w:rPr>
                <w:color w:val="00000A"/>
                <w:sz w:val="20"/>
              </w:rPr>
            </w:pPr>
            <w:r w:rsidRPr="00B245AF">
              <w:rPr>
                <w:color w:val="00000A"/>
                <w:sz w:val="20"/>
              </w:rPr>
              <w:t>В соответствии с указанным режимом на территории охранных зон объектов электроэнергетики:</w:t>
            </w:r>
          </w:p>
          <w:p w:rsidR="00B245AF" w:rsidRPr="00B245AF" w:rsidRDefault="00B245AF" w:rsidP="00B245AF">
            <w:pPr>
              <w:widowControl w:val="0"/>
              <w:tabs>
                <w:tab w:val="left" w:pos="1134"/>
              </w:tabs>
              <w:suppressAutoHyphens/>
              <w:ind w:firstLineChars="258" w:firstLine="516"/>
              <w:jc w:val="both"/>
              <w:rPr>
                <w:color w:val="00000A"/>
                <w:sz w:val="20"/>
              </w:rPr>
            </w:pPr>
            <w:r w:rsidRPr="00B245AF">
              <w:rPr>
                <w:color w:val="00000A"/>
                <w:sz w:val="20"/>
              </w:rPr>
              <w:t xml:space="preserve">а) Запрещается осуществлять любые действия, которые могут </w:t>
            </w:r>
            <w:r w:rsidRPr="00B245AF">
              <w:rPr>
                <w:color w:val="00000A"/>
                <w:sz w:val="20"/>
              </w:rPr>
              <w:lastRenderedPageBreak/>
              <w:t>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B245AF" w:rsidRPr="00B245AF" w:rsidRDefault="00B245AF" w:rsidP="00B245AF">
            <w:pPr>
              <w:widowControl w:val="0"/>
              <w:tabs>
                <w:tab w:val="left" w:pos="1134"/>
              </w:tabs>
              <w:suppressAutoHyphens/>
              <w:ind w:firstLineChars="258" w:firstLine="516"/>
              <w:jc w:val="both"/>
              <w:rPr>
                <w:color w:val="00000A"/>
                <w:sz w:val="20"/>
              </w:rPr>
            </w:pPr>
            <w:r w:rsidRPr="00B245AF">
              <w:rPr>
                <w:color w:val="00000A"/>
                <w:sz w:val="20"/>
              </w:rPr>
              <w:t>- 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rsidR="00B245AF" w:rsidRPr="00B245AF" w:rsidRDefault="00B245AF" w:rsidP="00B245AF">
            <w:pPr>
              <w:widowControl w:val="0"/>
              <w:tabs>
                <w:tab w:val="left" w:pos="1134"/>
              </w:tabs>
              <w:suppressAutoHyphens/>
              <w:ind w:firstLineChars="258" w:firstLine="516"/>
              <w:jc w:val="both"/>
              <w:rPr>
                <w:color w:val="00000A"/>
                <w:sz w:val="20"/>
              </w:rPr>
            </w:pPr>
            <w:r w:rsidRPr="00B245AF">
              <w:rPr>
                <w:color w:val="00000A"/>
                <w:sz w:val="20"/>
              </w:rPr>
              <w:t xml:space="preserve">- размещать любые объекты и предметы (материалы) в </w:t>
            </w:r>
            <w:proofErr w:type="gramStart"/>
            <w:r w:rsidRPr="00B245AF">
              <w:rPr>
                <w:color w:val="00000A"/>
                <w:sz w:val="20"/>
              </w:rPr>
              <w:t>пределах</w:t>
            </w:r>
            <w:proofErr w:type="gramEnd"/>
            <w:r w:rsidRPr="00B245AF">
              <w:rPr>
                <w:color w:val="00000A"/>
                <w:sz w:val="20"/>
              </w:rPr>
              <w:t xml:space="preserve">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rsidR="00B245AF" w:rsidRPr="00B245AF" w:rsidRDefault="00B245AF" w:rsidP="00B245AF">
            <w:pPr>
              <w:widowControl w:val="0"/>
              <w:tabs>
                <w:tab w:val="left" w:pos="1134"/>
              </w:tabs>
              <w:suppressAutoHyphens/>
              <w:ind w:firstLineChars="258" w:firstLine="516"/>
              <w:jc w:val="both"/>
              <w:rPr>
                <w:color w:val="00000A"/>
                <w:sz w:val="20"/>
              </w:rPr>
            </w:pPr>
            <w:proofErr w:type="gramStart"/>
            <w:r w:rsidRPr="00B245AF">
              <w:rPr>
                <w:color w:val="00000A"/>
                <w:sz w:val="20"/>
              </w:rPr>
              <w:t>-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w:t>
            </w:r>
            <w:proofErr w:type="gramEnd"/>
            <w:r w:rsidRPr="00B245AF">
              <w:rPr>
                <w:color w:val="00000A"/>
                <w:sz w:val="20"/>
              </w:rPr>
              <w:t xml:space="preserve"> электропередачи;</w:t>
            </w:r>
          </w:p>
          <w:p w:rsidR="00B245AF" w:rsidRPr="00B245AF" w:rsidRDefault="00B245AF" w:rsidP="00B245AF">
            <w:pPr>
              <w:widowControl w:val="0"/>
              <w:tabs>
                <w:tab w:val="left" w:pos="1134"/>
              </w:tabs>
              <w:suppressAutoHyphens/>
              <w:ind w:firstLineChars="258" w:firstLine="516"/>
              <w:jc w:val="both"/>
              <w:rPr>
                <w:color w:val="00000A"/>
                <w:sz w:val="20"/>
              </w:rPr>
            </w:pPr>
            <w:r w:rsidRPr="00B245AF">
              <w:rPr>
                <w:color w:val="00000A"/>
                <w:sz w:val="20"/>
              </w:rPr>
              <w:t>- размещать свалки;</w:t>
            </w:r>
          </w:p>
          <w:p w:rsidR="00B245AF" w:rsidRPr="00B245AF" w:rsidRDefault="00B245AF" w:rsidP="00B245AF">
            <w:pPr>
              <w:widowControl w:val="0"/>
              <w:tabs>
                <w:tab w:val="left" w:pos="1134"/>
              </w:tabs>
              <w:suppressAutoHyphens/>
              <w:ind w:firstLineChars="258" w:firstLine="516"/>
              <w:jc w:val="both"/>
              <w:rPr>
                <w:color w:val="00000A"/>
                <w:sz w:val="20"/>
              </w:rPr>
            </w:pPr>
            <w:r w:rsidRPr="00B245AF">
              <w:rPr>
                <w:color w:val="00000A"/>
                <w:sz w:val="20"/>
              </w:rPr>
              <w:t>-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rsidR="00B245AF" w:rsidRPr="00B245AF" w:rsidRDefault="00B245AF" w:rsidP="00B245AF">
            <w:pPr>
              <w:widowControl w:val="0"/>
              <w:tabs>
                <w:tab w:val="left" w:pos="1134"/>
              </w:tabs>
              <w:suppressAutoHyphens/>
              <w:ind w:firstLineChars="258" w:firstLine="516"/>
              <w:jc w:val="both"/>
              <w:rPr>
                <w:color w:val="00000A"/>
                <w:sz w:val="20"/>
              </w:rPr>
            </w:pPr>
            <w:r w:rsidRPr="00B245AF">
              <w:rPr>
                <w:color w:val="00000A"/>
                <w:sz w:val="20"/>
              </w:rPr>
              <w:t>б) Без письменного решения о согласовании сетевых организаций юридическим и физическим лицам запрещаются:</w:t>
            </w:r>
          </w:p>
          <w:p w:rsidR="00B245AF" w:rsidRPr="00B245AF" w:rsidRDefault="00B245AF" w:rsidP="00B245AF">
            <w:pPr>
              <w:widowControl w:val="0"/>
              <w:tabs>
                <w:tab w:val="left" w:pos="1134"/>
              </w:tabs>
              <w:suppressAutoHyphens/>
              <w:ind w:firstLineChars="258" w:firstLine="516"/>
              <w:jc w:val="both"/>
              <w:rPr>
                <w:color w:val="00000A"/>
                <w:sz w:val="20"/>
              </w:rPr>
            </w:pPr>
            <w:r w:rsidRPr="00B245AF">
              <w:rPr>
                <w:color w:val="00000A"/>
                <w:sz w:val="20"/>
              </w:rPr>
              <w:t>- строительство, капитальный ремонт, реконструкция или снос зданий и сооружений;</w:t>
            </w:r>
          </w:p>
          <w:p w:rsidR="00B245AF" w:rsidRPr="00B245AF" w:rsidRDefault="00B245AF" w:rsidP="00B245AF">
            <w:pPr>
              <w:widowControl w:val="0"/>
              <w:tabs>
                <w:tab w:val="left" w:pos="1134"/>
              </w:tabs>
              <w:suppressAutoHyphens/>
              <w:ind w:firstLineChars="258" w:firstLine="516"/>
              <w:jc w:val="both"/>
              <w:rPr>
                <w:color w:val="00000A"/>
                <w:sz w:val="20"/>
              </w:rPr>
            </w:pPr>
            <w:r w:rsidRPr="00B245AF">
              <w:rPr>
                <w:color w:val="00000A"/>
                <w:sz w:val="20"/>
              </w:rPr>
              <w:t xml:space="preserve">- горные, взрывные, мелиоративные работы, в том числе связанные с </w:t>
            </w:r>
            <w:proofErr w:type="gramStart"/>
            <w:r w:rsidRPr="00B245AF">
              <w:rPr>
                <w:color w:val="00000A"/>
                <w:sz w:val="20"/>
              </w:rPr>
              <w:t>временным</w:t>
            </w:r>
            <w:proofErr w:type="gramEnd"/>
            <w:r w:rsidRPr="00B245AF">
              <w:rPr>
                <w:color w:val="00000A"/>
                <w:sz w:val="20"/>
              </w:rPr>
              <w:t xml:space="preserve"> </w:t>
            </w:r>
          </w:p>
          <w:p w:rsidR="00B245AF" w:rsidRPr="00B245AF" w:rsidRDefault="00B245AF" w:rsidP="00B245AF">
            <w:pPr>
              <w:widowControl w:val="0"/>
              <w:tabs>
                <w:tab w:val="left" w:pos="1134"/>
              </w:tabs>
              <w:suppressAutoHyphens/>
              <w:ind w:firstLineChars="258" w:firstLine="516"/>
              <w:jc w:val="both"/>
              <w:rPr>
                <w:color w:val="00000A"/>
                <w:sz w:val="20"/>
              </w:rPr>
            </w:pPr>
            <w:r w:rsidRPr="00B245AF">
              <w:rPr>
                <w:color w:val="00000A"/>
                <w:sz w:val="20"/>
              </w:rPr>
              <w:t>затоплением земель;</w:t>
            </w:r>
          </w:p>
          <w:p w:rsidR="00B245AF" w:rsidRPr="00B245AF" w:rsidRDefault="00B245AF" w:rsidP="00B245AF">
            <w:pPr>
              <w:widowControl w:val="0"/>
              <w:tabs>
                <w:tab w:val="left" w:pos="1134"/>
              </w:tabs>
              <w:suppressAutoHyphens/>
              <w:ind w:firstLineChars="258" w:firstLine="516"/>
              <w:jc w:val="both"/>
              <w:rPr>
                <w:color w:val="00000A"/>
                <w:sz w:val="20"/>
              </w:rPr>
            </w:pPr>
            <w:r w:rsidRPr="00B245AF">
              <w:rPr>
                <w:color w:val="00000A"/>
                <w:sz w:val="20"/>
              </w:rPr>
              <w:t>- посадка и вырубка деревьев и кустарников;</w:t>
            </w:r>
          </w:p>
          <w:p w:rsidR="00B245AF" w:rsidRPr="00B245AF" w:rsidRDefault="00B245AF" w:rsidP="00B245AF">
            <w:pPr>
              <w:widowControl w:val="0"/>
              <w:tabs>
                <w:tab w:val="left" w:pos="1134"/>
              </w:tabs>
              <w:suppressAutoHyphens/>
              <w:ind w:firstLineChars="258" w:firstLine="516"/>
              <w:jc w:val="both"/>
              <w:rPr>
                <w:color w:val="00000A"/>
                <w:sz w:val="20"/>
              </w:rPr>
            </w:pPr>
            <w:r w:rsidRPr="00B245AF">
              <w:rPr>
                <w:color w:val="00000A"/>
                <w:sz w:val="20"/>
              </w:rPr>
              <w:t>-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B245AF" w:rsidRPr="00B245AF" w:rsidRDefault="00B245AF" w:rsidP="00B245AF">
            <w:pPr>
              <w:widowControl w:val="0"/>
              <w:tabs>
                <w:tab w:val="left" w:pos="1134"/>
              </w:tabs>
              <w:suppressAutoHyphens/>
              <w:ind w:firstLineChars="258" w:firstLine="516"/>
              <w:jc w:val="both"/>
              <w:rPr>
                <w:color w:val="00000A"/>
                <w:sz w:val="20"/>
              </w:rPr>
            </w:pPr>
            <w:r w:rsidRPr="00B245AF">
              <w:rPr>
                <w:color w:val="00000A"/>
                <w:sz w:val="20"/>
              </w:rPr>
              <w:t xml:space="preserve">- проезд машин и механизмов, имеющих общую высоту с грузом или без груза от поверхности дороги более 4,5 метра (в охранных зонах </w:t>
            </w:r>
            <w:r w:rsidRPr="00B245AF">
              <w:rPr>
                <w:color w:val="00000A"/>
                <w:sz w:val="20"/>
              </w:rPr>
              <w:lastRenderedPageBreak/>
              <w:t>воздушных линий электропередачи);</w:t>
            </w:r>
          </w:p>
          <w:p w:rsidR="00B245AF" w:rsidRPr="00B245AF" w:rsidRDefault="00B245AF" w:rsidP="00B245AF">
            <w:pPr>
              <w:widowControl w:val="0"/>
              <w:tabs>
                <w:tab w:val="left" w:pos="1134"/>
              </w:tabs>
              <w:suppressAutoHyphens/>
              <w:ind w:firstLineChars="258" w:firstLine="516"/>
              <w:jc w:val="both"/>
              <w:rPr>
                <w:color w:val="00000A"/>
                <w:sz w:val="20"/>
              </w:rPr>
            </w:pPr>
            <w:r w:rsidRPr="00B245AF">
              <w:rPr>
                <w:color w:val="00000A"/>
                <w:sz w:val="20"/>
              </w:rPr>
              <w:t>-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B245AF" w:rsidRPr="00B245AF" w:rsidRDefault="00B245AF" w:rsidP="00B245AF">
            <w:pPr>
              <w:widowControl w:val="0"/>
              <w:tabs>
                <w:tab w:val="left" w:pos="1134"/>
              </w:tabs>
              <w:suppressAutoHyphens/>
              <w:ind w:firstLineChars="258" w:firstLine="516"/>
              <w:jc w:val="both"/>
              <w:rPr>
                <w:color w:val="00000A"/>
                <w:sz w:val="20"/>
              </w:rPr>
            </w:pPr>
            <w:r w:rsidRPr="00B245AF">
              <w:rPr>
                <w:color w:val="00000A"/>
                <w:sz w:val="20"/>
              </w:rPr>
              <w:t>-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B245AF" w:rsidRPr="00B245AF" w:rsidRDefault="00B245AF" w:rsidP="00B245AF">
            <w:pPr>
              <w:widowControl w:val="0"/>
              <w:tabs>
                <w:tab w:val="left" w:pos="1134"/>
              </w:tabs>
              <w:suppressAutoHyphens/>
              <w:ind w:firstLineChars="258" w:firstLine="516"/>
              <w:jc w:val="both"/>
              <w:rPr>
                <w:color w:val="00000A"/>
                <w:sz w:val="20"/>
              </w:rPr>
            </w:pPr>
            <w:r w:rsidRPr="00B245AF">
              <w:rPr>
                <w:color w:val="00000A"/>
                <w:sz w:val="20"/>
              </w:rPr>
              <w:t>-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B245AF" w:rsidRPr="00B245AF" w:rsidRDefault="00B245AF" w:rsidP="00B245AF">
            <w:pPr>
              <w:widowControl w:val="0"/>
              <w:tabs>
                <w:tab w:val="left" w:pos="1134"/>
              </w:tabs>
              <w:suppressAutoHyphens/>
              <w:ind w:firstLineChars="258" w:firstLine="516"/>
              <w:jc w:val="both"/>
              <w:rPr>
                <w:color w:val="00000A"/>
                <w:sz w:val="20"/>
              </w:rPr>
            </w:pPr>
          </w:p>
          <w:p w:rsidR="00B245AF" w:rsidRPr="00B245AF" w:rsidRDefault="00B245AF" w:rsidP="007352BC">
            <w:pPr>
              <w:widowControl w:val="0"/>
              <w:tabs>
                <w:tab w:val="left" w:pos="1134"/>
              </w:tabs>
              <w:suppressAutoHyphens/>
              <w:ind w:firstLineChars="258" w:firstLine="518"/>
              <w:jc w:val="both"/>
              <w:rPr>
                <w:b/>
                <w:bCs/>
                <w:color w:val="00000A"/>
                <w:sz w:val="20"/>
              </w:rPr>
            </w:pPr>
            <w:r w:rsidRPr="00B245AF">
              <w:rPr>
                <w:b/>
                <w:bCs/>
                <w:color w:val="00000A"/>
                <w:sz w:val="20"/>
              </w:rPr>
              <w:t xml:space="preserve">Н-4 Охранные зоны трубопроводов (газопроводов, нефтепроводов и нефтепродуктопроводов, </w:t>
            </w:r>
            <w:proofErr w:type="spellStart"/>
            <w:r w:rsidRPr="00B245AF">
              <w:rPr>
                <w:b/>
                <w:bCs/>
                <w:color w:val="00000A"/>
                <w:sz w:val="20"/>
              </w:rPr>
              <w:t>аммиакопроводов</w:t>
            </w:r>
            <w:proofErr w:type="spellEnd"/>
            <w:r w:rsidRPr="00B245AF">
              <w:rPr>
                <w:b/>
                <w:bCs/>
                <w:color w:val="00000A"/>
                <w:sz w:val="20"/>
              </w:rPr>
              <w:t xml:space="preserve">) </w:t>
            </w:r>
          </w:p>
          <w:p w:rsidR="00B245AF" w:rsidRPr="00B245AF" w:rsidRDefault="00B245AF" w:rsidP="00B245AF">
            <w:pPr>
              <w:widowControl w:val="0"/>
              <w:tabs>
                <w:tab w:val="left" w:pos="1134"/>
              </w:tabs>
              <w:suppressAutoHyphens/>
              <w:ind w:firstLineChars="258" w:firstLine="516"/>
              <w:jc w:val="both"/>
              <w:rPr>
                <w:color w:val="00000A"/>
                <w:sz w:val="20"/>
              </w:rPr>
            </w:pPr>
            <w:r w:rsidRPr="00B245AF">
              <w:rPr>
                <w:color w:val="00000A"/>
                <w:sz w:val="20"/>
              </w:rPr>
              <w:t xml:space="preserve">Устанавливаются в соответствии с Федеральным законом от 31.03.1999 N 69-ФЗ "О газоснабжении в Российской Федерации"; Постановлением Правительства Российской Федерации от 20.11.2000 N 878 "Об утверждении Правил охраны газораспределительных сетей"; </w:t>
            </w:r>
          </w:p>
          <w:p w:rsidR="00B245AF" w:rsidRPr="00B245AF" w:rsidRDefault="00B245AF" w:rsidP="00B245AF">
            <w:pPr>
              <w:widowControl w:val="0"/>
              <w:tabs>
                <w:tab w:val="left" w:pos="1134"/>
              </w:tabs>
              <w:suppressAutoHyphens/>
              <w:ind w:firstLineChars="258" w:firstLine="516"/>
              <w:jc w:val="both"/>
              <w:rPr>
                <w:color w:val="00000A"/>
                <w:sz w:val="20"/>
              </w:rPr>
            </w:pPr>
            <w:r w:rsidRPr="00B245AF">
              <w:rPr>
                <w:color w:val="00000A"/>
                <w:sz w:val="20"/>
              </w:rPr>
              <w:t>Постановлением Госгортехнадзора Российской Федерации от 22.04.1992 N 9 "Правила охраны магистральных трубопроводов" (утв. Минтопэнерго РФ 29.04.1992).</w:t>
            </w:r>
          </w:p>
          <w:p w:rsidR="00B245AF" w:rsidRPr="00B245AF" w:rsidRDefault="00B245AF" w:rsidP="00B245AF">
            <w:pPr>
              <w:widowControl w:val="0"/>
              <w:tabs>
                <w:tab w:val="left" w:pos="1134"/>
              </w:tabs>
              <w:suppressAutoHyphens/>
              <w:ind w:firstLineChars="258" w:firstLine="516"/>
              <w:jc w:val="both"/>
              <w:rPr>
                <w:color w:val="00000A"/>
                <w:sz w:val="20"/>
              </w:rPr>
            </w:pPr>
            <w:r w:rsidRPr="00B245AF">
              <w:rPr>
                <w:color w:val="00000A"/>
                <w:sz w:val="20"/>
              </w:rPr>
              <w:t>Ограничения использования земельных участков и объектов капитального строительства на территории охранных зон трубопроводов устанавливаются для охранных зон газопроводов вдоль трасс газопроводов и вокруг других объектов газораспределительной сети в целях обеспечения нормальных условий ее эксплуатации и исключения возможности ее повреждения;</w:t>
            </w:r>
          </w:p>
          <w:p w:rsidR="00B245AF" w:rsidRPr="00B245AF" w:rsidRDefault="00B245AF" w:rsidP="00DE1E6F">
            <w:pPr>
              <w:widowControl w:val="0"/>
              <w:tabs>
                <w:tab w:val="left" w:pos="1134"/>
              </w:tabs>
              <w:suppressAutoHyphens/>
              <w:ind w:firstLineChars="258" w:firstLine="516"/>
              <w:jc w:val="both"/>
              <w:rPr>
                <w:color w:val="00000A"/>
                <w:sz w:val="20"/>
              </w:rPr>
            </w:pPr>
            <w:r w:rsidRPr="00B245AF">
              <w:rPr>
                <w:color w:val="00000A"/>
                <w:sz w:val="20"/>
              </w:rPr>
              <w:t>На территории охранных зон газопроводов:</w:t>
            </w:r>
          </w:p>
          <w:p w:rsidR="00B245AF" w:rsidRPr="00B245AF" w:rsidRDefault="00B245AF" w:rsidP="002D0C04">
            <w:pPr>
              <w:widowControl w:val="0"/>
              <w:numPr>
                <w:ilvl w:val="0"/>
                <w:numId w:val="67"/>
              </w:numPr>
              <w:tabs>
                <w:tab w:val="left" w:pos="1134"/>
              </w:tabs>
              <w:suppressAutoHyphens/>
              <w:spacing w:after="200"/>
              <w:ind w:left="5" w:firstLine="615"/>
              <w:jc w:val="both"/>
              <w:rPr>
                <w:color w:val="00000A"/>
                <w:sz w:val="20"/>
              </w:rPr>
            </w:pPr>
            <w:proofErr w:type="gramStart"/>
            <w:r w:rsidRPr="00B245AF">
              <w:rPr>
                <w:color w:val="00000A"/>
                <w:sz w:val="20"/>
              </w:rPr>
              <w:t>Запрещается (юридическим и физическим лицам, являющимся собственниками, владельцами или пользователями земельных участков, расположенных в пределах охранных зон газораспределительных сетей, либо проектирующими объекты жилищно-гражданского и производственного назначения, объекты инженерной, транспортной и социальной инфраструктуры, либо осуществляющими в границах указанных земельных участков любую хозяйственную деятельность):</w:t>
            </w:r>
            <w:proofErr w:type="gramEnd"/>
          </w:p>
          <w:p w:rsidR="00B245AF" w:rsidRPr="00B245AF" w:rsidRDefault="00B245AF" w:rsidP="00DE1E6F">
            <w:pPr>
              <w:widowControl w:val="0"/>
              <w:tabs>
                <w:tab w:val="left" w:pos="1134"/>
              </w:tabs>
              <w:suppressAutoHyphens/>
              <w:ind w:firstLineChars="258" w:firstLine="516"/>
              <w:jc w:val="both"/>
              <w:rPr>
                <w:color w:val="00000A"/>
                <w:sz w:val="20"/>
              </w:rPr>
            </w:pPr>
            <w:r w:rsidRPr="00B245AF">
              <w:rPr>
                <w:color w:val="00000A"/>
                <w:sz w:val="20"/>
              </w:rPr>
              <w:t>- строить объекты жилищно-гражданского и производственного назначения;</w:t>
            </w:r>
          </w:p>
          <w:p w:rsidR="00B245AF" w:rsidRPr="00B245AF" w:rsidRDefault="00B245AF" w:rsidP="00DE1E6F">
            <w:pPr>
              <w:widowControl w:val="0"/>
              <w:tabs>
                <w:tab w:val="left" w:pos="1134"/>
              </w:tabs>
              <w:suppressAutoHyphens/>
              <w:ind w:firstLineChars="258" w:firstLine="516"/>
              <w:jc w:val="both"/>
              <w:rPr>
                <w:color w:val="00000A"/>
                <w:sz w:val="20"/>
              </w:rPr>
            </w:pPr>
            <w:r w:rsidRPr="00B245AF">
              <w:rPr>
                <w:color w:val="00000A"/>
                <w:sz w:val="20"/>
              </w:rPr>
              <w:t>- 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w:t>
            </w:r>
          </w:p>
          <w:p w:rsidR="00B245AF" w:rsidRPr="00B245AF" w:rsidRDefault="00B245AF" w:rsidP="00B245AF">
            <w:pPr>
              <w:widowControl w:val="0"/>
              <w:tabs>
                <w:tab w:val="left" w:pos="1134"/>
              </w:tabs>
              <w:suppressAutoHyphens/>
              <w:ind w:firstLineChars="258" w:firstLine="516"/>
              <w:jc w:val="both"/>
              <w:rPr>
                <w:color w:val="00000A"/>
                <w:sz w:val="20"/>
              </w:rPr>
            </w:pPr>
            <w:r w:rsidRPr="00B245AF">
              <w:rPr>
                <w:color w:val="00000A"/>
                <w:sz w:val="20"/>
              </w:rPr>
              <w:lastRenderedPageBreak/>
              <w:t>- 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rsidR="00B245AF" w:rsidRPr="00B245AF" w:rsidRDefault="00B245AF" w:rsidP="00B245AF">
            <w:pPr>
              <w:widowControl w:val="0"/>
              <w:tabs>
                <w:tab w:val="left" w:pos="1134"/>
              </w:tabs>
              <w:suppressAutoHyphens/>
              <w:ind w:firstLineChars="258" w:firstLine="516"/>
              <w:jc w:val="both"/>
              <w:rPr>
                <w:color w:val="00000A"/>
                <w:sz w:val="20"/>
              </w:rPr>
            </w:pPr>
            <w:r w:rsidRPr="00B245AF">
              <w:rPr>
                <w:color w:val="00000A"/>
                <w:sz w:val="20"/>
              </w:rPr>
              <w:t>- перемещать, повреждать, засыпать и уничтожать опознавательные знаки, контрольно-измерительные пункты и другие устройства газораспределительных сетей;</w:t>
            </w:r>
          </w:p>
          <w:p w:rsidR="00B245AF" w:rsidRPr="00B245AF" w:rsidRDefault="00B245AF" w:rsidP="00B245AF">
            <w:pPr>
              <w:widowControl w:val="0"/>
              <w:tabs>
                <w:tab w:val="left" w:pos="1134"/>
              </w:tabs>
              <w:suppressAutoHyphens/>
              <w:ind w:firstLineChars="258" w:firstLine="516"/>
              <w:jc w:val="both"/>
              <w:rPr>
                <w:color w:val="00000A"/>
                <w:sz w:val="20"/>
              </w:rPr>
            </w:pPr>
            <w:r w:rsidRPr="00B245AF">
              <w:rPr>
                <w:color w:val="00000A"/>
                <w:sz w:val="20"/>
              </w:rPr>
              <w:t>- устраивать свалки и склады, разливать растворы кислот, солей, щелочей и других химически активных веществ;</w:t>
            </w:r>
          </w:p>
          <w:p w:rsidR="00B245AF" w:rsidRPr="00B245AF" w:rsidRDefault="00B245AF" w:rsidP="00B245AF">
            <w:pPr>
              <w:widowControl w:val="0"/>
              <w:tabs>
                <w:tab w:val="left" w:pos="1134"/>
              </w:tabs>
              <w:suppressAutoHyphens/>
              <w:ind w:firstLineChars="258" w:firstLine="516"/>
              <w:jc w:val="both"/>
              <w:rPr>
                <w:color w:val="00000A"/>
                <w:sz w:val="20"/>
              </w:rPr>
            </w:pPr>
            <w:r w:rsidRPr="00B245AF">
              <w:rPr>
                <w:color w:val="00000A"/>
                <w:sz w:val="20"/>
              </w:rPr>
              <w:t>- огораживать и перегораживать охранные зоны, препятствовать доступу персонала эксплуатационных организаций к газораспределительным сетям, проведению обслуживания и устранению повреждений газораспределительных сетей;</w:t>
            </w:r>
          </w:p>
          <w:p w:rsidR="00B245AF" w:rsidRPr="00B245AF" w:rsidRDefault="00B245AF" w:rsidP="00B245AF">
            <w:pPr>
              <w:widowControl w:val="0"/>
              <w:tabs>
                <w:tab w:val="left" w:pos="1134"/>
              </w:tabs>
              <w:suppressAutoHyphens/>
              <w:ind w:firstLineChars="258" w:firstLine="516"/>
              <w:jc w:val="both"/>
              <w:rPr>
                <w:color w:val="00000A"/>
                <w:sz w:val="20"/>
              </w:rPr>
            </w:pPr>
            <w:r w:rsidRPr="00B245AF">
              <w:rPr>
                <w:color w:val="00000A"/>
                <w:sz w:val="20"/>
              </w:rPr>
              <w:t>- разводить огонь и размещать источники огня;</w:t>
            </w:r>
          </w:p>
          <w:p w:rsidR="00B245AF" w:rsidRPr="00B245AF" w:rsidRDefault="00B245AF" w:rsidP="00B245AF">
            <w:pPr>
              <w:widowControl w:val="0"/>
              <w:tabs>
                <w:tab w:val="left" w:pos="1134"/>
              </w:tabs>
              <w:suppressAutoHyphens/>
              <w:ind w:firstLineChars="258" w:firstLine="516"/>
              <w:jc w:val="both"/>
              <w:rPr>
                <w:color w:val="00000A"/>
                <w:sz w:val="20"/>
              </w:rPr>
            </w:pPr>
            <w:r w:rsidRPr="00B245AF">
              <w:rPr>
                <w:color w:val="00000A"/>
                <w:sz w:val="20"/>
              </w:rPr>
              <w:t>- рыть погреба, копать и обрабатывать почву сельскохозяйственными и мелиоративными орудиями и механизмами на глубину более 0,3 метра;</w:t>
            </w:r>
          </w:p>
          <w:p w:rsidR="00B245AF" w:rsidRPr="00B245AF" w:rsidRDefault="00B245AF" w:rsidP="00B245AF">
            <w:pPr>
              <w:widowControl w:val="0"/>
              <w:tabs>
                <w:tab w:val="left" w:pos="1134"/>
              </w:tabs>
              <w:suppressAutoHyphens/>
              <w:ind w:firstLineChars="258" w:firstLine="516"/>
              <w:jc w:val="both"/>
              <w:rPr>
                <w:color w:val="00000A"/>
                <w:sz w:val="20"/>
              </w:rPr>
            </w:pPr>
            <w:r w:rsidRPr="00B245AF">
              <w:rPr>
                <w:color w:val="00000A"/>
                <w:sz w:val="20"/>
              </w:rPr>
              <w:t>- открывать калитки и двери газорегуляторных пунктов, станций катодной и дренажной защиты, люки подземных колодцев, включать или отключать электроснабжение сре</w:t>
            </w:r>
            <w:proofErr w:type="gramStart"/>
            <w:r w:rsidRPr="00B245AF">
              <w:rPr>
                <w:color w:val="00000A"/>
                <w:sz w:val="20"/>
              </w:rPr>
              <w:t>дств св</w:t>
            </w:r>
            <w:proofErr w:type="gramEnd"/>
            <w:r w:rsidRPr="00B245AF">
              <w:rPr>
                <w:color w:val="00000A"/>
                <w:sz w:val="20"/>
              </w:rPr>
              <w:t>язи, освещения и систем телемеханики;</w:t>
            </w:r>
          </w:p>
          <w:p w:rsidR="00B245AF" w:rsidRPr="00B245AF" w:rsidRDefault="00B245AF" w:rsidP="00B245AF">
            <w:pPr>
              <w:widowControl w:val="0"/>
              <w:tabs>
                <w:tab w:val="left" w:pos="1134"/>
              </w:tabs>
              <w:suppressAutoHyphens/>
              <w:ind w:firstLineChars="258" w:firstLine="516"/>
              <w:jc w:val="both"/>
              <w:rPr>
                <w:color w:val="00000A"/>
                <w:sz w:val="20"/>
              </w:rPr>
            </w:pPr>
            <w:r w:rsidRPr="00B245AF">
              <w:rPr>
                <w:color w:val="00000A"/>
                <w:sz w:val="20"/>
              </w:rPr>
              <w:t>- набрасывать, приставлять и привязывать к опорам и надземным газопроводам, ограждениям и зданиям газораспределительных сетей посторонние предметы, лестницы, влезать на них;</w:t>
            </w:r>
          </w:p>
          <w:p w:rsidR="00B245AF" w:rsidRPr="00B245AF" w:rsidRDefault="00B245AF" w:rsidP="00B245AF">
            <w:pPr>
              <w:widowControl w:val="0"/>
              <w:tabs>
                <w:tab w:val="left" w:pos="1134"/>
              </w:tabs>
              <w:suppressAutoHyphens/>
              <w:ind w:firstLineChars="258" w:firstLine="516"/>
              <w:jc w:val="both"/>
              <w:rPr>
                <w:color w:val="00000A"/>
                <w:sz w:val="20"/>
              </w:rPr>
            </w:pPr>
            <w:r w:rsidRPr="00B245AF">
              <w:rPr>
                <w:color w:val="00000A"/>
                <w:sz w:val="20"/>
              </w:rPr>
              <w:t>- самовольно подключаться к газораспределительным сетям.</w:t>
            </w:r>
          </w:p>
          <w:p w:rsidR="00B245AF" w:rsidRPr="00B245AF" w:rsidRDefault="00B245AF" w:rsidP="002D0C04">
            <w:pPr>
              <w:widowControl w:val="0"/>
              <w:numPr>
                <w:ilvl w:val="0"/>
                <w:numId w:val="67"/>
              </w:numPr>
              <w:tabs>
                <w:tab w:val="left" w:pos="1134"/>
              </w:tabs>
              <w:suppressAutoHyphens/>
              <w:ind w:left="5" w:firstLine="615"/>
              <w:jc w:val="both"/>
              <w:rPr>
                <w:color w:val="00000A"/>
                <w:sz w:val="20"/>
              </w:rPr>
            </w:pPr>
            <w:proofErr w:type="gramStart"/>
            <w:r w:rsidRPr="00B245AF">
              <w:rPr>
                <w:color w:val="00000A"/>
                <w:sz w:val="20"/>
              </w:rPr>
              <w:t>Лесохозяйственные, сельскохозяйственные и другие работы, не подпадающие под ограничения, указанные выше, и не связанные с нарушением земельного горизонта и обработкой почвы на глубину более 0,3 метра, производятся собственниками, владельцами или пользователями земельных участков в охранной зоне газораспределительной сети при условии предварительного письменного уведомления эксплуатационной организации не менее чем за 3 рабочих дня до начала работ.</w:t>
            </w:r>
            <w:proofErr w:type="gramEnd"/>
          </w:p>
          <w:p w:rsidR="00B245AF" w:rsidRPr="00B245AF" w:rsidRDefault="00B245AF" w:rsidP="002D0C04">
            <w:pPr>
              <w:widowControl w:val="0"/>
              <w:numPr>
                <w:ilvl w:val="0"/>
                <w:numId w:val="67"/>
              </w:numPr>
              <w:tabs>
                <w:tab w:val="left" w:pos="1134"/>
              </w:tabs>
              <w:suppressAutoHyphens/>
              <w:ind w:left="5" w:firstLine="615"/>
              <w:jc w:val="both"/>
              <w:rPr>
                <w:color w:val="00000A"/>
                <w:sz w:val="20"/>
              </w:rPr>
            </w:pPr>
            <w:r w:rsidRPr="00B245AF">
              <w:rPr>
                <w:color w:val="00000A"/>
                <w:sz w:val="20"/>
              </w:rPr>
              <w:t>Хозяйственная деятельность в охранных зонах газораспределительных сетей, при которой производится нарушение поверхности земельного участка и обработка почвы на глубину более 0,3 метра, осуществляется на основании письменного разрешения эксплуатационной организации газораспределительных сетей.</w:t>
            </w:r>
          </w:p>
          <w:p w:rsidR="00B245AF" w:rsidRPr="00B245AF" w:rsidRDefault="00B245AF" w:rsidP="007352BC">
            <w:pPr>
              <w:widowControl w:val="0"/>
              <w:tabs>
                <w:tab w:val="left" w:pos="1134"/>
              </w:tabs>
              <w:suppressAutoHyphens/>
              <w:ind w:firstLineChars="258" w:firstLine="518"/>
              <w:jc w:val="both"/>
              <w:rPr>
                <w:b/>
                <w:bCs/>
                <w:color w:val="00000A"/>
                <w:sz w:val="20"/>
              </w:rPr>
            </w:pPr>
          </w:p>
          <w:p w:rsidR="00B245AF" w:rsidRPr="00B245AF" w:rsidRDefault="00B245AF" w:rsidP="007352BC">
            <w:pPr>
              <w:widowControl w:val="0"/>
              <w:tabs>
                <w:tab w:val="left" w:pos="1134"/>
              </w:tabs>
              <w:suppressAutoHyphens/>
              <w:ind w:firstLineChars="258" w:firstLine="518"/>
              <w:jc w:val="both"/>
              <w:rPr>
                <w:b/>
                <w:bCs/>
                <w:color w:val="00000A"/>
                <w:sz w:val="20"/>
              </w:rPr>
            </w:pPr>
            <w:r w:rsidRPr="00B245AF">
              <w:rPr>
                <w:b/>
                <w:bCs/>
                <w:color w:val="00000A"/>
                <w:sz w:val="20"/>
              </w:rPr>
              <w:t>Н-5 Охранные зоны стационарных пунктов наблюдений за состоянием окружающей природной среды, ее загрязнением.</w:t>
            </w:r>
          </w:p>
          <w:p w:rsidR="00B245AF" w:rsidRPr="00B245AF" w:rsidRDefault="00B245AF" w:rsidP="00B245AF">
            <w:pPr>
              <w:widowControl w:val="0"/>
              <w:tabs>
                <w:tab w:val="left" w:pos="1134"/>
              </w:tabs>
              <w:suppressAutoHyphens/>
              <w:ind w:firstLineChars="258" w:firstLine="516"/>
              <w:jc w:val="both"/>
              <w:rPr>
                <w:color w:val="00000A"/>
                <w:sz w:val="20"/>
              </w:rPr>
            </w:pPr>
            <w:r w:rsidRPr="00B245AF">
              <w:rPr>
                <w:color w:val="00000A"/>
                <w:sz w:val="20"/>
              </w:rPr>
              <w:t>Устанавливаются в соответствии с Постановлением Правительства Российской Федерации от 27.08.1999 N 972 "Об утверждении Положения о создании охранных зон стационарных пунктов наблюдений за состоянием окружающей природной среды, ее загрязнением".</w:t>
            </w:r>
          </w:p>
          <w:p w:rsidR="00B245AF" w:rsidRPr="00B245AF" w:rsidRDefault="00B245AF" w:rsidP="00B245AF">
            <w:pPr>
              <w:widowControl w:val="0"/>
              <w:tabs>
                <w:tab w:val="left" w:pos="1134"/>
              </w:tabs>
              <w:suppressAutoHyphens/>
              <w:ind w:firstLineChars="258" w:firstLine="516"/>
              <w:jc w:val="both"/>
              <w:rPr>
                <w:color w:val="00000A"/>
                <w:sz w:val="20"/>
              </w:rPr>
            </w:pPr>
            <w:proofErr w:type="gramStart"/>
            <w:r w:rsidRPr="00B245AF">
              <w:rPr>
                <w:color w:val="00000A"/>
                <w:sz w:val="20"/>
              </w:rPr>
              <w:t xml:space="preserve">В целях получения достоверной информации о состоянии </w:t>
            </w:r>
            <w:r w:rsidRPr="00B245AF">
              <w:rPr>
                <w:color w:val="00000A"/>
                <w:sz w:val="20"/>
              </w:rPr>
              <w:lastRenderedPageBreak/>
              <w:t>окружающей природной среды, ее загрязнении вокруг стационарных пунктов наблюдений (кроме метеорологического оборудования, устанавливаемого на аэродромах) создаются охранные зоны в виде земельных участков и частей акваторий, ограниченных на плане местности замкнутой линией, отстоящей от границ этих пунктов на расстоянии, как правило, 200 метров во все стороны.</w:t>
            </w:r>
            <w:proofErr w:type="gramEnd"/>
          </w:p>
          <w:p w:rsidR="00B245AF" w:rsidRPr="00B245AF" w:rsidRDefault="00B245AF" w:rsidP="00B245AF">
            <w:pPr>
              <w:widowControl w:val="0"/>
              <w:tabs>
                <w:tab w:val="left" w:pos="1134"/>
              </w:tabs>
              <w:suppressAutoHyphens/>
              <w:ind w:firstLineChars="258" w:firstLine="516"/>
              <w:jc w:val="both"/>
              <w:rPr>
                <w:color w:val="00000A"/>
                <w:sz w:val="20"/>
              </w:rPr>
            </w:pPr>
            <w:r w:rsidRPr="00B245AF">
              <w:rPr>
                <w:color w:val="00000A"/>
                <w:sz w:val="20"/>
              </w:rPr>
              <w:t>Размеры и границы охранных зон стационарных пунктов наблюдений определяются в зависимости от рельефа местности и других условий.</w:t>
            </w:r>
          </w:p>
          <w:p w:rsidR="00B245AF" w:rsidRPr="00B245AF" w:rsidRDefault="00B245AF" w:rsidP="00B245AF">
            <w:pPr>
              <w:widowControl w:val="0"/>
              <w:tabs>
                <w:tab w:val="left" w:pos="1134"/>
              </w:tabs>
              <w:suppressAutoHyphens/>
              <w:ind w:firstLineChars="258" w:firstLine="516"/>
              <w:jc w:val="both"/>
              <w:rPr>
                <w:color w:val="00000A"/>
                <w:sz w:val="20"/>
              </w:rPr>
            </w:pPr>
            <w:r w:rsidRPr="00B245AF">
              <w:rPr>
                <w:color w:val="00000A"/>
                <w:sz w:val="20"/>
              </w:rPr>
              <w:t>В пределах охранных зон стационарных пунктов наблюдений устанавливаются ограничения на хозяйственную деятельность, которая может отразиться на достоверности информации о состоянии окружающей природной среды, ее загрязнении.</w:t>
            </w:r>
          </w:p>
          <w:p w:rsidR="00B245AF" w:rsidRPr="00B245AF" w:rsidRDefault="00B245AF" w:rsidP="00B245AF">
            <w:pPr>
              <w:widowControl w:val="0"/>
              <w:tabs>
                <w:tab w:val="left" w:pos="1134"/>
              </w:tabs>
              <w:suppressAutoHyphens/>
              <w:ind w:firstLineChars="258" w:firstLine="516"/>
              <w:jc w:val="both"/>
              <w:rPr>
                <w:color w:val="00000A"/>
                <w:sz w:val="20"/>
              </w:rPr>
            </w:pPr>
            <w:r w:rsidRPr="00B245AF">
              <w:rPr>
                <w:color w:val="00000A"/>
                <w:sz w:val="20"/>
              </w:rPr>
              <w:t>На земельные участки, через которые осуществляется проход или прое</w:t>
            </w:r>
            <w:proofErr w:type="gramStart"/>
            <w:r w:rsidRPr="00B245AF">
              <w:rPr>
                <w:color w:val="00000A"/>
                <w:sz w:val="20"/>
              </w:rPr>
              <w:t>зд к ст</w:t>
            </w:r>
            <w:proofErr w:type="gramEnd"/>
            <w:r w:rsidRPr="00B245AF">
              <w:rPr>
                <w:color w:val="00000A"/>
                <w:sz w:val="20"/>
              </w:rPr>
              <w:t>ационарным пунктам наблюдений, входящим в государственную наблюдательную сеть, могут быть установлены сервитуты в порядке, определённом законодательством Российской Федерации.</w:t>
            </w:r>
          </w:p>
          <w:p w:rsidR="00B245AF" w:rsidRPr="00B245AF" w:rsidRDefault="00B245AF" w:rsidP="00B245AF">
            <w:pPr>
              <w:widowControl w:val="0"/>
              <w:tabs>
                <w:tab w:val="left" w:pos="1134"/>
              </w:tabs>
              <w:suppressAutoHyphens/>
              <w:ind w:firstLineChars="258" w:firstLine="516"/>
              <w:jc w:val="both"/>
              <w:rPr>
                <w:color w:val="00000A"/>
                <w:sz w:val="20"/>
              </w:rPr>
            </w:pPr>
          </w:p>
          <w:p w:rsidR="00B245AF" w:rsidRPr="00B245AF" w:rsidRDefault="00B245AF" w:rsidP="007352BC">
            <w:pPr>
              <w:widowControl w:val="0"/>
              <w:tabs>
                <w:tab w:val="left" w:pos="1134"/>
              </w:tabs>
              <w:suppressAutoHyphens/>
              <w:ind w:firstLineChars="258" w:firstLine="518"/>
              <w:jc w:val="both"/>
              <w:rPr>
                <w:b/>
                <w:bCs/>
                <w:color w:val="00000A"/>
                <w:sz w:val="20"/>
              </w:rPr>
            </w:pPr>
            <w:r w:rsidRPr="00B245AF">
              <w:rPr>
                <w:b/>
                <w:bCs/>
                <w:color w:val="00000A"/>
                <w:sz w:val="20"/>
              </w:rPr>
              <w:t>Н-6 Зоны санитарной охраны источников питьевого и хозяйственно-бытового водоснабжения.</w:t>
            </w:r>
          </w:p>
          <w:p w:rsidR="00B245AF" w:rsidRPr="00B245AF" w:rsidRDefault="00B245AF" w:rsidP="00B245AF">
            <w:pPr>
              <w:widowControl w:val="0"/>
              <w:tabs>
                <w:tab w:val="left" w:pos="1134"/>
              </w:tabs>
              <w:suppressAutoHyphens/>
              <w:ind w:firstLineChars="258" w:firstLine="516"/>
              <w:jc w:val="both"/>
              <w:rPr>
                <w:color w:val="00000A"/>
                <w:sz w:val="20"/>
              </w:rPr>
            </w:pPr>
            <w:r w:rsidRPr="00B245AF">
              <w:rPr>
                <w:color w:val="00000A"/>
                <w:sz w:val="20"/>
              </w:rPr>
              <w:t xml:space="preserve">Ограничения использования земельных участков и объектов капитального строительства устанавливаются в соответствии СанПиН 2.1.4.1110-02 "Зоны санитарной охраны источников водоснабжения и водопроводов питьевого назначения", СП 31.13330.2012 "Водоснабжение. </w:t>
            </w:r>
          </w:p>
          <w:p w:rsidR="00B245AF" w:rsidRPr="00B245AF" w:rsidRDefault="00B245AF" w:rsidP="00B245AF">
            <w:pPr>
              <w:widowControl w:val="0"/>
              <w:tabs>
                <w:tab w:val="left" w:pos="1134"/>
              </w:tabs>
              <w:suppressAutoHyphens/>
              <w:ind w:firstLineChars="258" w:firstLine="516"/>
              <w:jc w:val="both"/>
              <w:rPr>
                <w:color w:val="00000A"/>
                <w:sz w:val="20"/>
              </w:rPr>
            </w:pPr>
            <w:r w:rsidRPr="00B245AF">
              <w:rPr>
                <w:color w:val="00000A"/>
                <w:sz w:val="20"/>
              </w:rPr>
              <w:t>Наружные сети и сооружения. Актуализированная редакция СНиП 2.04.02-84*", СанПиН 2.1.5.980-00. "Гигиенические требования к охране поверхностных вод".</w:t>
            </w:r>
          </w:p>
          <w:p w:rsidR="00B245AF" w:rsidRPr="00B245AF" w:rsidRDefault="00B245AF" w:rsidP="00B245AF">
            <w:pPr>
              <w:widowControl w:val="0"/>
              <w:tabs>
                <w:tab w:val="left" w:pos="1134"/>
              </w:tabs>
              <w:suppressAutoHyphens/>
              <w:ind w:firstLineChars="258" w:firstLine="516"/>
              <w:jc w:val="both"/>
              <w:rPr>
                <w:color w:val="00000A"/>
                <w:sz w:val="20"/>
              </w:rPr>
            </w:pPr>
            <w:r w:rsidRPr="00B245AF">
              <w:rPr>
                <w:color w:val="00000A"/>
                <w:sz w:val="20"/>
              </w:rPr>
              <w:t>Основной целью создания и обеспечения режима в зонах санитарной охраны является охрана от загрязнения источников водоснабжения и водопроводных сооружений, а также территорий, на которых они расположены.</w:t>
            </w:r>
          </w:p>
          <w:p w:rsidR="00B245AF" w:rsidRPr="00B245AF" w:rsidRDefault="00B245AF" w:rsidP="00B245AF">
            <w:pPr>
              <w:widowControl w:val="0"/>
              <w:tabs>
                <w:tab w:val="left" w:pos="1134"/>
              </w:tabs>
              <w:suppressAutoHyphens/>
              <w:ind w:firstLineChars="258" w:firstLine="516"/>
              <w:jc w:val="both"/>
              <w:rPr>
                <w:color w:val="00000A"/>
                <w:sz w:val="20"/>
              </w:rPr>
            </w:pPr>
            <w:r w:rsidRPr="00B245AF">
              <w:rPr>
                <w:color w:val="00000A"/>
                <w:sz w:val="20"/>
              </w:rPr>
              <w:t xml:space="preserve">Территория первого пояса зоны санитарной охраны источников водоснабжения (далее </w:t>
            </w:r>
            <w:proofErr w:type="gramStart"/>
            <w:r w:rsidRPr="00B245AF">
              <w:rPr>
                <w:color w:val="00000A"/>
                <w:sz w:val="20"/>
              </w:rPr>
              <w:t>-З</w:t>
            </w:r>
            <w:proofErr w:type="gramEnd"/>
            <w:r w:rsidRPr="00B245AF">
              <w:rPr>
                <w:color w:val="00000A"/>
                <w:sz w:val="20"/>
              </w:rPr>
              <w:t>СО) должна быть спланирована для отвода поверхностного стока за её пределы, озеленена, ограждена и обеспечена охраной. Дорожки к сооружениям должны иметь твёрдое покрытие.</w:t>
            </w:r>
          </w:p>
          <w:p w:rsidR="00B245AF" w:rsidRPr="00B245AF" w:rsidRDefault="00B245AF" w:rsidP="00B245AF">
            <w:pPr>
              <w:widowControl w:val="0"/>
              <w:tabs>
                <w:tab w:val="left" w:pos="1134"/>
              </w:tabs>
              <w:suppressAutoHyphens/>
              <w:ind w:firstLineChars="258" w:firstLine="516"/>
              <w:jc w:val="both"/>
              <w:rPr>
                <w:color w:val="00000A"/>
                <w:sz w:val="20"/>
              </w:rPr>
            </w:pPr>
            <w:r w:rsidRPr="00B245AF">
              <w:rPr>
                <w:color w:val="00000A"/>
                <w:sz w:val="20"/>
              </w:rPr>
              <w:t>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применение ядохимикатов и удобрений.</w:t>
            </w:r>
          </w:p>
          <w:p w:rsidR="00B245AF" w:rsidRPr="00B245AF" w:rsidRDefault="00B245AF" w:rsidP="00B245AF">
            <w:pPr>
              <w:widowControl w:val="0"/>
              <w:tabs>
                <w:tab w:val="left" w:pos="1134"/>
              </w:tabs>
              <w:suppressAutoHyphens/>
              <w:ind w:firstLineChars="258" w:firstLine="516"/>
              <w:jc w:val="both"/>
              <w:rPr>
                <w:color w:val="00000A"/>
                <w:sz w:val="20"/>
              </w:rPr>
            </w:pPr>
            <w:r w:rsidRPr="00B245AF">
              <w:rPr>
                <w:color w:val="00000A"/>
                <w:sz w:val="20"/>
              </w:rPr>
              <w:t xml:space="preserve">Здания должны быть оборудованы канализацией с отведением </w:t>
            </w:r>
            <w:r w:rsidRPr="00B245AF">
              <w:rPr>
                <w:color w:val="00000A"/>
                <w:sz w:val="20"/>
              </w:rPr>
              <w:lastRenderedPageBreak/>
              <w:t>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учётом санитарного режима на территории второго пояса.</w:t>
            </w:r>
          </w:p>
          <w:p w:rsidR="00B245AF" w:rsidRPr="00B245AF" w:rsidRDefault="00B245AF" w:rsidP="00B245AF">
            <w:pPr>
              <w:widowControl w:val="0"/>
              <w:tabs>
                <w:tab w:val="left" w:pos="1134"/>
              </w:tabs>
              <w:suppressAutoHyphens/>
              <w:ind w:firstLineChars="258" w:firstLine="516"/>
              <w:jc w:val="both"/>
              <w:rPr>
                <w:color w:val="00000A"/>
                <w:sz w:val="20"/>
              </w:rPr>
            </w:pPr>
            <w:r w:rsidRPr="00B245AF">
              <w:rPr>
                <w:color w:val="00000A"/>
                <w:sz w:val="20"/>
              </w:rPr>
              <w:t>В исключительных случаях при отсутствии канализации должны устраиваться водонепроницаемые приёмники нечистот и бытовых отходов, расположенные в местах, исключающих загрязнение территории первого пояса ЗСО при их вывозе.</w:t>
            </w:r>
          </w:p>
          <w:p w:rsidR="00B245AF" w:rsidRPr="00B245AF" w:rsidRDefault="00B245AF" w:rsidP="00B245AF">
            <w:pPr>
              <w:widowControl w:val="0"/>
              <w:tabs>
                <w:tab w:val="left" w:pos="1134"/>
              </w:tabs>
              <w:suppressAutoHyphens/>
              <w:ind w:firstLineChars="258" w:firstLine="516"/>
              <w:jc w:val="both"/>
              <w:rPr>
                <w:color w:val="00000A"/>
                <w:sz w:val="20"/>
              </w:rPr>
            </w:pPr>
            <w:r w:rsidRPr="00B245AF">
              <w:rPr>
                <w:color w:val="00000A"/>
                <w:sz w:val="20"/>
              </w:rPr>
              <w:t>Водопроводные сооружения, расположенные в первом поясе зоны санитарной охраны, должны быть оборудованы с учётом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B245AF" w:rsidRPr="00B245AF" w:rsidRDefault="00B245AF" w:rsidP="00B245AF">
            <w:pPr>
              <w:widowControl w:val="0"/>
              <w:tabs>
                <w:tab w:val="left" w:pos="1134"/>
              </w:tabs>
              <w:suppressAutoHyphens/>
              <w:ind w:firstLineChars="258" w:firstLine="516"/>
              <w:jc w:val="both"/>
              <w:rPr>
                <w:color w:val="00000A"/>
                <w:sz w:val="20"/>
              </w:rPr>
            </w:pPr>
            <w:r w:rsidRPr="00B245AF">
              <w:rPr>
                <w:color w:val="00000A"/>
                <w:sz w:val="20"/>
              </w:rPr>
              <w:t>На территории первого пояса зоны санитарной охраны запрещается:</w:t>
            </w:r>
          </w:p>
          <w:p w:rsidR="00B245AF" w:rsidRPr="00B245AF" w:rsidRDefault="00B245AF" w:rsidP="00B245AF">
            <w:pPr>
              <w:widowControl w:val="0"/>
              <w:tabs>
                <w:tab w:val="left" w:pos="1134"/>
              </w:tabs>
              <w:suppressAutoHyphens/>
              <w:ind w:firstLineChars="258" w:firstLine="516"/>
              <w:jc w:val="both"/>
              <w:rPr>
                <w:color w:val="00000A"/>
                <w:sz w:val="20"/>
              </w:rPr>
            </w:pPr>
            <w:r w:rsidRPr="00B245AF">
              <w:rPr>
                <w:color w:val="00000A"/>
                <w:sz w:val="20"/>
              </w:rPr>
              <w:t>- проведение авиационно-химических работ;</w:t>
            </w:r>
          </w:p>
          <w:p w:rsidR="00B245AF" w:rsidRPr="00B245AF" w:rsidRDefault="00B245AF" w:rsidP="00B245AF">
            <w:pPr>
              <w:widowControl w:val="0"/>
              <w:tabs>
                <w:tab w:val="left" w:pos="1134"/>
              </w:tabs>
              <w:suppressAutoHyphens/>
              <w:ind w:firstLineChars="258" w:firstLine="516"/>
              <w:jc w:val="both"/>
              <w:rPr>
                <w:color w:val="00000A"/>
                <w:sz w:val="20"/>
              </w:rPr>
            </w:pPr>
            <w:r w:rsidRPr="00B245AF">
              <w:rPr>
                <w:color w:val="00000A"/>
                <w:sz w:val="20"/>
              </w:rPr>
              <w:t>- применение химических средств борьбы с вредителями, болезнями растений и сорняками;</w:t>
            </w:r>
          </w:p>
          <w:p w:rsidR="00B245AF" w:rsidRPr="00B245AF" w:rsidRDefault="00B245AF" w:rsidP="00B245AF">
            <w:pPr>
              <w:widowControl w:val="0"/>
              <w:tabs>
                <w:tab w:val="left" w:pos="1134"/>
              </w:tabs>
              <w:suppressAutoHyphens/>
              <w:ind w:firstLineChars="258" w:firstLine="516"/>
              <w:jc w:val="both"/>
              <w:rPr>
                <w:color w:val="00000A"/>
                <w:sz w:val="20"/>
              </w:rPr>
            </w:pPr>
            <w:r w:rsidRPr="00B245AF">
              <w:rPr>
                <w:color w:val="00000A"/>
                <w:sz w:val="20"/>
              </w:rPr>
              <w:t>- размещение складов ядохимикатов, минеральных удобрений и горюче-смазочных материалов, площадок для заправки аппаратуры ядохимикатами, животноводческих комплексов, ме</w:t>
            </w:r>
            <w:proofErr w:type="gramStart"/>
            <w:r w:rsidRPr="00B245AF">
              <w:rPr>
                <w:color w:val="00000A"/>
                <w:sz w:val="20"/>
              </w:rPr>
              <w:t>ст скл</w:t>
            </w:r>
            <w:proofErr w:type="gramEnd"/>
            <w:r w:rsidRPr="00B245AF">
              <w:rPr>
                <w:color w:val="00000A"/>
                <w:sz w:val="20"/>
              </w:rPr>
              <w:t>адирования и захоронения промышленных, бытовых и сельскохозяйственных отходов, кладбищ и скотомогильников, накопителей сточных вод;</w:t>
            </w:r>
          </w:p>
          <w:p w:rsidR="00B245AF" w:rsidRPr="00B245AF" w:rsidRDefault="00B245AF" w:rsidP="00B245AF">
            <w:pPr>
              <w:widowControl w:val="0"/>
              <w:tabs>
                <w:tab w:val="left" w:pos="1134"/>
              </w:tabs>
              <w:suppressAutoHyphens/>
              <w:ind w:firstLineChars="258" w:firstLine="516"/>
              <w:jc w:val="both"/>
              <w:rPr>
                <w:color w:val="00000A"/>
                <w:sz w:val="20"/>
              </w:rPr>
            </w:pPr>
            <w:r w:rsidRPr="00B245AF">
              <w:rPr>
                <w:color w:val="00000A"/>
                <w:sz w:val="20"/>
              </w:rPr>
              <w:t>- складирование навоза и мусора;</w:t>
            </w:r>
          </w:p>
          <w:p w:rsidR="00B245AF" w:rsidRPr="00B245AF" w:rsidRDefault="00B245AF" w:rsidP="00B245AF">
            <w:pPr>
              <w:widowControl w:val="0"/>
              <w:tabs>
                <w:tab w:val="left" w:pos="1134"/>
              </w:tabs>
              <w:suppressAutoHyphens/>
              <w:ind w:firstLineChars="258" w:firstLine="516"/>
              <w:jc w:val="both"/>
              <w:rPr>
                <w:color w:val="00000A"/>
                <w:sz w:val="20"/>
              </w:rPr>
            </w:pPr>
            <w:r w:rsidRPr="00B245AF">
              <w:rPr>
                <w:color w:val="00000A"/>
                <w:sz w:val="20"/>
              </w:rPr>
              <w:t>- заправка топливом, мойка и ремонт автомобилей, тракторов и других машин и механизмов;</w:t>
            </w:r>
          </w:p>
          <w:p w:rsidR="00B245AF" w:rsidRPr="00B245AF" w:rsidRDefault="00B245AF" w:rsidP="00B245AF">
            <w:pPr>
              <w:widowControl w:val="0"/>
              <w:tabs>
                <w:tab w:val="left" w:pos="1134"/>
              </w:tabs>
              <w:suppressAutoHyphens/>
              <w:ind w:firstLineChars="258" w:firstLine="516"/>
              <w:jc w:val="both"/>
              <w:rPr>
                <w:color w:val="00000A"/>
                <w:sz w:val="20"/>
              </w:rPr>
            </w:pPr>
            <w:r w:rsidRPr="00B245AF">
              <w:rPr>
                <w:color w:val="00000A"/>
                <w:sz w:val="20"/>
              </w:rPr>
              <w:t>- размещение стоянок транспортных средств;</w:t>
            </w:r>
          </w:p>
          <w:p w:rsidR="00B245AF" w:rsidRPr="00B245AF" w:rsidRDefault="00B245AF" w:rsidP="00B245AF">
            <w:pPr>
              <w:widowControl w:val="0"/>
              <w:tabs>
                <w:tab w:val="left" w:pos="1134"/>
              </w:tabs>
              <w:suppressAutoHyphens/>
              <w:ind w:firstLineChars="258" w:firstLine="516"/>
              <w:jc w:val="both"/>
              <w:rPr>
                <w:color w:val="00000A"/>
                <w:sz w:val="20"/>
              </w:rPr>
            </w:pPr>
            <w:r w:rsidRPr="00B245AF">
              <w:rPr>
                <w:color w:val="00000A"/>
                <w:sz w:val="20"/>
              </w:rPr>
              <w:t>- проведение рубок лесных насаждений.</w:t>
            </w:r>
          </w:p>
          <w:p w:rsidR="00B245AF" w:rsidRPr="00B245AF" w:rsidRDefault="00B245AF" w:rsidP="00B245AF">
            <w:pPr>
              <w:widowControl w:val="0"/>
              <w:tabs>
                <w:tab w:val="left" w:pos="1134"/>
              </w:tabs>
              <w:suppressAutoHyphens/>
              <w:ind w:firstLineChars="258" w:firstLine="516"/>
              <w:jc w:val="both"/>
              <w:rPr>
                <w:color w:val="00000A"/>
                <w:sz w:val="20"/>
              </w:rPr>
            </w:pPr>
            <w:r w:rsidRPr="00B245AF">
              <w:rPr>
                <w:color w:val="00000A"/>
                <w:sz w:val="20"/>
              </w:rPr>
              <w:t xml:space="preserve">В зонах санитарной охраны источников водоснабжения второго и третьего поясов запрещается размещение складов горюче-смазочных материалов, ядохимикатов и минеральных удобрений, накопителей </w:t>
            </w:r>
            <w:proofErr w:type="spellStart"/>
            <w:r w:rsidRPr="00B245AF">
              <w:rPr>
                <w:color w:val="00000A"/>
                <w:sz w:val="20"/>
              </w:rPr>
              <w:t>промстоков</w:t>
            </w:r>
            <w:proofErr w:type="spellEnd"/>
            <w:r w:rsidRPr="00B245AF">
              <w:rPr>
                <w:color w:val="00000A"/>
                <w:sz w:val="20"/>
              </w:rPr>
              <w:t xml:space="preserve">, </w:t>
            </w:r>
            <w:proofErr w:type="spellStart"/>
            <w:r w:rsidRPr="00B245AF">
              <w:rPr>
                <w:color w:val="00000A"/>
                <w:sz w:val="20"/>
              </w:rPr>
              <w:t>шламохранилищ</w:t>
            </w:r>
            <w:proofErr w:type="spellEnd"/>
            <w:r w:rsidRPr="00B245AF">
              <w:rPr>
                <w:color w:val="00000A"/>
                <w:sz w:val="20"/>
              </w:rPr>
              <w:t>; 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B245AF" w:rsidRPr="00B245AF" w:rsidRDefault="00B245AF" w:rsidP="00B245AF">
            <w:pPr>
              <w:widowControl w:val="0"/>
              <w:tabs>
                <w:tab w:val="left" w:pos="1134"/>
              </w:tabs>
              <w:suppressAutoHyphens/>
              <w:ind w:firstLineChars="258" w:firstLine="516"/>
              <w:jc w:val="both"/>
              <w:rPr>
                <w:color w:val="00000A"/>
                <w:sz w:val="20"/>
              </w:rPr>
            </w:pPr>
            <w:r w:rsidRPr="00B245AF">
              <w:rPr>
                <w:color w:val="00000A"/>
                <w:sz w:val="20"/>
              </w:rPr>
              <w:t>В зонах санитарной охраны источников водоснабжения второго пояса кроме ограничений, указанных выше, запрещается применение удобрений и ядохимикатов; рубка леса главного пользования и реконструкции.</w:t>
            </w:r>
          </w:p>
          <w:p w:rsidR="00B245AF" w:rsidRPr="00B245AF" w:rsidRDefault="00B245AF" w:rsidP="00B245AF">
            <w:pPr>
              <w:widowControl w:val="0"/>
              <w:tabs>
                <w:tab w:val="left" w:pos="1134"/>
              </w:tabs>
              <w:suppressAutoHyphens/>
              <w:ind w:firstLineChars="258" w:firstLine="516"/>
              <w:jc w:val="both"/>
              <w:rPr>
                <w:color w:val="00000A"/>
                <w:sz w:val="20"/>
              </w:rPr>
            </w:pPr>
          </w:p>
          <w:p w:rsidR="00B245AF" w:rsidRPr="00B245AF" w:rsidRDefault="00B245AF" w:rsidP="007352BC">
            <w:pPr>
              <w:widowControl w:val="0"/>
              <w:tabs>
                <w:tab w:val="left" w:pos="1134"/>
              </w:tabs>
              <w:suppressAutoHyphens/>
              <w:ind w:firstLineChars="258" w:firstLine="518"/>
              <w:jc w:val="both"/>
              <w:rPr>
                <w:b/>
                <w:bCs/>
                <w:color w:val="00000A"/>
                <w:sz w:val="20"/>
              </w:rPr>
            </w:pPr>
            <w:r w:rsidRPr="00B245AF">
              <w:rPr>
                <w:b/>
                <w:bCs/>
                <w:color w:val="00000A"/>
                <w:sz w:val="20"/>
              </w:rPr>
              <w:t xml:space="preserve">Н-7 </w:t>
            </w:r>
            <w:proofErr w:type="spellStart"/>
            <w:r w:rsidRPr="00B245AF">
              <w:rPr>
                <w:b/>
                <w:bCs/>
                <w:color w:val="00000A"/>
                <w:sz w:val="20"/>
              </w:rPr>
              <w:t>Водоохранные</w:t>
            </w:r>
            <w:proofErr w:type="spellEnd"/>
            <w:r w:rsidRPr="00B245AF">
              <w:rPr>
                <w:b/>
                <w:bCs/>
                <w:color w:val="00000A"/>
                <w:sz w:val="20"/>
              </w:rPr>
              <w:t xml:space="preserve"> зоны</w:t>
            </w:r>
          </w:p>
          <w:p w:rsidR="00B245AF" w:rsidRPr="00B245AF" w:rsidRDefault="00B245AF" w:rsidP="00B245AF">
            <w:pPr>
              <w:widowControl w:val="0"/>
              <w:tabs>
                <w:tab w:val="left" w:pos="1134"/>
              </w:tabs>
              <w:suppressAutoHyphens/>
              <w:ind w:firstLineChars="258" w:firstLine="516"/>
              <w:jc w:val="both"/>
              <w:rPr>
                <w:color w:val="00000A"/>
                <w:sz w:val="20"/>
              </w:rPr>
            </w:pPr>
            <w:proofErr w:type="spellStart"/>
            <w:proofErr w:type="gramStart"/>
            <w:r w:rsidRPr="00B245AF">
              <w:rPr>
                <w:color w:val="00000A"/>
                <w:sz w:val="20"/>
              </w:rPr>
              <w:t>Водоохранными</w:t>
            </w:r>
            <w:proofErr w:type="spellEnd"/>
            <w:r w:rsidRPr="00B245AF">
              <w:rPr>
                <w:color w:val="00000A"/>
                <w:sz w:val="20"/>
              </w:rPr>
              <w:t xml:space="preserve"> зонами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w:t>
            </w:r>
            <w:r w:rsidRPr="00B245AF">
              <w:rPr>
                <w:color w:val="00000A"/>
                <w:sz w:val="20"/>
              </w:rPr>
              <w:lastRenderedPageBreak/>
              <w:t>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roofErr w:type="gramEnd"/>
          </w:p>
          <w:p w:rsidR="00B245AF" w:rsidRPr="00B245AF" w:rsidRDefault="00B245AF" w:rsidP="00B245AF">
            <w:pPr>
              <w:widowControl w:val="0"/>
              <w:tabs>
                <w:tab w:val="left" w:pos="1134"/>
              </w:tabs>
              <w:suppressAutoHyphens/>
              <w:ind w:firstLineChars="258" w:firstLine="516"/>
              <w:jc w:val="both"/>
              <w:rPr>
                <w:color w:val="00000A"/>
                <w:sz w:val="20"/>
              </w:rPr>
            </w:pPr>
            <w:r w:rsidRPr="00B245AF">
              <w:rPr>
                <w:color w:val="00000A"/>
                <w:sz w:val="20"/>
              </w:rPr>
              <w:t xml:space="preserve">Ширина </w:t>
            </w:r>
            <w:proofErr w:type="spellStart"/>
            <w:r w:rsidRPr="00B245AF">
              <w:rPr>
                <w:color w:val="00000A"/>
                <w:sz w:val="20"/>
              </w:rPr>
              <w:t>водоохранных</w:t>
            </w:r>
            <w:proofErr w:type="spellEnd"/>
            <w:r w:rsidRPr="00B245AF">
              <w:rPr>
                <w:color w:val="00000A"/>
                <w:sz w:val="20"/>
              </w:rPr>
              <w:t xml:space="preserve"> зон и прибрежных защитных полос определяется в соответствии с Водным кодексом Российской Федерации от 03.06.2006 N 74-ФЗ.</w:t>
            </w:r>
          </w:p>
          <w:p w:rsidR="00B245AF" w:rsidRPr="00B245AF" w:rsidRDefault="00B245AF" w:rsidP="00B245AF">
            <w:pPr>
              <w:widowControl w:val="0"/>
              <w:tabs>
                <w:tab w:val="left" w:pos="1134"/>
              </w:tabs>
              <w:suppressAutoHyphens/>
              <w:ind w:firstLineChars="258" w:firstLine="516"/>
              <w:jc w:val="both"/>
              <w:rPr>
                <w:color w:val="00000A"/>
                <w:sz w:val="20"/>
              </w:rPr>
            </w:pPr>
            <w:r w:rsidRPr="00B245AF">
              <w:rPr>
                <w:color w:val="00000A"/>
                <w:sz w:val="20"/>
              </w:rPr>
              <w:t xml:space="preserve">В границах </w:t>
            </w:r>
            <w:proofErr w:type="spellStart"/>
            <w:r w:rsidRPr="00B245AF">
              <w:rPr>
                <w:color w:val="00000A"/>
                <w:sz w:val="20"/>
              </w:rPr>
              <w:t>водоохранных</w:t>
            </w:r>
            <w:proofErr w:type="spellEnd"/>
            <w:r w:rsidRPr="00B245AF">
              <w:rPr>
                <w:color w:val="00000A"/>
                <w:sz w:val="20"/>
              </w:rPr>
              <w:t xml:space="preserve">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B245AF" w:rsidRPr="00B245AF" w:rsidRDefault="00B245AF" w:rsidP="00B245AF">
            <w:pPr>
              <w:widowControl w:val="0"/>
              <w:tabs>
                <w:tab w:val="left" w:pos="1134"/>
              </w:tabs>
              <w:suppressAutoHyphens/>
              <w:ind w:firstLineChars="258" w:firstLine="516"/>
              <w:jc w:val="both"/>
              <w:rPr>
                <w:color w:val="00000A"/>
                <w:sz w:val="20"/>
              </w:rPr>
            </w:pPr>
            <w:r w:rsidRPr="00B245AF">
              <w:rPr>
                <w:color w:val="00000A"/>
                <w:sz w:val="20"/>
              </w:rPr>
              <w:t xml:space="preserve">Ограничения использования земельных участков и объектов капитального строительства на территории </w:t>
            </w:r>
            <w:proofErr w:type="spellStart"/>
            <w:r w:rsidRPr="00B245AF">
              <w:rPr>
                <w:color w:val="00000A"/>
                <w:sz w:val="20"/>
              </w:rPr>
              <w:t>водоохранных</w:t>
            </w:r>
            <w:proofErr w:type="spellEnd"/>
            <w:r w:rsidRPr="00B245AF">
              <w:rPr>
                <w:color w:val="00000A"/>
                <w:sz w:val="20"/>
              </w:rPr>
              <w:t xml:space="preserve"> зон и прибрежных защитных полос устанавливаются в целях предотвращения загрязнения, засорения, заиления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B245AF" w:rsidRPr="00B245AF" w:rsidRDefault="00B245AF" w:rsidP="00B245AF">
            <w:pPr>
              <w:widowControl w:val="0"/>
              <w:tabs>
                <w:tab w:val="left" w:pos="1134"/>
              </w:tabs>
              <w:suppressAutoHyphens/>
              <w:ind w:firstLineChars="258" w:firstLine="516"/>
              <w:jc w:val="both"/>
              <w:rPr>
                <w:color w:val="00000A"/>
                <w:sz w:val="20"/>
              </w:rPr>
            </w:pPr>
            <w:r w:rsidRPr="00B245AF">
              <w:rPr>
                <w:color w:val="00000A"/>
                <w:sz w:val="20"/>
              </w:rPr>
              <w:t xml:space="preserve">В границах </w:t>
            </w:r>
            <w:proofErr w:type="spellStart"/>
            <w:r w:rsidRPr="00B245AF">
              <w:rPr>
                <w:color w:val="00000A"/>
                <w:sz w:val="20"/>
              </w:rPr>
              <w:t>водоохранных</w:t>
            </w:r>
            <w:proofErr w:type="spellEnd"/>
            <w:r w:rsidRPr="00B245AF">
              <w:rPr>
                <w:color w:val="00000A"/>
                <w:sz w:val="20"/>
              </w:rPr>
              <w:t xml:space="preserve"> зон запрещаются:</w:t>
            </w:r>
          </w:p>
          <w:p w:rsidR="00B245AF" w:rsidRPr="00B245AF" w:rsidRDefault="00B245AF" w:rsidP="00B245AF">
            <w:pPr>
              <w:widowControl w:val="0"/>
              <w:tabs>
                <w:tab w:val="left" w:pos="1134"/>
              </w:tabs>
              <w:suppressAutoHyphens/>
              <w:ind w:firstLineChars="258" w:firstLine="516"/>
              <w:jc w:val="both"/>
              <w:rPr>
                <w:color w:val="00000A"/>
                <w:sz w:val="20"/>
              </w:rPr>
            </w:pPr>
            <w:r w:rsidRPr="00B245AF">
              <w:rPr>
                <w:color w:val="00000A"/>
                <w:sz w:val="20"/>
              </w:rPr>
              <w:t>- использование сточных вод в целях регулирования плодородия почв;</w:t>
            </w:r>
          </w:p>
          <w:p w:rsidR="00B245AF" w:rsidRPr="00B245AF" w:rsidRDefault="00B245AF" w:rsidP="00B245AF">
            <w:pPr>
              <w:widowControl w:val="0"/>
              <w:tabs>
                <w:tab w:val="left" w:pos="1134"/>
              </w:tabs>
              <w:suppressAutoHyphens/>
              <w:ind w:firstLineChars="258" w:firstLine="516"/>
              <w:jc w:val="both"/>
              <w:rPr>
                <w:color w:val="00000A"/>
                <w:sz w:val="20"/>
              </w:rPr>
            </w:pPr>
            <w:r w:rsidRPr="00B245AF">
              <w:rPr>
                <w:color w:val="00000A"/>
                <w:sz w:val="20"/>
              </w:rPr>
              <w:t>-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B245AF" w:rsidRPr="00B245AF" w:rsidRDefault="00B245AF" w:rsidP="00B245AF">
            <w:pPr>
              <w:widowControl w:val="0"/>
              <w:tabs>
                <w:tab w:val="left" w:pos="1134"/>
              </w:tabs>
              <w:suppressAutoHyphens/>
              <w:ind w:firstLineChars="258" w:firstLine="516"/>
              <w:jc w:val="both"/>
              <w:rPr>
                <w:color w:val="00000A"/>
                <w:sz w:val="20"/>
              </w:rPr>
            </w:pPr>
            <w:r w:rsidRPr="00B245AF">
              <w:rPr>
                <w:color w:val="00000A"/>
                <w:sz w:val="20"/>
              </w:rPr>
              <w:t>- осуществление авиационных мер по борьбе с вредными организмами;</w:t>
            </w:r>
          </w:p>
          <w:p w:rsidR="00B245AF" w:rsidRPr="00B245AF" w:rsidRDefault="00B245AF" w:rsidP="00B245AF">
            <w:pPr>
              <w:widowControl w:val="0"/>
              <w:tabs>
                <w:tab w:val="left" w:pos="1134"/>
              </w:tabs>
              <w:suppressAutoHyphens/>
              <w:ind w:firstLineChars="258" w:firstLine="516"/>
              <w:jc w:val="both"/>
              <w:rPr>
                <w:color w:val="00000A"/>
                <w:sz w:val="20"/>
              </w:rPr>
            </w:pPr>
            <w:r w:rsidRPr="00B245AF">
              <w:rPr>
                <w:color w:val="00000A"/>
                <w:sz w:val="20"/>
              </w:rPr>
              <w:t>-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B245AF" w:rsidRPr="00B245AF" w:rsidRDefault="00B245AF" w:rsidP="00B245AF">
            <w:pPr>
              <w:widowControl w:val="0"/>
              <w:tabs>
                <w:tab w:val="left" w:pos="1134"/>
              </w:tabs>
              <w:suppressAutoHyphens/>
              <w:ind w:firstLineChars="258" w:firstLine="516"/>
              <w:jc w:val="both"/>
              <w:rPr>
                <w:color w:val="00000A"/>
                <w:sz w:val="20"/>
              </w:rPr>
            </w:pPr>
            <w:proofErr w:type="gramStart"/>
            <w:r w:rsidRPr="00B245AF">
              <w:rPr>
                <w:color w:val="00000A"/>
                <w:sz w:val="20"/>
              </w:rPr>
              <w:t>-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roofErr w:type="gramEnd"/>
          </w:p>
          <w:p w:rsidR="00B245AF" w:rsidRPr="00B245AF" w:rsidRDefault="00B245AF" w:rsidP="00B245AF">
            <w:pPr>
              <w:widowControl w:val="0"/>
              <w:tabs>
                <w:tab w:val="left" w:pos="1134"/>
              </w:tabs>
              <w:suppressAutoHyphens/>
              <w:ind w:firstLineChars="258" w:firstLine="516"/>
              <w:jc w:val="both"/>
              <w:rPr>
                <w:color w:val="00000A"/>
                <w:sz w:val="20"/>
              </w:rPr>
            </w:pPr>
            <w:r w:rsidRPr="00B245AF">
              <w:rPr>
                <w:color w:val="00000A"/>
                <w:sz w:val="20"/>
              </w:rPr>
              <w:t xml:space="preserve">- хранение пестицидов и </w:t>
            </w:r>
            <w:proofErr w:type="spellStart"/>
            <w:r w:rsidRPr="00B245AF">
              <w:rPr>
                <w:color w:val="00000A"/>
                <w:sz w:val="20"/>
              </w:rPr>
              <w:t>агрохимикатов</w:t>
            </w:r>
            <w:proofErr w:type="spellEnd"/>
            <w:r w:rsidRPr="00B245AF">
              <w:rPr>
                <w:color w:val="00000A"/>
                <w:sz w:val="20"/>
              </w:rPr>
              <w:t xml:space="preserve"> (за исключением хранения </w:t>
            </w:r>
            <w:proofErr w:type="spellStart"/>
            <w:r w:rsidRPr="00B245AF">
              <w:rPr>
                <w:color w:val="00000A"/>
                <w:sz w:val="20"/>
              </w:rPr>
              <w:t>агрохимикатов</w:t>
            </w:r>
            <w:proofErr w:type="spellEnd"/>
            <w:r w:rsidRPr="00B245AF">
              <w:rPr>
                <w:color w:val="00000A"/>
                <w:sz w:val="20"/>
              </w:rPr>
              <w:t xml:space="preserve"> в специализированных хранилищах на территориях морских портов за пределами границ прибрежных защитных полос), применение пестицидов и </w:t>
            </w:r>
            <w:proofErr w:type="spellStart"/>
            <w:r w:rsidRPr="00B245AF">
              <w:rPr>
                <w:color w:val="00000A"/>
                <w:sz w:val="20"/>
              </w:rPr>
              <w:t>агрохимикатов</w:t>
            </w:r>
            <w:proofErr w:type="spellEnd"/>
            <w:r w:rsidRPr="00B245AF">
              <w:rPr>
                <w:color w:val="00000A"/>
                <w:sz w:val="20"/>
              </w:rPr>
              <w:t>;</w:t>
            </w:r>
          </w:p>
          <w:p w:rsidR="00B245AF" w:rsidRPr="00B245AF" w:rsidRDefault="00B245AF" w:rsidP="00B245AF">
            <w:pPr>
              <w:widowControl w:val="0"/>
              <w:tabs>
                <w:tab w:val="left" w:pos="1134"/>
              </w:tabs>
              <w:suppressAutoHyphens/>
              <w:ind w:firstLineChars="258" w:firstLine="516"/>
              <w:jc w:val="both"/>
              <w:rPr>
                <w:color w:val="00000A"/>
                <w:sz w:val="20"/>
              </w:rPr>
            </w:pPr>
            <w:r w:rsidRPr="00B245AF">
              <w:rPr>
                <w:color w:val="00000A"/>
                <w:sz w:val="20"/>
              </w:rPr>
              <w:t>- сброс сточных, в том числе дренажных, вод;</w:t>
            </w:r>
          </w:p>
          <w:p w:rsidR="00B245AF" w:rsidRPr="00B245AF" w:rsidRDefault="00B245AF" w:rsidP="00B245AF">
            <w:pPr>
              <w:widowControl w:val="0"/>
              <w:tabs>
                <w:tab w:val="left" w:pos="1134"/>
              </w:tabs>
              <w:suppressAutoHyphens/>
              <w:ind w:firstLineChars="258" w:firstLine="516"/>
              <w:jc w:val="both"/>
              <w:rPr>
                <w:color w:val="00000A"/>
                <w:sz w:val="20"/>
              </w:rPr>
            </w:pPr>
            <w:proofErr w:type="gramStart"/>
            <w:r w:rsidRPr="00B245AF">
              <w:rPr>
                <w:color w:val="00000A"/>
                <w:sz w:val="20"/>
              </w:rPr>
              <w:lastRenderedPageBreak/>
              <w:t>-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w:t>
            </w:r>
            <w:proofErr w:type="gramEnd"/>
            <w:r w:rsidRPr="00B245AF">
              <w:rPr>
                <w:color w:val="00000A"/>
                <w:sz w:val="20"/>
              </w:rPr>
              <w:t xml:space="preserve"> февраля 1992 года N 2395-1 "О недрах".</w:t>
            </w:r>
          </w:p>
          <w:p w:rsidR="00B245AF" w:rsidRPr="00B245AF" w:rsidRDefault="00B245AF" w:rsidP="00B245AF">
            <w:pPr>
              <w:widowControl w:val="0"/>
              <w:tabs>
                <w:tab w:val="left" w:pos="1134"/>
              </w:tabs>
              <w:suppressAutoHyphens/>
              <w:ind w:firstLineChars="258" w:firstLine="516"/>
              <w:jc w:val="both"/>
              <w:rPr>
                <w:color w:val="00000A"/>
                <w:sz w:val="20"/>
              </w:rPr>
            </w:pPr>
            <w:r w:rsidRPr="00B245AF">
              <w:rPr>
                <w:color w:val="00000A"/>
                <w:sz w:val="20"/>
              </w:rPr>
              <w:t xml:space="preserve">В границах </w:t>
            </w:r>
            <w:proofErr w:type="spellStart"/>
            <w:r w:rsidRPr="00B245AF">
              <w:rPr>
                <w:color w:val="00000A"/>
                <w:sz w:val="20"/>
              </w:rPr>
              <w:t>водоохранных</w:t>
            </w:r>
            <w:proofErr w:type="spellEnd"/>
            <w:r w:rsidRPr="00B245AF">
              <w:rPr>
                <w:color w:val="00000A"/>
                <w:sz w:val="20"/>
              </w:rPr>
              <w:t xml:space="preserve"> зон допускаются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B245AF" w:rsidRPr="00B245AF" w:rsidRDefault="00B245AF" w:rsidP="00B245AF">
            <w:pPr>
              <w:widowControl w:val="0"/>
              <w:tabs>
                <w:tab w:val="left" w:pos="1134"/>
              </w:tabs>
              <w:suppressAutoHyphens/>
              <w:ind w:firstLineChars="258" w:firstLine="516"/>
              <w:jc w:val="both"/>
              <w:rPr>
                <w:color w:val="00000A"/>
                <w:sz w:val="20"/>
              </w:rPr>
            </w:pPr>
          </w:p>
          <w:p w:rsidR="00B245AF" w:rsidRPr="00B245AF" w:rsidRDefault="00B245AF" w:rsidP="007352BC">
            <w:pPr>
              <w:widowControl w:val="0"/>
              <w:tabs>
                <w:tab w:val="left" w:pos="1134"/>
              </w:tabs>
              <w:suppressAutoHyphens/>
              <w:ind w:firstLineChars="258" w:firstLine="518"/>
              <w:jc w:val="both"/>
              <w:rPr>
                <w:b/>
                <w:bCs/>
                <w:color w:val="00000A"/>
                <w:sz w:val="20"/>
              </w:rPr>
            </w:pPr>
            <w:r w:rsidRPr="00B245AF">
              <w:rPr>
                <w:b/>
                <w:bCs/>
                <w:color w:val="00000A"/>
                <w:sz w:val="20"/>
              </w:rPr>
              <w:t>Н-8 Прибрежные защитные полосы</w:t>
            </w:r>
          </w:p>
          <w:p w:rsidR="00B245AF" w:rsidRPr="00B245AF" w:rsidRDefault="00B245AF" w:rsidP="00B245AF">
            <w:pPr>
              <w:widowControl w:val="0"/>
              <w:tabs>
                <w:tab w:val="left" w:pos="1134"/>
              </w:tabs>
              <w:suppressAutoHyphens/>
              <w:ind w:firstLineChars="258" w:firstLine="516"/>
              <w:jc w:val="both"/>
              <w:rPr>
                <w:color w:val="00000A"/>
                <w:sz w:val="20"/>
              </w:rPr>
            </w:pPr>
            <w:r w:rsidRPr="00B245AF">
              <w:rPr>
                <w:color w:val="00000A"/>
                <w:sz w:val="20"/>
              </w:rPr>
              <w:t>Ограничения использования земельных участков и объектов капитального строительства на территории прибрежных защитных полос устанавливаются в целях предотвращения загрязнения, засорения, заиления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B245AF" w:rsidRPr="00B245AF" w:rsidRDefault="00B245AF" w:rsidP="00B245AF">
            <w:pPr>
              <w:widowControl w:val="0"/>
              <w:tabs>
                <w:tab w:val="left" w:pos="1134"/>
              </w:tabs>
              <w:suppressAutoHyphens/>
              <w:ind w:firstLineChars="258" w:firstLine="516"/>
              <w:jc w:val="both"/>
              <w:rPr>
                <w:color w:val="00000A"/>
                <w:sz w:val="20"/>
              </w:rPr>
            </w:pPr>
            <w:r w:rsidRPr="00B245AF">
              <w:rPr>
                <w:color w:val="00000A"/>
                <w:sz w:val="20"/>
              </w:rPr>
              <w:t>Ограничения использования земельных участков и объектов капитального строительства на территории прибрежных защитных полос определяются специальными режимами осуществления хозяйственной и иной деятельности, установленными Водным кодексом Российской Федерации.</w:t>
            </w:r>
          </w:p>
          <w:p w:rsidR="00B245AF" w:rsidRPr="00B245AF" w:rsidRDefault="00B245AF" w:rsidP="00B245AF">
            <w:pPr>
              <w:widowControl w:val="0"/>
              <w:tabs>
                <w:tab w:val="left" w:pos="1134"/>
              </w:tabs>
              <w:suppressAutoHyphens/>
              <w:ind w:firstLineChars="258" w:firstLine="516"/>
              <w:jc w:val="both"/>
              <w:rPr>
                <w:color w:val="00000A"/>
                <w:sz w:val="20"/>
              </w:rPr>
            </w:pPr>
            <w:r w:rsidRPr="00B245AF">
              <w:rPr>
                <w:color w:val="00000A"/>
                <w:sz w:val="20"/>
              </w:rPr>
              <w:t xml:space="preserve">В соответствии с указанным режимом на территории прибрежных защитных полос наряду с вышеперечисленными ограничениями для </w:t>
            </w:r>
            <w:proofErr w:type="spellStart"/>
            <w:r w:rsidRPr="00B245AF">
              <w:rPr>
                <w:color w:val="00000A"/>
                <w:sz w:val="20"/>
              </w:rPr>
              <w:t>водоохранных</w:t>
            </w:r>
            <w:proofErr w:type="spellEnd"/>
            <w:r w:rsidRPr="00B245AF">
              <w:rPr>
                <w:color w:val="00000A"/>
                <w:sz w:val="20"/>
              </w:rPr>
              <w:t xml:space="preserve"> зон запрещается:</w:t>
            </w:r>
          </w:p>
          <w:p w:rsidR="00B245AF" w:rsidRPr="00B245AF" w:rsidRDefault="00B245AF" w:rsidP="00B245AF">
            <w:pPr>
              <w:widowControl w:val="0"/>
              <w:tabs>
                <w:tab w:val="left" w:pos="1134"/>
              </w:tabs>
              <w:suppressAutoHyphens/>
              <w:ind w:firstLineChars="258" w:firstLine="516"/>
              <w:jc w:val="both"/>
              <w:rPr>
                <w:color w:val="00000A"/>
                <w:sz w:val="20"/>
              </w:rPr>
            </w:pPr>
            <w:r w:rsidRPr="00B245AF">
              <w:rPr>
                <w:color w:val="00000A"/>
                <w:sz w:val="20"/>
              </w:rPr>
              <w:t>1) распашка земель;</w:t>
            </w:r>
          </w:p>
          <w:p w:rsidR="00B245AF" w:rsidRPr="00B245AF" w:rsidRDefault="00B245AF" w:rsidP="00B245AF">
            <w:pPr>
              <w:widowControl w:val="0"/>
              <w:tabs>
                <w:tab w:val="left" w:pos="1134"/>
              </w:tabs>
              <w:suppressAutoHyphens/>
              <w:ind w:firstLineChars="258" w:firstLine="516"/>
              <w:jc w:val="both"/>
              <w:rPr>
                <w:color w:val="00000A"/>
                <w:sz w:val="20"/>
              </w:rPr>
            </w:pPr>
            <w:r w:rsidRPr="00B245AF">
              <w:rPr>
                <w:color w:val="00000A"/>
                <w:sz w:val="20"/>
              </w:rPr>
              <w:t>2) размещение отвалов размываемых грунтов;</w:t>
            </w:r>
          </w:p>
          <w:p w:rsidR="00B245AF" w:rsidRPr="00B245AF" w:rsidRDefault="00B245AF" w:rsidP="00B245AF">
            <w:pPr>
              <w:widowControl w:val="0"/>
              <w:tabs>
                <w:tab w:val="left" w:pos="1134"/>
              </w:tabs>
              <w:suppressAutoHyphens/>
              <w:ind w:firstLineChars="258" w:firstLine="516"/>
              <w:jc w:val="both"/>
              <w:rPr>
                <w:color w:val="00000A"/>
                <w:sz w:val="20"/>
              </w:rPr>
            </w:pPr>
            <w:r w:rsidRPr="00B245AF">
              <w:rPr>
                <w:color w:val="00000A"/>
                <w:sz w:val="20"/>
              </w:rPr>
              <w:t>3) выпас сельскохозяйственных животных и организация для них летних лагерей, ванн.</w:t>
            </w:r>
          </w:p>
          <w:p w:rsidR="00B245AF" w:rsidRPr="00B245AF" w:rsidRDefault="00B245AF" w:rsidP="00B245AF">
            <w:pPr>
              <w:widowControl w:val="0"/>
              <w:tabs>
                <w:tab w:val="left" w:pos="1134"/>
              </w:tabs>
              <w:suppressAutoHyphens/>
              <w:ind w:firstLineChars="258" w:firstLine="516"/>
              <w:jc w:val="both"/>
              <w:rPr>
                <w:color w:val="00000A"/>
                <w:sz w:val="20"/>
              </w:rPr>
            </w:pPr>
            <w:r w:rsidRPr="00B245AF">
              <w:rPr>
                <w:color w:val="00000A"/>
                <w:sz w:val="20"/>
              </w:rPr>
              <w:t>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rsidR="00B245AF" w:rsidRPr="00B245AF" w:rsidRDefault="00B245AF" w:rsidP="00B245AF">
            <w:pPr>
              <w:widowControl w:val="0"/>
              <w:tabs>
                <w:tab w:val="left" w:pos="1134"/>
              </w:tabs>
              <w:suppressAutoHyphens/>
              <w:ind w:firstLineChars="258" w:firstLine="516"/>
              <w:jc w:val="both"/>
              <w:rPr>
                <w:color w:val="00000A"/>
                <w:sz w:val="20"/>
              </w:rPr>
            </w:pPr>
            <w:r w:rsidRPr="00B245AF">
              <w:rPr>
                <w:color w:val="00000A"/>
                <w:sz w:val="20"/>
              </w:rPr>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rsidR="00B245AF" w:rsidRPr="00B245AF" w:rsidRDefault="00B245AF" w:rsidP="00B245AF">
            <w:pPr>
              <w:widowControl w:val="0"/>
              <w:tabs>
                <w:tab w:val="left" w:pos="1134"/>
              </w:tabs>
              <w:suppressAutoHyphens/>
              <w:ind w:firstLineChars="258" w:firstLine="516"/>
              <w:jc w:val="both"/>
              <w:rPr>
                <w:color w:val="00000A"/>
                <w:sz w:val="20"/>
              </w:rPr>
            </w:pPr>
            <w:r w:rsidRPr="00B245AF">
              <w:rPr>
                <w:color w:val="00000A"/>
                <w:sz w:val="20"/>
              </w:rPr>
              <w:lastRenderedPageBreak/>
              <w:t xml:space="preserve">Ширина прибрежной защитной полосы озера, водохранилища, имеющих особо ценное </w:t>
            </w:r>
            <w:proofErr w:type="spellStart"/>
            <w:r w:rsidRPr="00B245AF">
              <w:rPr>
                <w:color w:val="00000A"/>
                <w:sz w:val="20"/>
              </w:rPr>
              <w:t>рыбохозяйственное</w:t>
            </w:r>
            <w:proofErr w:type="spellEnd"/>
            <w:r w:rsidRPr="00B245AF">
              <w:rPr>
                <w:color w:val="00000A"/>
                <w:sz w:val="20"/>
              </w:rPr>
              <w:t xml:space="preserve"> значение (места нереста, нагула, зимовки рыб и других водных биологических ресурсов), устанавливается в размере двухсот метров независимо от уклона прилегающих земель.</w:t>
            </w:r>
          </w:p>
          <w:p w:rsidR="00B245AF" w:rsidRPr="00B245AF" w:rsidRDefault="00B245AF" w:rsidP="00B245AF">
            <w:pPr>
              <w:widowControl w:val="0"/>
              <w:tabs>
                <w:tab w:val="left" w:pos="1134"/>
              </w:tabs>
              <w:suppressAutoHyphens/>
              <w:ind w:firstLineChars="258" w:firstLine="516"/>
              <w:jc w:val="both"/>
              <w:rPr>
                <w:color w:val="00000A"/>
                <w:sz w:val="20"/>
              </w:rPr>
            </w:pPr>
            <w:r w:rsidRPr="00B245AF">
              <w:rPr>
                <w:color w:val="00000A"/>
                <w:sz w:val="20"/>
              </w:rPr>
              <w:t xml:space="preserve">На территориях поселений при наличии ливневой канализации и набережных границы прибрежных защитных полос совпадают с парапетами набережных. Ширина </w:t>
            </w:r>
            <w:proofErr w:type="spellStart"/>
            <w:r w:rsidRPr="00B245AF">
              <w:rPr>
                <w:color w:val="00000A"/>
                <w:sz w:val="20"/>
              </w:rPr>
              <w:t>водоохранной</w:t>
            </w:r>
            <w:proofErr w:type="spellEnd"/>
            <w:r w:rsidRPr="00B245AF">
              <w:rPr>
                <w:color w:val="00000A"/>
                <w:sz w:val="20"/>
              </w:rPr>
              <w:t xml:space="preserve"> зоны на таких территориях устанавливается от парапета набережной. При отсутствии набережной ширина </w:t>
            </w:r>
            <w:proofErr w:type="spellStart"/>
            <w:r w:rsidRPr="00B245AF">
              <w:rPr>
                <w:color w:val="00000A"/>
                <w:sz w:val="20"/>
              </w:rPr>
              <w:t>водоохранной</w:t>
            </w:r>
            <w:proofErr w:type="spellEnd"/>
            <w:r w:rsidRPr="00B245AF">
              <w:rPr>
                <w:color w:val="00000A"/>
                <w:sz w:val="20"/>
              </w:rPr>
              <w:t xml:space="preserve"> зоны, прибрежной защитной полосы измеряется от береговой линии.</w:t>
            </w:r>
          </w:p>
          <w:p w:rsidR="00B245AF" w:rsidRPr="00B245AF" w:rsidRDefault="00B245AF" w:rsidP="00B245AF">
            <w:pPr>
              <w:widowControl w:val="0"/>
              <w:tabs>
                <w:tab w:val="left" w:pos="1134"/>
              </w:tabs>
              <w:suppressAutoHyphens/>
              <w:ind w:firstLineChars="258" w:firstLine="516"/>
              <w:jc w:val="both"/>
              <w:rPr>
                <w:color w:val="00000A"/>
                <w:sz w:val="20"/>
              </w:rPr>
            </w:pPr>
          </w:p>
          <w:p w:rsidR="00B245AF" w:rsidRPr="00B245AF" w:rsidRDefault="00B245AF" w:rsidP="007352BC">
            <w:pPr>
              <w:widowControl w:val="0"/>
              <w:tabs>
                <w:tab w:val="left" w:pos="1134"/>
              </w:tabs>
              <w:suppressAutoHyphens/>
              <w:ind w:firstLineChars="258" w:firstLine="518"/>
              <w:jc w:val="both"/>
              <w:rPr>
                <w:b/>
                <w:bCs/>
                <w:color w:val="00000A"/>
                <w:sz w:val="20"/>
              </w:rPr>
            </w:pPr>
            <w:r w:rsidRPr="00B245AF">
              <w:rPr>
                <w:b/>
                <w:bCs/>
                <w:color w:val="00000A"/>
                <w:sz w:val="20"/>
              </w:rPr>
              <w:t>Н-9 Придорожные полосы</w:t>
            </w:r>
          </w:p>
          <w:p w:rsidR="00B245AF" w:rsidRPr="00B245AF" w:rsidRDefault="00B245AF" w:rsidP="00B245AF">
            <w:pPr>
              <w:widowControl w:val="0"/>
              <w:tabs>
                <w:tab w:val="left" w:pos="1134"/>
              </w:tabs>
              <w:suppressAutoHyphens/>
              <w:ind w:firstLineChars="258" w:firstLine="516"/>
              <w:jc w:val="both"/>
              <w:rPr>
                <w:color w:val="00000A"/>
                <w:sz w:val="20"/>
              </w:rPr>
            </w:pPr>
            <w:r w:rsidRPr="00B245AF">
              <w:rPr>
                <w:color w:val="00000A"/>
                <w:sz w:val="20"/>
              </w:rPr>
              <w:t>Ограничения использования земельных участков и объектов капитального строительства на территории придорожных полос устанавливаются в целях обеспечения требований безопасности дорожного движения, а также нормальных условий реконструкции, капитального ремонта, ремонта, содержания автомобильной дороги, её сохранности с учётом перспектив развития автомобильной дороги.</w:t>
            </w:r>
          </w:p>
          <w:p w:rsidR="00B245AF" w:rsidRPr="00B245AF" w:rsidRDefault="00B245AF" w:rsidP="00B245AF">
            <w:pPr>
              <w:widowControl w:val="0"/>
              <w:tabs>
                <w:tab w:val="left" w:pos="1134"/>
              </w:tabs>
              <w:suppressAutoHyphens/>
              <w:ind w:firstLineChars="258" w:firstLine="516"/>
              <w:jc w:val="both"/>
              <w:rPr>
                <w:color w:val="00000A"/>
                <w:sz w:val="20"/>
              </w:rPr>
            </w:pPr>
            <w:proofErr w:type="gramStart"/>
            <w:r w:rsidRPr="00B245AF">
              <w:rPr>
                <w:color w:val="00000A"/>
                <w:sz w:val="20"/>
              </w:rPr>
              <w:t xml:space="preserve">Устанавливаются в соответствии с Федеральным законом от 08.11.2007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Постановлением Правительства Российской Федерации от 01.12.1998 N 1420 "Об утверждении Правил установления и использования придорожных полос федеральных автомобильных дорог общего пользования". </w:t>
            </w:r>
            <w:proofErr w:type="gramEnd"/>
          </w:p>
          <w:p w:rsidR="00B245AF" w:rsidRPr="00B245AF" w:rsidRDefault="00B245AF" w:rsidP="00B245AF">
            <w:pPr>
              <w:widowControl w:val="0"/>
              <w:tabs>
                <w:tab w:val="left" w:pos="1134"/>
              </w:tabs>
              <w:suppressAutoHyphens/>
              <w:ind w:firstLineChars="258" w:firstLine="516"/>
              <w:jc w:val="both"/>
              <w:rPr>
                <w:color w:val="00000A"/>
                <w:sz w:val="20"/>
              </w:rPr>
            </w:pPr>
            <w:r w:rsidRPr="00B245AF">
              <w:rPr>
                <w:color w:val="00000A"/>
                <w:sz w:val="20"/>
              </w:rPr>
              <w:t>Для автомобильных дорог, за исключением автомобильных дорог, расположенных в границах населённых пунктов, устанавливаются придорожные полосы. Решение об установлении границ придорожных полос автомобильных дорог федерального, регионального или муниципального, местного значения или об изменении границ таких придорожных полос принимается соответственно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дорожного хозяйства, уполномоченным органом исполнительной власти субъекта.</w:t>
            </w:r>
          </w:p>
          <w:p w:rsidR="00B245AF" w:rsidRPr="00B245AF" w:rsidRDefault="00B245AF" w:rsidP="00B245AF">
            <w:pPr>
              <w:widowControl w:val="0"/>
              <w:tabs>
                <w:tab w:val="left" w:pos="1134"/>
              </w:tabs>
              <w:suppressAutoHyphens/>
              <w:ind w:firstLineChars="258" w:firstLine="516"/>
              <w:jc w:val="both"/>
              <w:rPr>
                <w:color w:val="00000A"/>
                <w:sz w:val="20"/>
              </w:rPr>
            </w:pPr>
            <w:r w:rsidRPr="00B245AF">
              <w:rPr>
                <w:color w:val="00000A"/>
                <w:sz w:val="20"/>
              </w:rPr>
              <w:t>На территории придорожных полос автомобильной дороги:</w:t>
            </w:r>
          </w:p>
          <w:p w:rsidR="00B245AF" w:rsidRPr="00B245AF" w:rsidRDefault="00B245AF" w:rsidP="00B245AF">
            <w:pPr>
              <w:widowControl w:val="0"/>
              <w:tabs>
                <w:tab w:val="left" w:pos="1134"/>
              </w:tabs>
              <w:suppressAutoHyphens/>
              <w:ind w:firstLineChars="258" w:firstLine="516"/>
              <w:jc w:val="both"/>
              <w:rPr>
                <w:color w:val="00000A"/>
                <w:sz w:val="20"/>
              </w:rPr>
            </w:pPr>
            <w:r w:rsidRPr="00B245AF">
              <w:rPr>
                <w:color w:val="00000A"/>
                <w:sz w:val="20"/>
              </w:rPr>
              <w:t xml:space="preserve">- Допускается строительство, реконструкция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при наличии согласия в письменной форме владельца автомобильной дороги. Это согласие </w:t>
            </w:r>
            <w:r w:rsidRPr="00B245AF">
              <w:rPr>
                <w:color w:val="00000A"/>
                <w:sz w:val="20"/>
              </w:rPr>
              <w:lastRenderedPageBreak/>
              <w:t>должно содержать технические требования и условия, подлежащие обязательному исполнению лицами, осуществляющими строительство, реконструкцию в границах придорожных полос автомобильной дороги таких объектов, установку рекламных конструкций, информационных щитов и указателей.</w:t>
            </w:r>
          </w:p>
          <w:p w:rsidR="00B245AF" w:rsidRPr="00B245AF" w:rsidRDefault="00B245AF" w:rsidP="00B245AF">
            <w:pPr>
              <w:widowControl w:val="0"/>
              <w:tabs>
                <w:tab w:val="left" w:pos="1134"/>
              </w:tabs>
              <w:suppressAutoHyphens/>
              <w:ind w:firstLineChars="258" w:firstLine="516"/>
              <w:jc w:val="both"/>
              <w:rPr>
                <w:color w:val="00000A"/>
                <w:sz w:val="20"/>
              </w:rPr>
            </w:pPr>
            <w:r w:rsidRPr="00B245AF">
              <w:rPr>
                <w:color w:val="00000A"/>
                <w:sz w:val="20"/>
              </w:rPr>
              <w:t>- В придорожных полосах федеральных автомобильных дорог общего пользования запрещается строительство капитальных сооружений, за исключением:</w:t>
            </w:r>
          </w:p>
          <w:p w:rsidR="00B245AF" w:rsidRPr="00B245AF" w:rsidRDefault="00B245AF" w:rsidP="00B245AF">
            <w:pPr>
              <w:widowControl w:val="0"/>
              <w:tabs>
                <w:tab w:val="left" w:pos="1134"/>
              </w:tabs>
              <w:suppressAutoHyphens/>
              <w:ind w:firstLineChars="258" w:firstLine="516"/>
              <w:jc w:val="both"/>
              <w:rPr>
                <w:color w:val="00000A"/>
                <w:sz w:val="20"/>
              </w:rPr>
            </w:pPr>
            <w:r w:rsidRPr="00B245AF">
              <w:rPr>
                <w:color w:val="00000A"/>
                <w:sz w:val="20"/>
              </w:rPr>
              <w:t xml:space="preserve">- объектов, предназначенных для обслуживания таких автомобильных дорог, их </w:t>
            </w:r>
          </w:p>
          <w:p w:rsidR="00B245AF" w:rsidRPr="00B245AF" w:rsidRDefault="00B245AF" w:rsidP="00B245AF">
            <w:pPr>
              <w:widowControl w:val="0"/>
              <w:tabs>
                <w:tab w:val="left" w:pos="1134"/>
              </w:tabs>
              <w:suppressAutoHyphens/>
              <w:ind w:firstLineChars="258" w:firstLine="516"/>
              <w:jc w:val="both"/>
              <w:rPr>
                <w:color w:val="00000A"/>
                <w:sz w:val="20"/>
              </w:rPr>
            </w:pPr>
            <w:r w:rsidRPr="00B245AF">
              <w:rPr>
                <w:color w:val="00000A"/>
                <w:sz w:val="20"/>
              </w:rPr>
              <w:t>строительства, реконструкции, капитального ремонта, ремонта и содержания;</w:t>
            </w:r>
          </w:p>
          <w:p w:rsidR="00B245AF" w:rsidRPr="00B245AF" w:rsidRDefault="00B245AF" w:rsidP="00B245AF">
            <w:pPr>
              <w:widowControl w:val="0"/>
              <w:tabs>
                <w:tab w:val="left" w:pos="1134"/>
              </w:tabs>
              <w:suppressAutoHyphens/>
              <w:ind w:firstLineChars="258" w:firstLine="516"/>
              <w:jc w:val="both"/>
              <w:rPr>
                <w:color w:val="00000A"/>
                <w:sz w:val="20"/>
              </w:rPr>
            </w:pPr>
            <w:r w:rsidRPr="00B245AF">
              <w:rPr>
                <w:color w:val="00000A"/>
                <w:sz w:val="20"/>
              </w:rPr>
              <w:t xml:space="preserve">- объектов Государственной </w:t>
            </w:r>
            <w:proofErr w:type="gramStart"/>
            <w:r w:rsidRPr="00B245AF">
              <w:rPr>
                <w:color w:val="00000A"/>
                <w:sz w:val="20"/>
              </w:rPr>
              <w:t>инспекции безопасности дорожного движения Министерства внутренних дел Российской Федерации</w:t>
            </w:r>
            <w:proofErr w:type="gramEnd"/>
            <w:r w:rsidRPr="00B245AF">
              <w:rPr>
                <w:color w:val="00000A"/>
                <w:sz w:val="20"/>
              </w:rPr>
              <w:t>;</w:t>
            </w:r>
          </w:p>
          <w:p w:rsidR="00B245AF" w:rsidRPr="00B245AF" w:rsidRDefault="00B245AF" w:rsidP="00B245AF">
            <w:pPr>
              <w:widowControl w:val="0"/>
              <w:tabs>
                <w:tab w:val="left" w:pos="1134"/>
              </w:tabs>
              <w:suppressAutoHyphens/>
              <w:ind w:firstLineChars="258" w:firstLine="516"/>
              <w:jc w:val="both"/>
              <w:rPr>
                <w:color w:val="00000A"/>
                <w:sz w:val="20"/>
              </w:rPr>
            </w:pPr>
            <w:r w:rsidRPr="00B245AF">
              <w:rPr>
                <w:color w:val="00000A"/>
                <w:sz w:val="20"/>
              </w:rPr>
              <w:t xml:space="preserve">- объектов дорожного сервиса, рекламных конструкций, информационных щитов и </w:t>
            </w:r>
          </w:p>
          <w:p w:rsidR="00B245AF" w:rsidRPr="00B245AF" w:rsidRDefault="00B245AF" w:rsidP="00B245AF">
            <w:pPr>
              <w:widowControl w:val="0"/>
              <w:tabs>
                <w:tab w:val="left" w:pos="1134"/>
              </w:tabs>
              <w:suppressAutoHyphens/>
              <w:ind w:firstLineChars="258" w:firstLine="516"/>
              <w:jc w:val="both"/>
              <w:rPr>
                <w:color w:val="00000A"/>
                <w:sz w:val="20"/>
              </w:rPr>
            </w:pPr>
            <w:r w:rsidRPr="00B245AF">
              <w:rPr>
                <w:color w:val="00000A"/>
                <w:sz w:val="20"/>
              </w:rPr>
              <w:t>указателей;</w:t>
            </w:r>
          </w:p>
          <w:p w:rsidR="00B245AF" w:rsidRPr="00B245AF" w:rsidRDefault="00B245AF" w:rsidP="00B245AF">
            <w:pPr>
              <w:widowControl w:val="0"/>
              <w:tabs>
                <w:tab w:val="left" w:pos="1134"/>
              </w:tabs>
              <w:suppressAutoHyphens/>
              <w:ind w:firstLineChars="258" w:firstLine="516"/>
              <w:jc w:val="both"/>
              <w:rPr>
                <w:color w:val="00000A"/>
                <w:sz w:val="20"/>
              </w:rPr>
            </w:pPr>
            <w:r w:rsidRPr="00B245AF">
              <w:rPr>
                <w:color w:val="00000A"/>
                <w:sz w:val="20"/>
              </w:rPr>
              <w:t>- инженерных коммуникаций.</w:t>
            </w:r>
          </w:p>
          <w:p w:rsidR="00B245AF" w:rsidRPr="00B245AF" w:rsidRDefault="00B245AF" w:rsidP="00B245AF">
            <w:pPr>
              <w:widowControl w:val="0"/>
              <w:tabs>
                <w:tab w:val="left" w:pos="1134"/>
              </w:tabs>
              <w:suppressAutoHyphens/>
              <w:ind w:firstLineChars="258" w:firstLine="516"/>
              <w:jc w:val="both"/>
              <w:rPr>
                <w:color w:val="00000A"/>
                <w:sz w:val="20"/>
              </w:rPr>
            </w:pPr>
          </w:p>
          <w:p w:rsidR="00B245AF" w:rsidRPr="00B245AF" w:rsidRDefault="00B245AF" w:rsidP="007352BC">
            <w:pPr>
              <w:widowControl w:val="0"/>
              <w:tabs>
                <w:tab w:val="left" w:pos="1134"/>
              </w:tabs>
              <w:suppressAutoHyphens/>
              <w:ind w:firstLineChars="258" w:firstLine="518"/>
              <w:jc w:val="both"/>
              <w:rPr>
                <w:b/>
                <w:bCs/>
                <w:color w:val="00000A"/>
                <w:sz w:val="20"/>
              </w:rPr>
            </w:pPr>
            <w:r w:rsidRPr="00B245AF">
              <w:rPr>
                <w:b/>
                <w:bCs/>
                <w:color w:val="00000A"/>
                <w:sz w:val="20"/>
              </w:rPr>
              <w:t>Н-10 Зоны затопления, подтопления</w:t>
            </w:r>
          </w:p>
          <w:p w:rsidR="00B245AF" w:rsidRPr="00B245AF" w:rsidRDefault="00B245AF" w:rsidP="00B245AF">
            <w:pPr>
              <w:widowControl w:val="0"/>
              <w:tabs>
                <w:tab w:val="left" w:pos="1134"/>
              </w:tabs>
              <w:suppressAutoHyphens/>
              <w:ind w:firstLineChars="258" w:firstLine="516"/>
              <w:jc w:val="both"/>
              <w:rPr>
                <w:color w:val="00000A"/>
                <w:sz w:val="20"/>
              </w:rPr>
            </w:pPr>
            <w:r w:rsidRPr="00B245AF">
              <w:rPr>
                <w:color w:val="00000A"/>
                <w:sz w:val="20"/>
              </w:rP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B245AF" w:rsidRPr="00B245AF" w:rsidRDefault="00B245AF" w:rsidP="00B245AF">
            <w:pPr>
              <w:widowControl w:val="0"/>
              <w:tabs>
                <w:tab w:val="left" w:pos="1134"/>
              </w:tabs>
              <w:suppressAutoHyphens/>
              <w:ind w:firstLineChars="258" w:firstLine="516"/>
              <w:jc w:val="both"/>
              <w:rPr>
                <w:color w:val="00000A"/>
                <w:sz w:val="20"/>
              </w:rPr>
            </w:pPr>
            <w:r w:rsidRPr="00B245AF">
              <w:rPr>
                <w:color w:val="00000A"/>
                <w:sz w:val="20"/>
              </w:rPr>
              <w:t>- Водный кодекс Российской Федерации от 03.06.2006 N 74-ФЗ</w:t>
            </w:r>
          </w:p>
          <w:p w:rsidR="00B245AF" w:rsidRPr="00B245AF" w:rsidRDefault="00B245AF" w:rsidP="00B245AF">
            <w:pPr>
              <w:widowControl w:val="0"/>
              <w:tabs>
                <w:tab w:val="left" w:pos="1134"/>
              </w:tabs>
              <w:suppressAutoHyphens/>
              <w:ind w:firstLineChars="258" w:firstLine="516"/>
              <w:jc w:val="both"/>
              <w:rPr>
                <w:color w:val="00000A"/>
                <w:sz w:val="20"/>
              </w:rPr>
            </w:pPr>
            <w:r w:rsidRPr="00B245AF">
              <w:rPr>
                <w:color w:val="00000A"/>
                <w:sz w:val="20"/>
              </w:rPr>
              <w:t>- СП 104.13330.2016 Инженерная защита территории от затопления и подтопления.</w:t>
            </w:r>
          </w:p>
          <w:p w:rsidR="00B245AF" w:rsidRPr="00B245AF" w:rsidRDefault="00B245AF" w:rsidP="00B245AF">
            <w:pPr>
              <w:widowControl w:val="0"/>
              <w:tabs>
                <w:tab w:val="left" w:pos="1134"/>
              </w:tabs>
              <w:suppressAutoHyphens/>
              <w:ind w:firstLineChars="258" w:firstLine="516"/>
              <w:jc w:val="both"/>
              <w:rPr>
                <w:color w:val="00000A"/>
                <w:sz w:val="20"/>
              </w:rPr>
            </w:pPr>
            <w:r w:rsidRPr="00B245AF">
              <w:rPr>
                <w:color w:val="00000A"/>
                <w:sz w:val="20"/>
              </w:rPr>
              <w:t>В границах зон затопления, подтопления, в соответствии с законодательством Российской Федерации о градостроительной деятельности отнесенных к зонам с особыми условиями использования территорий, запрещаются:</w:t>
            </w:r>
          </w:p>
          <w:p w:rsidR="00B245AF" w:rsidRPr="00B245AF" w:rsidRDefault="00B245AF" w:rsidP="00B245AF">
            <w:pPr>
              <w:widowControl w:val="0"/>
              <w:tabs>
                <w:tab w:val="left" w:pos="1134"/>
              </w:tabs>
              <w:suppressAutoHyphens/>
              <w:ind w:firstLineChars="258" w:firstLine="516"/>
              <w:jc w:val="both"/>
              <w:rPr>
                <w:color w:val="00000A"/>
                <w:sz w:val="20"/>
              </w:rPr>
            </w:pPr>
            <w:r w:rsidRPr="00B245AF">
              <w:rPr>
                <w:color w:val="00000A"/>
                <w:sz w:val="20"/>
              </w:rPr>
              <w:t>- размещение новых населенных пунктов и строительство объектов капитального строительства без обеспечения инженерной защиты таких населенных пунктов и объектов от затопления, подтопления;</w:t>
            </w:r>
          </w:p>
          <w:p w:rsidR="00B245AF" w:rsidRPr="00B245AF" w:rsidRDefault="00B245AF" w:rsidP="00B245AF">
            <w:pPr>
              <w:widowControl w:val="0"/>
              <w:tabs>
                <w:tab w:val="left" w:pos="1134"/>
              </w:tabs>
              <w:suppressAutoHyphens/>
              <w:ind w:firstLineChars="258" w:firstLine="516"/>
              <w:jc w:val="both"/>
              <w:rPr>
                <w:color w:val="00000A"/>
                <w:sz w:val="20"/>
              </w:rPr>
            </w:pPr>
            <w:r w:rsidRPr="00B245AF">
              <w:rPr>
                <w:color w:val="00000A"/>
                <w:sz w:val="20"/>
              </w:rPr>
              <w:t>- использование сточных вод в целях регулирования плодородия почв;</w:t>
            </w:r>
          </w:p>
          <w:p w:rsidR="00B245AF" w:rsidRPr="00B245AF" w:rsidRDefault="00B245AF" w:rsidP="00B245AF">
            <w:pPr>
              <w:widowControl w:val="0"/>
              <w:tabs>
                <w:tab w:val="left" w:pos="1134"/>
              </w:tabs>
              <w:suppressAutoHyphens/>
              <w:ind w:firstLineChars="258" w:firstLine="516"/>
              <w:jc w:val="both"/>
              <w:rPr>
                <w:color w:val="00000A"/>
                <w:sz w:val="20"/>
              </w:rPr>
            </w:pPr>
            <w:r w:rsidRPr="00B245AF">
              <w:rPr>
                <w:color w:val="00000A"/>
                <w:sz w:val="20"/>
              </w:rPr>
              <w:t>-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B245AF" w:rsidRPr="00B245AF" w:rsidRDefault="00B245AF" w:rsidP="00B245AF">
            <w:pPr>
              <w:widowControl w:val="0"/>
              <w:tabs>
                <w:tab w:val="left" w:pos="1134"/>
              </w:tabs>
              <w:suppressAutoHyphens/>
              <w:ind w:firstLineChars="258" w:firstLine="516"/>
              <w:jc w:val="both"/>
              <w:rPr>
                <w:color w:val="00000A"/>
                <w:sz w:val="20"/>
              </w:rPr>
            </w:pPr>
            <w:r w:rsidRPr="00B245AF">
              <w:rPr>
                <w:color w:val="00000A"/>
                <w:sz w:val="20"/>
              </w:rPr>
              <w:t>- осуществление авиационных мер по борьбе с вредными организмами.</w:t>
            </w:r>
          </w:p>
          <w:p w:rsidR="00B245AF" w:rsidRPr="00B245AF" w:rsidRDefault="00B245AF" w:rsidP="00B245AF">
            <w:pPr>
              <w:widowControl w:val="0"/>
              <w:tabs>
                <w:tab w:val="left" w:pos="1134"/>
              </w:tabs>
              <w:suppressAutoHyphens/>
              <w:ind w:firstLineChars="258" w:firstLine="516"/>
              <w:jc w:val="both"/>
              <w:rPr>
                <w:color w:val="00000A"/>
                <w:sz w:val="20"/>
              </w:rPr>
            </w:pPr>
            <w:r w:rsidRPr="00B245AF">
              <w:rPr>
                <w:color w:val="00000A"/>
                <w:sz w:val="20"/>
              </w:rPr>
              <w:t xml:space="preserve">Согласно постановлению Правительства Российской Федерации от 18.04.2014 N 360 "Об определении границ зон затопления, подтопления", </w:t>
            </w:r>
            <w:r w:rsidRPr="00B245AF">
              <w:rPr>
                <w:color w:val="00000A"/>
                <w:sz w:val="20"/>
              </w:rPr>
              <w:lastRenderedPageBreak/>
              <w:t>границы зон затопления и подтопления определяются Федеральным агентством водных ресурсов на основании предложений региональных органов исполнительной власти, подготовленных совместно с органами местного самоуправления.</w:t>
            </w:r>
          </w:p>
          <w:p w:rsidR="00B245AF" w:rsidRPr="00B245AF" w:rsidRDefault="00B245AF" w:rsidP="00B245AF">
            <w:pPr>
              <w:widowControl w:val="0"/>
              <w:tabs>
                <w:tab w:val="left" w:pos="1134"/>
              </w:tabs>
              <w:suppressAutoHyphens/>
              <w:ind w:firstLineChars="258" w:firstLine="516"/>
              <w:jc w:val="both"/>
              <w:rPr>
                <w:color w:val="00000A"/>
                <w:sz w:val="20"/>
              </w:rPr>
            </w:pPr>
            <w:r w:rsidRPr="00B245AF">
              <w:rPr>
                <w:color w:val="00000A"/>
                <w:sz w:val="20"/>
              </w:rPr>
              <w:t>Собственник водного объекта обязан осуществлять меры по предотвращению негативного воздействия вод и ликвидации его последствий.</w:t>
            </w:r>
          </w:p>
          <w:p w:rsidR="00B245AF" w:rsidRPr="00B245AF" w:rsidRDefault="00B245AF" w:rsidP="00B245AF">
            <w:pPr>
              <w:widowControl w:val="0"/>
              <w:tabs>
                <w:tab w:val="left" w:pos="1134"/>
              </w:tabs>
              <w:suppressAutoHyphens/>
              <w:ind w:firstLineChars="258" w:firstLine="516"/>
              <w:jc w:val="both"/>
              <w:rPr>
                <w:color w:val="00000A"/>
                <w:sz w:val="20"/>
              </w:rPr>
            </w:pPr>
          </w:p>
          <w:p w:rsidR="00B245AF" w:rsidRPr="00B245AF" w:rsidRDefault="00B245AF" w:rsidP="007352BC">
            <w:pPr>
              <w:widowControl w:val="0"/>
              <w:tabs>
                <w:tab w:val="left" w:pos="1134"/>
              </w:tabs>
              <w:suppressAutoHyphens/>
              <w:ind w:firstLineChars="258" w:firstLine="518"/>
              <w:jc w:val="both"/>
              <w:rPr>
                <w:b/>
                <w:bCs/>
                <w:color w:val="00000A"/>
                <w:sz w:val="20"/>
              </w:rPr>
            </w:pPr>
            <w:r w:rsidRPr="00B245AF">
              <w:rPr>
                <w:b/>
                <w:bCs/>
                <w:color w:val="00000A"/>
                <w:sz w:val="20"/>
              </w:rPr>
              <w:t>Н-11 Зоны охраняемых объектов</w:t>
            </w:r>
          </w:p>
          <w:p w:rsidR="00B245AF" w:rsidRPr="00B245AF" w:rsidRDefault="00B245AF" w:rsidP="00B245AF">
            <w:pPr>
              <w:widowControl w:val="0"/>
              <w:tabs>
                <w:tab w:val="left" w:pos="1134"/>
              </w:tabs>
              <w:suppressAutoHyphens/>
              <w:ind w:firstLineChars="258" w:firstLine="516"/>
              <w:jc w:val="both"/>
              <w:rPr>
                <w:color w:val="00000A"/>
                <w:sz w:val="20"/>
              </w:rPr>
            </w:pPr>
            <w:r w:rsidRPr="00B245AF">
              <w:rPr>
                <w:color w:val="00000A"/>
                <w:sz w:val="20"/>
              </w:rPr>
              <w:t>Устанавливаются в соответствии с Постановлением Правительства Российской Федерации от 31.08.2019 N 1132 "Об утверждении Положения о зоне охраняемого объекта".</w:t>
            </w:r>
          </w:p>
          <w:p w:rsidR="00B245AF" w:rsidRPr="00B245AF" w:rsidRDefault="00B245AF" w:rsidP="00B245AF">
            <w:pPr>
              <w:widowControl w:val="0"/>
              <w:tabs>
                <w:tab w:val="left" w:pos="1134"/>
              </w:tabs>
              <w:suppressAutoHyphens/>
              <w:ind w:firstLineChars="258" w:firstLine="516"/>
              <w:jc w:val="both"/>
              <w:rPr>
                <w:color w:val="00000A"/>
                <w:sz w:val="20"/>
              </w:rPr>
            </w:pPr>
            <w:r w:rsidRPr="00B245AF">
              <w:rPr>
                <w:color w:val="00000A"/>
                <w:sz w:val="20"/>
              </w:rPr>
              <w:t>Регламенты градостроительного использования для зоны охраняемых объектов разрабатываются Федеральной службой охраны Российской Федерации.</w:t>
            </w:r>
          </w:p>
          <w:p w:rsidR="00B245AF" w:rsidRPr="00B245AF" w:rsidRDefault="00B245AF" w:rsidP="00B245AF">
            <w:pPr>
              <w:widowControl w:val="0"/>
              <w:tabs>
                <w:tab w:val="left" w:pos="1134"/>
              </w:tabs>
              <w:suppressAutoHyphens/>
              <w:ind w:firstLineChars="258" w:firstLine="516"/>
              <w:jc w:val="both"/>
              <w:rPr>
                <w:color w:val="00000A"/>
                <w:sz w:val="20"/>
              </w:rPr>
            </w:pPr>
          </w:p>
          <w:p w:rsidR="00B245AF" w:rsidRPr="00B245AF" w:rsidRDefault="00B245AF" w:rsidP="007352BC">
            <w:pPr>
              <w:widowControl w:val="0"/>
              <w:tabs>
                <w:tab w:val="left" w:pos="1134"/>
              </w:tabs>
              <w:suppressAutoHyphens/>
              <w:ind w:firstLineChars="258" w:firstLine="518"/>
              <w:jc w:val="both"/>
              <w:rPr>
                <w:b/>
                <w:bCs/>
                <w:color w:val="00000A"/>
                <w:sz w:val="20"/>
              </w:rPr>
            </w:pPr>
            <w:r w:rsidRPr="00B245AF">
              <w:rPr>
                <w:b/>
                <w:bCs/>
                <w:color w:val="00000A"/>
                <w:sz w:val="20"/>
              </w:rPr>
              <w:t>Н-12 Зоны охраны объектов культурного наследия</w:t>
            </w:r>
          </w:p>
          <w:p w:rsidR="00B245AF" w:rsidRPr="00B245AF" w:rsidRDefault="00B245AF" w:rsidP="00B245AF">
            <w:pPr>
              <w:widowControl w:val="0"/>
              <w:tabs>
                <w:tab w:val="left" w:pos="1134"/>
              </w:tabs>
              <w:suppressAutoHyphens/>
              <w:ind w:firstLineChars="258" w:firstLine="516"/>
              <w:jc w:val="both"/>
              <w:rPr>
                <w:color w:val="00000A"/>
                <w:sz w:val="20"/>
              </w:rPr>
            </w:pPr>
            <w:proofErr w:type="gramStart"/>
            <w:r w:rsidRPr="00B245AF">
              <w:rPr>
                <w:color w:val="00000A"/>
                <w:sz w:val="20"/>
              </w:rPr>
              <w:t>Установление зон охраны объектов культурного наследия (памятников истории и культуры) народов Российской Федерации и использование объектов культурного наследия осуществляется в соответствии с Федеральным законом от 25.06.2002 N 73-ФЗ "Об объектах культурного наследия (памятниках истории и культуры) народов Российской Федерации", а также Постановлением Правительства Российской Федерации от 12.09.2015 N 972 "Об утверждении Положения о зонах охраны объектов культурного наследия (памятников истории</w:t>
            </w:r>
            <w:proofErr w:type="gramEnd"/>
            <w:r w:rsidRPr="00B245AF">
              <w:rPr>
                <w:color w:val="00000A"/>
                <w:sz w:val="20"/>
              </w:rPr>
              <w:t xml:space="preserve"> и культуры) народов Российской Федерации".</w:t>
            </w:r>
          </w:p>
          <w:p w:rsidR="00B245AF" w:rsidRPr="00B245AF" w:rsidRDefault="00B245AF" w:rsidP="00B245AF">
            <w:pPr>
              <w:widowControl w:val="0"/>
              <w:tabs>
                <w:tab w:val="left" w:pos="1134"/>
              </w:tabs>
              <w:suppressAutoHyphens/>
              <w:ind w:firstLineChars="258" w:firstLine="516"/>
              <w:jc w:val="both"/>
              <w:rPr>
                <w:color w:val="00000A"/>
                <w:sz w:val="20"/>
              </w:rPr>
            </w:pPr>
            <w:r w:rsidRPr="00B245AF">
              <w:rPr>
                <w:color w:val="00000A"/>
                <w:sz w:val="20"/>
              </w:rPr>
              <w:t>В соответствии с Федеральным законом от 25.06.2002 N 73-ФЗ "Об объектах культурного наследия (памятниках истории и культуры) народов Российской Федерации" в целях обеспечения сохранности объекта культурного наследия в его исторической среде на сопряженной с ним территории устанавливаются:</w:t>
            </w:r>
          </w:p>
          <w:p w:rsidR="00B245AF" w:rsidRPr="00B245AF" w:rsidRDefault="00B245AF" w:rsidP="00B245AF">
            <w:pPr>
              <w:widowControl w:val="0"/>
              <w:tabs>
                <w:tab w:val="left" w:pos="1134"/>
              </w:tabs>
              <w:suppressAutoHyphens/>
              <w:ind w:firstLineChars="258" w:firstLine="516"/>
              <w:jc w:val="both"/>
              <w:rPr>
                <w:color w:val="00000A"/>
                <w:sz w:val="20"/>
              </w:rPr>
            </w:pPr>
            <w:r w:rsidRPr="00B245AF">
              <w:rPr>
                <w:color w:val="00000A"/>
                <w:sz w:val="20"/>
              </w:rPr>
              <w:t>- охранные зоны объектов культурного наследия;</w:t>
            </w:r>
          </w:p>
          <w:p w:rsidR="00B245AF" w:rsidRPr="00B245AF" w:rsidRDefault="00B245AF" w:rsidP="00B245AF">
            <w:pPr>
              <w:widowControl w:val="0"/>
              <w:tabs>
                <w:tab w:val="left" w:pos="1134"/>
              </w:tabs>
              <w:suppressAutoHyphens/>
              <w:ind w:firstLineChars="258" w:firstLine="516"/>
              <w:jc w:val="both"/>
              <w:rPr>
                <w:color w:val="00000A"/>
                <w:sz w:val="20"/>
              </w:rPr>
            </w:pPr>
            <w:r w:rsidRPr="00B245AF">
              <w:rPr>
                <w:color w:val="00000A"/>
                <w:sz w:val="20"/>
              </w:rPr>
              <w:t>- зоны регулирования застройки и хозяйственной деятельности;</w:t>
            </w:r>
          </w:p>
          <w:p w:rsidR="00B245AF" w:rsidRPr="00B245AF" w:rsidRDefault="00B245AF" w:rsidP="00B245AF">
            <w:pPr>
              <w:widowControl w:val="0"/>
              <w:tabs>
                <w:tab w:val="left" w:pos="1134"/>
              </w:tabs>
              <w:suppressAutoHyphens/>
              <w:ind w:firstLineChars="258" w:firstLine="516"/>
              <w:jc w:val="both"/>
              <w:rPr>
                <w:color w:val="00000A"/>
                <w:sz w:val="20"/>
              </w:rPr>
            </w:pPr>
            <w:r w:rsidRPr="00B245AF">
              <w:rPr>
                <w:color w:val="00000A"/>
                <w:sz w:val="20"/>
              </w:rPr>
              <w:t>- зоны охраняемого природного ландшафта.</w:t>
            </w:r>
          </w:p>
          <w:p w:rsidR="00B245AF" w:rsidRPr="00B245AF" w:rsidRDefault="00B245AF" w:rsidP="00B245AF">
            <w:pPr>
              <w:widowControl w:val="0"/>
              <w:tabs>
                <w:tab w:val="left" w:pos="1134"/>
              </w:tabs>
              <w:suppressAutoHyphens/>
              <w:ind w:firstLineChars="258" w:firstLine="516"/>
              <w:jc w:val="both"/>
              <w:rPr>
                <w:color w:val="00000A"/>
                <w:sz w:val="20"/>
              </w:rPr>
            </w:pPr>
            <w:r w:rsidRPr="00B245AF">
              <w:rPr>
                <w:color w:val="00000A"/>
                <w:sz w:val="20"/>
              </w:rPr>
              <w:t>Использование территорий в границах зон охраны объектов культурного наследия осуществляется в соответствии с действующими проектами зон охраны объектов культурного наследия.</w:t>
            </w:r>
          </w:p>
          <w:p w:rsidR="00B245AF" w:rsidRPr="00B245AF" w:rsidRDefault="00B245AF" w:rsidP="00B245AF">
            <w:pPr>
              <w:widowControl w:val="0"/>
              <w:tabs>
                <w:tab w:val="left" w:pos="1134"/>
              </w:tabs>
              <w:suppressAutoHyphens/>
              <w:ind w:firstLineChars="258" w:firstLine="516"/>
              <w:jc w:val="both"/>
              <w:rPr>
                <w:color w:val="00000A"/>
                <w:sz w:val="20"/>
              </w:rPr>
            </w:pPr>
            <w:r w:rsidRPr="00B245AF">
              <w:rPr>
                <w:color w:val="00000A"/>
                <w:sz w:val="20"/>
              </w:rPr>
              <w:t xml:space="preserve">Владение, пользование или распоряжение участком, в пределах которого обнаружен объект археологического наследия, осуществляется с соблюдением условий, установленных Федеральным законом от 25.06.2002 N 73-ФЗ "Об объектах культурного наследия (памятниках истории и культуры) народов Российской Федерации". Все земляные, строительные работы на таких участках ведутся при условии проведения </w:t>
            </w:r>
            <w:r w:rsidRPr="00B245AF">
              <w:rPr>
                <w:color w:val="00000A"/>
                <w:sz w:val="20"/>
              </w:rPr>
              <w:lastRenderedPageBreak/>
              <w:t>предварительных полномасштабных археологических исследований; работы и иные действия по использования памятника и земли в пределах зоны его охраны осуществляются в строгом соответствии с требованиями охранного обязательства и содержащимися в нем техническими и иными условиями.</w:t>
            </w:r>
          </w:p>
          <w:p w:rsidR="00B245AF" w:rsidRPr="00B245AF" w:rsidRDefault="00B245AF" w:rsidP="00B245AF">
            <w:pPr>
              <w:widowControl w:val="0"/>
              <w:tabs>
                <w:tab w:val="left" w:pos="1134"/>
              </w:tabs>
              <w:suppressAutoHyphens/>
              <w:ind w:firstLineChars="258" w:firstLine="516"/>
              <w:jc w:val="both"/>
              <w:rPr>
                <w:color w:val="00000A"/>
                <w:sz w:val="20"/>
              </w:rPr>
            </w:pPr>
          </w:p>
          <w:p w:rsidR="00B245AF" w:rsidRPr="00B245AF" w:rsidRDefault="00B245AF" w:rsidP="007352BC">
            <w:pPr>
              <w:widowControl w:val="0"/>
              <w:tabs>
                <w:tab w:val="left" w:pos="1134"/>
              </w:tabs>
              <w:suppressAutoHyphens/>
              <w:ind w:firstLineChars="258" w:firstLine="518"/>
              <w:jc w:val="both"/>
              <w:rPr>
                <w:b/>
                <w:bCs/>
                <w:color w:val="00000A"/>
                <w:sz w:val="20"/>
              </w:rPr>
            </w:pPr>
            <w:r w:rsidRPr="00B245AF">
              <w:rPr>
                <w:b/>
                <w:bCs/>
                <w:color w:val="00000A"/>
                <w:sz w:val="20"/>
              </w:rPr>
              <w:t>Н-13 Защитные зоны объектов культурного наследия</w:t>
            </w:r>
          </w:p>
          <w:p w:rsidR="00B245AF" w:rsidRPr="00B245AF" w:rsidRDefault="00B245AF" w:rsidP="00B245AF">
            <w:pPr>
              <w:widowControl w:val="0"/>
              <w:tabs>
                <w:tab w:val="left" w:pos="1134"/>
              </w:tabs>
              <w:suppressAutoHyphens/>
              <w:ind w:firstLineChars="258" w:firstLine="516"/>
              <w:jc w:val="both"/>
              <w:rPr>
                <w:color w:val="00000A"/>
                <w:sz w:val="20"/>
              </w:rPr>
            </w:pPr>
            <w:r w:rsidRPr="00B245AF">
              <w:rPr>
                <w:color w:val="00000A"/>
                <w:sz w:val="20"/>
              </w:rPr>
              <w:t xml:space="preserve">Устанавливаются в соответствие с Федеральным законом от 25.06.2002 N 73-ФЗ "Об объектах культурного наследия (памятниках истории и культуры) народов Российской Федерации" </w:t>
            </w:r>
            <w:proofErr w:type="gramStart"/>
            <w:r w:rsidRPr="00B245AF">
              <w:rPr>
                <w:color w:val="00000A"/>
                <w:sz w:val="20"/>
              </w:rPr>
              <w:t>на те</w:t>
            </w:r>
            <w:proofErr w:type="gramEnd"/>
            <w:r w:rsidRPr="00B245AF">
              <w:rPr>
                <w:color w:val="00000A"/>
                <w:sz w:val="20"/>
              </w:rPr>
              <w:t xml:space="preserve"> объекты культурного наследия, включенные в Единый государственный реестр объектов культурного наследия, в отношении которых не установлены зоны охраны.</w:t>
            </w:r>
          </w:p>
          <w:p w:rsidR="00B245AF" w:rsidRPr="00B245AF" w:rsidRDefault="00B245AF" w:rsidP="00B245AF">
            <w:pPr>
              <w:widowControl w:val="0"/>
              <w:tabs>
                <w:tab w:val="left" w:pos="1134"/>
              </w:tabs>
              <w:suppressAutoHyphens/>
              <w:ind w:firstLineChars="258" w:firstLine="516"/>
              <w:jc w:val="both"/>
              <w:rPr>
                <w:color w:val="00000A"/>
                <w:sz w:val="20"/>
              </w:rPr>
            </w:pPr>
            <w:proofErr w:type="gramStart"/>
            <w:r w:rsidRPr="00B245AF">
              <w:rPr>
                <w:color w:val="00000A"/>
                <w:sz w:val="20"/>
              </w:rPr>
              <w:t>Защитными зонами объектов культурного наследия являются территории, которые прилегают к включенным в реестр памятникам и ансамблям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roofErr w:type="gramEnd"/>
          </w:p>
          <w:p w:rsidR="00B245AF" w:rsidRPr="00B245AF" w:rsidRDefault="00B245AF" w:rsidP="00B245AF">
            <w:pPr>
              <w:widowControl w:val="0"/>
              <w:tabs>
                <w:tab w:val="left" w:pos="1134"/>
              </w:tabs>
              <w:suppressAutoHyphens/>
              <w:ind w:firstLineChars="258" w:firstLine="516"/>
              <w:jc w:val="both"/>
              <w:rPr>
                <w:color w:val="00000A"/>
                <w:sz w:val="20"/>
              </w:rPr>
            </w:pPr>
            <w:r w:rsidRPr="00B245AF">
              <w:rPr>
                <w:color w:val="00000A"/>
                <w:sz w:val="20"/>
              </w:rPr>
              <w:t>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w:t>
            </w:r>
          </w:p>
          <w:p w:rsidR="00B245AF" w:rsidRPr="00B245AF" w:rsidRDefault="00B245AF" w:rsidP="00B245AF">
            <w:pPr>
              <w:widowControl w:val="0"/>
              <w:tabs>
                <w:tab w:val="left" w:pos="1134"/>
              </w:tabs>
              <w:suppressAutoHyphens/>
              <w:ind w:firstLineChars="258" w:firstLine="516"/>
              <w:jc w:val="both"/>
              <w:rPr>
                <w:color w:val="00000A"/>
                <w:sz w:val="20"/>
              </w:rPr>
            </w:pPr>
            <w:r w:rsidRPr="00B245AF">
              <w:rPr>
                <w:color w:val="00000A"/>
                <w:sz w:val="20"/>
              </w:rPr>
              <w:t>Границы защитной зоны объекта культурного наследия устанавливаются:</w:t>
            </w:r>
          </w:p>
          <w:p w:rsidR="00B245AF" w:rsidRPr="00B245AF" w:rsidRDefault="00B245AF" w:rsidP="00B245AF">
            <w:pPr>
              <w:widowControl w:val="0"/>
              <w:tabs>
                <w:tab w:val="left" w:pos="1134"/>
              </w:tabs>
              <w:suppressAutoHyphens/>
              <w:ind w:firstLineChars="258" w:firstLine="516"/>
              <w:jc w:val="both"/>
              <w:rPr>
                <w:color w:val="00000A"/>
                <w:sz w:val="20"/>
              </w:rPr>
            </w:pPr>
            <w:r w:rsidRPr="00B245AF">
              <w:rPr>
                <w:color w:val="00000A"/>
                <w:sz w:val="20"/>
              </w:rPr>
              <w:t>1) 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rsidR="00B245AF" w:rsidRPr="00B245AF" w:rsidRDefault="00B245AF" w:rsidP="00B245AF">
            <w:pPr>
              <w:widowControl w:val="0"/>
              <w:tabs>
                <w:tab w:val="left" w:pos="1134"/>
              </w:tabs>
              <w:suppressAutoHyphens/>
              <w:ind w:firstLineChars="258" w:firstLine="516"/>
              <w:jc w:val="both"/>
              <w:rPr>
                <w:color w:val="00000A"/>
                <w:sz w:val="20"/>
              </w:rPr>
            </w:pPr>
            <w:r w:rsidRPr="00B245AF">
              <w:rPr>
                <w:color w:val="00000A"/>
                <w:sz w:val="20"/>
              </w:rPr>
              <w:t>2) 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w:t>
            </w:r>
          </w:p>
          <w:p w:rsidR="00B245AF" w:rsidRPr="00B245AF" w:rsidRDefault="00B245AF" w:rsidP="00B245AF">
            <w:pPr>
              <w:widowControl w:val="0"/>
              <w:tabs>
                <w:tab w:val="left" w:pos="1134"/>
              </w:tabs>
              <w:suppressAutoHyphens/>
              <w:ind w:firstLineChars="258" w:firstLine="516"/>
              <w:jc w:val="both"/>
              <w:rPr>
                <w:color w:val="00000A"/>
                <w:sz w:val="20"/>
              </w:rPr>
            </w:pPr>
            <w:r w:rsidRPr="00B245AF">
              <w:rPr>
                <w:color w:val="00000A"/>
                <w:sz w:val="20"/>
              </w:rPr>
              <w:t xml:space="preserve">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w:t>
            </w:r>
            <w:r w:rsidRPr="00B245AF">
              <w:rPr>
                <w:color w:val="00000A"/>
                <w:sz w:val="20"/>
              </w:rPr>
              <w:lastRenderedPageBreak/>
              <w:t>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rsidR="00B245AF" w:rsidRPr="00B245AF" w:rsidRDefault="00B245AF" w:rsidP="00B245AF">
            <w:pPr>
              <w:widowControl w:val="0"/>
              <w:tabs>
                <w:tab w:val="left" w:pos="1134"/>
              </w:tabs>
              <w:suppressAutoHyphens/>
              <w:ind w:firstLineChars="258" w:firstLine="516"/>
              <w:jc w:val="both"/>
              <w:rPr>
                <w:color w:val="00000A"/>
                <w:sz w:val="20"/>
              </w:rPr>
            </w:pPr>
            <w:r w:rsidRPr="00B245AF">
              <w:rPr>
                <w:color w:val="00000A"/>
                <w:sz w:val="20"/>
              </w:rPr>
              <w:t>Защитная зона объекта культурного наследия прекращает существование со дня внесения в Единый государственный реестр недвижимости сведений о зонах охраны такого объекта культурного наследия, установленных в соответствии со статьей 34 Федерального закона от 25.06.2002 N 73-ФЗ "Об объектах культурного наследия (памятниках истории и культуры) народов Российской Федерации". Защитная зона объекта культурного наследия также прекращает существование в случае исключения объекта культурного наследия из единого государственного реестра объектов культурного наследия (памятников истории и культуры) народов Российской Федерации. При этом принятие решения о прекращении существования такой зоны не требуется.</w:t>
            </w:r>
          </w:p>
          <w:p w:rsidR="00B245AF" w:rsidRPr="00B245AF" w:rsidRDefault="00B245AF" w:rsidP="00B245AF">
            <w:pPr>
              <w:widowControl w:val="0"/>
              <w:tabs>
                <w:tab w:val="left" w:pos="1134"/>
              </w:tabs>
              <w:suppressAutoHyphens/>
              <w:ind w:firstLineChars="258" w:firstLine="516"/>
              <w:jc w:val="both"/>
              <w:rPr>
                <w:color w:val="00000A"/>
                <w:sz w:val="20"/>
              </w:rPr>
            </w:pPr>
          </w:p>
          <w:p w:rsidR="00B245AF" w:rsidRPr="00B245AF" w:rsidRDefault="00B245AF" w:rsidP="007352BC">
            <w:pPr>
              <w:widowControl w:val="0"/>
              <w:tabs>
                <w:tab w:val="left" w:pos="1134"/>
              </w:tabs>
              <w:suppressAutoHyphens/>
              <w:ind w:firstLineChars="258" w:firstLine="518"/>
              <w:jc w:val="both"/>
              <w:rPr>
                <w:b/>
                <w:bCs/>
                <w:color w:val="00000A"/>
                <w:sz w:val="20"/>
              </w:rPr>
            </w:pPr>
            <w:r w:rsidRPr="00B245AF">
              <w:rPr>
                <w:b/>
                <w:bCs/>
                <w:color w:val="00000A"/>
                <w:sz w:val="20"/>
              </w:rPr>
              <w:t xml:space="preserve">Н-14 </w:t>
            </w:r>
            <w:proofErr w:type="spellStart"/>
            <w:r w:rsidRPr="00B245AF">
              <w:rPr>
                <w:b/>
                <w:bCs/>
                <w:color w:val="00000A"/>
                <w:sz w:val="20"/>
              </w:rPr>
              <w:t>Приаэродромная</w:t>
            </w:r>
            <w:proofErr w:type="spellEnd"/>
            <w:r w:rsidRPr="00B245AF">
              <w:rPr>
                <w:b/>
                <w:bCs/>
                <w:color w:val="00000A"/>
                <w:sz w:val="20"/>
              </w:rPr>
              <w:t xml:space="preserve"> территория</w:t>
            </w:r>
          </w:p>
          <w:p w:rsidR="00B245AF" w:rsidRPr="00B245AF" w:rsidRDefault="00B245AF" w:rsidP="00B245AF">
            <w:pPr>
              <w:widowControl w:val="0"/>
              <w:tabs>
                <w:tab w:val="left" w:pos="1134"/>
              </w:tabs>
              <w:suppressAutoHyphens/>
              <w:ind w:firstLineChars="258" w:firstLine="516"/>
              <w:jc w:val="both"/>
              <w:rPr>
                <w:color w:val="00000A"/>
                <w:sz w:val="20"/>
              </w:rPr>
            </w:pPr>
            <w:proofErr w:type="spellStart"/>
            <w:proofErr w:type="gramStart"/>
            <w:r w:rsidRPr="00B245AF">
              <w:rPr>
                <w:color w:val="00000A"/>
                <w:sz w:val="20"/>
              </w:rPr>
              <w:t>Приаэродромная</w:t>
            </w:r>
            <w:proofErr w:type="spellEnd"/>
            <w:r w:rsidRPr="00B245AF">
              <w:rPr>
                <w:color w:val="00000A"/>
                <w:sz w:val="20"/>
              </w:rPr>
              <w:t xml:space="preserve"> территория устанавливается решением уполномоченного Правительством Российской Федерации федерального органа исполнительной власти в целях обеспечения безопасности полетов воздушных судов, перспективного развития аэропорта и исключения негативного воздействия оборудования аэродрома и полетов воздушных судов на здоровье человека и окружающую среду в соответствии с Воздушным кодексом Российской Федерации, земельным законодательством, законодательством о градостроительной деятельности с учетом требований законодательства в области обеспечения санитарно-эпидемиологического благополучия</w:t>
            </w:r>
            <w:proofErr w:type="gramEnd"/>
            <w:r w:rsidRPr="00B245AF">
              <w:rPr>
                <w:color w:val="00000A"/>
                <w:sz w:val="20"/>
              </w:rPr>
              <w:t xml:space="preserve"> населения.</w:t>
            </w:r>
          </w:p>
          <w:p w:rsidR="00B245AF" w:rsidRPr="00B245AF" w:rsidRDefault="00B245AF" w:rsidP="00B245AF">
            <w:pPr>
              <w:widowControl w:val="0"/>
              <w:tabs>
                <w:tab w:val="left" w:pos="1134"/>
              </w:tabs>
              <w:suppressAutoHyphens/>
              <w:ind w:firstLineChars="258" w:firstLine="516"/>
              <w:jc w:val="both"/>
              <w:rPr>
                <w:color w:val="00000A"/>
                <w:sz w:val="20"/>
              </w:rPr>
            </w:pPr>
            <w:r w:rsidRPr="00B245AF">
              <w:rPr>
                <w:color w:val="00000A"/>
                <w:sz w:val="20"/>
              </w:rPr>
              <w:t>Ограничения использования земельных участков и объектов капитального строительства устанавливаются в соответствии с Воздушным кодексом Российской Федерации от 19.03.1997 N 60-ФЗ и Постановлением Правительства Российской Федерации от 11.03.2010 N 138 "Об утверждении Федеральных правил использования воздушного пространства Российской Федерации".</w:t>
            </w:r>
          </w:p>
          <w:p w:rsidR="00B245AF" w:rsidRPr="00B245AF" w:rsidRDefault="00B245AF" w:rsidP="00B245AF">
            <w:pPr>
              <w:widowControl w:val="0"/>
              <w:tabs>
                <w:tab w:val="left" w:pos="1134"/>
              </w:tabs>
              <w:suppressAutoHyphens/>
              <w:ind w:firstLineChars="258" w:firstLine="516"/>
              <w:jc w:val="both"/>
              <w:rPr>
                <w:color w:val="00000A"/>
                <w:sz w:val="20"/>
              </w:rPr>
            </w:pPr>
            <w:r w:rsidRPr="00B245AF">
              <w:rPr>
                <w:color w:val="00000A"/>
                <w:sz w:val="20"/>
              </w:rPr>
              <w:t xml:space="preserve">На </w:t>
            </w:r>
            <w:proofErr w:type="spellStart"/>
            <w:r w:rsidRPr="00B245AF">
              <w:rPr>
                <w:color w:val="00000A"/>
                <w:sz w:val="20"/>
              </w:rPr>
              <w:t>приаэродромной</w:t>
            </w:r>
            <w:proofErr w:type="spellEnd"/>
            <w:r w:rsidRPr="00B245AF">
              <w:rPr>
                <w:color w:val="00000A"/>
                <w:sz w:val="20"/>
              </w:rPr>
              <w:t xml:space="preserve"> территории могут выделяться семь </w:t>
            </w:r>
            <w:proofErr w:type="spellStart"/>
            <w:r w:rsidRPr="00B245AF">
              <w:rPr>
                <w:color w:val="00000A"/>
                <w:sz w:val="20"/>
              </w:rPr>
              <w:t>подзон</w:t>
            </w:r>
            <w:proofErr w:type="spellEnd"/>
            <w:r w:rsidRPr="00B245AF">
              <w:rPr>
                <w:color w:val="00000A"/>
                <w:sz w:val="20"/>
              </w:rPr>
              <w:t>, в которых устанавливаются ограничения использования объектов недвижимости и осуществления деятельности:</w:t>
            </w:r>
          </w:p>
          <w:p w:rsidR="00B245AF" w:rsidRPr="00B245AF" w:rsidRDefault="00B245AF" w:rsidP="00B245AF">
            <w:pPr>
              <w:widowControl w:val="0"/>
              <w:tabs>
                <w:tab w:val="left" w:pos="1134"/>
              </w:tabs>
              <w:suppressAutoHyphens/>
              <w:ind w:firstLineChars="258" w:firstLine="516"/>
              <w:jc w:val="both"/>
              <w:rPr>
                <w:color w:val="00000A"/>
                <w:sz w:val="20"/>
              </w:rPr>
            </w:pPr>
            <w:r w:rsidRPr="00B245AF">
              <w:rPr>
                <w:color w:val="00000A"/>
                <w:sz w:val="20"/>
              </w:rPr>
              <w:t xml:space="preserve">а) первая </w:t>
            </w:r>
            <w:proofErr w:type="spellStart"/>
            <w:r w:rsidRPr="00B245AF">
              <w:rPr>
                <w:color w:val="00000A"/>
                <w:sz w:val="20"/>
              </w:rPr>
              <w:t>подзона</w:t>
            </w:r>
            <w:proofErr w:type="spellEnd"/>
            <w:r w:rsidRPr="00B245AF">
              <w:rPr>
                <w:color w:val="00000A"/>
                <w:sz w:val="20"/>
              </w:rPr>
              <w:t>, в которой запрещается размещать объекты, не предназначенные для организации и обслуживания воздушного движения и воздушных перевозок, обеспечения взлета, посадки, руления и стоянки воздушных судов;</w:t>
            </w:r>
          </w:p>
          <w:p w:rsidR="00B245AF" w:rsidRPr="00B245AF" w:rsidRDefault="00B245AF" w:rsidP="00B245AF">
            <w:pPr>
              <w:widowControl w:val="0"/>
              <w:tabs>
                <w:tab w:val="left" w:pos="1134"/>
              </w:tabs>
              <w:suppressAutoHyphens/>
              <w:ind w:firstLineChars="258" w:firstLine="516"/>
              <w:jc w:val="both"/>
              <w:rPr>
                <w:color w:val="00000A"/>
                <w:sz w:val="20"/>
              </w:rPr>
            </w:pPr>
            <w:r w:rsidRPr="00B245AF">
              <w:rPr>
                <w:color w:val="00000A"/>
                <w:sz w:val="20"/>
              </w:rPr>
              <w:t xml:space="preserve">б) вторая </w:t>
            </w:r>
            <w:proofErr w:type="spellStart"/>
            <w:r w:rsidRPr="00B245AF">
              <w:rPr>
                <w:color w:val="00000A"/>
                <w:sz w:val="20"/>
              </w:rPr>
              <w:t>подзона</w:t>
            </w:r>
            <w:proofErr w:type="spellEnd"/>
            <w:r w:rsidRPr="00B245AF">
              <w:rPr>
                <w:color w:val="00000A"/>
                <w:sz w:val="20"/>
              </w:rPr>
              <w:t xml:space="preserve">, в которой запрещается размещать объекты, не </w:t>
            </w:r>
            <w:r w:rsidRPr="00B245AF">
              <w:rPr>
                <w:color w:val="00000A"/>
                <w:sz w:val="20"/>
              </w:rPr>
              <w:lastRenderedPageBreak/>
              <w:t>предназначенные для обслуживания пассажиров и обработки багажа, грузов и почты, обслуживания воздушных судов, хранения авиационного топлива и заправки воздушных судов, обеспечения энергоснабжения, а также объекты, не относящиеся к инфраструктуре аэропорта;</w:t>
            </w:r>
          </w:p>
          <w:p w:rsidR="00B245AF" w:rsidRPr="00B245AF" w:rsidRDefault="00B245AF" w:rsidP="00B245AF">
            <w:pPr>
              <w:widowControl w:val="0"/>
              <w:tabs>
                <w:tab w:val="left" w:pos="1134"/>
              </w:tabs>
              <w:suppressAutoHyphens/>
              <w:ind w:firstLineChars="258" w:firstLine="516"/>
              <w:jc w:val="both"/>
              <w:rPr>
                <w:color w:val="00000A"/>
                <w:sz w:val="20"/>
              </w:rPr>
            </w:pPr>
            <w:r w:rsidRPr="00B245AF">
              <w:rPr>
                <w:color w:val="00000A"/>
                <w:sz w:val="20"/>
              </w:rPr>
              <w:t xml:space="preserve">в) третья </w:t>
            </w:r>
            <w:proofErr w:type="spellStart"/>
            <w:r w:rsidRPr="00B245AF">
              <w:rPr>
                <w:color w:val="00000A"/>
                <w:sz w:val="20"/>
              </w:rPr>
              <w:t>подзона</w:t>
            </w:r>
            <w:proofErr w:type="spellEnd"/>
            <w:r w:rsidRPr="00B245AF">
              <w:rPr>
                <w:color w:val="00000A"/>
                <w:sz w:val="20"/>
              </w:rPr>
              <w:t xml:space="preserve">, в которой запрещается размещать объекты, высота которых превышает ограничения, установленные уполномоченным Правительством Российской Федерации федеральным органом исполнительной власти (далее - уполномоченный федеральный орган) при установлении соответствующей </w:t>
            </w:r>
            <w:proofErr w:type="spellStart"/>
            <w:r w:rsidRPr="00B245AF">
              <w:rPr>
                <w:color w:val="00000A"/>
                <w:sz w:val="20"/>
              </w:rPr>
              <w:t>приаэродромной</w:t>
            </w:r>
            <w:proofErr w:type="spellEnd"/>
            <w:r w:rsidRPr="00B245AF">
              <w:rPr>
                <w:color w:val="00000A"/>
                <w:sz w:val="20"/>
              </w:rPr>
              <w:t xml:space="preserve"> территории;</w:t>
            </w:r>
          </w:p>
          <w:p w:rsidR="00B245AF" w:rsidRPr="00B245AF" w:rsidRDefault="00B245AF" w:rsidP="00B245AF">
            <w:pPr>
              <w:widowControl w:val="0"/>
              <w:tabs>
                <w:tab w:val="left" w:pos="1134"/>
              </w:tabs>
              <w:suppressAutoHyphens/>
              <w:ind w:firstLineChars="258" w:firstLine="516"/>
              <w:jc w:val="both"/>
              <w:rPr>
                <w:color w:val="00000A"/>
                <w:sz w:val="20"/>
              </w:rPr>
            </w:pPr>
            <w:r w:rsidRPr="00B245AF">
              <w:rPr>
                <w:color w:val="00000A"/>
                <w:sz w:val="20"/>
              </w:rPr>
              <w:t xml:space="preserve">г) четвертая </w:t>
            </w:r>
            <w:proofErr w:type="spellStart"/>
            <w:r w:rsidRPr="00B245AF">
              <w:rPr>
                <w:color w:val="00000A"/>
                <w:sz w:val="20"/>
              </w:rPr>
              <w:t>подзона</w:t>
            </w:r>
            <w:proofErr w:type="spellEnd"/>
            <w:r w:rsidRPr="00B245AF">
              <w:rPr>
                <w:color w:val="00000A"/>
                <w:sz w:val="20"/>
              </w:rPr>
              <w:t xml:space="preserve">, в которой запрещается размещать объекты, создающие помехи в работе наземных объектов средств и систем обслуживания воздушного движения, навигации, посадки и связи, предназначенных для организации воздушного движения и расположенных вне первой </w:t>
            </w:r>
            <w:proofErr w:type="spellStart"/>
            <w:r w:rsidRPr="00B245AF">
              <w:rPr>
                <w:color w:val="00000A"/>
                <w:sz w:val="20"/>
              </w:rPr>
              <w:t>подзоны</w:t>
            </w:r>
            <w:proofErr w:type="spellEnd"/>
            <w:r w:rsidRPr="00B245AF">
              <w:rPr>
                <w:color w:val="00000A"/>
                <w:sz w:val="20"/>
              </w:rPr>
              <w:t>;</w:t>
            </w:r>
          </w:p>
          <w:p w:rsidR="00B245AF" w:rsidRPr="00B245AF" w:rsidRDefault="00B245AF" w:rsidP="00B245AF">
            <w:pPr>
              <w:widowControl w:val="0"/>
              <w:tabs>
                <w:tab w:val="left" w:pos="1134"/>
              </w:tabs>
              <w:suppressAutoHyphens/>
              <w:ind w:firstLineChars="258" w:firstLine="516"/>
              <w:jc w:val="both"/>
              <w:rPr>
                <w:color w:val="00000A"/>
                <w:sz w:val="20"/>
              </w:rPr>
            </w:pPr>
            <w:r w:rsidRPr="00B245AF">
              <w:rPr>
                <w:color w:val="00000A"/>
                <w:sz w:val="20"/>
              </w:rPr>
              <w:t xml:space="preserve">д) пятая </w:t>
            </w:r>
            <w:proofErr w:type="spellStart"/>
            <w:r w:rsidRPr="00B245AF">
              <w:rPr>
                <w:color w:val="00000A"/>
                <w:sz w:val="20"/>
              </w:rPr>
              <w:t>подзона</w:t>
            </w:r>
            <w:proofErr w:type="spellEnd"/>
            <w:r w:rsidRPr="00B245AF">
              <w:rPr>
                <w:color w:val="00000A"/>
                <w:sz w:val="20"/>
              </w:rPr>
              <w:t>, в которой запрещается размещать опасные производственные объекты, определенные Федеральным законом "О промышленной безопасности опасных производственных объектов", функционирование которых может повлиять на безопасность полетов воздушных судов;</w:t>
            </w:r>
          </w:p>
          <w:p w:rsidR="00B245AF" w:rsidRPr="00B245AF" w:rsidRDefault="00B245AF" w:rsidP="00B245AF">
            <w:pPr>
              <w:widowControl w:val="0"/>
              <w:tabs>
                <w:tab w:val="left" w:pos="1134"/>
              </w:tabs>
              <w:suppressAutoHyphens/>
              <w:ind w:firstLineChars="258" w:firstLine="516"/>
              <w:jc w:val="both"/>
              <w:rPr>
                <w:color w:val="00000A"/>
                <w:sz w:val="20"/>
              </w:rPr>
            </w:pPr>
            <w:r w:rsidRPr="00B245AF">
              <w:rPr>
                <w:color w:val="00000A"/>
                <w:sz w:val="20"/>
              </w:rPr>
              <w:t xml:space="preserve">е) шестая </w:t>
            </w:r>
            <w:proofErr w:type="spellStart"/>
            <w:r w:rsidRPr="00B245AF">
              <w:rPr>
                <w:color w:val="00000A"/>
                <w:sz w:val="20"/>
              </w:rPr>
              <w:t>подзона</w:t>
            </w:r>
            <w:proofErr w:type="spellEnd"/>
            <w:r w:rsidRPr="00B245AF">
              <w:rPr>
                <w:color w:val="00000A"/>
                <w:sz w:val="20"/>
              </w:rPr>
              <w:t>, в которой запрещается размещать объекты, способствующие привлечению и массовому скоплению птиц;</w:t>
            </w:r>
          </w:p>
          <w:p w:rsidR="00B245AF" w:rsidRPr="00B245AF" w:rsidRDefault="00B245AF" w:rsidP="00B245AF">
            <w:pPr>
              <w:widowControl w:val="0"/>
              <w:tabs>
                <w:tab w:val="left" w:pos="1134"/>
              </w:tabs>
              <w:suppressAutoHyphens/>
              <w:ind w:firstLineChars="258" w:firstLine="516"/>
              <w:jc w:val="both"/>
              <w:rPr>
                <w:color w:val="00000A"/>
                <w:sz w:val="20"/>
              </w:rPr>
            </w:pPr>
            <w:proofErr w:type="gramStart"/>
            <w:r w:rsidRPr="00B245AF">
              <w:rPr>
                <w:color w:val="00000A"/>
                <w:sz w:val="20"/>
              </w:rPr>
              <w:t xml:space="preserve">ж) седьмая </w:t>
            </w:r>
            <w:proofErr w:type="spellStart"/>
            <w:r w:rsidRPr="00B245AF">
              <w:rPr>
                <w:color w:val="00000A"/>
                <w:sz w:val="20"/>
              </w:rPr>
              <w:t>подзона</w:t>
            </w:r>
            <w:proofErr w:type="spellEnd"/>
            <w:r w:rsidRPr="00B245AF">
              <w:rPr>
                <w:color w:val="00000A"/>
                <w:sz w:val="20"/>
              </w:rPr>
              <w:t xml:space="preserve">, в которой ввиду превышения уровня шумового и электромагнитного воздействий, концентраций загрязняющих веществ в атмосферном воздухе запрещается размещать объекты, виды которых в зависимости от их функционального назначения определяются уполномоченным федеральным органом исполнительной власти при установлении соответствующей </w:t>
            </w:r>
            <w:proofErr w:type="spellStart"/>
            <w:r w:rsidRPr="00B245AF">
              <w:rPr>
                <w:color w:val="00000A"/>
                <w:sz w:val="20"/>
              </w:rPr>
              <w:t>приаэродромной</w:t>
            </w:r>
            <w:proofErr w:type="spellEnd"/>
            <w:r w:rsidRPr="00B245AF">
              <w:rPr>
                <w:color w:val="00000A"/>
                <w:sz w:val="20"/>
              </w:rPr>
              <w:t xml:space="preserve"> территории с учетом требований законодательства в области обеспечения санитарно-эпидемиологического благополучия населения, если иное не установлено федеральными законами.</w:t>
            </w:r>
            <w:proofErr w:type="gramEnd"/>
          </w:p>
          <w:p w:rsidR="00B245AF" w:rsidRPr="00B245AF" w:rsidRDefault="00B245AF" w:rsidP="00B245AF">
            <w:pPr>
              <w:widowControl w:val="0"/>
              <w:tabs>
                <w:tab w:val="left" w:pos="1134"/>
              </w:tabs>
              <w:suppressAutoHyphens/>
              <w:ind w:firstLineChars="258" w:firstLine="516"/>
              <w:jc w:val="both"/>
              <w:rPr>
                <w:color w:val="00000A"/>
                <w:sz w:val="20"/>
              </w:rPr>
            </w:pPr>
            <w:proofErr w:type="spellStart"/>
            <w:r w:rsidRPr="00B245AF">
              <w:rPr>
                <w:color w:val="00000A"/>
                <w:sz w:val="20"/>
              </w:rPr>
              <w:t>Приаэродромную</w:t>
            </w:r>
            <w:proofErr w:type="spellEnd"/>
            <w:r w:rsidRPr="00B245AF">
              <w:rPr>
                <w:color w:val="00000A"/>
                <w:sz w:val="20"/>
              </w:rPr>
              <w:t xml:space="preserve"> территорию аэродрома Сыктывкар установить согласно приложению к Приказу от 19.01.2021 N 13-П Федерального агентства воздушного транспорта Министерства транспорта Российской Федерации.</w:t>
            </w:r>
          </w:p>
          <w:p w:rsidR="00B245AF" w:rsidRPr="00B245AF" w:rsidRDefault="00B245AF" w:rsidP="00B245AF">
            <w:pPr>
              <w:widowControl w:val="0"/>
              <w:tabs>
                <w:tab w:val="left" w:pos="1134"/>
              </w:tabs>
              <w:suppressAutoHyphens/>
              <w:ind w:firstLineChars="258" w:firstLine="516"/>
              <w:jc w:val="both"/>
              <w:rPr>
                <w:color w:val="00000A"/>
                <w:sz w:val="20"/>
              </w:rPr>
            </w:pPr>
          </w:p>
          <w:p w:rsidR="00B245AF" w:rsidRPr="00B245AF" w:rsidRDefault="00B245AF" w:rsidP="007352BC">
            <w:pPr>
              <w:widowControl w:val="0"/>
              <w:tabs>
                <w:tab w:val="left" w:pos="1134"/>
              </w:tabs>
              <w:suppressAutoHyphens/>
              <w:ind w:firstLineChars="258" w:firstLine="518"/>
              <w:jc w:val="both"/>
              <w:rPr>
                <w:b/>
                <w:bCs/>
                <w:color w:val="00000A"/>
                <w:sz w:val="20"/>
              </w:rPr>
            </w:pPr>
            <w:r w:rsidRPr="00B245AF">
              <w:rPr>
                <w:b/>
                <w:bCs/>
                <w:color w:val="00000A"/>
                <w:sz w:val="20"/>
              </w:rPr>
              <w:t>Н-15 Полосы воздушных подходов</w:t>
            </w:r>
          </w:p>
          <w:p w:rsidR="00B245AF" w:rsidRPr="00B245AF" w:rsidRDefault="00B245AF" w:rsidP="00B245AF">
            <w:pPr>
              <w:widowControl w:val="0"/>
              <w:tabs>
                <w:tab w:val="left" w:pos="1134"/>
              </w:tabs>
              <w:suppressAutoHyphens/>
              <w:ind w:firstLineChars="258" w:firstLine="516"/>
              <w:jc w:val="both"/>
              <w:rPr>
                <w:color w:val="00000A"/>
                <w:sz w:val="20"/>
              </w:rPr>
            </w:pPr>
            <w:r w:rsidRPr="00B245AF">
              <w:rPr>
                <w:color w:val="00000A"/>
                <w:sz w:val="20"/>
              </w:rPr>
              <w:t>Порядок установления границ полос воздушных подходов на гражданских аэродромах Утвержден Приказом Минтранса России от 04.05.2018 N 176.</w:t>
            </w:r>
          </w:p>
          <w:p w:rsidR="00B245AF" w:rsidRPr="00B245AF" w:rsidRDefault="00B245AF" w:rsidP="00B245AF">
            <w:pPr>
              <w:widowControl w:val="0"/>
              <w:tabs>
                <w:tab w:val="left" w:pos="1134"/>
              </w:tabs>
              <w:suppressAutoHyphens/>
              <w:ind w:firstLineChars="258" w:firstLine="516"/>
              <w:jc w:val="both"/>
              <w:rPr>
                <w:color w:val="00000A"/>
                <w:sz w:val="20"/>
              </w:rPr>
            </w:pPr>
            <w:proofErr w:type="gramStart"/>
            <w:r w:rsidRPr="00B245AF">
              <w:rPr>
                <w:color w:val="00000A"/>
                <w:sz w:val="20"/>
              </w:rPr>
              <w:t xml:space="preserve">Границы полос воздушных подходов на гражданских аэродромах, включающие в себя воздушное пространство, в установленных границах примыкающее к торцам взлетно-посадочной полосы и воздушное пространство над поверхностями ограничения препятствий, </w:t>
            </w:r>
            <w:r w:rsidRPr="00B245AF">
              <w:rPr>
                <w:color w:val="00000A"/>
                <w:sz w:val="20"/>
              </w:rPr>
              <w:lastRenderedPageBreak/>
              <w:t>устанавливаются в целях обеспечения безопасности полетов воздушных судов при наборе высоты после взлета и снижении при заходе на посадку.</w:t>
            </w:r>
            <w:proofErr w:type="gramEnd"/>
          </w:p>
          <w:p w:rsidR="00B245AF" w:rsidRPr="00B245AF" w:rsidRDefault="00B245AF" w:rsidP="00B245AF">
            <w:pPr>
              <w:widowControl w:val="0"/>
              <w:tabs>
                <w:tab w:val="left" w:pos="1134"/>
              </w:tabs>
              <w:suppressAutoHyphens/>
              <w:ind w:firstLineChars="258" w:firstLine="516"/>
              <w:jc w:val="both"/>
              <w:rPr>
                <w:color w:val="00000A"/>
                <w:sz w:val="20"/>
              </w:rPr>
            </w:pPr>
          </w:p>
          <w:p w:rsidR="00B245AF" w:rsidRPr="00B245AF" w:rsidRDefault="00B245AF" w:rsidP="007352BC">
            <w:pPr>
              <w:widowControl w:val="0"/>
              <w:tabs>
                <w:tab w:val="left" w:pos="1134"/>
              </w:tabs>
              <w:suppressAutoHyphens/>
              <w:ind w:firstLineChars="258" w:firstLine="518"/>
              <w:jc w:val="both"/>
              <w:rPr>
                <w:b/>
                <w:bCs/>
                <w:color w:val="00000A"/>
                <w:sz w:val="20"/>
              </w:rPr>
            </w:pPr>
            <w:r w:rsidRPr="00B245AF">
              <w:rPr>
                <w:b/>
                <w:bCs/>
                <w:color w:val="00000A"/>
                <w:sz w:val="20"/>
              </w:rPr>
              <w:t>Н-16 Зоны нормирования параметров авиационных шумов</w:t>
            </w:r>
          </w:p>
          <w:p w:rsidR="00B245AF" w:rsidRPr="00B245AF" w:rsidRDefault="00B245AF" w:rsidP="00B245AF">
            <w:pPr>
              <w:widowControl w:val="0"/>
              <w:tabs>
                <w:tab w:val="left" w:pos="1134"/>
              </w:tabs>
              <w:suppressAutoHyphens/>
              <w:ind w:firstLineChars="258" w:firstLine="516"/>
              <w:jc w:val="both"/>
              <w:rPr>
                <w:color w:val="00000A"/>
                <w:sz w:val="20"/>
              </w:rPr>
            </w:pPr>
            <w:r w:rsidRPr="00B245AF">
              <w:rPr>
                <w:color w:val="00000A"/>
                <w:sz w:val="20"/>
              </w:rPr>
              <w:t>Нормированные параметры авиационных шумов определяются по ГОСТ 22283-88 "Шум авиационный. Допустимые уровни шума на территории жилой застройки и методы его измерения", СНиП 32-03-96 "Аэродромы"; СП 51.13330.2011 "Защита от шума", актуализированная редакция СНиП 23-03-2003.</w:t>
            </w:r>
          </w:p>
          <w:p w:rsidR="00B245AF" w:rsidRPr="00B245AF" w:rsidRDefault="00B245AF" w:rsidP="00B245AF">
            <w:pPr>
              <w:widowControl w:val="0"/>
              <w:tabs>
                <w:tab w:val="left" w:pos="1134"/>
              </w:tabs>
              <w:suppressAutoHyphens/>
              <w:ind w:firstLineChars="258" w:firstLine="516"/>
              <w:jc w:val="both"/>
              <w:rPr>
                <w:color w:val="00000A"/>
                <w:sz w:val="20"/>
              </w:rPr>
            </w:pPr>
            <w:r w:rsidRPr="00B245AF">
              <w:rPr>
                <w:color w:val="00000A"/>
                <w:sz w:val="20"/>
              </w:rPr>
              <w:t>Величина разрыва устанавливается в каждом конкретном случае на основании расчетов рассеивания загрязнения атмосферного воздуха и физических факторов (шума, вибрации, электромагнитных полей и др.).</w:t>
            </w:r>
          </w:p>
          <w:p w:rsidR="00B245AF" w:rsidRPr="00B245AF" w:rsidRDefault="00B245AF" w:rsidP="00B245AF">
            <w:pPr>
              <w:widowControl w:val="0"/>
              <w:tabs>
                <w:tab w:val="left" w:pos="1134"/>
              </w:tabs>
              <w:suppressAutoHyphens/>
              <w:ind w:firstLineChars="258" w:firstLine="516"/>
              <w:jc w:val="both"/>
              <w:rPr>
                <w:color w:val="00000A"/>
                <w:sz w:val="20"/>
              </w:rPr>
            </w:pPr>
            <w:r w:rsidRPr="00B245AF">
              <w:rPr>
                <w:color w:val="00000A"/>
                <w:sz w:val="20"/>
              </w:rPr>
              <w:t>Не выраженные в масштабе карт: охранные зоны линий и сооружений связи</w:t>
            </w:r>
          </w:p>
          <w:p w:rsidR="00B245AF" w:rsidRPr="00B245AF" w:rsidRDefault="00B245AF" w:rsidP="00B245AF">
            <w:pPr>
              <w:widowControl w:val="0"/>
              <w:tabs>
                <w:tab w:val="left" w:pos="1134"/>
              </w:tabs>
              <w:suppressAutoHyphens/>
              <w:ind w:firstLineChars="258" w:firstLine="516"/>
              <w:jc w:val="both"/>
              <w:rPr>
                <w:color w:val="00000A"/>
                <w:sz w:val="20"/>
              </w:rPr>
            </w:pPr>
            <w:r w:rsidRPr="00B245AF">
              <w:rPr>
                <w:color w:val="00000A"/>
                <w:sz w:val="20"/>
              </w:rPr>
              <w:t>Устанавливаются в соответствии с Постановлением Правительства Российской Федерации от 09.06.1995 N 578 "Об утверждении Правил охраны линий и сооружений связи Российской Федерации".</w:t>
            </w:r>
          </w:p>
          <w:p w:rsidR="00B245AF" w:rsidRPr="00B245AF" w:rsidRDefault="00B245AF" w:rsidP="00B245AF">
            <w:pPr>
              <w:widowControl w:val="0"/>
              <w:tabs>
                <w:tab w:val="left" w:pos="1134"/>
              </w:tabs>
              <w:suppressAutoHyphens/>
              <w:ind w:firstLineChars="258" w:firstLine="516"/>
              <w:jc w:val="both"/>
              <w:rPr>
                <w:color w:val="00000A"/>
                <w:sz w:val="20"/>
              </w:rPr>
            </w:pPr>
            <w:r w:rsidRPr="00B245AF">
              <w:rPr>
                <w:color w:val="00000A"/>
                <w:sz w:val="20"/>
              </w:rPr>
              <w:t>В пределах охранных зон без письменного согласия и присутствия представителей предприятий, эксплуатирующих линии связи и линии радиофикации, юридическим и физическим лицам запрещается:</w:t>
            </w:r>
          </w:p>
          <w:p w:rsidR="00B245AF" w:rsidRPr="00B245AF" w:rsidRDefault="00B245AF" w:rsidP="00B245AF">
            <w:pPr>
              <w:widowControl w:val="0"/>
              <w:tabs>
                <w:tab w:val="left" w:pos="1134"/>
              </w:tabs>
              <w:suppressAutoHyphens/>
              <w:ind w:firstLineChars="258" w:firstLine="516"/>
              <w:jc w:val="both"/>
              <w:rPr>
                <w:color w:val="00000A"/>
                <w:sz w:val="20"/>
              </w:rPr>
            </w:pPr>
            <w:r w:rsidRPr="00B245AF">
              <w:rPr>
                <w:color w:val="00000A"/>
                <w:sz w:val="20"/>
              </w:rPr>
              <w:t>- осуществлять всякого рода строительные, монтажные и взрывные работы, планировку грунта землеройными механизмами (за исключением зон песчаных барханов) и земляные работы (за исключением вспашки на глубину не более 0,3 метра);</w:t>
            </w:r>
          </w:p>
          <w:p w:rsidR="00B245AF" w:rsidRPr="00B245AF" w:rsidRDefault="00B245AF" w:rsidP="00B245AF">
            <w:pPr>
              <w:widowControl w:val="0"/>
              <w:tabs>
                <w:tab w:val="left" w:pos="1134"/>
              </w:tabs>
              <w:suppressAutoHyphens/>
              <w:ind w:firstLineChars="258" w:firstLine="516"/>
              <w:jc w:val="both"/>
              <w:rPr>
                <w:color w:val="00000A"/>
                <w:sz w:val="20"/>
              </w:rPr>
            </w:pPr>
            <w:r w:rsidRPr="00B245AF">
              <w:rPr>
                <w:color w:val="00000A"/>
                <w:sz w:val="20"/>
              </w:rPr>
              <w:t xml:space="preserve">- производить геолого-съемочные, поисковые, геодезические и другие изыскательские работы, которые связаны с бурением скважин, </w:t>
            </w:r>
            <w:proofErr w:type="spellStart"/>
            <w:r w:rsidRPr="00B245AF">
              <w:rPr>
                <w:color w:val="00000A"/>
                <w:sz w:val="20"/>
              </w:rPr>
              <w:t>шурфованием</w:t>
            </w:r>
            <w:proofErr w:type="spellEnd"/>
            <w:r w:rsidRPr="00B245AF">
              <w:rPr>
                <w:color w:val="00000A"/>
                <w:sz w:val="20"/>
              </w:rPr>
              <w:t>, взятием проб грунта, осуществлением взрывных работ;</w:t>
            </w:r>
          </w:p>
          <w:p w:rsidR="00B245AF" w:rsidRPr="00B245AF" w:rsidRDefault="00B245AF" w:rsidP="00B245AF">
            <w:pPr>
              <w:widowControl w:val="0"/>
              <w:tabs>
                <w:tab w:val="left" w:pos="1134"/>
              </w:tabs>
              <w:suppressAutoHyphens/>
              <w:ind w:firstLineChars="258" w:firstLine="516"/>
              <w:jc w:val="both"/>
              <w:rPr>
                <w:color w:val="00000A"/>
                <w:sz w:val="20"/>
              </w:rPr>
            </w:pPr>
            <w:r w:rsidRPr="00B245AF">
              <w:rPr>
                <w:color w:val="00000A"/>
                <w:sz w:val="20"/>
              </w:rPr>
              <w:t>- производить посадку деревьев, располагать полевые станы, содержать скот, складировать материалы, корма и удобрения, жечь костры, устраивать стрельбища;</w:t>
            </w:r>
          </w:p>
          <w:p w:rsidR="00B245AF" w:rsidRPr="00B245AF" w:rsidRDefault="00B245AF" w:rsidP="00B245AF">
            <w:pPr>
              <w:widowControl w:val="0"/>
              <w:tabs>
                <w:tab w:val="left" w:pos="1134"/>
              </w:tabs>
              <w:suppressAutoHyphens/>
              <w:ind w:firstLineChars="258" w:firstLine="516"/>
              <w:jc w:val="both"/>
              <w:rPr>
                <w:color w:val="00000A"/>
                <w:sz w:val="20"/>
              </w:rPr>
            </w:pPr>
            <w:r w:rsidRPr="00B245AF">
              <w:rPr>
                <w:color w:val="00000A"/>
                <w:sz w:val="20"/>
              </w:rPr>
              <w:t>- устраивать проезды и стоянки автотранспорта, тракторов и механизмов, провозить негабаритные грузы под проводами воздушных линий связи и линий радиофикации, строить каналы (арыки), устраивать заграждения и другие препятствия;</w:t>
            </w:r>
          </w:p>
          <w:p w:rsidR="00B245AF" w:rsidRPr="00B245AF" w:rsidRDefault="00B245AF" w:rsidP="00B245AF">
            <w:pPr>
              <w:widowControl w:val="0"/>
              <w:tabs>
                <w:tab w:val="left" w:pos="1134"/>
              </w:tabs>
              <w:suppressAutoHyphens/>
              <w:ind w:firstLineChars="258" w:firstLine="516"/>
              <w:jc w:val="both"/>
              <w:rPr>
                <w:color w:val="00000A"/>
                <w:sz w:val="20"/>
              </w:rPr>
            </w:pPr>
            <w:r w:rsidRPr="00B245AF">
              <w:rPr>
                <w:color w:val="00000A"/>
                <w:sz w:val="20"/>
              </w:rPr>
              <w:t xml:space="preserve">- устраивать причалы для стоянки судов, барж и плавучих кранов, производить погрузочно-разгрузочные, подводно-технические, дноуглубительные и землечерпательные работы, выделять рыбопромысловые участки, производить добычу рыбы, других водных животных, а также водных растений придонными орудиями лова, устраивать водопои, производить колку и заготовку льда. </w:t>
            </w:r>
          </w:p>
          <w:p w:rsidR="00B245AF" w:rsidRPr="00B245AF" w:rsidRDefault="00B245AF" w:rsidP="00B245AF">
            <w:pPr>
              <w:widowControl w:val="0"/>
              <w:tabs>
                <w:tab w:val="left" w:pos="1134"/>
              </w:tabs>
              <w:suppressAutoHyphens/>
              <w:ind w:firstLineChars="258" w:firstLine="516"/>
              <w:jc w:val="both"/>
              <w:rPr>
                <w:color w:val="00000A"/>
                <w:sz w:val="20"/>
              </w:rPr>
            </w:pPr>
            <w:r w:rsidRPr="00B245AF">
              <w:rPr>
                <w:color w:val="00000A"/>
                <w:sz w:val="20"/>
              </w:rPr>
              <w:t>Судам и другим плавучим средствам запрещается бросать якоря, проходить с отданными якорями, цепями, лотами, волокушами и тралами;</w:t>
            </w:r>
          </w:p>
          <w:p w:rsidR="00B245AF" w:rsidRPr="00B245AF" w:rsidRDefault="00B245AF" w:rsidP="00B245AF">
            <w:pPr>
              <w:widowControl w:val="0"/>
              <w:tabs>
                <w:tab w:val="left" w:pos="1134"/>
              </w:tabs>
              <w:suppressAutoHyphens/>
              <w:ind w:firstLineChars="258" w:firstLine="516"/>
              <w:jc w:val="both"/>
              <w:rPr>
                <w:color w:val="00000A"/>
                <w:sz w:val="20"/>
              </w:rPr>
            </w:pPr>
            <w:r w:rsidRPr="00B245AF">
              <w:rPr>
                <w:color w:val="00000A"/>
                <w:sz w:val="20"/>
              </w:rPr>
              <w:t xml:space="preserve">- производить строительство и реконструкцию линий </w:t>
            </w:r>
            <w:r w:rsidRPr="00B245AF">
              <w:rPr>
                <w:color w:val="00000A"/>
                <w:sz w:val="20"/>
              </w:rPr>
              <w:lastRenderedPageBreak/>
              <w:t>электропередач, радиостанций и других объектов, излучающих электромагнитную энергию и оказывающих опасное воздействие на линии связи и линии радиофикации;</w:t>
            </w:r>
          </w:p>
          <w:p w:rsidR="00B245AF" w:rsidRPr="00B245AF" w:rsidRDefault="00B245AF" w:rsidP="00B245AF">
            <w:pPr>
              <w:widowControl w:val="0"/>
              <w:tabs>
                <w:tab w:val="left" w:pos="1134"/>
              </w:tabs>
              <w:suppressAutoHyphens/>
              <w:ind w:firstLineChars="258" w:firstLine="516"/>
              <w:jc w:val="both"/>
              <w:rPr>
                <w:color w:val="00000A"/>
                <w:sz w:val="20"/>
              </w:rPr>
            </w:pPr>
            <w:r w:rsidRPr="00B245AF">
              <w:rPr>
                <w:color w:val="00000A"/>
                <w:sz w:val="20"/>
              </w:rPr>
              <w:t>- производить защиту подземных коммуникаций от коррозии без учета проходящих подземных кабельных линий связи.</w:t>
            </w:r>
          </w:p>
          <w:p w:rsidR="00B245AF" w:rsidRPr="00B245AF" w:rsidRDefault="00B245AF" w:rsidP="00B245AF">
            <w:pPr>
              <w:widowControl w:val="0"/>
              <w:tabs>
                <w:tab w:val="left" w:pos="1134"/>
              </w:tabs>
              <w:suppressAutoHyphens/>
              <w:ind w:firstLineChars="258" w:firstLine="516"/>
              <w:jc w:val="both"/>
              <w:rPr>
                <w:color w:val="00000A"/>
                <w:sz w:val="20"/>
              </w:rPr>
            </w:pPr>
            <w:r w:rsidRPr="00B245AF">
              <w:rPr>
                <w:color w:val="00000A"/>
                <w:sz w:val="20"/>
              </w:rPr>
              <w:t>Юридическим и физическим лицам запрещается производить всякого рода действия, которые могут нарушить нормальную работу линий связи и линий радиофикации, в частности:</w:t>
            </w:r>
          </w:p>
          <w:p w:rsidR="00B245AF" w:rsidRPr="00B245AF" w:rsidRDefault="00B245AF" w:rsidP="00B245AF">
            <w:pPr>
              <w:widowControl w:val="0"/>
              <w:tabs>
                <w:tab w:val="left" w:pos="1134"/>
              </w:tabs>
              <w:suppressAutoHyphens/>
              <w:ind w:firstLineChars="258" w:firstLine="516"/>
              <w:jc w:val="both"/>
              <w:rPr>
                <w:color w:val="00000A"/>
                <w:sz w:val="20"/>
              </w:rPr>
            </w:pPr>
            <w:proofErr w:type="gramStart"/>
            <w:r w:rsidRPr="00B245AF">
              <w:rPr>
                <w:color w:val="00000A"/>
                <w:sz w:val="20"/>
              </w:rPr>
              <w:t>- производить снос и реконструкцию зданий и мостов, осуществлять переустройство коллекторов, туннелей метрополитена и железных дорог, где проложены кабели связи, установлены столбы воздушных линий связи и линий радиофикации, размещены технические сооружения радиорелейных станций, кабельные ящики и распределительные коробки, без предварительного выноса заказчиками (застройщиками) линий и сооружений связи, линий и сооружений радиофикации по согласованию с предприятиями, в ведении которых находятся эти линии</w:t>
            </w:r>
            <w:proofErr w:type="gramEnd"/>
            <w:r w:rsidRPr="00B245AF">
              <w:rPr>
                <w:color w:val="00000A"/>
                <w:sz w:val="20"/>
              </w:rPr>
              <w:t xml:space="preserve"> и сооружения;</w:t>
            </w:r>
          </w:p>
          <w:p w:rsidR="00B245AF" w:rsidRPr="00B245AF" w:rsidRDefault="00B245AF" w:rsidP="00B245AF">
            <w:pPr>
              <w:widowControl w:val="0"/>
              <w:tabs>
                <w:tab w:val="left" w:pos="1134"/>
              </w:tabs>
              <w:suppressAutoHyphens/>
              <w:ind w:firstLineChars="258" w:firstLine="516"/>
              <w:jc w:val="both"/>
              <w:rPr>
                <w:color w:val="00000A"/>
                <w:sz w:val="20"/>
              </w:rPr>
            </w:pPr>
            <w:r w:rsidRPr="00B245AF">
              <w:rPr>
                <w:color w:val="00000A"/>
                <w:sz w:val="20"/>
              </w:rPr>
              <w:t>- производить засыпку трасс подземных кабельных линий связи, устраивать на этих трассах временные склады, стоки химически активных веществ и свалки промышленных, бытовых и прочих отходов, ломать замерные, сигнальные, предупредительные знаки и телефонные колодцы;</w:t>
            </w:r>
          </w:p>
          <w:p w:rsidR="00B245AF" w:rsidRPr="00B245AF" w:rsidRDefault="00B245AF" w:rsidP="00B245AF">
            <w:pPr>
              <w:widowControl w:val="0"/>
              <w:tabs>
                <w:tab w:val="left" w:pos="1134"/>
              </w:tabs>
              <w:suppressAutoHyphens/>
              <w:ind w:firstLineChars="258" w:firstLine="516"/>
              <w:jc w:val="both"/>
              <w:rPr>
                <w:color w:val="00000A"/>
                <w:sz w:val="20"/>
              </w:rPr>
            </w:pPr>
            <w:r w:rsidRPr="00B245AF">
              <w:rPr>
                <w:color w:val="00000A"/>
                <w:sz w:val="20"/>
              </w:rPr>
              <w:t>- открывать двери и люки необслуживаемых усилительных и регенерационных пунктов (наземных и подземных) и радиорелейных станций, кабельных колодцев телефонной канализации, распределительных шкафов и кабельных ящиков, а также подключаться к линиям связи (за исключением лиц, обслуживающих эти линии);</w:t>
            </w:r>
          </w:p>
          <w:p w:rsidR="00B245AF" w:rsidRPr="00B245AF" w:rsidRDefault="00B245AF" w:rsidP="00B245AF">
            <w:pPr>
              <w:widowControl w:val="0"/>
              <w:tabs>
                <w:tab w:val="left" w:pos="1134"/>
              </w:tabs>
              <w:suppressAutoHyphens/>
              <w:ind w:firstLineChars="258" w:firstLine="516"/>
              <w:jc w:val="both"/>
              <w:rPr>
                <w:color w:val="00000A"/>
                <w:sz w:val="20"/>
              </w:rPr>
            </w:pPr>
            <w:r w:rsidRPr="00B245AF">
              <w:rPr>
                <w:color w:val="00000A"/>
                <w:sz w:val="20"/>
              </w:rPr>
              <w:t>- огораживать трассы линий связи, препятствуя свободному доступу к ним технического персонала;</w:t>
            </w:r>
          </w:p>
          <w:p w:rsidR="00B245AF" w:rsidRPr="00B245AF" w:rsidRDefault="00B245AF" w:rsidP="00B245AF">
            <w:pPr>
              <w:widowControl w:val="0"/>
              <w:tabs>
                <w:tab w:val="left" w:pos="1134"/>
              </w:tabs>
              <w:suppressAutoHyphens/>
              <w:ind w:firstLineChars="258" w:firstLine="516"/>
              <w:jc w:val="both"/>
              <w:rPr>
                <w:color w:val="00000A"/>
                <w:sz w:val="20"/>
              </w:rPr>
            </w:pPr>
            <w:r w:rsidRPr="00B245AF">
              <w:rPr>
                <w:color w:val="00000A"/>
                <w:sz w:val="20"/>
              </w:rPr>
              <w:t>- самовольно подключаться к абонентской телефонной линии и линии радиофикации в целях пользования услугами связи;</w:t>
            </w:r>
          </w:p>
          <w:p w:rsidR="00B245AF" w:rsidRPr="00B245AF" w:rsidRDefault="00B245AF" w:rsidP="00B245AF">
            <w:pPr>
              <w:widowControl w:val="0"/>
              <w:tabs>
                <w:tab w:val="left" w:pos="1134"/>
              </w:tabs>
              <w:suppressAutoHyphens/>
              <w:ind w:firstLineChars="258" w:firstLine="516"/>
              <w:jc w:val="both"/>
              <w:rPr>
                <w:color w:val="00000A"/>
                <w:sz w:val="20"/>
              </w:rPr>
            </w:pPr>
            <w:r w:rsidRPr="00B245AF">
              <w:rPr>
                <w:color w:val="00000A"/>
                <w:sz w:val="20"/>
              </w:rPr>
              <w:t xml:space="preserve">- совершать иные действия, которые могут причинить повреждения сооружениям связи и радиофикации (повреждать опоры и арматуру воздушных линий связи, обрывать провода, набрасывать на них посторонние предметы и </w:t>
            </w:r>
            <w:proofErr w:type="gramStart"/>
            <w:r w:rsidRPr="00B245AF">
              <w:rPr>
                <w:color w:val="00000A"/>
                <w:sz w:val="20"/>
              </w:rPr>
              <w:t>другое</w:t>
            </w:r>
            <w:proofErr w:type="gramEnd"/>
            <w:r w:rsidRPr="00B245AF">
              <w:rPr>
                <w:color w:val="00000A"/>
                <w:sz w:val="20"/>
              </w:rPr>
              <w:t>).</w:t>
            </w:r>
          </w:p>
          <w:p w:rsidR="00B245AF" w:rsidRPr="00B245AF" w:rsidRDefault="00B245AF" w:rsidP="00B245AF">
            <w:pPr>
              <w:widowControl w:val="0"/>
              <w:tabs>
                <w:tab w:val="left" w:pos="1134"/>
              </w:tabs>
              <w:suppressAutoHyphens/>
              <w:ind w:firstLineChars="258" w:firstLine="516"/>
              <w:jc w:val="both"/>
              <w:rPr>
                <w:color w:val="00000A"/>
                <w:sz w:val="20"/>
              </w:rPr>
            </w:pPr>
            <w:r w:rsidRPr="00B245AF">
              <w:rPr>
                <w:color w:val="00000A"/>
                <w:sz w:val="20"/>
              </w:rPr>
              <w:t>Юридические и физические лица, ведущие хозяйственную деятельность на земельных участках, по которым проходят линии связи и линии радиофикации, обязаны:</w:t>
            </w:r>
          </w:p>
          <w:p w:rsidR="00B245AF" w:rsidRPr="00B245AF" w:rsidRDefault="00B245AF" w:rsidP="00B245AF">
            <w:pPr>
              <w:widowControl w:val="0"/>
              <w:tabs>
                <w:tab w:val="left" w:pos="1134"/>
              </w:tabs>
              <w:suppressAutoHyphens/>
              <w:ind w:firstLineChars="258" w:firstLine="516"/>
              <w:jc w:val="both"/>
              <w:rPr>
                <w:color w:val="00000A"/>
                <w:sz w:val="20"/>
              </w:rPr>
            </w:pPr>
            <w:r w:rsidRPr="00B245AF">
              <w:rPr>
                <w:color w:val="00000A"/>
                <w:sz w:val="20"/>
              </w:rPr>
              <w:t>- принимать все зависящие от них меры, способствующие обеспечению сохранности этих линий;</w:t>
            </w:r>
          </w:p>
          <w:p w:rsidR="00B245AF" w:rsidRPr="00B245AF" w:rsidRDefault="00B245AF" w:rsidP="00B245AF">
            <w:pPr>
              <w:widowControl w:val="0"/>
              <w:tabs>
                <w:tab w:val="left" w:pos="1134"/>
              </w:tabs>
              <w:suppressAutoHyphens/>
              <w:ind w:firstLineChars="258" w:firstLine="516"/>
              <w:jc w:val="both"/>
              <w:rPr>
                <w:color w:val="00000A"/>
                <w:sz w:val="20"/>
              </w:rPr>
            </w:pPr>
            <w:r w:rsidRPr="00B245AF">
              <w:rPr>
                <w:color w:val="00000A"/>
                <w:sz w:val="20"/>
              </w:rPr>
              <w:t>- обеспечивать техническому персоналу беспрепятственный доступ к этим линиям для ведения работ на них (при предъявлении документа о соответствующих полномочиях).</w:t>
            </w:r>
          </w:p>
          <w:p w:rsidR="00B245AF" w:rsidRPr="00B245AF" w:rsidRDefault="00B245AF" w:rsidP="00B245AF">
            <w:pPr>
              <w:widowControl w:val="0"/>
              <w:tabs>
                <w:tab w:val="left" w:pos="1134"/>
              </w:tabs>
              <w:suppressAutoHyphens/>
              <w:ind w:firstLineChars="258" w:firstLine="516"/>
              <w:jc w:val="both"/>
              <w:rPr>
                <w:color w:val="00000A"/>
                <w:sz w:val="20"/>
              </w:rPr>
            </w:pPr>
            <w:r w:rsidRPr="00B245AF">
              <w:rPr>
                <w:color w:val="00000A"/>
                <w:sz w:val="20"/>
              </w:rPr>
              <w:t xml:space="preserve">Техническому персоналу предприятий, эксплуатирующих линии связи и линии радиофикации, предоставляется право беспрепятственного </w:t>
            </w:r>
            <w:r w:rsidRPr="00B245AF">
              <w:rPr>
                <w:color w:val="00000A"/>
                <w:sz w:val="20"/>
              </w:rPr>
              <w:lastRenderedPageBreak/>
              <w:t>прохода, а при проведении ремонтно-восстановительных работ - также право беспрепятственного проезда в охранные зоны независимо от формы собственности на землю. Если линии связи и линии радиофикации проходят по территориям запретных (пограничных) полос и специальных объектов, а также по землям собственников (землевладельцев, землепользователей, арендаторов), то они должны выдавать техническому персоналу пропуска (разрешения) для проведения осмотров и работ в любое время суток без взимания платы за право прохода (проезда).</w:t>
            </w:r>
          </w:p>
          <w:p w:rsidR="00B245AF" w:rsidRPr="00B245AF" w:rsidRDefault="00B245AF" w:rsidP="00B245AF">
            <w:pPr>
              <w:widowControl w:val="0"/>
              <w:tabs>
                <w:tab w:val="left" w:pos="1134"/>
              </w:tabs>
              <w:suppressAutoHyphens/>
              <w:ind w:firstLineChars="258" w:firstLine="516"/>
              <w:jc w:val="both"/>
              <w:rPr>
                <w:color w:val="00000A"/>
                <w:sz w:val="20"/>
              </w:rPr>
            </w:pPr>
            <w:r w:rsidRPr="00B245AF">
              <w:rPr>
                <w:color w:val="00000A"/>
                <w:sz w:val="20"/>
              </w:rPr>
              <w:t>Предприятиям, в ведении которых находятся линии связи и линии радиофикации, в охранных зонах разрешается:</w:t>
            </w:r>
          </w:p>
          <w:p w:rsidR="00B245AF" w:rsidRPr="00B245AF" w:rsidRDefault="00B245AF" w:rsidP="00B245AF">
            <w:pPr>
              <w:widowControl w:val="0"/>
              <w:tabs>
                <w:tab w:val="left" w:pos="1134"/>
              </w:tabs>
              <w:suppressAutoHyphens/>
              <w:ind w:firstLineChars="258" w:firstLine="516"/>
              <w:jc w:val="both"/>
              <w:rPr>
                <w:color w:val="00000A"/>
                <w:sz w:val="20"/>
              </w:rPr>
            </w:pPr>
            <w:r w:rsidRPr="00B245AF">
              <w:rPr>
                <w:color w:val="00000A"/>
                <w:sz w:val="20"/>
              </w:rPr>
              <w:t>- устройство за свой счет дорог, подъездов, мостов и других сооружений, необходимых для эксплуатационного обслуживания линий связи и линий радиофикации на условиях, согласованных с собственниками земли (землевладельцами, землепользователями, арендаторами), которые не вправе отказать этим предприятиям в обеспечении условий для эксплуатационного обслуживания сооружений связи;</w:t>
            </w:r>
          </w:p>
          <w:p w:rsidR="00B245AF" w:rsidRPr="00B245AF" w:rsidRDefault="00B245AF" w:rsidP="00B245AF">
            <w:pPr>
              <w:widowControl w:val="0"/>
              <w:tabs>
                <w:tab w:val="left" w:pos="1134"/>
              </w:tabs>
              <w:suppressAutoHyphens/>
              <w:ind w:firstLineChars="258" w:firstLine="516"/>
              <w:jc w:val="both"/>
              <w:rPr>
                <w:color w:val="00000A"/>
                <w:sz w:val="20"/>
              </w:rPr>
            </w:pPr>
            <w:r w:rsidRPr="00B245AF">
              <w:rPr>
                <w:color w:val="00000A"/>
                <w:sz w:val="20"/>
              </w:rPr>
              <w:t>- разрытие ям, траншей и котлованов для ремонта линий связи и линий радиофикации с последующей их засыпкой;</w:t>
            </w:r>
          </w:p>
          <w:p w:rsidR="00B245AF" w:rsidRPr="00B245AF" w:rsidRDefault="00B245AF" w:rsidP="00B245AF">
            <w:pPr>
              <w:widowControl w:val="0"/>
              <w:tabs>
                <w:tab w:val="left" w:pos="1134"/>
              </w:tabs>
              <w:suppressAutoHyphens/>
              <w:ind w:firstLineChars="258" w:firstLine="516"/>
              <w:jc w:val="both"/>
              <w:rPr>
                <w:color w:val="00000A"/>
                <w:sz w:val="20"/>
              </w:rPr>
            </w:pPr>
            <w:r w:rsidRPr="00B245AF">
              <w:rPr>
                <w:color w:val="00000A"/>
                <w:sz w:val="20"/>
              </w:rPr>
              <w:t>- вырубка отдельных деревьев при авариях на линиях связи и линиях радиофикации, проходящих через лесные массивы, в местах, прилегающих к трассам этих линий, с последующей выдачей в установленном порядке лесорубочных билетов (ордеров) и очисткой мест рубки от порубочных остатков.</w:t>
            </w:r>
          </w:p>
          <w:p w:rsidR="00B245AF" w:rsidRPr="00B245AF" w:rsidRDefault="00B245AF" w:rsidP="00B245AF">
            <w:pPr>
              <w:widowControl w:val="0"/>
              <w:tabs>
                <w:tab w:val="left" w:pos="1134"/>
              </w:tabs>
              <w:suppressAutoHyphens/>
              <w:ind w:firstLineChars="258" w:firstLine="516"/>
              <w:jc w:val="both"/>
              <w:rPr>
                <w:color w:val="00000A"/>
                <w:sz w:val="20"/>
              </w:rPr>
            </w:pPr>
            <w:r w:rsidRPr="00B245AF">
              <w:rPr>
                <w:color w:val="00000A"/>
                <w:sz w:val="20"/>
              </w:rPr>
              <w:t>охранные зоны тепловых сетей</w:t>
            </w:r>
            <w:proofErr w:type="gramStart"/>
            <w:r w:rsidRPr="00B245AF">
              <w:rPr>
                <w:color w:val="00000A"/>
                <w:sz w:val="20"/>
              </w:rPr>
              <w:t xml:space="preserve"> У</w:t>
            </w:r>
            <w:proofErr w:type="gramEnd"/>
            <w:r w:rsidRPr="00B245AF">
              <w:rPr>
                <w:color w:val="00000A"/>
                <w:sz w:val="20"/>
              </w:rPr>
              <w:t>станавливаются в соответствии с Приказом Минстроя России от 17.08.1992 N 197 "О  Типовых правилах охраны коммунальных тепловых сетей"</w:t>
            </w:r>
          </w:p>
          <w:p w:rsidR="00B245AF" w:rsidRPr="00B245AF" w:rsidRDefault="00B245AF" w:rsidP="00B245AF">
            <w:pPr>
              <w:widowControl w:val="0"/>
              <w:tabs>
                <w:tab w:val="left" w:pos="1134"/>
              </w:tabs>
              <w:suppressAutoHyphens/>
              <w:ind w:firstLineChars="258" w:firstLine="516"/>
              <w:jc w:val="both"/>
              <w:rPr>
                <w:color w:val="00000A"/>
                <w:sz w:val="20"/>
              </w:rPr>
            </w:pPr>
            <w:r w:rsidRPr="00B245AF">
              <w:rPr>
                <w:color w:val="00000A"/>
                <w:sz w:val="20"/>
              </w:rPr>
              <w:t xml:space="preserve">Охранные зоны тепловых сетей устанавливаются вдоль трасс прокладки тепловых сетей в виде земельных участков шириной, определяемой углом естественного откоса грунта, но не менее 3 метров в каждую сторону, считая от края строительных конструкций тепловых сетей или от наружной поверхности изолированного теплопровода </w:t>
            </w:r>
            <w:proofErr w:type="spellStart"/>
            <w:r w:rsidRPr="00B245AF">
              <w:rPr>
                <w:color w:val="00000A"/>
                <w:sz w:val="20"/>
              </w:rPr>
              <w:t>бесканальной</w:t>
            </w:r>
            <w:proofErr w:type="spellEnd"/>
            <w:r w:rsidRPr="00B245AF">
              <w:rPr>
                <w:color w:val="00000A"/>
                <w:sz w:val="20"/>
              </w:rPr>
              <w:t xml:space="preserve"> прокладки.</w:t>
            </w:r>
          </w:p>
          <w:p w:rsidR="00B245AF" w:rsidRPr="00B245AF" w:rsidRDefault="00B245AF" w:rsidP="00B245AF">
            <w:pPr>
              <w:widowControl w:val="0"/>
              <w:tabs>
                <w:tab w:val="left" w:pos="1134"/>
              </w:tabs>
              <w:suppressAutoHyphens/>
              <w:ind w:firstLineChars="258" w:firstLine="516"/>
              <w:jc w:val="both"/>
              <w:rPr>
                <w:color w:val="00000A"/>
                <w:sz w:val="20"/>
              </w:rPr>
            </w:pPr>
            <w:r w:rsidRPr="00B245AF">
              <w:rPr>
                <w:color w:val="00000A"/>
                <w:sz w:val="20"/>
              </w:rPr>
              <w:t>Минимально допустимые расстояния от тепловых сетей до зданий, сооружений, линейных объектов определяются в зависимости от типа прокладки, а также климатических условий конкретной местности и подлежат обязательному соблюдению при проектировании, строительстве и ремонте указанных объектов</w:t>
            </w:r>
          </w:p>
          <w:p w:rsidR="00B245AF" w:rsidRPr="00B245AF" w:rsidRDefault="00B245AF" w:rsidP="00B245AF">
            <w:pPr>
              <w:widowControl w:val="0"/>
              <w:tabs>
                <w:tab w:val="left" w:pos="1134"/>
              </w:tabs>
              <w:suppressAutoHyphens/>
              <w:ind w:firstLineChars="258" w:firstLine="516"/>
              <w:jc w:val="both"/>
              <w:rPr>
                <w:color w:val="00000A"/>
                <w:sz w:val="20"/>
              </w:rPr>
            </w:pPr>
            <w:r w:rsidRPr="00B245AF">
              <w:rPr>
                <w:color w:val="00000A"/>
                <w:sz w:val="20"/>
              </w:rPr>
              <w:t>В пределах охранных зон тепловых сетей не допускается производить действия, которые могут повлечь нарушения в нормальной работе тепловых сетей, их повреждение, несчастные случаи или препятствующие ремонту.</w:t>
            </w:r>
          </w:p>
          <w:p w:rsidR="00B245AF" w:rsidRPr="00B245AF" w:rsidRDefault="00B245AF" w:rsidP="00B245AF">
            <w:pPr>
              <w:widowControl w:val="0"/>
              <w:tabs>
                <w:tab w:val="left" w:pos="1134"/>
              </w:tabs>
              <w:suppressAutoHyphens/>
              <w:ind w:firstLineChars="258" w:firstLine="516"/>
              <w:jc w:val="both"/>
              <w:rPr>
                <w:color w:val="00000A"/>
                <w:sz w:val="20"/>
              </w:rPr>
            </w:pPr>
            <w:r w:rsidRPr="00B245AF">
              <w:rPr>
                <w:color w:val="00000A"/>
                <w:sz w:val="20"/>
              </w:rPr>
              <w:t xml:space="preserve">В пределах территории охранных зон тепловых сетей без </w:t>
            </w:r>
            <w:r w:rsidRPr="00B245AF">
              <w:rPr>
                <w:color w:val="00000A"/>
                <w:sz w:val="20"/>
              </w:rPr>
              <w:lastRenderedPageBreak/>
              <w:t>письменного согласия предприятий и организаций, в ведении которых находятся эти сети, запрещается:</w:t>
            </w:r>
          </w:p>
          <w:p w:rsidR="00B245AF" w:rsidRPr="00B245AF" w:rsidRDefault="00B245AF" w:rsidP="00B245AF">
            <w:pPr>
              <w:widowControl w:val="0"/>
              <w:tabs>
                <w:tab w:val="left" w:pos="1134"/>
              </w:tabs>
              <w:suppressAutoHyphens/>
              <w:ind w:firstLineChars="258" w:firstLine="516"/>
              <w:jc w:val="both"/>
              <w:rPr>
                <w:color w:val="00000A"/>
                <w:sz w:val="20"/>
              </w:rPr>
            </w:pPr>
            <w:r w:rsidRPr="00B245AF">
              <w:rPr>
                <w:color w:val="00000A"/>
                <w:sz w:val="20"/>
              </w:rPr>
              <w:t>- производить строительство, капитальный ремонт, реконструкцию или снос любых зданий и сооружений;</w:t>
            </w:r>
          </w:p>
          <w:p w:rsidR="00B245AF" w:rsidRPr="00B245AF" w:rsidRDefault="00B245AF" w:rsidP="00B245AF">
            <w:pPr>
              <w:widowControl w:val="0"/>
              <w:tabs>
                <w:tab w:val="left" w:pos="1134"/>
              </w:tabs>
              <w:suppressAutoHyphens/>
              <w:ind w:firstLineChars="258" w:firstLine="516"/>
              <w:jc w:val="both"/>
              <w:rPr>
                <w:color w:val="00000A"/>
                <w:sz w:val="20"/>
              </w:rPr>
            </w:pPr>
            <w:r w:rsidRPr="00B245AF">
              <w:rPr>
                <w:color w:val="00000A"/>
                <w:sz w:val="20"/>
              </w:rPr>
              <w:t>- производить земляные работы, планировку грунта, посадку деревьев и кустарников, устраивать монументальные клумбы;</w:t>
            </w:r>
          </w:p>
          <w:p w:rsidR="00B245AF" w:rsidRPr="00B245AF" w:rsidRDefault="00B245AF" w:rsidP="00B245AF">
            <w:pPr>
              <w:widowControl w:val="0"/>
              <w:tabs>
                <w:tab w:val="left" w:pos="1134"/>
              </w:tabs>
              <w:suppressAutoHyphens/>
              <w:ind w:firstLineChars="258" w:firstLine="516"/>
              <w:jc w:val="both"/>
              <w:rPr>
                <w:color w:val="00000A"/>
                <w:sz w:val="20"/>
              </w:rPr>
            </w:pPr>
            <w:r w:rsidRPr="00B245AF">
              <w:rPr>
                <w:color w:val="00000A"/>
                <w:sz w:val="20"/>
              </w:rPr>
              <w:t>- производить погрузочно-разгрузочные работы, а также работы, связанные с разбиванием грунта и дорожных покрытий;</w:t>
            </w:r>
          </w:p>
          <w:p w:rsidR="00B245AF" w:rsidRPr="00B245AF" w:rsidRDefault="00B245AF" w:rsidP="00B245AF">
            <w:pPr>
              <w:widowControl w:val="0"/>
              <w:tabs>
                <w:tab w:val="left" w:pos="1134"/>
              </w:tabs>
              <w:suppressAutoHyphens/>
              <w:ind w:firstLineChars="258" w:firstLine="516"/>
              <w:jc w:val="both"/>
              <w:rPr>
                <w:color w:val="00000A"/>
                <w:sz w:val="20"/>
              </w:rPr>
            </w:pPr>
            <w:r w:rsidRPr="00B245AF">
              <w:rPr>
                <w:color w:val="00000A"/>
                <w:sz w:val="20"/>
              </w:rPr>
              <w:t>- сооружать переезды и переходы через трубопроводы тепловых сетей.</w:t>
            </w:r>
          </w:p>
          <w:p w:rsidR="00B245AF" w:rsidRPr="00B245AF" w:rsidRDefault="00B245AF" w:rsidP="00B245AF">
            <w:pPr>
              <w:widowControl w:val="0"/>
              <w:tabs>
                <w:tab w:val="left" w:pos="1134"/>
              </w:tabs>
              <w:suppressAutoHyphens/>
              <w:ind w:firstLineChars="258" w:firstLine="516"/>
              <w:jc w:val="both"/>
              <w:rPr>
                <w:color w:val="00000A"/>
                <w:sz w:val="20"/>
              </w:rPr>
            </w:pPr>
            <w:r w:rsidRPr="00B245AF">
              <w:rPr>
                <w:color w:val="00000A"/>
                <w:sz w:val="20"/>
              </w:rPr>
              <w:t>охранные зоны пунктов государственной геодезической сети, государственной нивелирной сети и государственной гравиметрической сети</w:t>
            </w:r>
          </w:p>
          <w:p w:rsidR="00B245AF" w:rsidRPr="00B245AF" w:rsidRDefault="00B245AF" w:rsidP="00B245AF">
            <w:pPr>
              <w:widowControl w:val="0"/>
              <w:tabs>
                <w:tab w:val="left" w:pos="1134"/>
              </w:tabs>
              <w:suppressAutoHyphens/>
              <w:ind w:firstLineChars="258" w:firstLine="516"/>
              <w:jc w:val="both"/>
              <w:rPr>
                <w:color w:val="00000A"/>
                <w:sz w:val="20"/>
              </w:rPr>
            </w:pPr>
            <w:r w:rsidRPr="00B245AF">
              <w:rPr>
                <w:color w:val="00000A"/>
                <w:sz w:val="20"/>
              </w:rPr>
              <w:t>Устанавливаются в соответствии с постановлением Правительства Российской Федерации от 21.08.2019 N 1080 "Об охранных зонах пунктов государственной геодезической сети, государственной нивелирной сети и государственной гравиметрической сети", Федеральным законом от 26.12.1995 N 209-ФЗ "О геодезии и картографии".</w:t>
            </w:r>
          </w:p>
          <w:p w:rsidR="00B245AF" w:rsidRPr="00B245AF" w:rsidRDefault="00B245AF" w:rsidP="00B245AF">
            <w:pPr>
              <w:widowControl w:val="0"/>
              <w:tabs>
                <w:tab w:val="left" w:pos="1134"/>
              </w:tabs>
              <w:suppressAutoHyphens/>
              <w:ind w:firstLineChars="258" w:firstLine="516"/>
              <w:jc w:val="both"/>
              <w:rPr>
                <w:color w:val="00000A"/>
                <w:sz w:val="20"/>
              </w:rPr>
            </w:pPr>
            <w:r w:rsidRPr="00B245AF">
              <w:rPr>
                <w:color w:val="00000A"/>
                <w:sz w:val="20"/>
              </w:rPr>
              <w:t>Охранной зоной геодезического пункта является земельный участок, на котором расположен геодезический пункт, и полоса земли шириной 1 метр, примыкающая с внешней стороны к границе пункта.</w:t>
            </w:r>
          </w:p>
          <w:p w:rsidR="00B245AF" w:rsidRPr="00B245AF" w:rsidRDefault="00B245AF" w:rsidP="00B245AF">
            <w:pPr>
              <w:widowControl w:val="0"/>
              <w:tabs>
                <w:tab w:val="left" w:pos="1134"/>
              </w:tabs>
              <w:suppressAutoHyphens/>
              <w:ind w:firstLineChars="258" w:firstLine="516"/>
              <w:jc w:val="both"/>
              <w:rPr>
                <w:color w:val="00000A"/>
                <w:sz w:val="20"/>
              </w:rPr>
            </w:pPr>
            <w:proofErr w:type="gramStart"/>
            <w:r w:rsidRPr="00B245AF">
              <w:rPr>
                <w:color w:val="00000A"/>
                <w:sz w:val="20"/>
              </w:rPr>
              <w:t>В пределах охранной зоны геодезического пункта запрещается без разрешения территориальных органов Федеральной службы геодезии и картографии России осуществлять виды деятельности и производить работы, которые могут повлечь повреждение или уничтожение наружного знака, нарушить неизменность местоположения специального центра или создать затруднения для использования геодезического пункта по прямому назначению и свободного доступа к нему.</w:t>
            </w:r>
            <w:proofErr w:type="gramEnd"/>
          </w:p>
          <w:p w:rsidR="00B245AF" w:rsidRPr="00B245AF" w:rsidRDefault="00B245AF" w:rsidP="00B245AF">
            <w:pPr>
              <w:widowControl w:val="0"/>
              <w:tabs>
                <w:tab w:val="left" w:pos="1134"/>
              </w:tabs>
              <w:suppressAutoHyphens/>
              <w:ind w:firstLineChars="258" w:firstLine="516"/>
              <w:jc w:val="both"/>
              <w:rPr>
                <w:color w:val="00000A"/>
                <w:sz w:val="20"/>
              </w:rPr>
            </w:pPr>
            <w:r w:rsidRPr="00B245AF">
              <w:rPr>
                <w:color w:val="00000A"/>
                <w:sz w:val="20"/>
              </w:rPr>
              <w:t>Другие территории, накладывающие ограничения на использование земельных участков</w:t>
            </w:r>
          </w:p>
          <w:p w:rsidR="00B245AF" w:rsidRPr="00B245AF" w:rsidRDefault="00B245AF" w:rsidP="00B245AF">
            <w:pPr>
              <w:widowControl w:val="0"/>
              <w:tabs>
                <w:tab w:val="left" w:pos="1134"/>
              </w:tabs>
              <w:suppressAutoHyphens/>
              <w:ind w:firstLineChars="258" w:firstLine="516"/>
              <w:jc w:val="both"/>
              <w:rPr>
                <w:color w:val="00000A"/>
                <w:sz w:val="20"/>
              </w:rPr>
            </w:pPr>
            <w:r w:rsidRPr="00B245AF">
              <w:rPr>
                <w:color w:val="00000A"/>
                <w:sz w:val="20"/>
              </w:rPr>
              <w:t>Особо охраняемые природные территории</w:t>
            </w:r>
          </w:p>
          <w:p w:rsidR="00B245AF" w:rsidRPr="00B245AF" w:rsidRDefault="00B245AF" w:rsidP="00B245AF">
            <w:pPr>
              <w:widowControl w:val="0"/>
              <w:tabs>
                <w:tab w:val="left" w:pos="1134"/>
              </w:tabs>
              <w:suppressAutoHyphens/>
              <w:ind w:firstLineChars="258" w:firstLine="516"/>
              <w:jc w:val="both"/>
              <w:rPr>
                <w:color w:val="00000A"/>
                <w:sz w:val="20"/>
              </w:rPr>
            </w:pPr>
            <w:proofErr w:type="gramStart"/>
            <w:r w:rsidRPr="00B245AF">
              <w:rPr>
                <w:color w:val="00000A"/>
                <w:sz w:val="20"/>
              </w:rPr>
              <w:t>В соответствии с частью 6 статьи 36 Градостроительного кодекса Российской Федерации градостроительные регламенты для земель особо охраняемых природных территорий не устанавливаются, а их использование определяется уполномоченными исполнительными органами государственной власти в соответствии с законами и нормативными правовыми актами исполнительных органов государственной власти, издаваемых в соответствии с Федеральным законом от 14.03.1995 N 33-ФЗ "Об особо охраняемых природных территориях".</w:t>
            </w:r>
            <w:proofErr w:type="gramEnd"/>
          </w:p>
          <w:p w:rsidR="00B245AF" w:rsidRPr="00B245AF" w:rsidRDefault="00B245AF" w:rsidP="00B245AF">
            <w:pPr>
              <w:widowControl w:val="0"/>
              <w:tabs>
                <w:tab w:val="left" w:pos="1134"/>
              </w:tabs>
              <w:suppressAutoHyphens/>
              <w:ind w:firstLineChars="258" w:firstLine="516"/>
              <w:jc w:val="both"/>
              <w:rPr>
                <w:color w:val="00000A"/>
                <w:sz w:val="20"/>
              </w:rPr>
            </w:pPr>
            <w:r w:rsidRPr="00B245AF">
              <w:rPr>
                <w:color w:val="00000A"/>
                <w:sz w:val="20"/>
              </w:rPr>
              <w:t>Месторождения полезных ископаемых</w:t>
            </w:r>
          </w:p>
          <w:p w:rsidR="00B245AF" w:rsidRPr="00B245AF" w:rsidRDefault="00B245AF" w:rsidP="00B245AF">
            <w:pPr>
              <w:widowControl w:val="0"/>
              <w:tabs>
                <w:tab w:val="left" w:pos="1134"/>
              </w:tabs>
              <w:suppressAutoHyphens/>
              <w:ind w:firstLineChars="258" w:firstLine="516"/>
              <w:jc w:val="both"/>
              <w:rPr>
                <w:color w:val="00000A"/>
                <w:sz w:val="20"/>
              </w:rPr>
            </w:pPr>
            <w:r w:rsidRPr="00B245AF">
              <w:rPr>
                <w:color w:val="00000A"/>
                <w:sz w:val="20"/>
              </w:rPr>
              <w:t xml:space="preserve">Виды и режим использования недвижимости и земельных участков определяется по согласованию со специально уполномоченными органами </w:t>
            </w:r>
            <w:r w:rsidRPr="00B245AF">
              <w:rPr>
                <w:color w:val="00000A"/>
                <w:sz w:val="20"/>
              </w:rPr>
              <w:lastRenderedPageBreak/>
              <w:t>в соответствии с законодательством о недрах, государственными градостроительными нормативами и правилами, специальными нормативами.</w:t>
            </w:r>
          </w:p>
          <w:p w:rsidR="00B245AF" w:rsidRPr="00B245AF" w:rsidRDefault="00B245AF" w:rsidP="00B245AF">
            <w:pPr>
              <w:widowControl w:val="0"/>
              <w:tabs>
                <w:tab w:val="left" w:pos="1134"/>
              </w:tabs>
              <w:suppressAutoHyphens/>
              <w:ind w:firstLineChars="258" w:firstLine="516"/>
              <w:jc w:val="both"/>
              <w:rPr>
                <w:color w:val="00000A"/>
                <w:sz w:val="20"/>
              </w:rPr>
            </w:pPr>
            <w:r w:rsidRPr="00B245AF">
              <w:rPr>
                <w:color w:val="00000A"/>
                <w:sz w:val="20"/>
              </w:rPr>
              <w:t xml:space="preserve">Ограничения использования земельных участков и объектов капитального строительства установлены Федеральным законом "О недрах" от 21.02.1992 N 2395-I и СП 42.13330.2016. Свод правил. Градостроительство. Планировка и застройка городских и сельских поселений. </w:t>
            </w:r>
          </w:p>
          <w:p w:rsidR="00B245AF" w:rsidRPr="00B245AF" w:rsidRDefault="00B245AF" w:rsidP="00B245AF">
            <w:pPr>
              <w:widowControl w:val="0"/>
              <w:tabs>
                <w:tab w:val="left" w:pos="1134"/>
              </w:tabs>
              <w:suppressAutoHyphens/>
              <w:ind w:firstLineChars="258" w:firstLine="516"/>
              <w:jc w:val="both"/>
              <w:rPr>
                <w:color w:val="00000A"/>
                <w:sz w:val="20"/>
              </w:rPr>
            </w:pPr>
            <w:r w:rsidRPr="00B245AF">
              <w:rPr>
                <w:color w:val="00000A"/>
                <w:sz w:val="20"/>
              </w:rPr>
              <w:t>Актуализированная редакция СНиП 2.07.01-89*.</w:t>
            </w:r>
          </w:p>
          <w:p w:rsidR="00B245AF" w:rsidRPr="00B245AF" w:rsidRDefault="00B245AF" w:rsidP="00B245AF">
            <w:pPr>
              <w:widowControl w:val="0"/>
              <w:tabs>
                <w:tab w:val="left" w:pos="1134"/>
              </w:tabs>
              <w:suppressAutoHyphens/>
              <w:ind w:firstLineChars="258" w:firstLine="516"/>
              <w:jc w:val="both"/>
              <w:rPr>
                <w:color w:val="00000A"/>
                <w:sz w:val="20"/>
              </w:rPr>
            </w:pPr>
            <w:r w:rsidRPr="00B245AF">
              <w:rPr>
                <w:color w:val="00000A"/>
                <w:sz w:val="20"/>
              </w:rPr>
              <w:t>В соответствии со статьей 25 Федерального закона от 21.02.1992 N 2395-1 "О недрах" проектирование и строительство населенных пунктов, промышленных комплексов и других хозяйственных объектов разрешаются только после получения в установленном порядке заключения Федерального агентства по недропользованию или его территориального органа об отсутствии полезных ископаемых в недрах под участком предстоящей застройки.</w:t>
            </w:r>
          </w:p>
          <w:p w:rsidR="00B245AF" w:rsidRPr="00B245AF" w:rsidRDefault="00B245AF" w:rsidP="00B245AF">
            <w:pPr>
              <w:widowControl w:val="0"/>
              <w:tabs>
                <w:tab w:val="left" w:pos="1134"/>
              </w:tabs>
              <w:suppressAutoHyphens/>
              <w:ind w:firstLineChars="258" w:firstLine="516"/>
              <w:jc w:val="both"/>
              <w:rPr>
                <w:color w:val="00000A"/>
                <w:sz w:val="20"/>
              </w:rPr>
            </w:pPr>
            <w:r w:rsidRPr="00B245AF">
              <w:rPr>
                <w:color w:val="00000A"/>
                <w:sz w:val="20"/>
              </w:rPr>
              <w:t>Застройка площадей залегания полезных ископаемых, а также размещение в местах их залегания подземных сооружений допускаются с разрешения Федерального агентства по недропользованию или его территориального органа.</w:t>
            </w:r>
          </w:p>
          <w:p w:rsidR="00B245AF" w:rsidRPr="00B245AF" w:rsidRDefault="00B245AF" w:rsidP="00B245AF">
            <w:pPr>
              <w:widowControl w:val="0"/>
              <w:tabs>
                <w:tab w:val="left" w:pos="1134"/>
              </w:tabs>
              <w:suppressAutoHyphens/>
              <w:ind w:firstLineChars="258" w:firstLine="516"/>
              <w:jc w:val="both"/>
              <w:rPr>
                <w:color w:val="00000A"/>
                <w:sz w:val="20"/>
              </w:rPr>
            </w:pPr>
            <w:proofErr w:type="gramStart"/>
            <w:r w:rsidRPr="00B245AF">
              <w:rPr>
                <w:color w:val="00000A"/>
                <w:sz w:val="20"/>
              </w:rPr>
              <w:t>Порядок получения таких заключений и разрешений в отношении конкретных объектов заинтересованными лицами установлен Административным регламентом предоставления Федеральным агентством по недропользованию государственной услуги по выдаче заключений об отсутствии полезных ископаемых в недрах под участком предстоящей застройки и разрешения на осуществление застройки площадей залегания полезных ископаемых, а также размещение в местах их залегания подземных сооружений, утвержденным приказом Минприроды России от 13.02.2013 N</w:t>
            </w:r>
            <w:proofErr w:type="gramEnd"/>
            <w:r w:rsidRPr="00B245AF">
              <w:rPr>
                <w:color w:val="00000A"/>
                <w:sz w:val="20"/>
              </w:rPr>
              <w:t xml:space="preserve"> 53.</w:t>
            </w:r>
          </w:p>
          <w:p w:rsidR="00B245AF" w:rsidRPr="00B245AF" w:rsidRDefault="00B245AF" w:rsidP="002D0C04">
            <w:pPr>
              <w:widowControl w:val="0"/>
              <w:numPr>
                <w:ilvl w:val="0"/>
                <w:numId w:val="68"/>
              </w:numPr>
              <w:tabs>
                <w:tab w:val="left" w:pos="1134"/>
              </w:tabs>
              <w:suppressAutoHyphens/>
              <w:ind w:firstLineChars="258" w:firstLine="516"/>
              <w:jc w:val="both"/>
              <w:rPr>
                <w:i/>
                <w:iCs/>
                <w:color w:val="00000A"/>
                <w:sz w:val="20"/>
              </w:rPr>
            </w:pPr>
            <w:r w:rsidRPr="00B245AF">
              <w:rPr>
                <w:i/>
                <w:iCs/>
                <w:color w:val="00000A"/>
                <w:sz w:val="20"/>
              </w:rPr>
              <w:t>Ограничения использования земельных участков и объектов капитального строительства по условиям охраны объектов культурного наследия</w:t>
            </w:r>
          </w:p>
          <w:p w:rsidR="00B245AF" w:rsidRPr="00B245AF" w:rsidRDefault="00B245AF" w:rsidP="00DE1E6F">
            <w:pPr>
              <w:widowControl w:val="0"/>
              <w:tabs>
                <w:tab w:val="left" w:pos="1134"/>
              </w:tabs>
              <w:suppressAutoHyphens/>
              <w:ind w:firstLineChars="258" w:firstLine="516"/>
              <w:jc w:val="both"/>
              <w:rPr>
                <w:color w:val="00000A"/>
                <w:sz w:val="20"/>
              </w:rPr>
            </w:pPr>
            <w:r w:rsidRPr="00B245AF">
              <w:rPr>
                <w:color w:val="00000A"/>
                <w:sz w:val="20"/>
              </w:rPr>
              <w:t>Ограничения, налагаемые на объекты капитального строительства, которые не являются объектами культурного наследия, распространяются на указанные объекты, которые расположены в границах зон, определенных на карте (статья 43 настоящих Правил).</w:t>
            </w:r>
          </w:p>
          <w:p w:rsidR="00B245AF" w:rsidRPr="00B245AF" w:rsidRDefault="00B245AF" w:rsidP="00DE1E6F">
            <w:pPr>
              <w:widowControl w:val="0"/>
              <w:tabs>
                <w:tab w:val="left" w:pos="1134"/>
              </w:tabs>
              <w:suppressAutoHyphens/>
              <w:ind w:firstLineChars="258" w:firstLine="516"/>
              <w:jc w:val="both"/>
              <w:rPr>
                <w:color w:val="00000A"/>
                <w:sz w:val="20"/>
              </w:rPr>
            </w:pPr>
            <w:r w:rsidRPr="00B245AF">
              <w:rPr>
                <w:color w:val="00000A"/>
                <w:sz w:val="20"/>
              </w:rPr>
              <w:t>Ограничения использования земельных участков и объектов капитального строительства по условиям охраны объектов культурного наследия городского округа "Сыктывкар" определены в соответствии с требованиями Федерального закона "Об объектах культурного наследия (памятниках истории и культуры) народов Российской Федерации" от 25.06.2002 N 73-ФЗ.</w:t>
            </w:r>
          </w:p>
          <w:p w:rsidR="00B245AF" w:rsidRPr="00B245AF" w:rsidRDefault="00B245AF" w:rsidP="00B245AF">
            <w:pPr>
              <w:widowControl w:val="0"/>
              <w:tabs>
                <w:tab w:val="left" w:pos="1134"/>
              </w:tabs>
              <w:suppressAutoHyphens/>
              <w:ind w:firstLineChars="258" w:firstLine="516"/>
              <w:jc w:val="both"/>
              <w:rPr>
                <w:color w:val="00000A"/>
                <w:sz w:val="20"/>
              </w:rPr>
            </w:pPr>
            <w:r w:rsidRPr="00B245AF">
              <w:rPr>
                <w:color w:val="00000A"/>
                <w:sz w:val="20"/>
              </w:rPr>
              <w:t xml:space="preserve">2. </w:t>
            </w:r>
            <w:proofErr w:type="gramStart"/>
            <w:r w:rsidRPr="00B245AF">
              <w:rPr>
                <w:color w:val="00000A"/>
                <w:sz w:val="20"/>
              </w:rPr>
              <w:t xml:space="preserve">В соответствии со статьей 3 Федерального закона "Об объектах </w:t>
            </w:r>
            <w:r w:rsidRPr="00B245AF">
              <w:rPr>
                <w:color w:val="00000A"/>
                <w:sz w:val="20"/>
              </w:rPr>
              <w:lastRenderedPageBreak/>
              <w:t>культурного наследия (памятниках истории и культуры) народов Российской Федерации" от 24.05.2002 N 73-ФЗ к объектам культурного наследия (памятникам истории и культуры) народов Российской Федерации (далее - объекты культурного наследия) относятся объекты недвижимого имущества со связанными с ними произведениями живописи, скульптуры, декоративно-прикладного искусства, объектами науки и техники и иными предметами материальной культуры, возникшие</w:t>
            </w:r>
            <w:proofErr w:type="gramEnd"/>
            <w:r w:rsidRPr="00B245AF">
              <w:rPr>
                <w:color w:val="00000A"/>
                <w:sz w:val="20"/>
              </w:rPr>
              <w:t xml:space="preserve">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w:t>
            </w:r>
          </w:p>
          <w:p w:rsidR="00B245AF" w:rsidRPr="00B245AF" w:rsidRDefault="00B245AF" w:rsidP="00B245AF">
            <w:pPr>
              <w:widowControl w:val="0"/>
              <w:tabs>
                <w:tab w:val="left" w:pos="1134"/>
              </w:tabs>
              <w:suppressAutoHyphens/>
              <w:ind w:firstLineChars="258" w:firstLine="516"/>
              <w:jc w:val="both"/>
              <w:rPr>
                <w:color w:val="00000A"/>
                <w:sz w:val="20"/>
              </w:rPr>
            </w:pPr>
            <w:r w:rsidRPr="00B245AF">
              <w:rPr>
                <w:color w:val="00000A"/>
                <w:sz w:val="20"/>
              </w:rPr>
              <w:t>Объекты культурного наследия подразделяются на следующие виды:</w:t>
            </w:r>
          </w:p>
          <w:p w:rsidR="00B245AF" w:rsidRPr="00B245AF" w:rsidRDefault="00B245AF" w:rsidP="00B245AF">
            <w:pPr>
              <w:widowControl w:val="0"/>
              <w:tabs>
                <w:tab w:val="left" w:pos="1134"/>
              </w:tabs>
              <w:suppressAutoHyphens/>
              <w:ind w:firstLineChars="258" w:firstLine="516"/>
              <w:jc w:val="both"/>
              <w:rPr>
                <w:color w:val="00000A"/>
                <w:sz w:val="20"/>
              </w:rPr>
            </w:pPr>
            <w:r w:rsidRPr="00B245AF">
              <w:rPr>
                <w:color w:val="00000A"/>
                <w:sz w:val="20"/>
              </w:rPr>
              <w:t>- памятники;</w:t>
            </w:r>
          </w:p>
          <w:p w:rsidR="00B245AF" w:rsidRPr="00B245AF" w:rsidRDefault="00B245AF" w:rsidP="00B245AF">
            <w:pPr>
              <w:widowControl w:val="0"/>
              <w:tabs>
                <w:tab w:val="left" w:pos="1134"/>
              </w:tabs>
              <w:suppressAutoHyphens/>
              <w:ind w:firstLineChars="258" w:firstLine="516"/>
              <w:jc w:val="both"/>
              <w:rPr>
                <w:color w:val="00000A"/>
                <w:sz w:val="20"/>
              </w:rPr>
            </w:pPr>
            <w:r w:rsidRPr="00B245AF">
              <w:rPr>
                <w:color w:val="00000A"/>
                <w:sz w:val="20"/>
              </w:rPr>
              <w:t>- ансамбли;</w:t>
            </w:r>
          </w:p>
          <w:p w:rsidR="00B245AF" w:rsidRPr="00B245AF" w:rsidRDefault="00B245AF" w:rsidP="00B245AF">
            <w:pPr>
              <w:widowControl w:val="0"/>
              <w:tabs>
                <w:tab w:val="left" w:pos="1134"/>
              </w:tabs>
              <w:suppressAutoHyphens/>
              <w:ind w:firstLineChars="258" w:firstLine="516"/>
              <w:jc w:val="both"/>
              <w:rPr>
                <w:color w:val="00000A"/>
                <w:sz w:val="20"/>
              </w:rPr>
            </w:pPr>
            <w:r w:rsidRPr="00B245AF">
              <w:rPr>
                <w:color w:val="00000A"/>
                <w:sz w:val="20"/>
              </w:rPr>
              <w:t>- достопримечательные места.</w:t>
            </w:r>
          </w:p>
          <w:p w:rsidR="00B245AF" w:rsidRPr="00B245AF" w:rsidRDefault="00B245AF" w:rsidP="00B245AF">
            <w:pPr>
              <w:widowControl w:val="0"/>
              <w:tabs>
                <w:tab w:val="left" w:pos="1134"/>
              </w:tabs>
              <w:suppressAutoHyphens/>
              <w:ind w:firstLineChars="258" w:firstLine="516"/>
              <w:jc w:val="both"/>
              <w:rPr>
                <w:color w:val="00000A"/>
                <w:sz w:val="20"/>
              </w:rPr>
            </w:pPr>
            <w:r w:rsidRPr="00B245AF">
              <w:rPr>
                <w:color w:val="00000A"/>
                <w:sz w:val="20"/>
              </w:rPr>
              <w:t>3. Объекты культурного наследия подлежат государственной охране в целях предотвращения их повреждения, разрушения или уничтожения, изменения облика и интерьера, нарушения установленного порядка их использования, перемещения и предотвращения других действий, могущих причинить вред объектам культурного наследия, а также в целях их защиты от неблагоприятного воздействия окружающей среды и от иных негативных воздействий.</w:t>
            </w:r>
          </w:p>
          <w:p w:rsidR="00B245AF" w:rsidRPr="00B245AF" w:rsidRDefault="00B245AF" w:rsidP="00B245AF">
            <w:pPr>
              <w:widowControl w:val="0"/>
              <w:tabs>
                <w:tab w:val="left" w:pos="1134"/>
              </w:tabs>
              <w:suppressAutoHyphens/>
              <w:ind w:firstLineChars="258" w:firstLine="516"/>
              <w:jc w:val="both"/>
              <w:rPr>
                <w:color w:val="00000A"/>
                <w:sz w:val="20"/>
              </w:rPr>
            </w:pPr>
            <w:r w:rsidRPr="00B245AF">
              <w:rPr>
                <w:color w:val="00000A"/>
                <w:sz w:val="20"/>
              </w:rPr>
              <w:t>В соответствии со статьей 34 Федерального закона "Об объектах культурного наследия (памятниках истории и культуры) народов Российской Федерации" от 24.05.2002 N 73-ФЗ:</w:t>
            </w:r>
          </w:p>
          <w:p w:rsidR="00B245AF" w:rsidRPr="00B245AF" w:rsidRDefault="00B245AF" w:rsidP="00B245AF">
            <w:pPr>
              <w:widowControl w:val="0"/>
              <w:tabs>
                <w:tab w:val="left" w:pos="1134"/>
              </w:tabs>
              <w:suppressAutoHyphens/>
              <w:ind w:firstLineChars="258" w:firstLine="516"/>
              <w:jc w:val="both"/>
              <w:rPr>
                <w:color w:val="00000A"/>
                <w:sz w:val="20"/>
              </w:rPr>
            </w:pPr>
            <w:r w:rsidRPr="00B245AF">
              <w:rPr>
                <w:color w:val="00000A"/>
                <w:sz w:val="20"/>
              </w:rPr>
              <w:t xml:space="preserve">1)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w:t>
            </w:r>
          </w:p>
          <w:p w:rsidR="00B245AF" w:rsidRPr="00B245AF" w:rsidRDefault="00B245AF" w:rsidP="00B245AF">
            <w:pPr>
              <w:widowControl w:val="0"/>
              <w:tabs>
                <w:tab w:val="left" w:pos="1134"/>
              </w:tabs>
              <w:suppressAutoHyphens/>
              <w:ind w:firstLineChars="258" w:firstLine="516"/>
              <w:jc w:val="both"/>
              <w:rPr>
                <w:color w:val="00000A"/>
                <w:sz w:val="20"/>
              </w:rPr>
            </w:pPr>
            <w:r w:rsidRPr="00B245AF">
              <w:rPr>
                <w:color w:val="00000A"/>
                <w:sz w:val="20"/>
              </w:rPr>
              <w:t>охранная зона, зона регулирования застройки и хозяйственной деятельности, зона охраняемого природного ландшафта.</w:t>
            </w:r>
          </w:p>
          <w:p w:rsidR="00B245AF" w:rsidRPr="00B245AF" w:rsidRDefault="00B245AF" w:rsidP="00B245AF">
            <w:pPr>
              <w:widowControl w:val="0"/>
              <w:tabs>
                <w:tab w:val="left" w:pos="1134"/>
              </w:tabs>
              <w:suppressAutoHyphens/>
              <w:ind w:firstLineChars="258" w:firstLine="516"/>
              <w:jc w:val="both"/>
              <w:rPr>
                <w:color w:val="00000A"/>
                <w:sz w:val="20"/>
              </w:rPr>
            </w:pPr>
            <w:r w:rsidRPr="00B245AF">
              <w:rPr>
                <w:color w:val="00000A"/>
                <w:sz w:val="20"/>
              </w:rPr>
              <w:t>Необходимый состав зон охраны объекта культурного наследия определяется проектом зон охраны объекта культурного наследия.</w:t>
            </w:r>
          </w:p>
          <w:p w:rsidR="00B245AF" w:rsidRPr="00B245AF" w:rsidRDefault="00B245AF" w:rsidP="00B245AF">
            <w:pPr>
              <w:widowControl w:val="0"/>
              <w:tabs>
                <w:tab w:val="left" w:pos="1134"/>
              </w:tabs>
              <w:suppressAutoHyphens/>
              <w:ind w:firstLineChars="258" w:firstLine="516"/>
              <w:jc w:val="both"/>
              <w:rPr>
                <w:color w:val="00000A"/>
                <w:sz w:val="20"/>
              </w:rPr>
            </w:pPr>
            <w:proofErr w:type="gramStart"/>
            <w:r w:rsidRPr="00B245AF">
              <w:rPr>
                <w:color w:val="00000A"/>
                <w:sz w:val="20"/>
              </w:rPr>
              <w:t>2) Границы зон охраны объекта культурного наследия (за исключением границ зон охраны особо ценных объектов культурного наследия народов Российской Федерации и объектов культурного наследия, включенных в Список всемирного наследия), режимы использования земель и градостроительные регламенты в границах данных зон утверждаются на основании проекта зон охраны объекта культурного наследия в отношении объектов культурного наследия федерального значения - органом государственной власти субъекта Российской</w:t>
            </w:r>
            <w:proofErr w:type="gramEnd"/>
            <w:r w:rsidRPr="00B245AF">
              <w:rPr>
                <w:color w:val="00000A"/>
                <w:sz w:val="20"/>
              </w:rPr>
              <w:t xml:space="preserve"> Федерации по согласованию с федеральным органом охраны объектов </w:t>
            </w:r>
            <w:r w:rsidRPr="00B245AF">
              <w:rPr>
                <w:color w:val="00000A"/>
                <w:sz w:val="20"/>
              </w:rPr>
              <w:lastRenderedPageBreak/>
              <w:t>культурного наследия, а в отношении объектов культурного наследия регионального значения и объектов культурного наследия местного (муниципального) значения - в порядке, установленном законами субъектов Российской Федерации.</w:t>
            </w:r>
          </w:p>
          <w:p w:rsidR="00B245AF" w:rsidRPr="00B245AF" w:rsidRDefault="00B245AF" w:rsidP="00B245AF">
            <w:pPr>
              <w:widowControl w:val="0"/>
              <w:tabs>
                <w:tab w:val="left" w:pos="1134"/>
              </w:tabs>
              <w:suppressAutoHyphens/>
              <w:ind w:firstLineChars="258" w:firstLine="516"/>
              <w:jc w:val="both"/>
              <w:rPr>
                <w:color w:val="00000A"/>
                <w:sz w:val="20"/>
              </w:rPr>
            </w:pPr>
            <w:proofErr w:type="gramStart"/>
            <w:r w:rsidRPr="00B245AF">
              <w:rPr>
                <w:color w:val="00000A"/>
                <w:sz w:val="20"/>
              </w:rPr>
              <w:t>3) Порядок разработки проектов зон охраны объекта культурного наследия, требования к режиму использования земель и градостроительным регламентам в границах данных зон устанавливаются Постановлением Правительства РФ от 12.09.2015 N 972 "Об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w:t>
            </w:r>
            <w:proofErr w:type="gramEnd"/>
          </w:p>
          <w:p w:rsidR="00B245AF" w:rsidRPr="00B245AF" w:rsidRDefault="00B245AF" w:rsidP="00B245AF">
            <w:pPr>
              <w:widowControl w:val="0"/>
              <w:tabs>
                <w:tab w:val="left" w:pos="1134"/>
              </w:tabs>
              <w:suppressAutoHyphens/>
              <w:ind w:firstLineChars="258" w:firstLine="516"/>
              <w:jc w:val="both"/>
              <w:rPr>
                <w:i/>
                <w:iCs/>
                <w:color w:val="00000A"/>
                <w:sz w:val="20"/>
              </w:rPr>
            </w:pPr>
            <w:r w:rsidRPr="00B245AF">
              <w:rPr>
                <w:i/>
                <w:iCs/>
                <w:color w:val="00000A"/>
                <w:sz w:val="20"/>
              </w:rPr>
              <w:t>4. Перечень зон с ограничениями использования земельных участков и объектов капитального строительства по условиям охраны объектов культурного наследия:</w:t>
            </w:r>
          </w:p>
          <w:p w:rsidR="00B245AF" w:rsidRPr="00B245AF" w:rsidRDefault="00B245AF" w:rsidP="00B245AF">
            <w:pPr>
              <w:widowControl w:val="0"/>
              <w:tabs>
                <w:tab w:val="left" w:pos="1134"/>
              </w:tabs>
              <w:suppressAutoHyphens/>
              <w:ind w:firstLineChars="258" w:firstLine="516"/>
              <w:jc w:val="both"/>
              <w:rPr>
                <w:i/>
                <w:iCs/>
                <w:color w:val="00000A"/>
                <w:sz w:val="20"/>
              </w:rPr>
            </w:pPr>
            <w:r w:rsidRPr="00B245AF">
              <w:rPr>
                <w:i/>
                <w:iCs/>
                <w:color w:val="00000A"/>
                <w:sz w:val="20"/>
              </w:rPr>
              <w:t>1. Территории объектов культурного наследия</w:t>
            </w:r>
          </w:p>
          <w:p w:rsidR="00B245AF" w:rsidRPr="00B245AF" w:rsidRDefault="00B245AF" w:rsidP="00B245AF">
            <w:pPr>
              <w:widowControl w:val="0"/>
              <w:tabs>
                <w:tab w:val="left" w:pos="1134"/>
              </w:tabs>
              <w:suppressAutoHyphens/>
              <w:ind w:firstLineChars="258" w:firstLine="516"/>
              <w:jc w:val="both"/>
              <w:rPr>
                <w:color w:val="00000A"/>
                <w:sz w:val="20"/>
              </w:rPr>
            </w:pPr>
            <w:r w:rsidRPr="00B245AF">
              <w:rPr>
                <w:color w:val="00000A"/>
                <w:sz w:val="20"/>
              </w:rPr>
              <w:t>Территорией объекта культурного наследия является территория, непосредственно занятая данным объектом культурного наследия и (или) связанная с ним исторически и функционально, являющаяся его неотъемлемой частью и установленная в соответствии с настоящей статьей.</w:t>
            </w:r>
          </w:p>
          <w:p w:rsidR="00B245AF" w:rsidRPr="00B245AF" w:rsidRDefault="00B245AF" w:rsidP="00B245AF">
            <w:pPr>
              <w:widowControl w:val="0"/>
              <w:tabs>
                <w:tab w:val="left" w:pos="1134"/>
              </w:tabs>
              <w:suppressAutoHyphens/>
              <w:ind w:firstLineChars="258" w:firstLine="516"/>
              <w:jc w:val="both"/>
              <w:rPr>
                <w:color w:val="00000A"/>
                <w:sz w:val="20"/>
              </w:rPr>
            </w:pPr>
            <w:r w:rsidRPr="00B245AF">
              <w:rPr>
                <w:color w:val="00000A"/>
                <w:sz w:val="20"/>
              </w:rPr>
              <w:t>В территорию объекта культурного наследия могут входить земли, земельные участки, части земельных участков, земли лесного фонда (далее также - земли), водные объекты или их части, находящиеся в государственной или муниципальной собственности либо в собственности физических или юридических лиц.</w:t>
            </w:r>
          </w:p>
          <w:p w:rsidR="00B245AF" w:rsidRPr="00B245AF" w:rsidRDefault="00B245AF" w:rsidP="00B245AF">
            <w:pPr>
              <w:widowControl w:val="0"/>
              <w:tabs>
                <w:tab w:val="left" w:pos="1134"/>
              </w:tabs>
              <w:suppressAutoHyphens/>
              <w:ind w:firstLineChars="258" w:firstLine="516"/>
              <w:jc w:val="both"/>
              <w:rPr>
                <w:color w:val="00000A"/>
                <w:sz w:val="20"/>
              </w:rPr>
            </w:pPr>
            <w:r w:rsidRPr="00B245AF">
              <w:rPr>
                <w:color w:val="00000A"/>
                <w:sz w:val="20"/>
              </w:rPr>
              <w:t>Границы территории объекта культурного наследия могут не совпадать с границами существующих земельных участков.</w:t>
            </w:r>
          </w:p>
          <w:p w:rsidR="00B245AF" w:rsidRPr="00B245AF" w:rsidRDefault="00B245AF" w:rsidP="00B245AF">
            <w:pPr>
              <w:widowControl w:val="0"/>
              <w:tabs>
                <w:tab w:val="left" w:pos="1134"/>
              </w:tabs>
              <w:suppressAutoHyphens/>
              <w:ind w:firstLineChars="258" w:firstLine="516"/>
              <w:jc w:val="both"/>
              <w:rPr>
                <w:color w:val="00000A"/>
                <w:sz w:val="20"/>
              </w:rPr>
            </w:pPr>
            <w:r w:rsidRPr="00B245AF">
              <w:rPr>
                <w:color w:val="00000A"/>
                <w:sz w:val="20"/>
              </w:rPr>
              <w:t>В границах территории объекта культурного наследия могут находиться земли, в отношении которых не проведен государственный кадастровый учет.</w:t>
            </w:r>
          </w:p>
          <w:p w:rsidR="00B245AF" w:rsidRPr="00B245AF" w:rsidRDefault="00B245AF" w:rsidP="00B245AF">
            <w:pPr>
              <w:widowControl w:val="0"/>
              <w:tabs>
                <w:tab w:val="left" w:pos="1134"/>
              </w:tabs>
              <w:suppressAutoHyphens/>
              <w:ind w:firstLineChars="258" w:firstLine="516"/>
              <w:jc w:val="both"/>
              <w:rPr>
                <w:color w:val="00000A"/>
                <w:sz w:val="20"/>
              </w:rPr>
            </w:pPr>
            <w:r w:rsidRPr="00B245AF">
              <w:rPr>
                <w:i/>
                <w:iCs/>
                <w:color w:val="00000A"/>
                <w:sz w:val="20"/>
              </w:rPr>
              <w:t xml:space="preserve">2. </w:t>
            </w:r>
            <w:proofErr w:type="gramStart"/>
            <w:r w:rsidRPr="00B245AF">
              <w:rPr>
                <w:i/>
                <w:iCs/>
                <w:color w:val="00000A"/>
                <w:sz w:val="20"/>
              </w:rPr>
              <w:t>Охранная зона объекта культурного наследия</w:t>
            </w:r>
            <w:r w:rsidRPr="00B245AF">
              <w:rPr>
                <w:color w:val="00000A"/>
                <w:sz w:val="20"/>
              </w:rPr>
              <w:t xml:space="preserve">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и земельных участков,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roofErr w:type="gramEnd"/>
          </w:p>
          <w:p w:rsidR="00B245AF" w:rsidRPr="00B245AF" w:rsidRDefault="00B245AF" w:rsidP="00B245AF">
            <w:pPr>
              <w:widowControl w:val="0"/>
              <w:tabs>
                <w:tab w:val="left" w:pos="1134"/>
              </w:tabs>
              <w:suppressAutoHyphens/>
              <w:ind w:firstLineChars="258" w:firstLine="516"/>
              <w:jc w:val="both"/>
              <w:rPr>
                <w:i/>
                <w:iCs/>
                <w:color w:val="00000A"/>
                <w:sz w:val="20"/>
              </w:rPr>
            </w:pPr>
            <w:r w:rsidRPr="00B245AF">
              <w:rPr>
                <w:i/>
                <w:iCs/>
                <w:color w:val="00000A"/>
                <w:sz w:val="20"/>
              </w:rPr>
              <w:t>3. Защитные зоны объектов культурного наследия;</w:t>
            </w:r>
          </w:p>
          <w:p w:rsidR="00B245AF" w:rsidRPr="00B245AF" w:rsidRDefault="00B245AF" w:rsidP="00B245AF">
            <w:pPr>
              <w:widowControl w:val="0"/>
              <w:tabs>
                <w:tab w:val="left" w:pos="1134"/>
              </w:tabs>
              <w:suppressAutoHyphens/>
              <w:ind w:firstLineChars="258" w:firstLine="516"/>
              <w:jc w:val="both"/>
              <w:rPr>
                <w:color w:val="00000A"/>
                <w:sz w:val="20"/>
              </w:rPr>
            </w:pPr>
            <w:proofErr w:type="gramStart"/>
            <w:r w:rsidRPr="00B245AF">
              <w:rPr>
                <w:color w:val="00000A"/>
                <w:sz w:val="20"/>
              </w:rPr>
              <w:t xml:space="preserve">Защитными зонами объектов культурного наследия являются территории, которые прилегают к включенным в реестр памятникам и ансамблям и в границах которых в целях обеспечения сохранности </w:t>
            </w:r>
            <w:r w:rsidRPr="00B245AF">
              <w:rPr>
                <w:color w:val="00000A"/>
                <w:sz w:val="20"/>
              </w:rPr>
              <w:lastRenderedPageBreak/>
              <w:t>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roofErr w:type="gramEnd"/>
          </w:p>
          <w:p w:rsidR="00B245AF" w:rsidRPr="00B245AF" w:rsidRDefault="00B245AF" w:rsidP="00B245AF">
            <w:pPr>
              <w:widowControl w:val="0"/>
              <w:tabs>
                <w:tab w:val="left" w:pos="1134"/>
              </w:tabs>
              <w:suppressAutoHyphens/>
              <w:ind w:firstLineChars="258" w:firstLine="516"/>
              <w:jc w:val="both"/>
              <w:rPr>
                <w:color w:val="00000A"/>
                <w:sz w:val="20"/>
              </w:rPr>
            </w:pPr>
            <w:proofErr w:type="gramStart"/>
            <w:r w:rsidRPr="00B245AF">
              <w:rPr>
                <w:color w:val="00000A"/>
                <w:sz w:val="20"/>
              </w:rPr>
              <w:t>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соответствующим органом охраны объектов культурного наследия установлены предусмотренные статьей 56.4 Федерального закона от 25.06.2002 N 73-ФЗ "Об объектах культурного наследия (памятниках истории и культуры) народов Российской Федерации".</w:t>
            </w:r>
            <w:proofErr w:type="gramEnd"/>
          </w:p>
          <w:p w:rsidR="00B245AF" w:rsidRPr="00B245AF" w:rsidRDefault="00B245AF" w:rsidP="002D0C04">
            <w:pPr>
              <w:widowControl w:val="0"/>
              <w:numPr>
                <w:ilvl w:val="0"/>
                <w:numId w:val="69"/>
              </w:numPr>
              <w:tabs>
                <w:tab w:val="left" w:pos="1134"/>
              </w:tabs>
              <w:suppressAutoHyphens/>
              <w:spacing w:after="200" w:line="276" w:lineRule="auto"/>
              <w:ind w:firstLineChars="258" w:firstLine="516"/>
              <w:jc w:val="both"/>
              <w:rPr>
                <w:i/>
                <w:iCs/>
                <w:color w:val="00000A"/>
                <w:sz w:val="20"/>
              </w:rPr>
            </w:pPr>
            <w:r w:rsidRPr="00B245AF">
              <w:rPr>
                <w:i/>
                <w:iCs/>
                <w:color w:val="00000A"/>
                <w:sz w:val="20"/>
              </w:rPr>
              <w:t>Зоны регулирования застройки и хозяйственной деятельности</w:t>
            </w:r>
          </w:p>
          <w:p w:rsidR="00B245AF" w:rsidRPr="00B245AF" w:rsidRDefault="00B245AF" w:rsidP="00B245AF">
            <w:pPr>
              <w:widowControl w:val="0"/>
              <w:tabs>
                <w:tab w:val="left" w:pos="1134"/>
              </w:tabs>
              <w:suppressAutoHyphens/>
              <w:ind w:firstLineChars="258" w:firstLine="516"/>
              <w:jc w:val="both"/>
              <w:rPr>
                <w:color w:val="00000A"/>
                <w:sz w:val="20"/>
              </w:rPr>
            </w:pPr>
            <w:r w:rsidRPr="00B245AF">
              <w:rPr>
                <w:color w:val="00000A"/>
                <w:sz w:val="20"/>
              </w:rPr>
              <w:t>Территория, в пределах которой устанавливается режим использования земель, ограничивающий строительство и хозяйственную деятельность, определяются требования к реконструкции существующих зданий и сооружений.</w:t>
            </w:r>
          </w:p>
          <w:p w:rsidR="00B245AF" w:rsidRPr="00B245AF" w:rsidRDefault="00B245AF" w:rsidP="002D0C04">
            <w:pPr>
              <w:widowControl w:val="0"/>
              <w:numPr>
                <w:ilvl w:val="0"/>
                <w:numId w:val="69"/>
              </w:numPr>
              <w:tabs>
                <w:tab w:val="left" w:pos="1134"/>
              </w:tabs>
              <w:suppressAutoHyphens/>
              <w:spacing w:after="200" w:line="276" w:lineRule="auto"/>
              <w:ind w:firstLineChars="258" w:firstLine="516"/>
              <w:jc w:val="both"/>
              <w:rPr>
                <w:i/>
                <w:iCs/>
                <w:color w:val="00000A"/>
                <w:sz w:val="20"/>
              </w:rPr>
            </w:pPr>
            <w:r w:rsidRPr="00B245AF">
              <w:rPr>
                <w:i/>
                <w:iCs/>
                <w:color w:val="00000A"/>
                <w:sz w:val="20"/>
              </w:rPr>
              <w:t>Зона исторической застройки</w:t>
            </w:r>
          </w:p>
          <w:p w:rsidR="00B245AF" w:rsidRPr="00B245AF" w:rsidRDefault="00B245AF" w:rsidP="00B245AF">
            <w:pPr>
              <w:widowControl w:val="0"/>
              <w:tabs>
                <w:tab w:val="left" w:pos="1134"/>
              </w:tabs>
              <w:suppressAutoHyphens/>
              <w:ind w:firstLineChars="258" w:firstLine="516"/>
              <w:jc w:val="both"/>
              <w:rPr>
                <w:color w:val="00000A"/>
                <w:sz w:val="20"/>
              </w:rPr>
            </w:pPr>
            <w:r w:rsidRPr="00B245AF">
              <w:rPr>
                <w:color w:val="00000A"/>
                <w:sz w:val="20"/>
              </w:rPr>
              <w:t xml:space="preserve">Зона исторической застройки охватывает наиболее ценную в историко-архитектурном и планировочном отношениях часть исторического ядра города (регулярный план города </w:t>
            </w:r>
            <w:proofErr w:type="spellStart"/>
            <w:r w:rsidRPr="00B245AF">
              <w:rPr>
                <w:color w:val="00000A"/>
                <w:sz w:val="20"/>
              </w:rPr>
              <w:t>Усть-Сысольска</w:t>
            </w:r>
            <w:proofErr w:type="spellEnd"/>
            <w:r w:rsidRPr="00B245AF">
              <w:rPr>
                <w:color w:val="00000A"/>
                <w:sz w:val="20"/>
              </w:rPr>
              <w:t>).</w:t>
            </w:r>
          </w:p>
          <w:p w:rsidR="00B245AF" w:rsidRPr="00B245AF" w:rsidRDefault="00B245AF" w:rsidP="00B245AF">
            <w:pPr>
              <w:widowControl w:val="0"/>
              <w:tabs>
                <w:tab w:val="left" w:pos="1134"/>
              </w:tabs>
              <w:suppressAutoHyphens/>
              <w:ind w:firstLineChars="258" w:firstLine="516"/>
              <w:jc w:val="both"/>
              <w:rPr>
                <w:color w:val="00000A"/>
                <w:sz w:val="20"/>
              </w:rPr>
            </w:pPr>
            <w:r w:rsidRPr="00B245AF">
              <w:rPr>
                <w:color w:val="00000A"/>
                <w:sz w:val="20"/>
              </w:rPr>
              <w:t>Режим зоны должен сохранять единство и своеобразие центральной части города Сыктывкара, оберегать от дисгармоничной застройки, искажающих ландшафт мероприятий, способствовать регенерации исторической среды и благоустройству территории.</w:t>
            </w:r>
          </w:p>
          <w:p w:rsidR="00B245AF" w:rsidRPr="00B245AF" w:rsidRDefault="00B245AF" w:rsidP="00B245AF">
            <w:pPr>
              <w:widowControl w:val="0"/>
              <w:tabs>
                <w:tab w:val="left" w:pos="1134"/>
              </w:tabs>
              <w:suppressAutoHyphens/>
              <w:ind w:firstLineChars="258" w:firstLine="516"/>
              <w:jc w:val="both"/>
              <w:rPr>
                <w:color w:val="00000A"/>
                <w:sz w:val="20"/>
              </w:rPr>
            </w:pPr>
            <w:r w:rsidRPr="00B245AF">
              <w:rPr>
                <w:color w:val="00000A"/>
                <w:sz w:val="20"/>
              </w:rPr>
              <w:t>Архитектурно-планировочные и природные особенности зоны исторической застройки позволяют поставить вопрос об отнесении данной зоны к категории "достопримечательного места".</w:t>
            </w:r>
          </w:p>
          <w:p w:rsidR="00B245AF" w:rsidRPr="00B245AF" w:rsidRDefault="00B245AF" w:rsidP="00B245AF">
            <w:pPr>
              <w:widowControl w:val="0"/>
              <w:tabs>
                <w:tab w:val="left" w:pos="1134"/>
              </w:tabs>
              <w:suppressAutoHyphens/>
              <w:ind w:firstLineChars="258" w:firstLine="516"/>
              <w:jc w:val="both"/>
              <w:rPr>
                <w:i/>
                <w:iCs/>
                <w:color w:val="00000A"/>
                <w:sz w:val="20"/>
              </w:rPr>
            </w:pPr>
            <w:r w:rsidRPr="00B245AF">
              <w:rPr>
                <w:i/>
                <w:iCs/>
                <w:color w:val="00000A"/>
                <w:sz w:val="20"/>
              </w:rPr>
              <w:t>6. Зоны охраняемого природного ландшафта</w:t>
            </w:r>
          </w:p>
          <w:p w:rsidR="00B245AF" w:rsidRPr="00B245AF" w:rsidRDefault="00B245AF" w:rsidP="00B245AF">
            <w:pPr>
              <w:widowControl w:val="0"/>
              <w:tabs>
                <w:tab w:val="left" w:pos="1134"/>
              </w:tabs>
              <w:suppressAutoHyphens/>
              <w:ind w:firstLineChars="258" w:firstLine="516"/>
              <w:jc w:val="both"/>
              <w:rPr>
                <w:color w:val="00000A"/>
                <w:sz w:val="20"/>
              </w:rPr>
            </w:pPr>
            <w:r w:rsidRPr="00B245AF">
              <w:rPr>
                <w:color w:val="00000A"/>
                <w:sz w:val="20"/>
              </w:rPr>
              <w:t>Территория, в пределах которой устанавливается режим использования земель,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p>
          <w:p w:rsidR="00B245AF" w:rsidRPr="00B245AF" w:rsidRDefault="00B245AF" w:rsidP="00B245AF">
            <w:pPr>
              <w:widowControl w:val="0"/>
              <w:tabs>
                <w:tab w:val="left" w:pos="1134"/>
              </w:tabs>
              <w:suppressAutoHyphens/>
              <w:ind w:firstLineChars="258" w:firstLine="516"/>
              <w:jc w:val="both"/>
              <w:rPr>
                <w:color w:val="00000A"/>
                <w:sz w:val="20"/>
              </w:rPr>
            </w:pPr>
            <w:r w:rsidRPr="00B245AF">
              <w:rPr>
                <w:color w:val="00000A"/>
                <w:sz w:val="20"/>
              </w:rPr>
              <w:t>К зоне отнесены крутые склоны берега реки и незастроенные овраги, глубоко вдающиеся в коренной берег.</w:t>
            </w:r>
          </w:p>
          <w:p w:rsidR="00B245AF" w:rsidRPr="00B245AF" w:rsidRDefault="00B245AF" w:rsidP="00B245AF">
            <w:pPr>
              <w:widowControl w:val="0"/>
              <w:tabs>
                <w:tab w:val="left" w:pos="1134"/>
              </w:tabs>
              <w:suppressAutoHyphens/>
              <w:ind w:firstLineChars="258" w:firstLine="516"/>
              <w:jc w:val="both"/>
              <w:rPr>
                <w:color w:val="00000A"/>
                <w:sz w:val="20"/>
              </w:rPr>
            </w:pPr>
            <w:r w:rsidRPr="00B245AF">
              <w:rPr>
                <w:color w:val="00000A"/>
                <w:sz w:val="20"/>
              </w:rPr>
              <w:t xml:space="preserve">Застройка данной территории, проведение дорог, коммуникаций, засыпка - запрещаются. </w:t>
            </w:r>
          </w:p>
          <w:p w:rsidR="00B245AF" w:rsidRPr="00B245AF" w:rsidRDefault="00B245AF" w:rsidP="00B245AF">
            <w:pPr>
              <w:widowControl w:val="0"/>
              <w:tabs>
                <w:tab w:val="left" w:pos="1134"/>
              </w:tabs>
              <w:suppressAutoHyphens/>
              <w:ind w:firstLineChars="258" w:firstLine="516"/>
              <w:jc w:val="both"/>
              <w:rPr>
                <w:color w:val="00000A"/>
                <w:sz w:val="20"/>
              </w:rPr>
            </w:pPr>
            <w:r w:rsidRPr="00B245AF">
              <w:rPr>
                <w:color w:val="00000A"/>
                <w:sz w:val="20"/>
              </w:rPr>
              <w:lastRenderedPageBreak/>
              <w:t>Допускается посадка низкой зелени, благоустройство и укрепление склонов, противоэрозионные и противооползневые мероприятия, устройство пешеходных мостов. Все мероприятия подлежат согласованию с органами охраны памятников.</w:t>
            </w:r>
          </w:p>
          <w:p w:rsidR="00B245AF" w:rsidRPr="00B245AF" w:rsidRDefault="00B245AF" w:rsidP="00DE1E6F">
            <w:pPr>
              <w:widowControl w:val="0"/>
              <w:tabs>
                <w:tab w:val="left" w:pos="1134"/>
              </w:tabs>
              <w:suppressAutoHyphens/>
              <w:ind w:firstLineChars="258" w:firstLine="516"/>
              <w:jc w:val="both"/>
              <w:rPr>
                <w:color w:val="00000A"/>
                <w:sz w:val="20"/>
              </w:rPr>
            </w:pPr>
            <w:r w:rsidRPr="00B245AF">
              <w:rPr>
                <w:color w:val="00000A"/>
                <w:sz w:val="20"/>
              </w:rPr>
              <w:t>Зона охраняемого природного ландшафта - территория, в пределах которой устанавливается режим использования земель и земельных участков,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p>
          <w:p w:rsidR="00B245AF" w:rsidRPr="00B245AF" w:rsidRDefault="00B245AF" w:rsidP="00B245AF">
            <w:pPr>
              <w:suppressAutoHyphens/>
              <w:jc w:val="right"/>
              <w:rPr>
                <w:rFonts w:eastAsia="SimSun"/>
                <w:color w:val="00000A"/>
                <w:sz w:val="20"/>
              </w:rPr>
            </w:pPr>
          </w:p>
          <w:p w:rsidR="00DE1E6F" w:rsidRDefault="00DE1E6F" w:rsidP="00DE1E6F">
            <w:pPr>
              <w:widowControl w:val="0"/>
              <w:tabs>
                <w:tab w:val="left" w:pos="1134"/>
              </w:tabs>
              <w:suppressAutoHyphens/>
              <w:jc w:val="center"/>
              <w:rPr>
                <w:rFonts w:eastAsia="SimSun"/>
                <w:color w:val="00000A"/>
                <w:sz w:val="20"/>
              </w:rPr>
            </w:pPr>
            <w:r>
              <w:rPr>
                <w:color w:val="00000A"/>
                <w:sz w:val="20"/>
              </w:rPr>
              <w:t xml:space="preserve">                                                                                 </w:t>
            </w:r>
            <w:r w:rsidR="00B245AF" w:rsidRPr="00B245AF">
              <w:rPr>
                <w:color w:val="00000A"/>
                <w:sz w:val="20"/>
              </w:rPr>
              <w:t xml:space="preserve">Приложение </w:t>
            </w:r>
            <w:r w:rsidR="00B245AF" w:rsidRPr="00B245AF">
              <w:rPr>
                <w:rFonts w:eastAsia="SimSun"/>
                <w:color w:val="00000A"/>
                <w:sz w:val="20"/>
              </w:rPr>
              <w:t xml:space="preserve">к решению </w:t>
            </w:r>
          </w:p>
          <w:p w:rsidR="00B245AF" w:rsidRPr="00B245AF" w:rsidRDefault="00DE1E6F" w:rsidP="00DE1E6F">
            <w:pPr>
              <w:widowControl w:val="0"/>
              <w:tabs>
                <w:tab w:val="left" w:pos="1134"/>
              </w:tabs>
              <w:suppressAutoHyphens/>
              <w:jc w:val="center"/>
              <w:rPr>
                <w:rFonts w:eastAsia="SimSun"/>
                <w:color w:val="00000A"/>
                <w:sz w:val="20"/>
              </w:rPr>
            </w:pPr>
            <w:r>
              <w:rPr>
                <w:rFonts w:eastAsia="SimSun"/>
                <w:color w:val="00000A"/>
                <w:sz w:val="20"/>
              </w:rPr>
              <w:t xml:space="preserve">                                                                            </w:t>
            </w:r>
            <w:r w:rsidR="00B245AF" w:rsidRPr="00B245AF">
              <w:rPr>
                <w:rFonts w:eastAsia="SimSun"/>
                <w:color w:val="00000A"/>
                <w:sz w:val="20"/>
              </w:rPr>
              <w:t xml:space="preserve">Совета МР «Сыктывдинский» </w:t>
            </w:r>
          </w:p>
          <w:p w:rsidR="00B245AF" w:rsidRPr="00B245AF" w:rsidRDefault="00B245AF" w:rsidP="00B245AF">
            <w:pPr>
              <w:widowControl w:val="0"/>
              <w:tabs>
                <w:tab w:val="left" w:pos="1134"/>
              </w:tabs>
              <w:suppressAutoHyphens/>
              <w:jc w:val="right"/>
              <w:rPr>
                <w:rFonts w:eastAsia="SimSun"/>
                <w:color w:val="00000A"/>
                <w:sz w:val="20"/>
              </w:rPr>
            </w:pPr>
            <w:r w:rsidRPr="00B245AF">
              <w:rPr>
                <w:color w:val="00000A"/>
                <w:sz w:val="20"/>
              </w:rPr>
              <w:t>от 26.04.2024 № 39/4-6</w:t>
            </w:r>
          </w:p>
          <w:p w:rsidR="00B245AF" w:rsidRPr="00B245AF" w:rsidRDefault="00B245AF" w:rsidP="00B245AF">
            <w:pPr>
              <w:suppressAutoHyphens/>
              <w:jc w:val="right"/>
              <w:rPr>
                <w:rFonts w:eastAsia="SimSun"/>
                <w:color w:val="00000A"/>
                <w:sz w:val="20"/>
              </w:rPr>
            </w:pPr>
          </w:p>
          <w:p w:rsidR="00B245AF" w:rsidRPr="00B245AF" w:rsidRDefault="00B245AF" w:rsidP="00B245AF">
            <w:pPr>
              <w:suppressAutoHyphens/>
              <w:jc w:val="right"/>
              <w:rPr>
                <w:color w:val="00000A"/>
                <w:sz w:val="20"/>
              </w:rPr>
            </w:pPr>
          </w:p>
          <w:p w:rsidR="00B245AF" w:rsidRPr="00B245AF" w:rsidRDefault="00B245AF" w:rsidP="00B245AF">
            <w:pPr>
              <w:suppressAutoHyphens/>
              <w:jc w:val="center"/>
              <w:rPr>
                <w:rFonts w:eastAsia="SimSun"/>
                <w:color w:val="00000A"/>
                <w:sz w:val="20"/>
              </w:rPr>
            </w:pPr>
            <w:bookmarkStart w:id="16" w:name="_Hlk29982276"/>
            <w:r w:rsidRPr="00B245AF">
              <w:rPr>
                <w:rFonts w:eastAsia="SimSun"/>
                <w:b/>
                <w:bCs/>
                <w:color w:val="00000A"/>
                <w:sz w:val="20"/>
              </w:rPr>
              <w:t xml:space="preserve">Порядок и сроки проведения публичных слушаний, порядок, сроки и форма внесения участниками публичных слушаний предложений и замечаний </w:t>
            </w:r>
            <w:bookmarkEnd w:id="16"/>
            <w:r w:rsidRPr="00B245AF">
              <w:rPr>
                <w:rFonts w:eastAsia="Calibri"/>
                <w:b/>
                <w:bCs/>
                <w:color w:val="00000A"/>
                <w:sz w:val="20"/>
              </w:rPr>
              <w:t>по проекту Решения Совета муниципального района «Сыктывдинский» Республики Коми  «О внесении изменений в Правила землепользования и застройки муниципального образования сельского поселения «Выльгорт» муниципального района «Сыктывдинский»</w:t>
            </w:r>
          </w:p>
          <w:p w:rsidR="00B245AF" w:rsidRPr="00B245AF" w:rsidRDefault="00B245AF" w:rsidP="00B245AF">
            <w:pPr>
              <w:suppressAutoHyphens/>
              <w:jc w:val="center"/>
              <w:rPr>
                <w:rFonts w:eastAsia="SimSun"/>
                <w:color w:val="00000A"/>
                <w:sz w:val="20"/>
              </w:rPr>
            </w:pPr>
            <w:bookmarkStart w:id="17" w:name="__DdeLink__309_4102584123"/>
            <w:bookmarkEnd w:id="17"/>
            <w:r w:rsidRPr="00B245AF">
              <w:rPr>
                <w:rFonts w:eastAsia="SimSun"/>
                <w:color w:val="00000A"/>
                <w:sz w:val="20"/>
              </w:rPr>
              <w:t xml:space="preserve">   </w:t>
            </w:r>
          </w:p>
          <w:p w:rsidR="00B245AF" w:rsidRPr="00B245AF" w:rsidRDefault="00B245AF" w:rsidP="002D0C04">
            <w:pPr>
              <w:numPr>
                <w:ilvl w:val="0"/>
                <w:numId w:val="70"/>
              </w:numPr>
              <w:tabs>
                <w:tab w:val="left" w:pos="1190"/>
              </w:tabs>
              <w:suppressAutoHyphens/>
              <w:spacing w:after="160" w:line="276" w:lineRule="auto"/>
              <w:ind w:left="0" w:firstLine="850"/>
              <w:contextualSpacing/>
              <w:jc w:val="both"/>
              <w:rPr>
                <w:rFonts w:eastAsia="SimSun"/>
                <w:color w:val="00000A"/>
                <w:sz w:val="20"/>
              </w:rPr>
            </w:pPr>
            <w:proofErr w:type="gramStart"/>
            <w:r w:rsidRPr="00B245AF">
              <w:rPr>
                <w:rFonts w:eastAsia="Calibri"/>
                <w:color w:val="00000A"/>
                <w:sz w:val="20"/>
              </w:rPr>
              <w:t xml:space="preserve">Оповещение о начале публичных слушаний публикуется на сайте администрации муниципального района </w:t>
            </w:r>
            <w:hyperlink r:id="rId15">
              <w:r w:rsidRPr="00B245AF">
                <w:rPr>
                  <w:rFonts w:eastAsia="SimSun"/>
                  <w:color w:val="0000FF"/>
                  <w:sz w:val="20"/>
                  <w:u w:val="single"/>
                </w:rPr>
                <w:t>https://syktyvdin.gosuslugi.ru/</w:t>
              </w:r>
            </w:hyperlink>
            <w:r w:rsidRPr="00B245AF">
              <w:rPr>
                <w:rFonts w:eastAsia="Calibri"/>
                <w:color w:val="00000A"/>
                <w:sz w:val="20"/>
              </w:rPr>
              <w:t xml:space="preserve"> путем размещения решения Совета муниципального района «Сыктывдинский» «О назначении проведения публичных слушаний по проекту Решения Совета муниципального района «Сыктывдинский» Республики Коми «О внесении изменений в генеральный план сельского поселения «Выльгорт» (далее — Постановление, Проект) и не позднее, чем за 7 дней до дня размещения на официальном</w:t>
            </w:r>
            <w:proofErr w:type="gramEnd"/>
            <w:r w:rsidRPr="00B245AF">
              <w:rPr>
                <w:rFonts w:eastAsia="Calibri"/>
                <w:color w:val="00000A"/>
                <w:sz w:val="20"/>
              </w:rPr>
              <w:t xml:space="preserve"> </w:t>
            </w:r>
            <w:proofErr w:type="gramStart"/>
            <w:r w:rsidRPr="00B245AF">
              <w:rPr>
                <w:rFonts w:eastAsia="Calibri"/>
                <w:color w:val="00000A"/>
                <w:sz w:val="20"/>
              </w:rPr>
              <w:t>сайте</w:t>
            </w:r>
            <w:proofErr w:type="gramEnd"/>
            <w:r w:rsidRPr="00B245AF">
              <w:rPr>
                <w:rFonts w:eastAsia="Calibri"/>
                <w:color w:val="00000A"/>
                <w:sz w:val="20"/>
              </w:rPr>
              <w:t xml:space="preserve"> администрации муниципального района «Сыктывдинский», Информационном вестнике Совета и администрации муниципального образования муниципального района «Сыктывдинский».</w:t>
            </w:r>
          </w:p>
          <w:p w:rsidR="00B245AF" w:rsidRPr="00B245AF" w:rsidRDefault="00B245AF" w:rsidP="002D0C04">
            <w:pPr>
              <w:numPr>
                <w:ilvl w:val="0"/>
                <w:numId w:val="70"/>
              </w:numPr>
              <w:tabs>
                <w:tab w:val="left" w:pos="1190"/>
              </w:tabs>
              <w:suppressAutoHyphens/>
              <w:spacing w:after="160" w:line="276" w:lineRule="auto"/>
              <w:ind w:left="0" w:firstLine="850"/>
              <w:contextualSpacing/>
              <w:jc w:val="both"/>
              <w:rPr>
                <w:rFonts w:eastAsia="SimSun"/>
                <w:color w:val="00000A"/>
                <w:sz w:val="20"/>
              </w:rPr>
            </w:pPr>
            <w:r w:rsidRPr="00B245AF">
              <w:rPr>
                <w:rFonts w:eastAsia="Calibri"/>
                <w:color w:val="00000A"/>
                <w:sz w:val="20"/>
              </w:rPr>
              <w:t xml:space="preserve">Проект и информационный материал к Проекту размещается на сайте администрации муниципального района </w:t>
            </w:r>
            <w:r w:rsidRPr="00B245AF">
              <w:rPr>
                <w:rFonts w:eastAsia="Calibri"/>
                <w:color w:val="0000FF"/>
                <w:sz w:val="20"/>
                <w:u w:val="single"/>
              </w:rPr>
              <w:t>https://syktyvdin.gosuslugi.ru/</w:t>
            </w:r>
            <w:r w:rsidRPr="00B245AF">
              <w:rPr>
                <w:rFonts w:eastAsia="Calibri"/>
                <w:color w:val="00000A"/>
                <w:sz w:val="20"/>
              </w:rPr>
              <w:t xml:space="preserve"> по вкладкам: Главная Деятельность Направления деятельности Земельные вопросы Публичные слушания </w:t>
            </w:r>
            <w:r w:rsidRPr="00B245AF">
              <w:rPr>
                <w:rFonts w:eastAsia="Calibri"/>
                <w:color w:val="00000A"/>
                <w:sz w:val="20"/>
              </w:rPr>
              <w:lastRenderedPageBreak/>
              <w:t>Извещения</w:t>
            </w:r>
            <w:proofErr w:type="gramStart"/>
            <w:r w:rsidRPr="00B245AF">
              <w:rPr>
                <w:rFonts w:eastAsia="Calibri"/>
                <w:color w:val="00000A"/>
                <w:sz w:val="20"/>
              </w:rPr>
              <w:t xml:space="preserve"> П</w:t>
            </w:r>
            <w:proofErr w:type="gramEnd"/>
            <w:r w:rsidRPr="00B245AF">
              <w:rPr>
                <w:rFonts w:eastAsia="Calibri"/>
                <w:color w:val="00000A"/>
                <w:sz w:val="20"/>
              </w:rPr>
              <w:t>о проектам правил землепользования и застройки, проектам планировки территорий и проектам межевания территорий, проектам правил благоустройства территорий.</w:t>
            </w:r>
          </w:p>
          <w:p w:rsidR="00B245AF" w:rsidRPr="00B245AF" w:rsidRDefault="00B245AF" w:rsidP="002D0C04">
            <w:pPr>
              <w:numPr>
                <w:ilvl w:val="0"/>
                <w:numId w:val="70"/>
              </w:numPr>
              <w:tabs>
                <w:tab w:val="left" w:pos="1190"/>
              </w:tabs>
              <w:suppressAutoHyphens/>
              <w:spacing w:after="160" w:line="276" w:lineRule="auto"/>
              <w:ind w:left="0" w:firstLine="850"/>
              <w:contextualSpacing/>
              <w:jc w:val="both"/>
              <w:rPr>
                <w:rFonts w:eastAsia="SimSun"/>
                <w:color w:val="auto"/>
                <w:sz w:val="20"/>
              </w:rPr>
            </w:pPr>
            <w:r w:rsidRPr="00B245AF">
              <w:rPr>
                <w:rFonts w:eastAsia="Calibri"/>
                <w:color w:val="auto"/>
                <w:sz w:val="20"/>
              </w:rPr>
              <w:t xml:space="preserve">Заинтересованные граждане имеют право с момента опубликования Постановления и до </w:t>
            </w:r>
            <w:r w:rsidRPr="00B245AF">
              <w:rPr>
                <w:rFonts w:eastAsia="SimSun"/>
                <w:color w:val="auto"/>
                <w:sz w:val="20"/>
              </w:rPr>
              <w:t>14 мая 2024 года</w:t>
            </w:r>
            <w:r w:rsidRPr="00B245AF">
              <w:rPr>
                <w:rFonts w:eastAsia="Calibri"/>
                <w:color w:val="auto"/>
                <w:sz w:val="20"/>
              </w:rPr>
              <w:t xml:space="preserve"> в произвольной письменной форме, путем обращения граждан, в том числе посредством почтовой связи вносить в администрацию муниципального района «Сыктывдинский» по адресу: с. Выльгорт, ул. Д. Каликовой, 62, кабинет № 10, или в электронной форме по адресу: https://syktyvdin.gosuslugi.ru/ через «Интернет – приемную» свои предложения </w:t>
            </w:r>
            <w:proofErr w:type="gramStart"/>
            <w:r w:rsidRPr="00B245AF">
              <w:rPr>
                <w:rFonts w:eastAsia="Calibri"/>
                <w:color w:val="auto"/>
                <w:sz w:val="20"/>
              </w:rPr>
              <w:t>и(</w:t>
            </w:r>
            <w:proofErr w:type="gramEnd"/>
            <w:r w:rsidRPr="00B245AF">
              <w:rPr>
                <w:rFonts w:eastAsia="Calibri"/>
                <w:color w:val="auto"/>
                <w:sz w:val="20"/>
              </w:rPr>
              <w:t>или) замечания в отношении публичных слушаний по Проекту.</w:t>
            </w:r>
          </w:p>
          <w:p w:rsidR="00B245AF" w:rsidRPr="00B245AF" w:rsidRDefault="00B245AF" w:rsidP="002D0C04">
            <w:pPr>
              <w:numPr>
                <w:ilvl w:val="0"/>
                <w:numId w:val="70"/>
              </w:numPr>
              <w:tabs>
                <w:tab w:val="left" w:pos="1190"/>
              </w:tabs>
              <w:suppressAutoHyphens/>
              <w:spacing w:after="160" w:line="276" w:lineRule="auto"/>
              <w:ind w:left="0" w:firstLine="850"/>
              <w:contextualSpacing/>
              <w:jc w:val="both"/>
              <w:rPr>
                <w:rFonts w:eastAsia="Calibri"/>
                <w:color w:val="auto"/>
                <w:sz w:val="20"/>
              </w:rPr>
            </w:pPr>
            <w:r w:rsidRPr="00B245AF">
              <w:rPr>
                <w:rFonts w:eastAsia="Calibri"/>
                <w:color w:val="auto"/>
                <w:sz w:val="20"/>
              </w:rPr>
              <w:t xml:space="preserve">Заинтересованные граждане имеют право в устной или письменной форме в ходе проведения публичных слушаний </w:t>
            </w:r>
            <w:r w:rsidRPr="00B245AF">
              <w:rPr>
                <w:rFonts w:eastAsia="SimSun"/>
                <w:color w:val="auto"/>
                <w:sz w:val="20"/>
              </w:rPr>
              <w:t>14 мая 2024 года</w:t>
            </w:r>
            <w:r w:rsidRPr="00B245AF">
              <w:rPr>
                <w:rFonts w:eastAsia="Calibri"/>
                <w:color w:val="auto"/>
                <w:sz w:val="20"/>
              </w:rPr>
              <w:t xml:space="preserve"> вносить предложения и замечания, касающиеся Проекта. </w:t>
            </w:r>
          </w:p>
          <w:p w:rsidR="00B245AF" w:rsidRPr="00B245AF" w:rsidRDefault="00B245AF" w:rsidP="002D0C04">
            <w:pPr>
              <w:numPr>
                <w:ilvl w:val="0"/>
                <w:numId w:val="70"/>
              </w:numPr>
              <w:tabs>
                <w:tab w:val="left" w:pos="1190"/>
              </w:tabs>
              <w:suppressAutoHyphens/>
              <w:spacing w:after="160" w:line="276" w:lineRule="auto"/>
              <w:ind w:left="0" w:firstLine="850"/>
              <w:contextualSpacing/>
              <w:jc w:val="both"/>
              <w:rPr>
                <w:rFonts w:eastAsia="SimSun"/>
                <w:color w:val="00000A"/>
                <w:sz w:val="20"/>
              </w:rPr>
            </w:pPr>
            <w:proofErr w:type="gramStart"/>
            <w:r w:rsidRPr="00B245AF">
              <w:rPr>
                <w:rFonts w:eastAsia="Calibri"/>
                <w:color w:val="auto"/>
                <w:sz w:val="20"/>
              </w:rPr>
              <w:t xml:space="preserve">С 14 мая по 15 мая 2024 года заинтересованные граждане, участники публичных слушаний, могут вносить дополнительные предложения и </w:t>
            </w:r>
            <w:r w:rsidRPr="00B245AF">
              <w:rPr>
                <w:rFonts w:eastAsia="Calibri"/>
                <w:color w:val="00000A"/>
                <w:sz w:val="20"/>
              </w:rPr>
              <w:t>(или) замечания, или заявления о снятии своих рекомендаций по вопросу, вынесенному на публичные слушания, в произвольной письменной форме, путем обращения граждан, в том числе посредством почтовой связи, в администрацию муниципального района «Сыктывдинский» по адресу: с. Выльгорт, ул. Д. Каликовой, 62, кабинет № 10</w:t>
            </w:r>
            <w:proofErr w:type="gramEnd"/>
            <w:r w:rsidRPr="00B245AF">
              <w:rPr>
                <w:rFonts w:eastAsia="Calibri"/>
                <w:color w:val="00000A"/>
                <w:sz w:val="20"/>
              </w:rPr>
              <w:t xml:space="preserve">, или в электронной форме по </w:t>
            </w:r>
            <w:proofErr w:type="spellStart"/>
            <w:r w:rsidRPr="00B245AF">
              <w:rPr>
                <w:rFonts w:eastAsia="Calibri"/>
                <w:color w:val="00000A"/>
                <w:sz w:val="20"/>
              </w:rPr>
              <w:t>адресу:</w:t>
            </w:r>
            <w:hyperlink r:id="rId16">
              <w:r w:rsidRPr="00B245AF">
                <w:rPr>
                  <w:rFonts w:eastAsia="SimSun"/>
                  <w:color w:val="0000FF"/>
                  <w:sz w:val="20"/>
                  <w:u w:val="single"/>
                </w:rPr>
                <w:t>https</w:t>
              </w:r>
              <w:proofErr w:type="spellEnd"/>
              <w:r w:rsidRPr="00B245AF">
                <w:rPr>
                  <w:rFonts w:eastAsia="SimSun"/>
                  <w:color w:val="0000FF"/>
                  <w:sz w:val="20"/>
                  <w:u w:val="single"/>
                </w:rPr>
                <w:t>://syktyvdin.gosuslugi.ru/</w:t>
              </w:r>
            </w:hyperlink>
            <w:r w:rsidRPr="00B245AF">
              <w:rPr>
                <w:rFonts w:eastAsia="Calibri"/>
                <w:color w:val="00000A"/>
                <w:sz w:val="20"/>
              </w:rPr>
              <w:t xml:space="preserve"> через «интернет-приемную».</w:t>
            </w:r>
          </w:p>
          <w:p w:rsidR="00B245AF" w:rsidRPr="00B245AF" w:rsidRDefault="00B245AF" w:rsidP="002D0C04">
            <w:pPr>
              <w:numPr>
                <w:ilvl w:val="0"/>
                <w:numId w:val="70"/>
              </w:numPr>
              <w:tabs>
                <w:tab w:val="left" w:pos="1190"/>
              </w:tabs>
              <w:suppressAutoHyphens/>
              <w:spacing w:after="160" w:line="276" w:lineRule="auto"/>
              <w:ind w:left="0" w:firstLine="850"/>
              <w:contextualSpacing/>
              <w:jc w:val="both"/>
              <w:rPr>
                <w:rFonts w:eastAsia="SimSun"/>
                <w:color w:val="00000A"/>
                <w:sz w:val="20"/>
              </w:rPr>
            </w:pPr>
            <w:proofErr w:type="gramStart"/>
            <w:r w:rsidRPr="00B245AF">
              <w:rPr>
                <w:rFonts w:eastAsia="Calibri"/>
                <w:color w:val="00000A"/>
                <w:sz w:val="20"/>
              </w:rPr>
              <w:t>Заинтересованные граждане, участники публичных слушаний по Проекту имеют право с момента опубликования Постановления и до 15 мая 2024 года вносить замечания и (или) предложения посредством записи в книге (журнале) учета посетителей экспозиции проекта, подлежащего рассмотрению на публичных слушаниях, который должен быть прошит и пронумерован и находится в здании администрации муниципального района Сыктывдинский (по адресу: с. Выльгорт, ул. Домны Каликовой, д</w:t>
            </w:r>
            <w:proofErr w:type="gramEnd"/>
            <w:r w:rsidRPr="00B245AF">
              <w:rPr>
                <w:rFonts w:eastAsia="Calibri"/>
                <w:color w:val="00000A"/>
                <w:sz w:val="20"/>
              </w:rPr>
              <w:t>. 62), в 11 кабинете, в течение рабочего времени (понедельник – четверг с 8:45 до 17:15, пятница с 8:45 до 15:45, перерыв на обед с 13:00 – 14:00 часов).</w:t>
            </w:r>
          </w:p>
          <w:p w:rsidR="00B245AF" w:rsidRPr="00B245AF" w:rsidRDefault="00B245AF" w:rsidP="002D0C04">
            <w:pPr>
              <w:numPr>
                <w:ilvl w:val="0"/>
                <w:numId w:val="70"/>
              </w:numPr>
              <w:tabs>
                <w:tab w:val="left" w:pos="1190"/>
              </w:tabs>
              <w:suppressAutoHyphens/>
              <w:spacing w:after="160" w:line="276" w:lineRule="auto"/>
              <w:ind w:left="0" w:firstLine="850"/>
              <w:contextualSpacing/>
              <w:jc w:val="both"/>
              <w:rPr>
                <w:rFonts w:eastAsia="Calibri"/>
                <w:color w:val="00000A"/>
                <w:sz w:val="20"/>
              </w:rPr>
            </w:pPr>
            <w:r w:rsidRPr="00B245AF">
              <w:rPr>
                <w:rFonts w:eastAsia="Calibri"/>
                <w:color w:val="00000A"/>
                <w:sz w:val="20"/>
              </w:rPr>
              <w:t xml:space="preserve">Книга (журнал) учета посетителей экспозиции </w:t>
            </w:r>
            <w:proofErr w:type="gramStart"/>
            <w:r w:rsidRPr="00B245AF">
              <w:rPr>
                <w:rFonts w:eastAsia="Calibri"/>
                <w:color w:val="00000A"/>
                <w:sz w:val="20"/>
              </w:rPr>
              <w:t>проекта, подлежащего рассмотрению на публичных слушаниях ведется</w:t>
            </w:r>
            <w:proofErr w:type="gramEnd"/>
            <w:r w:rsidRPr="00B245AF">
              <w:rPr>
                <w:rFonts w:eastAsia="Calibri"/>
                <w:color w:val="00000A"/>
                <w:sz w:val="20"/>
              </w:rPr>
              <w:t xml:space="preserve"> и хранится у Организатора, подлежит учету и хранению в составе материалов публичных слушаний.</w:t>
            </w:r>
          </w:p>
          <w:p w:rsidR="00B245AF" w:rsidRPr="00B245AF" w:rsidRDefault="00B245AF" w:rsidP="002D0C04">
            <w:pPr>
              <w:numPr>
                <w:ilvl w:val="0"/>
                <w:numId w:val="70"/>
              </w:numPr>
              <w:tabs>
                <w:tab w:val="left" w:pos="1190"/>
              </w:tabs>
              <w:suppressAutoHyphens/>
              <w:spacing w:after="160" w:line="276" w:lineRule="auto"/>
              <w:ind w:left="0" w:firstLine="850"/>
              <w:contextualSpacing/>
              <w:jc w:val="both"/>
              <w:rPr>
                <w:rFonts w:eastAsia="SimSun"/>
                <w:color w:val="00000A"/>
                <w:sz w:val="20"/>
              </w:rPr>
            </w:pPr>
            <w:proofErr w:type="gramStart"/>
            <w:r w:rsidRPr="00B245AF">
              <w:rPr>
                <w:rFonts w:eastAsia="Calibri"/>
                <w:color w:val="00000A"/>
                <w:sz w:val="20"/>
              </w:rPr>
              <w:lastRenderedPageBreak/>
              <w:t>С экспозицией Проекта можно ознакомиться со дня опубликования Постановления и до 14 мая 2024 года в здании администрации муниципального района Сыктывдинский (по адресу: с. Выльгорт, ул. Домны Каликовой, д. 62) в 11 кабинете, в течение рабочего времени (понедельник – четверг с 8:45 до 17:15, пятница с 8:45 до 15:45, перерыв на обед с 13:00 – 14:00</w:t>
            </w:r>
            <w:proofErr w:type="gramEnd"/>
            <w:r w:rsidRPr="00B245AF">
              <w:rPr>
                <w:rFonts w:eastAsia="Calibri"/>
                <w:color w:val="00000A"/>
                <w:sz w:val="20"/>
              </w:rPr>
              <w:t xml:space="preserve"> часов).</w:t>
            </w:r>
          </w:p>
          <w:p w:rsidR="00B245AF" w:rsidRPr="00B245AF" w:rsidRDefault="00B245AF" w:rsidP="002D0C04">
            <w:pPr>
              <w:numPr>
                <w:ilvl w:val="0"/>
                <w:numId w:val="70"/>
              </w:numPr>
              <w:tabs>
                <w:tab w:val="left" w:pos="1190"/>
              </w:tabs>
              <w:suppressAutoHyphens/>
              <w:spacing w:after="160" w:line="276" w:lineRule="auto"/>
              <w:ind w:left="0" w:firstLine="850"/>
              <w:contextualSpacing/>
              <w:jc w:val="both"/>
              <w:rPr>
                <w:rFonts w:eastAsia="Calibri"/>
                <w:color w:val="00000A"/>
                <w:sz w:val="20"/>
              </w:rPr>
            </w:pPr>
            <w:r w:rsidRPr="00B245AF">
              <w:rPr>
                <w:rFonts w:eastAsia="Calibri"/>
                <w:color w:val="00000A"/>
                <w:sz w:val="20"/>
              </w:rPr>
              <w:t>В ходе работы экспозиции проекта, подлежащего рассмотрению на публичных слушаниях, Организатором проводится консультирование посетителей экспозиции, распространение информационных материалов, демонстрация информационных материалов о Проекте.</w:t>
            </w:r>
          </w:p>
          <w:p w:rsidR="00B245AF" w:rsidRPr="00B245AF" w:rsidRDefault="00B245AF" w:rsidP="002D0C04">
            <w:pPr>
              <w:numPr>
                <w:ilvl w:val="0"/>
                <w:numId w:val="70"/>
              </w:numPr>
              <w:tabs>
                <w:tab w:val="left" w:pos="1190"/>
              </w:tabs>
              <w:suppressAutoHyphens/>
              <w:spacing w:after="160" w:line="276" w:lineRule="auto"/>
              <w:ind w:left="0" w:firstLine="850"/>
              <w:contextualSpacing/>
              <w:jc w:val="both"/>
              <w:rPr>
                <w:rFonts w:eastAsia="Calibri"/>
                <w:color w:val="00000A"/>
                <w:sz w:val="20"/>
              </w:rPr>
            </w:pPr>
            <w:proofErr w:type="gramStart"/>
            <w:r w:rsidRPr="00B245AF">
              <w:rPr>
                <w:rFonts w:eastAsia="Calibri"/>
                <w:color w:val="00000A"/>
                <w:sz w:val="20"/>
              </w:rPr>
              <w:t>Консультирование посетителей экспозиции Проекта осуществляется в здании администрации муниципального района «Сыктывдинский» (по адресу: с. Выльгорт, ул. Домны Каликовой, д. 62) в 11 кабинете, в течение рабочего времени (понедельник – четверг с 8:45 до 17:15, пятница с 8:45 до 15:45, перерыв на обед с 13:00 – 14:00 часов), непосредственно при личном обращении к специалисту управления капитального строительства</w:t>
            </w:r>
            <w:proofErr w:type="gramEnd"/>
            <w:r w:rsidRPr="00B245AF">
              <w:rPr>
                <w:rFonts w:eastAsia="Calibri"/>
                <w:color w:val="00000A"/>
                <w:sz w:val="20"/>
              </w:rPr>
              <w:t xml:space="preserve"> администрации муниципального района «Сыктывдинский», осуществляющему консультирование.</w:t>
            </w:r>
          </w:p>
          <w:p w:rsidR="00B245AF" w:rsidRPr="00B245AF" w:rsidRDefault="00B245AF" w:rsidP="002D0C04">
            <w:pPr>
              <w:numPr>
                <w:ilvl w:val="0"/>
                <w:numId w:val="70"/>
              </w:numPr>
              <w:tabs>
                <w:tab w:val="left" w:pos="1190"/>
              </w:tabs>
              <w:suppressAutoHyphens/>
              <w:spacing w:after="160" w:line="276" w:lineRule="auto"/>
              <w:ind w:left="0" w:firstLine="850"/>
              <w:contextualSpacing/>
              <w:jc w:val="both"/>
              <w:rPr>
                <w:rFonts w:eastAsia="SimSun"/>
                <w:color w:val="00000A"/>
                <w:sz w:val="20"/>
              </w:rPr>
            </w:pPr>
            <w:r w:rsidRPr="00B245AF">
              <w:rPr>
                <w:rFonts w:eastAsia="Calibri"/>
                <w:color w:val="00000A"/>
                <w:sz w:val="20"/>
              </w:rPr>
              <w:t>Протокол публичных слушаний оформляется по форме согласно приложению 1 к настоящему Порядку.</w:t>
            </w:r>
          </w:p>
          <w:p w:rsidR="00B245AF" w:rsidRPr="00B245AF" w:rsidRDefault="00B245AF" w:rsidP="002D0C04">
            <w:pPr>
              <w:numPr>
                <w:ilvl w:val="0"/>
                <w:numId w:val="70"/>
              </w:numPr>
              <w:tabs>
                <w:tab w:val="left" w:pos="1190"/>
              </w:tabs>
              <w:suppressAutoHyphens/>
              <w:spacing w:after="160" w:line="276" w:lineRule="auto"/>
              <w:ind w:left="0" w:firstLine="850"/>
              <w:contextualSpacing/>
              <w:jc w:val="both"/>
              <w:rPr>
                <w:rFonts w:eastAsia="Calibri"/>
                <w:color w:val="00000A"/>
                <w:sz w:val="20"/>
              </w:rPr>
            </w:pPr>
            <w:r w:rsidRPr="00B245AF">
              <w:rPr>
                <w:rFonts w:eastAsia="Calibri"/>
                <w:color w:val="00000A"/>
                <w:sz w:val="20"/>
              </w:rPr>
              <w:t>На основании протокола публичных слушаний Организатор осуществляет подготовку заключения о результатах публичных слушаний по форме, согласно приложению 2 к настоящему Порядку.</w:t>
            </w:r>
          </w:p>
          <w:p w:rsidR="00B245AF" w:rsidRPr="00B245AF" w:rsidRDefault="00B245AF" w:rsidP="002D0C04">
            <w:pPr>
              <w:numPr>
                <w:ilvl w:val="0"/>
                <w:numId w:val="70"/>
              </w:numPr>
              <w:tabs>
                <w:tab w:val="left" w:pos="1190"/>
              </w:tabs>
              <w:suppressAutoHyphens/>
              <w:spacing w:after="160" w:line="276" w:lineRule="auto"/>
              <w:ind w:left="0" w:firstLine="850"/>
              <w:contextualSpacing/>
              <w:jc w:val="both"/>
              <w:rPr>
                <w:rFonts w:eastAsia="Calibri"/>
                <w:color w:val="00000A"/>
                <w:sz w:val="20"/>
              </w:rPr>
            </w:pPr>
            <w:bookmarkStart w:id="18" w:name="_Hlk30156956"/>
            <w:bookmarkEnd w:id="18"/>
            <w:r w:rsidRPr="00B245AF">
              <w:rPr>
                <w:rFonts w:eastAsia="Calibri"/>
                <w:color w:val="00000A"/>
                <w:sz w:val="20"/>
              </w:rPr>
              <w:t xml:space="preserve">Заключение о результатах публичных слушаний подлежит опубликованию на официальном сайте администрации муниципального образования муниципального района «Сыктывдинский», а также в газете «Наша жизнь» не позднее 3 месяцев </w:t>
            </w:r>
            <w:proofErr w:type="gramStart"/>
            <w:r w:rsidRPr="00B245AF">
              <w:rPr>
                <w:rFonts w:eastAsia="Calibri"/>
                <w:color w:val="00000A"/>
                <w:sz w:val="20"/>
              </w:rPr>
              <w:t>с даты опубликования</w:t>
            </w:r>
            <w:proofErr w:type="gramEnd"/>
            <w:r w:rsidRPr="00B245AF">
              <w:rPr>
                <w:rFonts w:eastAsia="Calibri"/>
                <w:color w:val="00000A"/>
                <w:sz w:val="20"/>
              </w:rPr>
              <w:t xml:space="preserve"> извещения о начале публичных слушаний.</w:t>
            </w:r>
          </w:p>
          <w:p w:rsidR="00B245AF" w:rsidRPr="00B245AF" w:rsidRDefault="00B245AF" w:rsidP="002D0C04">
            <w:pPr>
              <w:numPr>
                <w:ilvl w:val="0"/>
                <w:numId w:val="70"/>
              </w:numPr>
              <w:tabs>
                <w:tab w:val="left" w:pos="1190"/>
              </w:tabs>
              <w:suppressAutoHyphens/>
              <w:spacing w:after="160" w:line="276" w:lineRule="auto"/>
              <w:ind w:left="0" w:firstLine="850"/>
              <w:contextualSpacing/>
              <w:jc w:val="both"/>
              <w:rPr>
                <w:rFonts w:eastAsia="Calibri"/>
                <w:color w:val="00000A"/>
                <w:sz w:val="20"/>
              </w:rPr>
            </w:pPr>
            <w:proofErr w:type="gramStart"/>
            <w:r w:rsidRPr="00B245AF">
              <w:rPr>
                <w:rFonts w:eastAsia="Calibri"/>
                <w:color w:val="00000A"/>
                <w:sz w:val="20"/>
              </w:rPr>
              <w:t>Участники публичных слушаний в целях идентификации представляют сведения о себе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сведения.</w:t>
            </w:r>
            <w:proofErr w:type="gramEnd"/>
          </w:p>
          <w:p w:rsidR="00B245AF" w:rsidRPr="00B245AF" w:rsidRDefault="00B245AF" w:rsidP="002D0C04">
            <w:pPr>
              <w:numPr>
                <w:ilvl w:val="0"/>
                <w:numId w:val="70"/>
              </w:numPr>
              <w:tabs>
                <w:tab w:val="left" w:pos="1190"/>
              </w:tabs>
              <w:suppressAutoHyphens/>
              <w:spacing w:after="160" w:line="276" w:lineRule="auto"/>
              <w:ind w:left="0" w:firstLine="850"/>
              <w:contextualSpacing/>
              <w:jc w:val="both"/>
              <w:rPr>
                <w:rFonts w:eastAsia="Calibri"/>
                <w:color w:val="00000A"/>
                <w:sz w:val="20"/>
              </w:rPr>
            </w:pPr>
            <w:proofErr w:type="gramStart"/>
            <w:r w:rsidRPr="00B245AF">
              <w:rPr>
                <w:rFonts w:eastAsia="Calibri"/>
                <w:color w:val="00000A"/>
                <w:sz w:val="20"/>
              </w:rPr>
              <w:t xml:space="preserve">Участники публичных слушаний, являющиеся правообладателями соответствующих земельных участков и (или) </w:t>
            </w:r>
            <w:r w:rsidRPr="00B245AF">
              <w:rPr>
                <w:rFonts w:eastAsia="Calibri"/>
                <w:color w:val="00000A"/>
                <w:sz w:val="20"/>
              </w:rPr>
              <w:lastRenderedPageBreak/>
              <w:t>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w:t>
            </w:r>
            <w:proofErr w:type="gramEnd"/>
            <w:r w:rsidRPr="00B245AF">
              <w:rPr>
                <w:rFonts w:eastAsia="Calibri"/>
                <w:color w:val="00000A"/>
                <w:sz w:val="20"/>
              </w:rPr>
              <w:t>, объекты капитального строительства, помещения, являющиеся частью указанных объектов капитального строительства.</w:t>
            </w:r>
          </w:p>
          <w:p w:rsidR="00B245AF" w:rsidRPr="00B245AF" w:rsidRDefault="00B245AF" w:rsidP="002D0C04">
            <w:pPr>
              <w:numPr>
                <w:ilvl w:val="0"/>
                <w:numId w:val="70"/>
              </w:numPr>
              <w:tabs>
                <w:tab w:val="left" w:pos="1190"/>
              </w:tabs>
              <w:suppressAutoHyphens/>
              <w:spacing w:after="160" w:line="276" w:lineRule="auto"/>
              <w:ind w:left="0" w:firstLine="850"/>
              <w:contextualSpacing/>
              <w:jc w:val="both"/>
              <w:rPr>
                <w:rFonts w:eastAsia="SimSun"/>
                <w:color w:val="00000A"/>
                <w:sz w:val="20"/>
              </w:rPr>
            </w:pPr>
            <w:r w:rsidRPr="00B245AF">
              <w:rPr>
                <w:rFonts w:eastAsia="Calibri"/>
                <w:color w:val="00000A"/>
                <w:sz w:val="20"/>
              </w:rPr>
              <w:t>Обработка персональных данных участников общественных обсуждений или публичных слушаний осуществляется с учетом требований, установленных Федеральным законом от 27 июля 2006 года № 152-ФЗ «О персональных данных».</w:t>
            </w:r>
          </w:p>
          <w:p w:rsidR="00B245AF" w:rsidRPr="00B245AF" w:rsidRDefault="00B245AF" w:rsidP="002D0C04">
            <w:pPr>
              <w:numPr>
                <w:ilvl w:val="0"/>
                <w:numId w:val="70"/>
              </w:numPr>
              <w:tabs>
                <w:tab w:val="left" w:pos="1190"/>
              </w:tabs>
              <w:suppressAutoHyphens/>
              <w:spacing w:after="160" w:line="276" w:lineRule="auto"/>
              <w:ind w:left="0" w:firstLine="850"/>
              <w:contextualSpacing/>
              <w:jc w:val="both"/>
              <w:rPr>
                <w:rFonts w:eastAsia="Calibri"/>
                <w:color w:val="00000A"/>
                <w:sz w:val="20"/>
                <w:lang w:eastAsia="en-US"/>
              </w:rPr>
            </w:pPr>
            <w:r w:rsidRPr="00B245AF">
              <w:rPr>
                <w:rFonts w:eastAsia="Calibri"/>
                <w:color w:val="00000A"/>
                <w:sz w:val="20"/>
                <w:lang w:eastAsia="en-US"/>
              </w:rPr>
              <w:t>В случае выявления факта представления участником публичных слушаний недостоверных сведений внесенные предложения и замечания не рассматриваются.</w:t>
            </w:r>
          </w:p>
          <w:p w:rsidR="00B245AF" w:rsidRPr="00B245AF" w:rsidRDefault="00B245AF" w:rsidP="00B245AF">
            <w:pPr>
              <w:suppressAutoHyphens/>
              <w:ind w:left="4536"/>
              <w:rPr>
                <w:rFonts w:eastAsia="Calibri"/>
                <w:color w:val="00000A"/>
                <w:sz w:val="20"/>
                <w:lang w:eastAsia="en-US"/>
              </w:rPr>
            </w:pPr>
          </w:p>
          <w:p w:rsidR="00B245AF" w:rsidRPr="00B245AF" w:rsidRDefault="00B245AF" w:rsidP="00B245AF">
            <w:pPr>
              <w:suppressAutoHyphens/>
              <w:ind w:left="4536"/>
              <w:rPr>
                <w:rFonts w:eastAsia="Calibri"/>
                <w:color w:val="00000A"/>
                <w:sz w:val="20"/>
                <w:lang w:eastAsia="en-US"/>
              </w:rPr>
            </w:pPr>
          </w:p>
          <w:p w:rsidR="00B245AF" w:rsidRPr="00B245AF" w:rsidRDefault="00B245AF" w:rsidP="00B245AF">
            <w:pPr>
              <w:suppressAutoHyphens/>
              <w:ind w:left="3402"/>
              <w:jc w:val="both"/>
              <w:rPr>
                <w:rFonts w:eastAsia="Calibri"/>
                <w:bCs/>
                <w:color w:val="00000A"/>
                <w:sz w:val="20"/>
                <w:lang w:eastAsia="en-US"/>
              </w:rPr>
            </w:pPr>
          </w:p>
          <w:p w:rsidR="00B245AF" w:rsidRPr="00B245AF" w:rsidRDefault="00B245AF" w:rsidP="00B245AF">
            <w:pPr>
              <w:suppressAutoHyphens/>
              <w:ind w:left="3402"/>
              <w:jc w:val="both"/>
              <w:rPr>
                <w:rFonts w:eastAsia="Calibri"/>
                <w:bCs/>
                <w:color w:val="00000A"/>
                <w:sz w:val="20"/>
                <w:lang w:eastAsia="en-US"/>
              </w:rPr>
            </w:pPr>
          </w:p>
          <w:p w:rsidR="00B245AF" w:rsidRPr="00B245AF" w:rsidRDefault="00B245AF" w:rsidP="00B245AF">
            <w:pPr>
              <w:suppressAutoHyphens/>
              <w:ind w:left="3402"/>
              <w:jc w:val="both"/>
              <w:rPr>
                <w:rFonts w:eastAsia="Calibri"/>
                <w:bCs/>
                <w:color w:val="00000A"/>
                <w:sz w:val="20"/>
                <w:lang w:eastAsia="en-US"/>
              </w:rPr>
            </w:pPr>
          </w:p>
          <w:p w:rsidR="00B245AF" w:rsidRPr="00B245AF" w:rsidRDefault="00B245AF" w:rsidP="00B245AF">
            <w:pPr>
              <w:suppressAutoHyphens/>
              <w:ind w:left="3402"/>
              <w:jc w:val="both"/>
              <w:rPr>
                <w:rFonts w:eastAsia="Calibri"/>
                <w:bCs/>
                <w:color w:val="00000A"/>
                <w:sz w:val="20"/>
                <w:lang w:eastAsia="en-US"/>
              </w:rPr>
            </w:pPr>
            <w:r w:rsidRPr="00B245AF">
              <w:rPr>
                <w:rFonts w:eastAsia="Calibri"/>
                <w:bCs/>
                <w:color w:val="00000A"/>
                <w:sz w:val="20"/>
                <w:lang w:eastAsia="en-US"/>
              </w:rPr>
              <w:t>Приложение 1 к Порядку и срокам проведения публичных слушаний, порядку, срокам и форме внесения участниками публичных слушаний</w:t>
            </w:r>
            <w:r w:rsidRPr="00B245AF">
              <w:rPr>
                <w:rFonts w:eastAsia="SimSun"/>
                <w:bCs/>
                <w:color w:val="00000A"/>
                <w:sz w:val="20"/>
              </w:rPr>
              <w:t xml:space="preserve"> </w:t>
            </w:r>
            <w:r w:rsidRPr="00B245AF">
              <w:rPr>
                <w:rFonts w:eastAsia="Calibri"/>
                <w:bCs/>
                <w:color w:val="00000A"/>
                <w:sz w:val="20"/>
                <w:lang w:eastAsia="en-US"/>
              </w:rPr>
              <w:t>по проекту по проекту решения Совета муниципального района «Сыктывдинский» «О внесении изменений в Правила землепользования и застройки муниципального образования сельского поселения «Выльгорт» муниципального района «Сыктывдинский»</w:t>
            </w:r>
          </w:p>
          <w:p w:rsidR="00B245AF" w:rsidRPr="00B245AF" w:rsidRDefault="00B245AF" w:rsidP="00B245AF">
            <w:pPr>
              <w:suppressAutoHyphens/>
              <w:ind w:left="3402"/>
              <w:jc w:val="both"/>
              <w:rPr>
                <w:rFonts w:eastAsia="Calibri"/>
                <w:bCs/>
                <w:color w:val="00000A"/>
                <w:sz w:val="20"/>
                <w:lang w:eastAsia="en-US"/>
              </w:rPr>
            </w:pPr>
          </w:p>
          <w:p w:rsidR="00B245AF" w:rsidRPr="00B245AF" w:rsidRDefault="00B245AF" w:rsidP="00B245AF">
            <w:pPr>
              <w:suppressAutoHyphens/>
              <w:jc w:val="center"/>
              <w:rPr>
                <w:rFonts w:eastAsia="SimSun"/>
                <w:color w:val="00000A"/>
                <w:sz w:val="20"/>
              </w:rPr>
            </w:pPr>
            <w:r w:rsidRPr="00B245AF">
              <w:rPr>
                <w:rFonts w:eastAsia="Calibri"/>
                <w:color w:val="00000A"/>
                <w:sz w:val="20"/>
                <w:lang w:eastAsia="en-US"/>
              </w:rPr>
              <w:t>Форма протокола</w:t>
            </w:r>
          </w:p>
          <w:p w:rsidR="00B245AF" w:rsidRPr="00B245AF" w:rsidRDefault="00B245AF" w:rsidP="00B245AF">
            <w:pPr>
              <w:suppressAutoHyphens/>
              <w:jc w:val="center"/>
              <w:rPr>
                <w:rFonts w:eastAsia="SimSun"/>
                <w:color w:val="00000A"/>
                <w:sz w:val="20"/>
              </w:rPr>
            </w:pPr>
            <w:r w:rsidRPr="00B245AF">
              <w:rPr>
                <w:rFonts w:eastAsia="Calibri"/>
                <w:color w:val="00000A"/>
                <w:sz w:val="20"/>
                <w:lang w:eastAsia="en-US"/>
              </w:rPr>
              <w:t xml:space="preserve">публичных слушаний </w:t>
            </w:r>
          </w:p>
          <w:p w:rsidR="00B245AF" w:rsidRPr="00B245AF" w:rsidRDefault="00B245AF" w:rsidP="00B245AF">
            <w:pPr>
              <w:suppressAutoHyphens/>
              <w:jc w:val="center"/>
              <w:rPr>
                <w:rFonts w:eastAsia="SimSun"/>
                <w:color w:val="00000A"/>
                <w:sz w:val="20"/>
              </w:rPr>
            </w:pPr>
          </w:p>
          <w:p w:rsidR="00B245AF" w:rsidRPr="00B245AF" w:rsidRDefault="00B245AF" w:rsidP="00B245AF">
            <w:pPr>
              <w:suppressAutoHyphens/>
              <w:jc w:val="right"/>
              <w:rPr>
                <w:rFonts w:eastAsia="SimSun"/>
                <w:color w:val="00000A"/>
                <w:sz w:val="20"/>
              </w:rPr>
            </w:pPr>
            <w:r w:rsidRPr="00B245AF">
              <w:rPr>
                <w:rFonts w:eastAsia="Calibri"/>
                <w:color w:val="00000A"/>
                <w:sz w:val="20"/>
                <w:lang w:eastAsia="en-US"/>
              </w:rPr>
              <w:tab/>
            </w:r>
            <w:r w:rsidRPr="00B245AF">
              <w:rPr>
                <w:rFonts w:eastAsia="Calibri"/>
                <w:color w:val="00000A"/>
                <w:sz w:val="20"/>
                <w:lang w:eastAsia="en-US"/>
              </w:rPr>
              <w:tab/>
            </w:r>
            <w:r w:rsidRPr="00B245AF">
              <w:rPr>
                <w:rFonts w:eastAsia="Calibri"/>
                <w:color w:val="00000A"/>
                <w:sz w:val="20"/>
                <w:lang w:eastAsia="en-US"/>
              </w:rPr>
              <w:tab/>
            </w:r>
            <w:r w:rsidRPr="00B245AF">
              <w:rPr>
                <w:rFonts w:eastAsia="Calibri"/>
                <w:color w:val="00000A"/>
                <w:sz w:val="20"/>
                <w:lang w:eastAsia="en-US"/>
              </w:rPr>
              <w:tab/>
            </w:r>
            <w:r w:rsidRPr="00B245AF">
              <w:rPr>
                <w:rFonts w:eastAsia="Calibri"/>
                <w:color w:val="00000A"/>
                <w:sz w:val="20"/>
                <w:lang w:eastAsia="en-US"/>
              </w:rPr>
              <w:tab/>
            </w:r>
            <w:r w:rsidRPr="00B245AF">
              <w:rPr>
                <w:rFonts w:eastAsia="Calibri"/>
                <w:color w:val="00000A"/>
                <w:sz w:val="20"/>
                <w:lang w:eastAsia="en-US"/>
              </w:rPr>
              <w:tab/>
            </w:r>
            <w:r w:rsidRPr="00B245AF">
              <w:rPr>
                <w:rFonts w:eastAsia="Calibri"/>
                <w:color w:val="00000A"/>
                <w:sz w:val="20"/>
                <w:lang w:eastAsia="en-US"/>
              </w:rPr>
              <w:tab/>
            </w:r>
            <w:r w:rsidRPr="00B245AF">
              <w:rPr>
                <w:rFonts w:eastAsia="Calibri"/>
                <w:color w:val="00000A"/>
                <w:sz w:val="20"/>
                <w:lang w:eastAsia="en-US"/>
              </w:rPr>
              <w:tab/>
            </w:r>
            <w:r w:rsidRPr="00B245AF">
              <w:rPr>
                <w:rFonts w:eastAsia="Calibri"/>
                <w:color w:val="00000A"/>
                <w:sz w:val="20"/>
                <w:lang w:eastAsia="en-US"/>
              </w:rPr>
              <w:tab/>
            </w:r>
            <w:r w:rsidRPr="00B245AF">
              <w:rPr>
                <w:rFonts w:eastAsia="Calibri"/>
                <w:color w:val="00000A"/>
                <w:sz w:val="20"/>
                <w:lang w:eastAsia="en-US"/>
              </w:rPr>
              <w:tab/>
              <w:t xml:space="preserve">                                              дата</w:t>
            </w:r>
          </w:p>
          <w:p w:rsidR="00B245AF" w:rsidRPr="00B245AF" w:rsidRDefault="00B245AF" w:rsidP="00B245AF">
            <w:pPr>
              <w:suppressAutoHyphens/>
              <w:jc w:val="both"/>
              <w:rPr>
                <w:rFonts w:eastAsia="SimSun"/>
                <w:color w:val="00000A"/>
                <w:sz w:val="20"/>
              </w:rPr>
            </w:pPr>
            <w:r w:rsidRPr="00B245AF">
              <w:rPr>
                <w:rFonts w:eastAsia="Calibri"/>
                <w:color w:val="00000A"/>
                <w:sz w:val="20"/>
                <w:lang w:eastAsia="en-US"/>
              </w:rPr>
              <w:lastRenderedPageBreak/>
              <w:t>Место:</w:t>
            </w:r>
          </w:p>
          <w:p w:rsidR="00B245AF" w:rsidRPr="00B245AF" w:rsidRDefault="00B245AF" w:rsidP="00B245AF">
            <w:pPr>
              <w:suppressAutoHyphens/>
              <w:jc w:val="both"/>
              <w:rPr>
                <w:rFonts w:eastAsia="SimSun"/>
                <w:color w:val="00000A"/>
                <w:sz w:val="20"/>
              </w:rPr>
            </w:pPr>
            <w:r w:rsidRPr="00B245AF">
              <w:rPr>
                <w:rFonts w:eastAsia="Calibri"/>
                <w:color w:val="00000A"/>
                <w:sz w:val="20"/>
                <w:lang w:eastAsia="en-US"/>
              </w:rPr>
              <w:t>Время:</w:t>
            </w:r>
          </w:p>
          <w:p w:rsidR="00B245AF" w:rsidRPr="00B245AF" w:rsidRDefault="00B245AF" w:rsidP="00B245AF">
            <w:pPr>
              <w:suppressAutoHyphens/>
              <w:jc w:val="both"/>
              <w:rPr>
                <w:rFonts w:eastAsia="SimSun"/>
                <w:color w:val="00000A"/>
                <w:sz w:val="20"/>
              </w:rPr>
            </w:pPr>
            <w:r w:rsidRPr="00B245AF">
              <w:rPr>
                <w:rFonts w:eastAsia="Calibri"/>
                <w:color w:val="00000A"/>
                <w:sz w:val="20"/>
                <w:lang w:eastAsia="en-US"/>
              </w:rPr>
              <w:t>Публичные слушания проводятся на территории с. Выльгорт Сыктывдинского района</w:t>
            </w:r>
          </w:p>
          <w:p w:rsidR="00B245AF" w:rsidRPr="00B245AF" w:rsidRDefault="00B245AF" w:rsidP="00B245AF">
            <w:pPr>
              <w:suppressAutoHyphens/>
              <w:jc w:val="both"/>
              <w:rPr>
                <w:rFonts w:eastAsia="SimSun"/>
                <w:color w:val="00000A"/>
                <w:sz w:val="20"/>
              </w:rPr>
            </w:pPr>
            <w:r w:rsidRPr="00B245AF">
              <w:rPr>
                <w:rFonts w:eastAsia="Calibri"/>
                <w:color w:val="00000A"/>
                <w:sz w:val="20"/>
                <w:lang w:eastAsia="en-US"/>
              </w:rPr>
              <w:t>Инициатор проведения публичных слушаний:</w:t>
            </w:r>
          </w:p>
          <w:p w:rsidR="00B245AF" w:rsidRPr="00B245AF" w:rsidRDefault="00B245AF" w:rsidP="00B245AF">
            <w:pPr>
              <w:suppressAutoHyphens/>
              <w:jc w:val="both"/>
              <w:rPr>
                <w:rFonts w:eastAsia="SimSun"/>
                <w:color w:val="00000A"/>
                <w:sz w:val="20"/>
              </w:rPr>
            </w:pPr>
            <w:r w:rsidRPr="00B245AF">
              <w:rPr>
                <w:rFonts w:eastAsia="Calibri"/>
                <w:color w:val="00000A"/>
                <w:sz w:val="20"/>
                <w:lang w:eastAsia="en-US"/>
              </w:rPr>
              <w:t>Организатор публичных слушаний:</w:t>
            </w:r>
          </w:p>
          <w:p w:rsidR="00B245AF" w:rsidRPr="00B245AF" w:rsidRDefault="00B245AF" w:rsidP="00B245AF">
            <w:pPr>
              <w:suppressAutoHyphens/>
              <w:jc w:val="both"/>
              <w:rPr>
                <w:rFonts w:eastAsia="SimSun"/>
                <w:color w:val="00000A"/>
                <w:sz w:val="20"/>
              </w:rPr>
            </w:pPr>
            <w:r w:rsidRPr="00B245AF">
              <w:rPr>
                <w:rFonts w:eastAsia="Calibri"/>
                <w:color w:val="00000A"/>
                <w:sz w:val="20"/>
                <w:lang w:eastAsia="en-US"/>
              </w:rPr>
              <w:t>Повестка публичных слушаний:</w:t>
            </w:r>
          </w:p>
          <w:p w:rsidR="00B245AF" w:rsidRPr="00B245AF" w:rsidRDefault="00B245AF" w:rsidP="00B245AF">
            <w:pPr>
              <w:suppressAutoHyphens/>
              <w:jc w:val="both"/>
              <w:rPr>
                <w:rFonts w:eastAsia="SimSun"/>
                <w:color w:val="00000A"/>
                <w:sz w:val="20"/>
              </w:rPr>
            </w:pPr>
            <w:r w:rsidRPr="00B245AF">
              <w:rPr>
                <w:rFonts w:eastAsia="Calibri"/>
                <w:color w:val="00000A"/>
                <w:sz w:val="20"/>
                <w:lang w:eastAsia="en-US"/>
              </w:rPr>
              <w:t>Сроки принятия предложений и замечаний участников публичных слушаний:</w:t>
            </w:r>
          </w:p>
          <w:p w:rsidR="00B245AF" w:rsidRPr="00B245AF" w:rsidRDefault="00B245AF" w:rsidP="00B245AF">
            <w:pPr>
              <w:suppressAutoHyphens/>
              <w:jc w:val="both"/>
              <w:rPr>
                <w:rFonts w:eastAsia="SimSun"/>
                <w:color w:val="00000A"/>
                <w:sz w:val="20"/>
              </w:rPr>
            </w:pPr>
            <w:r w:rsidRPr="00B245AF">
              <w:rPr>
                <w:rFonts w:eastAsia="Calibri"/>
                <w:color w:val="00000A"/>
                <w:sz w:val="20"/>
                <w:lang w:eastAsia="en-US"/>
              </w:rPr>
              <w:t>Состав комиссии по организации и проведению публичных слушаний по Проекту</w:t>
            </w:r>
          </w:p>
          <w:p w:rsidR="00B245AF" w:rsidRPr="00B245AF" w:rsidRDefault="00B245AF" w:rsidP="00B245AF">
            <w:pPr>
              <w:suppressAutoHyphens/>
              <w:jc w:val="both"/>
              <w:rPr>
                <w:rFonts w:eastAsia="SimSun"/>
                <w:color w:val="00000A"/>
                <w:sz w:val="20"/>
              </w:rPr>
            </w:pPr>
            <w:r w:rsidRPr="00B245AF">
              <w:rPr>
                <w:rFonts w:eastAsia="Calibri"/>
                <w:color w:val="00000A"/>
                <w:sz w:val="20"/>
                <w:lang w:eastAsia="en-US"/>
              </w:rPr>
              <w:t>Общее количество участников публичных слушаний:</w:t>
            </w:r>
          </w:p>
          <w:p w:rsidR="00B245AF" w:rsidRPr="00B245AF" w:rsidRDefault="00B245AF" w:rsidP="00B245AF">
            <w:pPr>
              <w:suppressAutoHyphens/>
              <w:jc w:val="both"/>
              <w:rPr>
                <w:rFonts w:eastAsia="SimSun"/>
                <w:color w:val="00000A"/>
                <w:sz w:val="20"/>
              </w:rPr>
            </w:pPr>
            <w:r w:rsidRPr="00B245AF">
              <w:rPr>
                <w:rFonts w:eastAsia="Calibri"/>
                <w:color w:val="00000A"/>
                <w:sz w:val="20"/>
                <w:lang w:eastAsia="en-US"/>
              </w:rPr>
              <w:t>Список лиц, участвующих в публичных слушаниях, по результатам регистрации участников публичных слушаний;</w:t>
            </w:r>
          </w:p>
          <w:p w:rsidR="00B245AF" w:rsidRPr="00B245AF" w:rsidRDefault="00B245AF" w:rsidP="00B245AF">
            <w:pPr>
              <w:suppressAutoHyphens/>
              <w:jc w:val="both"/>
              <w:rPr>
                <w:rFonts w:eastAsia="SimSun"/>
                <w:color w:val="00000A"/>
                <w:sz w:val="20"/>
              </w:rPr>
            </w:pPr>
            <w:r w:rsidRPr="00B245AF">
              <w:rPr>
                <w:rFonts w:eastAsia="Calibri"/>
                <w:color w:val="00000A"/>
                <w:sz w:val="20"/>
                <w:lang w:eastAsia="en-US"/>
              </w:rPr>
              <w:t>Оформленные в установленном законом порядке доверенности для представителей лиц, участвующих в публичных слушаниях;</w:t>
            </w:r>
          </w:p>
          <w:p w:rsidR="00B245AF" w:rsidRPr="00B245AF" w:rsidRDefault="00B245AF" w:rsidP="00B245AF">
            <w:pPr>
              <w:suppressAutoHyphens/>
              <w:jc w:val="both"/>
              <w:rPr>
                <w:rFonts w:eastAsia="SimSun"/>
                <w:color w:val="00000A"/>
                <w:sz w:val="20"/>
              </w:rPr>
            </w:pPr>
            <w:r w:rsidRPr="00B245AF">
              <w:rPr>
                <w:rFonts w:eastAsia="Calibri"/>
                <w:color w:val="00000A"/>
                <w:sz w:val="20"/>
                <w:lang w:eastAsia="en-US"/>
              </w:rPr>
              <w:t>Список заинтересованных лиц, участвующих в публичных слушаниях;</w:t>
            </w:r>
          </w:p>
          <w:p w:rsidR="00B245AF" w:rsidRPr="00B245AF" w:rsidRDefault="00B245AF" w:rsidP="00B245AF">
            <w:pPr>
              <w:suppressAutoHyphens/>
              <w:jc w:val="both"/>
              <w:rPr>
                <w:rFonts w:eastAsia="SimSun"/>
                <w:color w:val="00000A"/>
                <w:sz w:val="20"/>
              </w:rPr>
            </w:pPr>
            <w:r w:rsidRPr="00B245AF">
              <w:rPr>
                <w:rFonts w:eastAsia="Calibri"/>
                <w:color w:val="00000A"/>
                <w:sz w:val="20"/>
                <w:lang w:eastAsia="en-US"/>
              </w:rPr>
              <w:t>Список приглашенных лиц, консультантов, экспертов, представителей администрации муниципального района "Сыктывдинский", участвующих в публичных слушаниях;</w:t>
            </w:r>
          </w:p>
          <w:p w:rsidR="00B245AF" w:rsidRPr="00B245AF" w:rsidRDefault="00B245AF" w:rsidP="00B245AF">
            <w:pPr>
              <w:suppressAutoHyphens/>
              <w:jc w:val="both"/>
              <w:rPr>
                <w:rFonts w:eastAsia="SimSun"/>
                <w:color w:val="00000A"/>
                <w:sz w:val="20"/>
              </w:rPr>
            </w:pPr>
            <w:r w:rsidRPr="00B245AF">
              <w:rPr>
                <w:rFonts w:eastAsia="Calibri"/>
                <w:color w:val="00000A"/>
                <w:sz w:val="20"/>
                <w:lang w:eastAsia="en-US"/>
              </w:rPr>
              <w:t>Список докладчиков (содокладчиков) по публичным слушаниям;</w:t>
            </w:r>
          </w:p>
          <w:p w:rsidR="00B245AF" w:rsidRPr="00B245AF" w:rsidRDefault="00B245AF" w:rsidP="00B245AF">
            <w:pPr>
              <w:suppressAutoHyphens/>
              <w:jc w:val="both"/>
              <w:rPr>
                <w:rFonts w:eastAsia="SimSun"/>
                <w:color w:val="00000A"/>
                <w:sz w:val="20"/>
              </w:rPr>
            </w:pPr>
            <w:r w:rsidRPr="00B245AF">
              <w:rPr>
                <w:rFonts w:eastAsia="Calibri"/>
                <w:color w:val="00000A"/>
                <w:sz w:val="20"/>
                <w:lang w:eastAsia="en-US"/>
              </w:rPr>
              <w:t>Список лиц, выступающих на публичных слушаниях;</w:t>
            </w:r>
          </w:p>
          <w:p w:rsidR="00B245AF" w:rsidRPr="00B245AF" w:rsidRDefault="00B245AF" w:rsidP="00B245AF">
            <w:pPr>
              <w:suppressAutoHyphens/>
              <w:jc w:val="both"/>
              <w:rPr>
                <w:rFonts w:eastAsia="SimSun"/>
                <w:color w:val="00000A"/>
                <w:sz w:val="20"/>
              </w:rPr>
            </w:pPr>
            <w:r w:rsidRPr="00B245AF">
              <w:rPr>
                <w:rFonts w:eastAsia="Calibri"/>
                <w:color w:val="00000A"/>
                <w:sz w:val="20"/>
                <w:lang w:eastAsia="en-US"/>
              </w:rPr>
              <w:t>Список лиц, участвующих в прениях;</w:t>
            </w:r>
          </w:p>
          <w:p w:rsidR="00B245AF" w:rsidRPr="00B245AF" w:rsidRDefault="00B245AF" w:rsidP="00B245AF">
            <w:pPr>
              <w:suppressAutoHyphens/>
              <w:jc w:val="both"/>
              <w:rPr>
                <w:rFonts w:eastAsia="SimSun"/>
                <w:color w:val="00000A"/>
                <w:sz w:val="20"/>
              </w:rPr>
            </w:pPr>
            <w:r w:rsidRPr="00B245AF">
              <w:rPr>
                <w:rFonts w:eastAsia="Calibri"/>
                <w:color w:val="00000A"/>
                <w:sz w:val="20"/>
                <w:lang w:eastAsia="en-US"/>
              </w:rPr>
              <w:t>Основные положения выступлений по вопросу проведения публичных слушаний;</w:t>
            </w:r>
          </w:p>
          <w:p w:rsidR="00B245AF" w:rsidRPr="00B245AF" w:rsidRDefault="00B245AF" w:rsidP="00B245AF">
            <w:pPr>
              <w:suppressAutoHyphens/>
              <w:jc w:val="both"/>
              <w:rPr>
                <w:rFonts w:eastAsia="SimSun"/>
                <w:color w:val="00000A"/>
                <w:sz w:val="20"/>
              </w:rPr>
            </w:pPr>
            <w:r w:rsidRPr="00B245AF">
              <w:rPr>
                <w:rFonts w:eastAsia="Calibri"/>
                <w:color w:val="00000A"/>
                <w:sz w:val="20"/>
                <w:lang w:eastAsia="en-US"/>
              </w:rPr>
              <w:t xml:space="preserve">Предложения и </w:t>
            </w:r>
            <w:proofErr w:type="gramStart"/>
            <w:r w:rsidRPr="00B245AF">
              <w:rPr>
                <w:rFonts w:eastAsia="Calibri"/>
                <w:color w:val="00000A"/>
                <w:sz w:val="20"/>
                <w:lang w:eastAsia="en-US"/>
              </w:rPr>
              <w:t>замечаниях</w:t>
            </w:r>
            <w:proofErr w:type="gramEnd"/>
            <w:r w:rsidRPr="00B245AF">
              <w:rPr>
                <w:rFonts w:eastAsia="Calibri"/>
                <w:color w:val="00000A"/>
                <w:sz w:val="20"/>
                <w:lang w:eastAsia="en-US"/>
              </w:rPr>
              <w:t xml:space="preserve"> участников публичных слушаний, постоянно проживающих на территории муниципального района «Сыктывдинский»:</w:t>
            </w:r>
          </w:p>
          <w:p w:rsidR="00B245AF" w:rsidRPr="00B245AF" w:rsidRDefault="00B245AF" w:rsidP="00B245AF">
            <w:pPr>
              <w:suppressAutoHyphens/>
              <w:jc w:val="both"/>
              <w:rPr>
                <w:rFonts w:eastAsia="SimSun"/>
                <w:color w:val="00000A"/>
                <w:sz w:val="20"/>
              </w:rPr>
            </w:pPr>
            <w:r w:rsidRPr="00B245AF">
              <w:rPr>
                <w:rFonts w:eastAsia="Calibri"/>
                <w:color w:val="00000A"/>
                <w:sz w:val="20"/>
                <w:lang w:eastAsia="en-US"/>
              </w:rPr>
              <w:t>Предложения и замечания иных участников публичных слушаний:</w:t>
            </w:r>
          </w:p>
          <w:p w:rsidR="00B245AF" w:rsidRPr="00B245AF" w:rsidRDefault="00B245AF" w:rsidP="00B245AF">
            <w:pPr>
              <w:suppressAutoHyphens/>
              <w:jc w:val="both"/>
              <w:rPr>
                <w:rFonts w:eastAsia="SimSun"/>
                <w:color w:val="00000A"/>
                <w:sz w:val="20"/>
              </w:rPr>
            </w:pPr>
            <w:r w:rsidRPr="00B245AF">
              <w:rPr>
                <w:rFonts w:eastAsia="Calibri"/>
                <w:color w:val="00000A"/>
                <w:sz w:val="20"/>
                <w:lang w:eastAsia="en-US"/>
              </w:rPr>
              <w:t>Решение, принятое на публичных слушаниях:</w:t>
            </w:r>
          </w:p>
          <w:p w:rsidR="00B245AF" w:rsidRPr="00B245AF" w:rsidRDefault="00B245AF" w:rsidP="00B245AF">
            <w:pPr>
              <w:suppressAutoHyphens/>
              <w:jc w:val="both"/>
              <w:rPr>
                <w:rFonts w:eastAsia="SimSun"/>
                <w:color w:val="00000A"/>
                <w:sz w:val="20"/>
              </w:rPr>
            </w:pPr>
            <w:r w:rsidRPr="00B245AF">
              <w:rPr>
                <w:rFonts w:eastAsia="Calibri"/>
                <w:color w:val="00000A"/>
                <w:sz w:val="20"/>
                <w:lang w:eastAsia="en-US"/>
              </w:rPr>
              <w:t>Рекомендации и замечания, высказанные и принятые на публичных слушаниях:</w:t>
            </w:r>
          </w:p>
          <w:p w:rsidR="00B245AF" w:rsidRPr="00B245AF" w:rsidRDefault="00B245AF" w:rsidP="00B245AF">
            <w:pPr>
              <w:suppressAutoHyphens/>
              <w:jc w:val="both"/>
              <w:rPr>
                <w:rFonts w:eastAsia="Calibri"/>
                <w:color w:val="00000A"/>
                <w:sz w:val="20"/>
                <w:lang w:eastAsia="en-US"/>
              </w:rPr>
            </w:pPr>
            <w:r w:rsidRPr="00B245AF">
              <w:rPr>
                <w:rFonts w:eastAsia="Calibri"/>
                <w:color w:val="00000A"/>
                <w:sz w:val="20"/>
                <w:lang w:eastAsia="en-US"/>
              </w:rPr>
              <w:t>Иное:</w:t>
            </w:r>
          </w:p>
          <w:p w:rsidR="00B245AF" w:rsidRPr="00B245AF" w:rsidRDefault="00B245AF" w:rsidP="00B245AF">
            <w:pPr>
              <w:suppressAutoHyphens/>
              <w:jc w:val="both"/>
              <w:rPr>
                <w:rFonts w:eastAsia="SimSun"/>
                <w:color w:val="00000A"/>
                <w:sz w:val="20"/>
              </w:rPr>
            </w:pPr>
          </w:p>
          <w:p w:rsidR="00B245AF" w:rsidRPr="00B245AF" w:rsidRDefault="00B245AF" w:rsidP="00B245AF">
            <w:pPr>
              <w:suppressAutoHyphens/>
              <w:jc w:val="both"/>
              <w:rPr>
                <w:rFonts w:eastAsia="SimSun"/>
                <w:color w:val="00000A"/>
                <w:sz w:val="20"/>
              </w:rPr>
            </w:pPr>
            <w:r w:rsidRPr="00B245AF">
              <w:rPr>
                <w:rFonts w:eastAsia="Calibri"/>
                <w:color w:val="00000A"/>
                <w:sz w:val="20"/>
                <w:lang w:eastAsia="en-US"/>
              </w:rPr>
              <w:t>Председатель Комиссии</w:t>
            </w:r>
            <w:r w:rsidRPr="00B245AF">
              <w:rPr>
                <w:rFonts w:eastAsia="Calibri"/>
                <w:color w:val="00000A"/>
                <w:sz w:val="20"/>
                <w:lang w:eastAsia="en-US"/>
              </w:rPr>
              <w:tab/>
            </w:r>
            <w:r w:rsidRPr="00B245AF">
              <w:rPr>
                <w:rFonts w:eastAsia="Calibri"/>
                <w:color w:val="00000A"/>
                <w:sz w:val="20"/>
                <w:lang w:eastAsia="en-US"/>
              </w:rPr>
              <w:tab/>
            </w:r>
            <w:r w:rsidRPr="00B245AF">
              <w:rPr>
                <w:rFonts w:eastAsia="Calibri"/>
                <w:color w:val="00000A"/>
                <w:sz w:val="20"/>
                <w:lang w:eastAsia="en-US"/>
              </w:rPr>
              <w:tab/>
            </w:r>
            <w:r w:rsidRPr="00B245AF">
              <w:rPr>
                <w:rFonts w:eastAsia="Calibri"/>
                <w:color w:val="00000A"/>
                <w:sz w:val="20"/>
                <w:lang w:eastAsia="en-US"/>
              </w:rPr>
              <w:tab/>
            </w:r>
            <w:r w:rsidRPr="00B245AF">
              <w:rPr>
                <w:rFonts w:eastAsia="Calibri"/>
                <w:color w:val="00000A"/>
                <w:sz w:val="20"/>
                <w:lang w:eastAsia="en-US"/>
              </w:rPr>
              <w:tab/>
              <w:t xml:space="preserve">                                     ______________</w:t>
            </w:r>
          </w:p>
          <w:p w:rsidR="00B245AF" w:rsidRPr="00B245AF" w:rsidRDefault="00B245AF" w:rsidP="00B245AF">
            <w:pPr>
              <w:suppressAutoHyphens/>
              <w:jc w:val="both"/>
              <w:rPr>
                <w:rFonts w:eastAsia="Calibri"/>
                <w:b/>
                <w:color w:val="00000A"/>
                <w:sz w:val="20"/>
                <w:lang w:eastAsia="en-US"/>
              </w:rPr>
            </w:pPr>
            <w:r w:rsidRPr="00B245AF">
              <w:rPr>
                <w:rFonts w:eastAsia="Calibri"/>
                <w:color w:val="00000A"/>
                <w:sz w:val="20"/>
                <w:lang w:eastAsia="en-US"/>
              </w:rPr>
              <w:t>Секретарь Комиссии</w:t>
            </w:r>
            <w:r w:rsidRPr="00B245AF">
              <w:rPr>
                <w:rFonts w:eastAsia="Calibri"/>
                <w:color w:val="00000A"/>
                <w:sz w:val="20"/>
                <w:lang w:eastAsia="en-US"/>
              </w:rPr>
              <w:tab/>
            </w:r>
            <w:r w:rsidRPr="00B245AF">
              <w:rPr>
                <w:rFonts w:eastAsia="Calibri"/>
                <w:color w:val="00000A"/>
                <w:sz w:val="20"/>
                <w:lang w:eastAsia="en-US"/>
              </w:rPr>
              <w:tab/>
            </w:r>
            <w:r w:rsidRPr="00B245AF">
              <w:rPr>
                <w:rFonts w:eastAsia="Calibri"/>
                <w:color w:val="00000A"/>
                <w:sz w:val="20"/>
                <w:lang w:eastAsia="en-US"/>
              </w:rPr>
              <w:tab/>
            </w:r>
            <w:r w:rsidRPr="00B245AF">
              <w:rPr>
                <w:rFonts w:eastAsia="Calibri"/>
                <w:color w:val="00000A"/>
                <w:sz w:val="20"/>
                <w:lang w:eastAsia="en-US"/>
              </w:rPr>
              <w:tab/>
            </w:r>
            <w:r w:rsidRPr="00B245AF">
              <w:rPr>
                <w:rFonts w:eastAsia="Calibri"/>
                <w:color w:val="00000A"/>
                <w:sz w:val="20"/>
                <w:lang w:eastAsia="en-US"/>
              </w:rPr>
              <w:tab/>
            </w:r>
            <w:r w:rsidRPr="00B245AF">
              <w:rPr>
                <w:rFonts w:eastAsia="Calibri"/>
                <w:color w:val="00000A"/>
                <w:sz w:val="20"/>
                <w:lang w:eastAsia="en-US"/>
              </w:rPr>
              <w:tab/>
              <w:t xml:space="preserve">                                     ______________</w:t>
            </w:r>
          </w:p>
          <w:p w:rsidR="00B245AF" w:rsidRPr="00B245AF" w:rsidRDefault="00B245AF" w:rsidP="00DE1E6F">
            <w:pPr>
              <w:suppressAutoHyphens/>
              <w:spacing w:after="200"/>
              <w:ind w:left="5954"/>
              <w:contextualSpacing/>
              <w:jc w:val="both"/>
              <w:rPr>
                <w:rFonts w:eastAsia="Calibri"/>
                <w:bCs/>
                <w:color w:val="00000A"/>
                <w:sz w:val="20"/>
                <w:lang w:eastAsia="en-US"/>
              </w:rPr>
            </w:pPr>
            <w:r w:rsidRPr="00B245AF">
              <w:rPr>
                <w:rFonts w:eastAsia="Calibri"/>
                <w:bCs/>
                <w:color w:val="00000A"/>
                <w:sz w:val="20"/>
                <w:lang w:eastAsia="en-US"/>
              </w:rPr>
              <w:t xml:space="preserve">                       </w:t>
            </w:r>
          </w:p>
          <w:p w:rsidR="00B245AF" w:rsidRPr="00B245AF" w:rsidRDefault="00B245AF" w:rsidP="00B245AF">
            <w:pPr>
              <w:suppressAutoHyphens/>
              <w:spacing w:after="200"/>
              <w:ind w:left="3402"/>
              <w:contextualSpacing/>
              <w:jc w:val="both"/>
              <w:rPr>
                <w:rFonts w:eastAsia="Calibri"/>
                <w:bCs/>
                <w:color w:val="00000A"/>
                <w:sz w:val="20"/>
                <w:lang w:eastAsia="en-US"/>
              </w:rPr>
            </w:pPr>
          </w:p>
          <w:p w:rsidR="00B245AF" w:rsidRPr="00B245AF" w:rsidRDefault="00B245AF" w:rsidP="00B245AF">
            <w:pPr>
              <w:suppressAutoHyphens/>
              <w:ind w:left="3402"/>
              <w:jc w:val="both"/>
              <w:rPr>
                <w:rFonts w:eastAsia="Calibri"/>
                <w:bCs/>
                <w:color w:val="00000A"/>
                <w:sz w:val="20"/>
                <w:lang w:eastAsia="en-US"/>
              </w:rPr>
            </w:pPr>
            <w:r w:rsidRPr="00B245AF">
              <w:rPr>
                <w:rFonts w:eastAsia="Calibri"/>
                <w:bCs/>
                <w:color w:val="00000A"/>
                <w:sz w:val="20"/>
                <w:lang w:eastAsia="en-US"/>
              </w:rPr>
              <w:t xml:space="preserve">Приложение 2 к Порядку и срокам проведения публичных слушаний, порядку, срокам и форме внесения участниками публичных слушаний </w:t>
            </w:r>
            <w:r w:rsidRPr="00B245AF">
              <w:rPr>
                <w:rFonts w:eastAsia="Calibri"/>
                <w:bCs/>
                <w:color w:val="00000A"/>
                <w:sz w:val="20"/>
                <w:lang w:eastAsia="en-US"/>
              </w:rPr>
              <w:lastRenderedPageBreak/>
              <w:t>по проекту решения Совета муниципального района «Сыктывдинский» Республики Коми  «О внесении изменений в Правила землепользования и застройки муниципального образования сельского поселения «Выльгорт» муниципального района «Сыктывдинский»</w:t>
            </w:r>
          </w:p>
          <w:p w:rsidR="00B245AF" w:rsidRPr="00B245AF" w:rsidRDefault="00B245AF" w:rsidP="00B245AF">
            <w:pPr>
              <w:suppressAutoHyphens/>
              <w:spacing w:after="200"/>
              <w:ind w:left="3402"/>
              <w:contextualSpacing/>
              <w:jc w:val="both"/>
              <w:rPr>
                <w:rFonts w:eastAsia="Calibri"/>
                <w:bCs/>
                <w:color w:val="00000A"/>
                <w:sz w:val="20"/>
                <w:lang w:eastAsia="en-US"/>
              </w:rPr>
            </w:pPr>
          </w:p>
          <w:p w:rsidR="00B245AF" w:rsidRPr="00B245AF" w:rsidRDefault="00B245AF" w:rsidP="00B245AF">
            <w:pPr>
              <w:suppressAutoHyphens/>
              <w:spacing w:after="200"/>
              <w:ind w:left="-284" w:firstLine="568"/>
              <w:contextualSpacing/>
              <w:jc w:val="center"/>
              <w:rPr>
                <w:rFonts w:eastAsia="SimSun"/>
                <w:color w:val="00000A"/>
                <w:sz w:val="20"/>
              </w:rPr>
            </w:pPr>
            <w:r w:rsidRPr="00B245AF">
              <w:rPr>
                <w:rFonts w:eastAsia="Calibri"/>
                <w:b/>
                <w:color w:val="00000A"/>
                <w:sz w:val="20"/>
              </w:rPr>
              <w:t>Форма заключения по результатам проведения публичных слушаний</w:t>
            </w:r>
          </w:p>
          <w:p w:rsidR="00B245AF" w:rsidRPr="00B245AF" w:rsidRDefault="00B245AF" w:rsidP="00B245AF">
            <w:pPr>
              <w:suppressAutoHyphens/>
              <w:spacing w:after="200"/>
              <w:ind w:left="-284" w:firstLine="568"/>
              <w:contextualSpacing/>
              <w:jc w:val="center"/>
              <w:rPr>
                <w:rFonts w:eastAsia="SimSun"/>
                <w:color w:val="00000A"/>
                <w:sz w:val="20"/>
              </w:rPr>
            </w:pPr>
          </w:p>
          <w:p w:rsidR="00B245AF" w:rsidRPr="00B245AF" w:rsidRDefault="00B245AF" w:rsidP="00B245AF">
            <w:pPr>
              <w:suppressAutoHyphens/>
              <w:spacing w:after="200"/>
              <w:ind w:left="-284" w:firstLine="568"/>
              <w:contextualSpacing/>
              <w:jc w:val="center"/>
              <w:rPr>
                <w:rFonts w:eastAsia="SimSun"/>
                <w:color w:val="00000A"/>
                <w:sz w:val="20"/>
              </w:rPr>
            </w:pPr>
            <w:r w:rsidRPr="00B245AF">
              <w:rPr>
                <w:rFonts w:eastAsia="SimSun"/>
                <w:color w:val="00000A"/>
                <w:sz w:val="20"/>
              </w:rPr>
              <w:t xml:space="preserve"> Выльгорт</w:t>
            </w:r>
            <w:r w:rsidRPr="00B245AF">
              <w:rPr>
                <w:rFonts w:eastAsia="SimSun"/>
                <w:color w:val="00000A"/>
                <w:sz w:val="20"/>
              </w:rPr>
              <w:tab/>
            </w:r>
            <w:r w:rsidRPr="00B245AF">
              <w:rPr>
                <w:rFonts w:eastAsia="SimSun"/>
                <w:color w:val="00000A"/>
                <w:sz w:val="20"/>
              </w:rPr>
              <w:tab/>
            </w:r>
            <w:r w:rsidRPr="00B245AF">
              <w:rPr>
                <w:rFonts w:eastAsia="SimSun"/>
                <w:color w:val="00000A"/>
                <w:sz w:val="20"/>
              </w:rPr>
              <w:tab/>
            </w:r>
            <w:r w:rsidRPr="00B245AF">
              <w:rPr>
                <w:rFonts w:eastAsia="SimSun"/>
                <w:color w:val="00000A"/>
                <w:sz w:val="20"/>
              </w:rPr>
              <w:tab/>
            </w:r>
            <w:r w:rsidRPr="00B245AF">
              <w:rPr>
                <w:rFonts w:eastAsia="SimSun"/>
                <w:color w:val="00000A"/>
                <w:sz w:val="20"/>
              </w:rPr>
              <w:tab/>
            </w:r>
            <w:r w:rsidRPr="00B245AF">
              <w:rPr>
                <w:rFonts w:eastAsia="SimSun"/>
                <w:color w:val="00000A"/>
                <w:sz w:val="20"/>
              </w:rPr>
              <w:tab/>
              <w:t xml:space="preserve">                                 </w:t>
            </w:r>
            <w:r w:rsidRPr="00B245AF">
              <w:rPr>
                <w:color w:val="00000A"/>
                <w:sz w:val="20"/>
                <w:lang w:eastAsia="zh-CN"/>
              </w:rPr>
              <w:t>___________</w:t>
            </w:r>
            <w:r w:rsidRPr="00B245AF">
              <w:rPr>
                <w:rFonts w:eastAsia="SimSun"/>
                <w:color w:val="00000A"/>
                <w:sz w:val="20"/>
              </w:rPr>
              <w:t xml:space="preserve"> 2024 года</w:t>
            </w:r>
          </w:p>
          <w:p w:rsidR="00B245AF" w:rsidRPr="00B245AF" w:rsidRDefault="00B245AF" w:rsidP="00B245AF">
            <w:pPr>
              <w:suppressAutoHyphens/>
              <w:spacing w:after="200"/>
              <w:ind w:left="-284" w:firstLine="568"/>
              <w:contextualSpacing/>
              <w:jc w:val="center"/>
              <w:rPr>
                <w:rFonts w:eastAsia="SimSun"/>
                <w:color w:val="00000A"/>
                <w:sz w:val="20"/>
              </w:rPr>
            </w:pPr>
          </w:p>
          <w:p w:rsidR="00B245AF" w:rsidRPr="00B245AF" w:rsidRDefault="00B245AF" w:rsidP="00B245AF">
            <w:pPr>
              <w:widowControl w:val="0"/>
              <w:ind w:firstLine="850"/>
              <w:jc w:val="both"/>
              <w:rPr>
                <w:rFonts w:eastAsia="SimSun"/>
                <w:color w:val="00000A"/>
                <w:sz w:val="20"/>
              </w:rPr>
            </w:pPr>
            <w:r w:rsidRPr="00B245AF">
              <w:rPr>
                <w:rFonts w:eastAsia="SimSun"/>
                <w:color w:val="00000A"/>
                <w:sz w:val="20"/>
                <w:lang w:bidi="en-US"/>
              </w:rPr>
              <w:t xml:space="preserve">Комиссия по землепользованию и застройке администрации муниципального района «Сыктывдинский» Республики Коми, в соответствии с </w:t>
            </w:r>
            <w:r w:rsidRPr="00B245AF">
              <w:rPr>
                <w:rFonts w:eastAsia="SimSun"/>
                <w:color w:val="202124"/>
                <w:spacing w:val="2"/>
                <w:sz w:val="20"/>
                <w:highlight w:val="white"/>
                <w:lang w:bidi="en-US"/>
              </w:rPr>
              <w:t>ч. 4 ст. 33 Градостроительного Кодекса РФ,</w:t>
            </w:r>
            <w:r w:rsidRPr="00B245AF">
              <w:rPr>
                <w:rFonts w:eastAsia="SimSun"/>
                <w:color w:val="00000A"/>
                <w:sz w:val="20"/>
                <w:lang w:bidi="en-US"/>
              </w:rPr>
              <w:t xml:space="preserve"> сообщает следующее.</w:t>
            </w:r>
          </w:p>
          <w:p w:rsidR="00B245AF" w:rsidRPr="00B245AF" w:rsidRDefault="00B245AF" w:rsidP="00B245AF">
            <w:pPr>
              <w:widowControl w:val="0"/>
              <w:ind w:firstLine="850"/>
              <w:jc w:val="both"/>
              <w:rPr>
                <w:rFonts w:eastAsia="SimSun"/>
                <w:color w:val="00000A"/>
                <w:sz w:val="20"/>
              </w:rPr>
            </w:pPr>
            <w:r w:rsidRPr="00B245AF">
              <w:rPr>
                <w:rFonts w:eastAsia="SimSun"/>
                <w:color w:val="00000A"/>
                <w:sz w:val="20"/>
                <w:lang w:bidi="en-US"/>
              </w:rPr>
              <w:t xml:space="preserve">Количество участников публичных слушаний </w:t>
            </w:r>
            <w:r w:rsidRPr="00B245AF">
              <w:rPr>
                <w:rFonts w:eastAsia="SimSun"/>
                <w:sz w:val="20"/>
                <w:lang w:bidi="en-US"/>
              </w:rPr>
              <w:t>___</w:t>
            </w:r>
            <w:r w:rsidRPr="00B245AF">
              <w:rPr>
                <w:rFonts w:eastAsia="SimSun"/>
                <w:color w:val="00000A"/>
                <w:sz w:val="20"/>
                <w:lang w:bidi="en-US"/>
              </w:rPr>
              <w:t xml:space="preserve"> (граждане, постоянно проживающие на территории, в отношении которой подготовлен данный проект,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 иные лица — </w:t>
            </w:r>
            <w:r w:rsidRPr="00B245AF">
              <w:rPr>
                <w:rFonts w:eastAsia="SimSun"/>
                <w:sz w:val="20"/>
                <w:lang w:bidi="en-US"/>
              </w:rPr>
              <w:t>___</w:t>
            </w:r>
            <w:r w:rsidRPr="00B245AF">
              <w:rPr>
                <w:rFonts w:eastAsia="SimSun"/>
                <w:color w:val="00000A"/>
                <w:sz w:val="20"/>
                <w:lang w:bidi="en-US"/>
              </w:rPr>
              <w:t>.</w:t>
            </w:r>
          </w:p>
          <w:p w:rsidR="00B245AF" w:rsidRPr="00B245AF" w:rsidRDefault="00B245AF" w:rsidP="00B245AF">
            <w:pPr>
              <w:widowControl w:val="0"/>
              <w:ind w:firstLine="850"/>
              <w:jc w:val="both"/>
              <w:rPr>
                <w:rFonts w:eastAsia="SimSun"/>
                <w:color w:val="00000A"/>
                <w:sz w:val="20"/>
              </w:rPr>
            </w:pPr>
            <w:r w:rsidRPr="00B245AF">
              <w:rPr>
                <w:rFonts w:eastAsia="SimSun"/>
                <w:color w:val="00000A"/>
                <w:sz w:val="20"/>
                <w:lang w:bidi="en-US"/>
              </w:rPr>
              <w:t xml:space="preserve">Заключение подготовлено на основании протокола публичных слушаний </w:t>
            </w:r>
            <w:r w:rsidRPr="00B245AF">
              <w:rPr>
                <w:color w:val="00000A"/>
                <w:sz w:val="20"/>
                <w:lang w:eastAsia="zh-CN"/>
              </w:rPr>
              <w:t>от____________</w:t>
            </w:r>
            <w:r w:rsidRPr="00B245AF">
              <w:rPr>
                <w:rFonts w:eastAsia="SimSun"/>
                <w:color w:val="00000A"/>
                <w:sz w:val="20"/>
                <w:lang w:bidi="en-US"/>
              </w:rPr>
              <w:t xml:space="preserve"> 2024 года.</w:t>
            </w:r>
          </w:p>
          <w:p w:rsidR="00B245AF" w:rsidRPr="00B245AF" w:rsidRDefault="00B245AF" w:rsidP="00B245AF">
            <w:pPr>
              <w:widowControl w:val="0"/>
              <w:ind w:firstLine="850"/>
              <w:jc w:val="both"/>
              <w:rPr>
                <w:rFonts w:eastAsia="SimSun"/>
                <w:color w:val="00000A"/>
                <w:sz w:val="20"/>
                <w:lang w:bidi="en-US"/>
              </w:rPr>
            </w:pPr>
            <w:r w:rsidRPr="00B245AF">
              <w:rPr>
                <w:rFonts w:eastAsia="SimSun"/>
                <w:color w:val="00000A"/>
                <w:sz w:val="20"/>
                <w:lang w:bidi="en-US"/>
              </w:rPr>
              <w:t>Предложения и замечания граждан и юридических лиц, являющихся участниками публичных слушаний, иных лиц и результат рассмотрения поступивших предложений и замечаний Комиссией по землепользованию и застройке: отсутствуют.</w:t>
            </w:r>
          </w:p>
          <w:tbl>
            <w:tblPr>
              <w:tblW w:w="6406"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ayout w:type="fixed"/>
              <w:tblCellMar>
                <w:left w:w="78" w:type="dxa"/>
              </w:tblCellMar>
              <w:tblLook w:val="04A0" w:firstRow="1" w:lastRow="0" w:firstColumn="1" w:lastColumn="0" w:noHBand="0" w:noVBand="1"/>
            </w:tblPr>
            <w:tblGrid>
              <w:gridCol w:w="620"/>
              <w:gridCol w:w="2464"/>
              <w:gridCol w:w="3322"/>
            </w:tblGrid>
            <w:tr w:rsidR="00B245AF" w:rsidRPr="00B245AF" w:rsidTr="00DE1E6F">
              <w:tc>
                <w:tcPr>
                  <w:tcW w:w="620"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rsidR="00B245AF" w:rsidRPr="00B245AF" w:rsidRDefault="00B245AF" w:rsidP="00B245AF">
                  <w:pPr>
                    <w:widowControl w:val="0"/>
                    <w:snapToGrid w:val="0"/>
                    <w:spacing w:after="200"/>
                    <w:jc w:val="both"/>
                    <w:rPr>
                      <w:rFonts w:eastAsia="SimSun"/>
                      <w:color w:val="00000A"/>
                      <w:sz w:val="20"/>
                      <w:lang w:bidi="en-US"/>
                    </w:rPr>
                  </w:pPr>
                  <w:r w:rsidRPr="00B245AF">
                    <w:rPr>
                      <w:rFonts w:eastAsia="SimSun"/>
                      <w:color w:val="00000A"/>
                      <w:sz w:val="20"/>
                      <w:lang w:bidi="en-US"/>
                    </w:rPr>
                    <w:t xml:space="preserve">№ </w:t>
                  </w:r>
                  <w:proofErr w:type="spellStart"/>
                  <w:r w:rsidRPr="00B245AF">
                    <w:rPr>
                      <w:rFonts w:eastAsia="SimSun"/>
                      <w:color w:val="00000A"/>
                      <w:sz w:val="20"/>
                      <w:lang w:bidi="en-US"/>
                    </w:rPr>
                    <w:t>п.п</w:t>
                  </w:r>
                  <w:proofErr w:type="spellEnd"/>
                  <w:r w:rsidRPr="00B245AF">
                    <w:rPr>
                      <w:rFonts w:eastAsia="SimSun"/>
                      <w:color w:val="00000A"/>
                      <w:sz w:val="20"/>
                      <w:lang w:bidi="en-US"/>
                    </w:rPr>
                    <w:t>.</w:t>
                  </w:r>
                </w:p>
              </w:tc>
              <w:tc>
                <w:tcPr>
                  <w:tcW w:w="2464"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rsidR="00B245AF" w:rsidRPr="00B245AF" w:rsidRDefault="00B245AF" w:rsidP="00B245AF">
                  <w:pPr>
                    <w:widowControl w:val="0"/>
                    <w:snapToGrid w:val="0"/>
                    <w:spacing w:after="200"/>
                    <w:jc w:val="both"/>
                    <w:rPr>
                      <w:rFonts w:eastAsia="SimSun"/>
                      <w:color w:val="00000A"/>
                      <w:sz w:val="20"/>
                      <w:lang w:bidi="en-US"/>
                    </w:rPr>
                  </w:pPr>
                  <w:r w:rsidRPr="00B245AF">
                    <w:rPr>
                      <w:rFonts w:eastAsia="SimSun"/>
                      <w:color w:val="00000A"/>
                      <w:sz w:val="20"/>
                      <w:lang w:bidi="en-US"/>
                    </w:rPr>
                    <w:t>Содержание внесенных предложений и замечаний участников публичных слушаний</w:t>
                  </w:r>
                </w:p>
              </w:tc>
              <w:tc>
                <w:tcPr>
                  <w:tcW w:w="3322"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rsidR="00B245AF" w:rsidRPr="00B245AF" w:rsidRDefault="00B245AF" w:rsidP="00B245AF">
                  <w:pPr>
                    <w:widowControl w:val="0"/>
                    <w:snapToGrid w:val="0"/>
                    <w:spacing w:after="200"/>
                    <w:jc w:val="both"/>
                    <w:rPr>
                      <w:rFonts w:eastAsia="SimSun"/>
                      <w:color w:val="00000A"/>
                      <w:sz w:val="20"/>
                      <w:lang w:bidi="en-US"/>
                    </w:rPr>
                  </w:pPr>
                  <w:r w:rsidRPr="00B245AF">
                    <w:rPr>
                      <w:rFonts w:eastAsia="SimSun"/>
                      <w:color w:val="00000A"/>
                      <w:sz w:val="20"/>
                      <w:lang w:bidi="en-US"/>
                    </w:rPr>
                    <w:t>Комиссия по землепользованию и застройке администрации муниципального района «Сыктывдинский» Республики Коми</w:t>
                  </w:r>
                </w:p>
              </w:tc>
            </w:tr>
            <w:tr w:rsidR="00B245AF" w:rsidRPr="00B245AF" w:rsidTr="00DE1E6F">
              <w:tc>
                <w:tcPr>
                  <w:tcW w:w="620"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rsidR="00B245AF" w:rsidRPr="00B245AF" w:rsidRDefault="00B245AF" w:rsidP="00B245AF">
                  <w:pPr>
                    <w:widowControl w:val="0"/>
                    <w:snapToGrid w:val="0"/>
                    <w:spacing w:after="200"/>
                    <w:jc w:val="both"/>
                    <w:rPr>
                      <w:rFonts w:eastAsia="SimSun"/>
                      <w:color w:val="00000A"/>
                      <w:sz w:val="20"/>
                      <w:lang w:bidi="en-US"/>
                    </w:rPr>
                  </w:pPr>
                </w:p>
              </w:tc>
              <w:tc>
                <w:tcPr>
                  <w:tcW w:w="2464"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rsidR="00B245AF" w:rsidRPr="00B245AF" w:rsidRDefault="00B245AF" w:rsidP="00B245AF">
                  <w:pPr>
                    <w:widowControl w:val="0"/>
                    <w:snapToGrid w:val="0"/>
                    <w:spacing w:after="200"/>
                    <w:jc w:val="both"/>
                    <w:rPr>
                      <w:rFonts w:eastAsia="SimSun"/>
                      <w:color w:val="00000A"/>
                      <w:sz w:val="20"/>
                      <w:lang w:bidi="en-US"/>
                    </w:rPr>
                  </w:pPr>
                </w:p>
              </w:tc>
              <w:tc>
                <w:tcPr>
                  <w:tcW w:w="3322"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rsidR="00B245AF" w:rsidRPr="00B245AF" w:rsidRDefault="00B245AF" w:rsidP="00B245AF">
                  <w:pPr>
                    <w:widowControl w:val="0"/>
                    <w:snapToGrid w:val="0"/>
                    <w:spacing w:after="200"/>
                    <w:jc w:val="both"/>
                    <w:rPr>
                      <w:rFonts w:eastAsia="SimSun"/>
                      <w:color w:val="00000A"/>
                      <w:sz w:val="20"/>
                      <w:lang w:bidi="en-US"/>
                    </w:rPr>
                  </w:pPr>
                </w:p>
              </w:tc>
            </w:tr>
          </w:tbl>
          <w:p w:rsidR="00B245AF" w:rsidRPr="00B245AF" w:rsidRDefault="00B245AF" w:rsidP="00B245AF">
            <w:pPr>
              <w:widowControl w:val="0"/>
              <w:ind w:firstLine="850"/>
              <w:jc w:val="both"/>
              <w:rPr>
                <w:rFonts w:eastAsia="SimSun"/>
                <w:color w:val="00000A"/>
                <w:sz w:val="20"/>
                <w:lang w:bidi="en-US"/>
              </w:rPr>
            </w:pPr>
            <w:r w:rsidRPr="00B245AF">
              <w:rPr>
                <w:rFonts w:eastAsia="SimSun"/>
                <w:color w:val="00000A"/>
                <w:sz w:val="20"/>
                <w:lang w:bidi="en-US"/>
              </w:rPr>
              <w:t xml:space="preserve">Выводы Комиссии по землепользованию и застройке администрации муниципального района «Сыктывдинский» Республики </w:t>
            </w:r>
            <w:r w:rsidRPr="00B245AF">
              <w:rPr>
                <w:rFonts w:eastAsia="SimSun"/>
                <w:color w:val="00000A"/>
                <w:sz w:val="20"/>
                <w:lang w:bidi="en-US"/>
              </w:rPr>
              <w:lastRenderedPageBreak/>
              <w:t>Коми:</w:t>
            </w:r>
          </w:p>
          <w:p w:rsidR="00B245AF" w:rsidRPr="00B245AF" w:rsidRDefault="00B245AF" w:rsidP="00B245AF">
            <w:pPr>
              <w:spacing w:before="100"/>
              <w:ind w:firstLine="851"/>
              <w:jc w:val="both"/>
              <w:rPr>
                <w:rFonts w:eastAsia="SimSun"/>
                <w:sz w:val="20"/>
                <w:lang w:eastAsia="zh-CN" w:bidi="en-US"/>
              </w:rPr>
            </w:pPr>
          </w:p>
          <w:p w:rsidR="00B245AF" w:rsidRPr="00B245AF" w:rsidRDefault="00B245AF" w:rsidP="00B245AF">
            <w:pPr>
              <w:spacing w:before="100"/>
              <w:ind w:firstLine="851"/>
              <w:jc w:val="both"/>
              <w:rPr>
                <w:rFonts w:eastAsia="SimSun"/>
                <w:color w:val="00000A"/>
                <w:sz w:val="20"/>
              </w:rPr>
            </w:pPr>
          </w:p>
          <w:p w:rsidR="00B245AF" w:rsidRPr="00B245AF" w:rsidRDefault="00B245AF" w:rsidP="00B245AF">
            <w:pPr>
              <w:widowControl w:val="0"/>
              <w:spacing w:after="200" w:line="276" w:lineRule="auto"/>
              <w:jc w:val="both"/>
              <w:rPr>
                <w:rFonts w:eastAsia="SimSun"/>
                <w:color w:val="00000A"/>
                <w:sz w:val="20"/>
                <w:lang w:bidi="en-US"/>
              </w:rPr>
            </w:pPr>
            <w:r w:rsidRPr="00B245AF">
              <w:rPr>
                <w:rFonts w:eastAsia="SimSun"/>
                <w:color w:val="00000A"/>
                <w:sz w:val="20"/>
                <w:lang w:bidi="en-US"/>
              </w:rPr>
              <w:t>Председатель комиссии                                                                                            ______________</w:t>
            </w:r>
          </w:p>
          <w:p w:rsidR="00B245AF" w:rsidRPr="00B245AF" w:rsidRDefault="00B245AF" w:rsidP="00B245AF">
            <w:pPr>
              <w:widowControl w:val="0"/>
              <w:spacing w:after="200" w:line="276" w:lineRule="auto"/>
              <w:jc w:val="both"/>
              <w:rPr>
                <w:rFonts w:eastAsia="SimSun"/>
                <w:color w:val="00000A"/>
                <w:sz w:val="20"/>
                <w:lang w:bidi="en-US"/>
              </w:rPr>
            </w:pPr>
            <w:r w:rsidRPr="00B245AF">
              <w:rPr>
                <w:rFonts w:eastAsia="Calibri"/>
                <w:color w:val="00000A"/>
                <w:sz w:val="20"/>
                <w:lang w:bidi="en-US"/>
              </w:rPr>
              <w:t>Секретарь комиссии                                                                                                  ______________</w:t>
            </w:r>
          </w:p>
          <w:p w:rsidR="00BC3B75" w:rsidRPr="00644970" w:rsidRDefault="00BC3B75" w:rsidP="003F5061">
            <w:pPr>
              <w:rPr>
                <w:rFonts w:eastAsia="Calibri"/>
                <w:bCs/>
                <w:sz w:val="20"/>
                <w:lang w:eastAsia="en-US"/>
              </w:rPr>
            </w:pPr>
          </w:p>
          <w:p w:rsidR="00BC3B75" w:rsidRPr="00644970" w:rsidRDefault="00BC3B75" w:rsidP="008F1410">
            <w:pPr>
              <w:ind w:left="4536"/>
              <w:rPr>
                <w:rFonts w:eastAsia="Calibri"/>
                <w:bCs/>
                <w:sz w:val="20"/>
                <w:lang w:eastAsia="en-US"/>
              </w:rPr>
            </w:pPr>
          </w:p>
          <w:p w:rsidR="00BC3B75" w:rsidRPr="00644970" w:rsidRDefault="00BC3B75" w:rsidP="008F1410">
            <w:pPr>
              <w:ind w:left="4536"/>
              <w:rPr>
                <w:rFonts w:eastAsia="Calibri"/>
                <w:bCs/>
                <w:sz w:val="20"/>
                <w:lang w:eastAsia="en-US"/>
              </w:rPr>
            </w:pPr>
          </w:p>
          <w:p w:rsidR="002462CF" w:rsidRPr="00644970" w:rsidRDefault="002462CF" w:rsidP="002462CF">
            <w:pPr>
              <w:ind w:firstLine="567"/>
              <w:rPr>
                <w:b/>
                <w:sz w:val="20"/>
              </w:rPr>
            </w:pPr>
            <w:r>
              <w:rPr>
                <w:b/>
                <w:sz w:val="20"/>
              </w:rPr>
              <w:t xml:space="preserve">                                           </w:t>
            </w:r>
            <w:r w:rsidRPr="00644970">
              <w:rPr>
                <w:b/>
                <w:sz w:val="20"/>
              </w:rPr>
              <w:t>РЕШЕНИЕ</w:t>
            </w:r>
          </w:p>
          <w:p w:rsidR="002462CF" w:rsidRPr="00644970" w:rsidRDefault="002462CF" w:rsidP="002462CF">
            <w:pPr>
              <w:ind w:firstLine="567"/>
              <w:jc w:val="center"/>
              <w:rPr>
                <w:b/>
                <w:sz w:val="20"/>
              </w:rPr>
            </w:pPr>
            <w:r w:rsidRPr="00644970">
              <w:rPr>
                <w:b/>
                <w:sz w:val="20"/>
              </w:rPr>
              <w:t>Совета муниципального района «Сыктывдинский» Республики Коми</w:t>
            </w:r>
          </w:p>
          <w:p w:rsidR="002462CF" w:rsidRDefault="002462CF" w:rsidP="002462CF">
            <w:pPr>
              <w:ind w:firstLine="567"/>
              <w:jc w:val="center"/>
              <w:rPr>
                <w:sz w:val="20"/>
              </w:rPr>
            </w:pPr>
            <w:r w:rsidRPr="002462CF">
              <w:rPr>
                <w:sz w:val="20"/>
              </w:rPr>
              <w:t>О назначении проведения публичных слушаний по рассмотрению проекта решения Совета муниципального района «Сыктывдинский» Республики Коми «О внесении изменений в Генеральный план муниципального образования сельского поселения «</w:t>
            </w:r>
            <w:proofErr w:type="spellStart"/>
            <w:r w:rsidRPr="002462CF">
              <w:rPr>
                <w:sz w:val="20"/>
              </w:rPr>
              <w:t>Лэзым</w:t>
            </w:r>
            <w:proofErr w:type="spellEnd"/>
            <w:r w:rsidRPr="002462CF">
              <w:rPr>
                <w:sz w:val="20"/>
              </w:rPr>
              <w:t>» муниципального образования муниципального района «Сыктывдинский» Республики Коми</w:t>
            </w:r>
          </w:p>
          <w:p w:rsidR="002462CF" w:rsidRPr="00644970" w:rsidRDefault="002462CF" w:rsidP="002462CF">
            <w:pPr>
              <w:ind w:firstLine="567"/>
              <w:jc w:val="center"/>
              <w:rPr>
                <w:sz w:val="20"/>
                <w:lang w:eastAsia="ar-SA"/>
              </w:rPr>
            </w:pPr>
          </w:p>
          <w:p w:rsidR="002462CF" w:rsidRPr="00644970" w:rsidRDefault="002462CF" w:rsidP="002462CF">
            <w:pPr>
              <w:ind w:firstLine="142"/>
              <w:jc w:val="both"/>
              <w:rPr>
                <w:sz w:val="20"/>
              </w:rPr>
            </w:pPr>
            <w:r w:rsidRPr="00644970">
              <w:rPr>
                <w:sz w:val="20"/>
              </w:rPr>
              <w:t>Принято Советом муниципального района          от 2</w:t>
            </w:r>
            <w:r>
              <w:rPr>
                <w:sz w:val="20"/>
              </w:rPr>
              <w:t>6</w:t>
            </w:r>
            <w:r w:rsidRPr="00644970">
              <w:rPr>
                <w:sz w:val="20"/>
              </w:rPr>
              <w:t xml:space="preserve"> </w:t>
            </w:r>
            <w:r>
              <w:rPr>
                <w:sz w:val="20"/>
              </w:rPr>
              <w:t>апреля</w:t>
            </w:r>
            <w:r w:rsidRPr="00644970">
              <w:rPr>
                <w:sz w:val="20"/>
              </w:rPr>
              <w:t xml:space="preserve"> 2024 года</w:t>
            </w:r>
          </w:p>
          <w:p w:rsidR="002462CF" w:rsidRDefault="002462CF" w:rsidP="002462CF">
            <w:pPr>
              <w:ind w:firstLine="142"/>
              <w:contextualSpacing/>
              <w:jc w:val="both"/>
              <w:rPr>
                <w:sz w:val="20"/>
              </w:rPr>
            </w:pPr>
            <w:r w:rsidRPr="00644970">
              <w:rPr>
                <w:sz w:val="20"/>
              </w:rPr>
              <w:t>«Сыктывдинский» Республики Коми                    № 3</w:t>
            </w:r>
            <w:r>
              <w:rPr>
                <w:sz w:val="20"/>
              </w:rPr>
              <w:t>9</w:t>
            </w:r>
            <w:r w:rsidRPr="00644970">
              <w:rPr>
                <w:sz w:val="20"/>
              </w:rPr>
              <w:t>/</w:t>
            </w:r>
            <w:r>
              <w:rPr>
                <w:sz w:val="20"/>
              </w:rPr>
              <w:t>4</w:t>
            </w:r>
            <w:r w:rsidRPr="00644970">
              <w:rPr>
                <w:sz w:val="20"/>
              </w:rPr>
              <w:t>-</w:t>
            </w:r>
            <w:r>
              <w:rPr>
                <w:sz w:val="20"/>
              </w:rPr>
              <w:t>7</w:t>
            </w:r>
          </w:p>
          <w:p w:rsidR="002462CF" w:rsidRPr="002462CF" w:rsidRDefault="002462CF" w:rsidP="002462CF">
            <w:pPr>
              <w:ind w:firstLine="142"/>
              <w:contextualSpacing/>
              <w:jc w:val="both"/>
              <w:rPr>
                <w:sz w:val="20"/>
              </w:rPr>
            </w:pPr>
          </w:p>
          <w:p w:rsidR="002462CF" w:rsidRPr="002462CF" w:rsidRDefault="002462CF" w:rsidP="002462CF">
            <w:pPr>
              <w:widowControl w:val="0"/>
              <w:tabs>
                <w:tab w:val="left" w:pos="1134"/>
              </w:tabs>
              <w:suppressAutoHyphens/>
              <w:ind w:firstLine="709"/>
              <w:jc w:val="both"/>
              <w:rPr>
                <w:rFonts w:eastAsia="SimSun"/>
                <w:color w:val="00000A"/>
                <w:sz w:val="20"/>
              </w:rPr>
            </w:pPr>
            <w:proofErr w:type="gramStart"/>
            <w:r w:rsidRPr="002462CF">
              <w:rPr>
                <w:rFonts w:eastAsia="SimSun"/>
                <w:color w:val="00000A"/>
                <w:sz w:val="20"/>
              </w:rPr>
              <w:t>Руководствуясь статьями 5.1, 31, 32, 33 Градостроительного кодекса Российской Федерации, Федеральным законом от 6 октября 2003 года № 131-ФЗ «Об общих принципах организации местного самоуправления в Российской Федерации», Уставом муниципального района «Сыктывдинский» Республики Коми, решением Совета муниципального образования муниципального района «Сыктывдинский» от 29 июня 2017 года № 20/6-14 «Об утверждении Генерального плана муниципального образования сельского поселения «</w:t>
            </w:r>
            <w:proofErr w:type="spellStart"/>
            <w:r w:rsidRPr="002462CF">
              <w:rPr>
                <w:rFonts w:eastAsia="SimSun"/>
                <w:color w:val="00000A"/>
                <w:sz w:val="20"/>
              </w:rPr>
              <w:t>Лэзым</w:t>
            </w:r>
            <w:proofErr w:type="spellEnd"/>
            <w:r w:rsidRPr="002462CF">
              <w:rPr>
                <w:rFonts w:eastAsia="SimSun"/>
                <w:color w:val="00000A"/>
                <w:sz w:val="20"/>
              </w:rPr>
              <w:t>» муниципального образования муниципального района</w:t>
            </w:r>
            <w:proofErr w:type="gramEnd"/>
            <w:r w:rsidRPr="002462CF">
              <w:rPr>
                <w:rFonts w:eastAsia="SimSun"/>
                <w:color w:val="00000A"/>
                <w:sz w:val="20"/>
              </w:rPr>
              <w:t xml:space="preserve"> «Сыктывдинский» Республики Коми», постановлением администрации муниципального района «Сыктывдинский» Республики Коми от 27 июля 2022 года № 7/960 «О Комиссии по землепользованию и застройке  администрации муниципального района «Сыктывдинский» Республики Коми», заявлением Зинченко О.Н. от 25 марта 2024 года № 887</w:t>
            </w:r>
          </w:p>
          <w:p w:rsidR="002462CF" w:rsidRPr="002462CF" w:rsidRDefault="002462CF" w:rsidP="002462CF">
            <w:pPr>
              <w:widowControl w:val="0"/>
              <w:tabs>
                <w:tab w:val="left" w:pos="1134"/>
              </w:tabs>
              <w:suppressAutoHyphens/>
              <w:ind w:firstLine="709"/>
              <w:jc w:val="both"/>
              <w:rPr>
                <w:rFonts w:eastAsia="SimSun"/>
                <w:color w:val="00000A"/>
                <w:sz w:val="20"/>
              </w:rPr>
            </w:pPr>
          </w:p>
          <w:p w:rsidR="002462CF" w:rsidRPr="002462CF" w:rsidRDefault="002462CF" w:rsidP="002462CF">
            <w:pPr>
              <w:widowControl w:val="0"/>
              <w:tabs>
                <w:tab w:val="left" w:pos="1134"/>
              </w:tabs>
              <w:suppressAutoHyphens/>
              <w:ind w:firstLine="709"/>
              <w:jc w:val="both"/>
              <w:rPr>
                <w:rFonts w:eastAsia="SimSun"/>
                <w:color w:val="00000A"/>
                <w:sz w:val="20"/>
              </w:rPr>
            </w:pPr>
            <w:r w:rsidRPr="002462CF">
              <w:rPr>
                <w:rFonts w:eastAsia="SimSun"/>
                <w:color w:val="00000A"/>
                <w:sz w:val="20"/>
              </w:rPr>
              <w:t xml:space="preserve">Совет муниципального района «Сыктывдинский» Республики </w:t>
            </w:r>
            <w:r w:rsidRPr="002462CF">
              <w:rPr>
                <w:rFonts w:eastAsia="SimSun"/>
                <w:color w:val="00000A"/>
                <w:sz w:val="20"/>
              </w:rPr>
              <w:lastRenderedPageBreak/>
              <w:t>Коми решил:</w:t>
            </w:r>
          </w:p>
          <w:p w:rsidR="002462CF" w:rsidRPr="002462CF" w:rsidRDefault="002462CF" w:rsidP="002462CF">
            <w:pPr>
              <w:widowControl w:val="0"/>
              <w:tabs>
                <w:tab w:val="left" w:pos="1134"/>
              </w:tabs>
              <w:suppressAutoHyphens/>
              <w:ind w:firstLine="709"/>
              <w:jc w:val="both"/>
              <w:rPr>
                <w:rFonts w:eastAsia="SimSun"/>
                <w:color w:val="00000A"/>
                <w:sz w:val="20"/>
              </w:rPr>
            </w:pPr>
          </w:p>
          <w:p w:rsidR="002462CF" w:rsidRPr="002462CF" w:rsidRDefault="002462CF" w:rsidP="002D0C04">
            <w:pPr>
              <w:numPr>
                <w:ilvl w:val="0"/>
                <w:numId w:val="73"/>
              </w:numPr>
              <w:tabs>
                <w:tab w:val="left" w:pos="0"/>
                <w:tab w:val="left" w:pos="220"/>
                <w:tab w:val="left" w:pos="1134"/>
                <w:tab w:val="left" w:pos="1843"/>
              </w:tabs>
              <w:suppressAutoHyphens/>
              <w:spacing w:after="200"/>
              <w:ind w:left="5" w:firstLine="655"/>
              <w:contextualSpacing/>
              <w:jc w:val="both"/>
              <w:rPr>
                <w:rFonts w:eastAsia="Calibri"/>
                <w:color w:val="00000A"/>
                <w:sz w:val="20"/>
                <w:lang w:eastAsia="en-US"/>
              </w:rPr>
            </w:pPr>
            <w:proofErr w:type="gramStart"/>
            <w:r w:rsidRPr="002462CF">
              <w:rPr>
                <w:rFonts w:eastAsia="Calibri"/>
                <w:color w:val="00000A"/>
                <w:sz w:val="20"/>
                <w:lang w:eastAsia="en-US"/>
              </w:rPr>
              <w:t xml:space="preserve">Назначить публичные слушания на </w:t>
            </w:r>
            <w:r w:rsidRPr="002462CF">
              <w:rPr>
                <w:rFonts w:eastAsia="Calibri"/>
                <w:sz w:val="20"/>
                <w:lang w:eastAsia="en-US"/>
              </w:rPr>
              <w:t>17 мая 2024 года в 15 часов 00 минут</w:t>
            </w:r>
            <w:r w:rsidRPr="002462CF">
              <w:rPr>
                <w:rFonts w:eastAsia="Calibri"/>
                <w:color w:val="C9211E"/>
                <w:sz w:val="20"/>
                <w:lang w:eastAsia="en-US"/>
              </w:rPr>
              <w:t xml:space="preserve"> </w:t>
            </w:r>
            <w:r w:rsidRPr="002462CF">
              <w:rPr>
                <w:rFonts w:eastAsia="Calibri"/>
                <w:color w:val="00000A"/>
                <w:sz w:val="20"/>
                <w:lang w:eastAsia="en-US"/>
              </w:rPr>
              <w:t>в здании администрации сельского поселения «</w:t>
            </w:r>
            <w:proofErr w:type="spellStart"/>
            <w:r w:rsidRPr="002462CF">
              <w:rPr>
                <w:rFonts w:eastAsia="Calibri"/>
                <w:color w:val="00000A"/>
                <w:sz w:val="20"/>
                <w:lang w:eastAsia="en-US"/>
              </w:rPr>
              <w:t>Лэзым</w:t>
            </w:r>
            <w:proofErr w:type="spellEnd"/>
            <w:r w:rsidRPr="002462CF">
              <w:rPr>
                <w:rFonts w:eastAsia="Calibri"/>
                <w:color w:val="00000A"/>
                <w:sz w:val="20"/>
                <w:lang w:eastAsia="en-US"/>
              </w:rPr>
              <w:t xml:space="preserve">» по адресу: </w:t>
            </w:r>
            <w:r w:rsidRPr="002462CF">
              <w:rPr>
                <w:rFonts w:eastAsia="SimSun"/>
                <w:color w:val="00000A"/>
                <w:sz w:val="20"/>
                <w:lang w:eastAsia="en-US"/>
              </w:rPr>
              <w:t xml:space="preserve">с. </w:t>
            </w:r>
            <w:proofErr w:type="spellStart"/>
            <w:r w:rsidRPr="002462CF">
              <w:rPr>
                <w:rFonts w:eastAsia="SimSun"/>
                <w:color w:val="00000A"/>
                <w:sz w:val="20"/>
                <w:lang w:eastAsia="en-US"/>
              </w:rPr>
              <w:t>Лэзым</w:t>
            </w:r>
            <w:proofErr w:type="spellEnd"/>
            <w:r w:rsidRPr="002462CF">
              <w:rPr>
                <w:rFonts w:eastAsia="SimSun"/>
                <w:color w:val="00000A"/>
                <w:sz w:val="20"/>
                <w:lang w:eastAsia="en-US"/>
              </w:rPr>
              <w:t xml:space="preserve">, ул. Центральная, д.99, </w:t>
            </w:r>
            <w:r w:rsidRPr="002462CF">
              <w:rPr>
                <w:rFonts w:eastAsia="Calibri"/>
                <w:color w:val="00000A"/>
                <w:sz w:val="20"/>
                <w:lang w:eastAsia="en-US"/>
              </w:rPr>
              <w:t xml:space="preserve">по рассмотрению проекта </w:t>
            </w:r>
            <w:r w:rsidRPr="002462CF">
              <w:rPr>
                <w:rFonts w:eastAsia="Calibri"/>
                <w:sz w:val="20"/>
                <w:lang w:eastAsia="en-US"/>
              </w:rPr>
              <w:t>решения Совета муниципального района «Сыктывдинский» Республики Коми о внесении изменений в Генеральный план муниципального образования сельского поселения «</w:t>
            </w:r>
            <w:proofErr w:type="spellStart"/>
            <w:r w:rsidRPr="002462CF">
              <w:rPr>
                <w:rFonts w:eastAsia="Calibri"/>
                <w:sz w:val="20"/>
                <w:lang w:eastAsia="en-US"/>
              </w:rPr>
              <w:t>Лэзым</w:t>
            </w:r>
            <w:proofErr w:type="spellEnd"/>
            <w:r w:rsidRPr="002462CF">
              <w:rPr>
                <w:rFonts w:eastAsia="Calibri"/>
                <w:sz w:val="20"/>
                <w:lang w:eastAsia="en-US"/>
              </w:rPr>
              <w:t>» муниципального образования муниципального района «Сыктывдинский» Республики Коми, утверждённый решением Совета муниципального образования</w:t>
            </w:r>
            <w:proofErr w:type="gramEnd"/>
            <w:r w:rsidRPr="002462CF">
              <w:rPr>
                <w:rFonts w:eastAsia="Calibri"/>
                <w:sz w:val="20"/>
                <w:lang w:eastAsia="en-US"/>
              </w:rPr>
              <w:t xml:space="preserve"> муниципального района «Сыктывдинский» </w:t>
            </w:r>
            <w:r w:rsidRPr="002462CF">
              <w:rPr>
                <w:rFonts w:eastAsia="Calibri"/>
                <w:color w:val="00000A"/>
                <w:sz w:val="20"/>
                <w:lang w:eastAsia="en-US"/>
              </w:rPr>
              <w:t>от 29 июня 2017 года № 20/6-14</w:t>
            </w:r>
            <w:r w:rsidRPr="002462CF">
              <w:rPr>
                <w:rFonts w:eastAsia="Calibri"/>
                <w:sz w:val="20"/>
                <w:lang w:eastAsia="en-US"/>
              </w:rPr>
              <w:t>:</w:t>
            </w:r>
          </w:p>
          <w:p w:rsidR="002462CF" w:rsidRPr="002462CF" w:rsidRDefault="002462CF" w:rsidP="002D0C04">
            <w:pPr>
              <w:numPr>
                <w:ilvl w:val="1"/>
                <w:numId w:val="73"/>
              </w:numPr>
              <w:tabs>
                <w:tab w:val="left" w:pos="0"/>
                <w:tab w:val="left" w:pos="1134"/>
                <w:tab w:val="left" w:pos="1843"/>
              </w:tabs>
              <w:suppressAutoHyphens/>
              <w:spacing w:after="200"/>
              <w:ind w:firstLineChars="275" w:firstLine="550"/>
              <w:contextualSpacing/>
              <w:jc w:val="both"/>
              <w:rPr>
                <w:rFonts w:eastAsia="Calibri"/>
                <w:color w:val="00000A"/>
                <w:sz w:val="20"/>
                <w:lang w:eastAsia="en-US"/>
              </w:rPr>
            </w:pPr>
            <w:r w:rsidRPr="002462CF">
              <w:rPr>
                <w:color w:val="00000A"/>
                <w:sz w:val="20"/>
              </w:rPr>
              <w:t xml:space="preserve">В карте градостроительного зонирования перевести территориальную зону земельного участка с кадастровым номером 11:04:0401001:2624 </w:t>
            </w:r>
            <w:r w:rsidRPr="002462CF">
              <w:rPr>
                <w:color w:val="00000A"/>
                <w:sz w:val="20"/>
                <w:lang w:eastAsia="en-US"/>
              </w:rPr>
              <w:t>Пр-1 — зона прочих территорий</w:t>
            </w:r>
            <w:r w:rsidRPr="002462CF">
              <w:rPr>
                <w:rFonts w:eastAsia="Calibri"/>
                <w:color w:val="00000A"/>
                <w:sz w:val="20"/>
              </w:rPr>
              <w:t xml:space="preserve"> в зону </w:t>
            </w:r>
            <w:r w:rsidRPr="002462CF">
              <w:rPr>
                <w:rFonts w:eastAsia="Calibri"/>
                <w:color w:val="00000A"/>
                <w:spacing w:val="-3"/>
                <w:sz w:val="20"/>
                <w:lang w:eastAsia="en-US"/>
              </w:rPr>
              <w:t>СХ-1 — зона сельскохозяйственного назначения</w:t>
            </w:r>
            <w:r w:rsidRPr="002462CF">
              <w:rPr>
                <w:rFonts w:eastAsia="Calibri"/>
                <w:color w:val="00000A"/>
                <w:sz w:val="20"/>
              </w:rPr>
              <w:t>, согласно приложению к настоящему решению.</w:t>
            </w:r>
          </w:p>
          <w:p w:rsidR="002462CF" w:rsidRPr="002462CF" w:rsidRDefault="002462CF" w:rsidP="002D0C04">
            <w:pPr>
              <w:numPr>
                <w:ilvl w:val="0"/>
                <w:numId w:val="73"/>
              </w:numPr>
              <w:tabs>
                <w:tab w:val="left" w:pos="1134"/>
                <w:tab w:val="left" w:pos="1843"/>
              </w:tabs>
              <w:suppressAutoHyphens/>
              <w:spacing w:after="200"/>
              <w:ind w:left="5" w:firstLine="655"/>
              <w:contextualSpacing/>
              <w:jc w:val="both"/>
              <w:rPr>
                <w:rFonts w:eastAsia="Calibri"/>
                <w:color w:val="00000A"/>
                <w:sz w:val="20"/>
                <w:lang w:eastAsia="en-US"/>
              </w:rPr>
            </w:pPr>
            <w:r w:rsidRPr="002462CF">
              <w:rPr>
                <w:rFonts w:eastAsia="Calibri"/>
                <w:sz w:val="20"/>
                <w:lang w:eastAsia="en-US"/>
              </w:rPr>
              <w:t>Утвердить порядок и сроки проведения публичных слушаний, порядок, сроки и форму внесения участниками публичных слушаний предложений и замечаний по проекту, согласно приложению 2.</w:t>
            </w:r>
          </w:p>
          <w:p w:rsidR="002462CF" w:rsidRPr="002462CF" w:rsidRDefault="002462CF" w:rsidP="002D0C04">
            <w:pPr>
              <w:numPr>
                <w:ilvl w:val="0"/>
                <w:numId w:val="73"/>
              </w:numPr>
              <w:tabs>
                <w:tab w:val="left" w:pos="1134"/>
                <w:tab w:val="left" w:pos="1843"/>
              </w:tabs>
              <w:suppressAutoHyphens/>
              <w:spacing w:after="200"/>
              <w:ind w:left="5" w:firstLine="655"/>
              <w:contextualSpacing/>
              <w:jc w:val="both"/>
              <w:rPr>
                <w:rFonts w:eastAsia="Calibri"/>
                <w:color w:val="00000A"/>
                <w:sz w:val="20"/>
                <w:lang w:eastAsia="en-US"/>
              </w:rPr>
            </w:pPr>
            <w:r w:rsidRPr="002462CF">
              <w:rPr>
                <w:rFonts w:eastAsia="Calibri"/>
                <w:sz w:val="20"/>
                <w:lang w:eastAsia="en-US"/>
              </w:rPr>
              <w:t>Поручить администрации муниципального района «Сыктывдинский» провести публичные слушания, указанные в пункте 1 настоящего решения.</w:t>
            </w:r>
          </w:p>
          <w:p w:rsidR="002462CF" w:rsidRPr="002462CF" w:rsidRDefault="002462CF" w:rsidP="002D0C04">
            <w:pPr>
              <w:numPr>
                <w:ilvl w:val="0"/>
                <w:numId w:val="73"/>
              </w:numPr>
              <w:tabs>
                <w:tab w:val="left" w:pos="1134"/>
                <w:tab w:val="left" w:pos="1843"/>
              </w:tabs>
              <w:suppressAutoHyphens/>
              <w:spacing w:after="200"/>
              <w:ind w:left="5" w:firstLine="655"/>
              <w:contextualSpacing/>
              <w:jc w:val="both"/>
              <w:rPr>
                <w:rFonts w:eastAsia="Calibri"/>
                <w:color w:val="00000A"/>
                <w:sz w:val="20"/>
                <w:lang w:eastAsia="en-US"/>
              </w:rPr>
            </w:pPr>
            <w:proofErr w:type="gramStart"/>
            <w:r w:rsidRPr="002462CF">
              <w:rPr>
                <w:rFonts w:eastAsia="Calibri"/>
                <w:color w:val="00000A"/>
                <w:sz w:val="20"/>
                <w:lang w:eastAsia="en-US"/>
              </w:rPr>
              <w:t>Контроль за</w:t>
            </w:r>
            <w:proofErr w:type="gramEnd"/>
            <w:r w:rsidRPr="002462CF">
              <w:rPr>
                <w:rFonts w:eastAsia="Calibri"/>
                <w:color w:val="00000A"/>
                <w:sz w:val="20"/>
                <w:lang w:eastAsia="en-US"/>
              </w:rPr>
              <w:t xml:space="preserve"> исполнением настоящего решения возложить на постоянную комиссию по развитию местного самоуправления Совета муниципального района «Сыктывдинский» и заместителя руководителя администрации муниципального района «Сыктывдинский» (П.В. Карин).</w:t>
            </w:r>
          </w:p>
          <w:p w:rsidR="002462CF" w:rsidRPr="002462CF" w:rsidRDefault="002462CF" w:rsidP="002D0C04">
            <w:pPr>
              <w:numPr>
                <w:ilvl w:val="0"/>
                <w:numId w:val="73"/>
              </w:numPr>
              <w:tabs>
                <w:tab w:val="left" w:pos="1134"/>
                <w:tab w:val="left" w:pos="1843"/>
              </w:tabs>
              <w:suppressAutoHyphens/>
              <w:spacing w:after="200"/>
              <w:ind w:left="5" w:firstLine="655"/>
              <w:contextualSpacing/>
              <w:jc w:val="both"/>
              <w:rPr>
                <w:rFonts w:eastAsia="Calibri"/>
                <w:color w:val="00000A"/>
                <w:sz w:val="20"/>
                <w:lang w:eastAsia="en-US"/>
              </w:rPr>
            </w:pPr>
            <w:r w:rsidRPr="002462CF">
              <w:rPr>
                <w:rFonts w:eastAsia="Calibri"/>
                <w:sz w:val="20"/>
                <w:lang w:eastAsia="en-US"/>
              </w:rPr>
              <w:t>Настоящее решение вступает в силу со дня его официального опубликования.</w:t>
            </w:r>
          </w:p>
          <w:p w:rsidR="002462CF" w:rsidRPr="002462CF" w:rsidRDefault="002462CF" w:rsidP="002462CF">
            <w:pPr>
              <w:widowControl w:val="0"/>
              <w:tabs>
                <w:tab w:val="left" w:pos="1134"/>
              </w:tabs>
              <w:suppressAutoHyphens/>
              <w:jc w:val="both"/>
              <w:rPr>
                <w:rFonts w:eastAsia="SimSun"/>
                <w:color w:val="00000A"/>
                <w:sz w:val="20"/>
              </w:rPr>
            </w:pPr>
          </w:p>
          <w:p w:rsidR="002462CF" w:rsidRPr="002462CF" w:rsidRDefault="002462CF" w:rsidP="002462CF">
            <w:pPr>
              <w:widowControl w:val="0"/>
              <w:tabs>
                <w:tab w:val="left" w:pos="1134"/>
              </w:tabs>
              <w:suppressAutoHyphens/>
              <w:jc w:val="both"/>
              <w:rPr>
                <w:rFonts w:eastAsia="SimSun"/>
                <w:color w:val="00000A"/>
                <w:sz w:val="20"/>
              </w:rPr>
            </w:pPr>
          </w:p>
          <w:p w:rsidR="002462CF" w:rsidRPr="002462CF" w:rsidRDefault="002462CF" w:rsidP="002462CF">
            <w:pPr>
              <w:widowControl w:val="0"/>
              <w:tabs>
                <w:tab w:val="left" w:pos="1134"/>
              </w:tabs>
              <w:suppressAutoHyphens/>
              <w:jc w:val="both"/>
              <w:rPr>
                <w:rFonts w:eastAsia="SimSun"/>
                <w:color w:val="00000A"/>
                <w:sz w:val="20"/>
              </w:rPr>
            </w:pPr>
          </w:p>
          <w:p w:rsidR="002462CF" w:rsidRPr="002462CF" w:rsidRDefault="002462CF" w:rsidP="002462CF">
            <w:pPr>
              <w:widowControl w:val="0"/>
              <w:tabs>
                <w:tab w:val="left" w:pos="1134"/>
              </w:tabs>
              <w:suppressAutoHyphens/>
              <w:jc w:val="both"/>
              <w:rPr>
                <w:rFonts w:eastAsia="SimSun"/>
                <w:color w:val="00000A"/>
                <w:sz w:val="20"/>
              </w:rPr>
            </w:pPr>
            <w:r w:rsidRPr="002462CF">
              <w:rPr>
                <w:rFonts w:eastAsia="SimSun"/>
                <w:color w:val="00000A"/>
                <w:sz w:val="20"/>
              </w:rPr>
              <w:t xml:space="preserve">Председатель Совета муниципального района </w:t>
            </w:r>
            <w:r w:rsidRPr="002462CF">
              <w:rPr>
                <w:rFonts w:eastAsia="SimSun"/>
                <w:color w:val="00000A"/>
                <w:sz w:val="20"/>
              </w:rPr>
              <w:tab/>
              <w:t xml:space="preserve">                 А.М. Шкодник</w:t>
            </w:r>
          </w:p>
          <w:p w:rsidR="002462CF" w:rsidRPr="002462CF" w:rsidRDefault="002462CF" w:rsidP="002462CF">
            <w:pPr>
              <w:widowControl w:val="0"/>
              <w:tabs>
                <w:tab w:val="left" w:pos="1134"/>
              </w:tabs>
              <w:suppressAutoHyphens/>
              <w:jc w:val="both"/>
              <w:rPr>
                <w:rFonts w:eastAsia="SimSun"/>
                <w:color w:val="00000A"/>
                <w:sz w:val="20"/>
              </w:rPr>
            </w:pPr>
          </w:p>
          <w:p w:rsidR="002462CF" w:rsidRPr="002462CF" w:rsidRDefault="002462CF" w:rsidP="002462CF">
            <w:pPr>
              <w:widowControl w:val="0"/>
              <w:tabs>
                <w:tab w:val="left" w:pos="1134"/>
              </w:tabs>
              <w:suppressAutoHyphens/>
              <w:jc w:val="both"/>
              <w:rPr>
                <w:rFonts w:eastAsia="SimSun"/>
                <w:color w:val="00000A"/>
                <w:sz w:val="20"/>
              </w:rPr>
            </w:pPr>
          </w:p>
          <w:p w:rsidR="002462CF" w:rsidRPr="002462CF" w:rsidRDefault="002462CF" w:rsidP="002462CF">
            <w:pPr>
              <w:widowControl w:val="0"/>
              <w:tabs>
                <w:tab w:val="left" w:pos="1134"/>
              </w:tabs>
              <w:suppressAutoHyphens/>
              <w:jc w:val="both"/>
              <w:rPr>
                <w:rFonts w:eastAsia="SimSun"/>
                <w:color w:val="00000A"/>
                <w:sz w:val="20"/>
              </w:rPr>
            </w:pPr>
            <w:r w:rsidRPr="002462CF">
              <w:rPr>
                <w:rFonts w:eastAsia="SimSun"/>
                <w:color w:val="00000A"/>
                <w:sz w:val="20"/>
              </w:rPr>
              <w:t>Глава муниципального района «Сыктывдинский» -</w:t>
            </w:r>
          </w:p>
          <w:p w:rsidR="002462CF" w:rsidRPr="002462CF" w:rsidRDefault="002462CF" w:rsidP="002462CF">
            <w:pPr>
              <w:widowControl w:val="0"/>
              <w:tabs>
                <w:tab w:val="left" w:pos="1134"/>
              </w:tabs>
              <w:suppressAutoHyphens/>
              <w:jc w:val="both"/>
              <w:rPr>
                <w:rFonts w:eastAsia="SimSun"/>
                <w:color w:val="00000A"/>
                <w:sz w:val="20"/>
              </w:rPr>
            </w:pPr>
            <w:r w:rsidRPr="002462CF">
              <w:rPr>
                <w:rFonts w:eastAsia="SimSun"/>
                <w:color w:val="00000A"/>
                <w:sz w:val="20"/>
              </w:rPr>
              <w:t>руководитель администрации</w:t>
            </w:r>
            <w:r w:rsidRPr="002462CF">
              <w:rPr>
                <w:rFonts w:eastAsia="SimSun"/>
                <w:color w:val="00000A"/>
                <w:sz w:val="20"/>
              </w:rPr>
              <w:tab/>
            </w:r>
            <w:r w:rsidRPr="002462CF">
              <w:rPr>
                <w:rFonts w:eastAsia="SimSun"/>
                <w:color w:val="00000A"/>
                <w:sz w:val="20"/>
              </w:rPr>
              <w:tab/>
            </w:r>
            <w:r w:rsidRPr="002462CF">
              <w:rPr>
                <w:rFonts w:eastAsia="SimSun"/>
                <w:color w:val="00000A"/>
                <w:sz w:val="20"/>
              </w:rPr>
              <w:tab/>
            </w:r>
            <w:r>
              <w:rPr>
                <w:rFonts w:eastAsia="SimSun"/>
                <w:color w:val="00000A"/>
                <w:sz w:val="20"/>
              </w:rPr>
              <w:t xml:space="preserve">        </w:t>
            </w:r>
            <w:r w:rsidRPr="002462CF">
              <w:rPr>
                <w:rFonts w:eastAsia="SimSun"/>
                <w:color w:val="00000A"/>
                <w:sz w:val="20"/>
              </w:rPr>
              <w:t xml:space="preserve">       Л.Ю. Доронина</w:t>
            </w:r>
          </w:p>
          <w:p w:rsidR="002462CF" w:rsidRPr="002462CF" w:rsidRDefault="002462CF" w:rsidP="002462CF">
            <w:pPr>
              <w:widowControl w:val="0"/>
              <w:tabs>
                <w:tab w:val="left" w:pos="1134"/>
              </w:tabs>
              <w:suppressAutoHyphens/>
              <w:jc w:val="both"/>
              <w:rPr>
                <w:rFonts w:eastAsia="SimSun"/>
                <w:color w:val="00000A"/>
                <w:sz w:val="20"/>
              </w:rPr>
            </w:pPr>
          </w:p>
          <w:p w:rsidR="002462CF" w:rsidRPr="002462CF" w:rsidRDefault="002462CF" w:rsidP="002462CF">
            <w:pPr>
              <w:suppressAutoHyphens/>
              <w:jc w:val="right"/>
              <w:rPr>
                <w:rFonts w:eastAsia="SimSun"/>
                <w:color w:val="00000A"/>
                <w:sz w:val="20"/>
              </w:rPr>
            </w:pPr>
          </w:p>
          <w:p w:rsidR="002462CF" w:rsidRPr="002462CF" w:rsidRDefault="00BD3CA9" w:rsidP="002462CF">
            <w:pPr>
              <w:suppressAutoHyphens/>
              <w:jc w:val="right"/>
              <w:rPr>
                <w:rFonts w:eastAsia="SimSun"/>
                <w:color w:val="00000A"/>
                <w:sz w:val="20"/>
              </w:rPr>
            </w:pPr>
            <w:hyperlink w:anchor="Par77"/>
          </w:p>
          <w:p w:rsidR="002462CF" w:rsidRPr="002462CF" w:rsidRDefault="002462CF" w:rsidP="002462CF">
            <w:pPr>
              <w:suppressAutoHyphens/>
              <w:rPr>
                <w:rFonts w:eastAsia="SimSun"/>
                <w:color w:val="00000A"/>
                <w:sz w:val="20"/>
              </w:rPr>
            </w:pPr>
            <w:r w:rsidRPr="002462CF">
              <w:rPr>
                <w:rFonts w:eastAsia="SimSun"/>
                <w:color w:val="00000A"/>
                <w:sz w:val="20"/>
              </w:rPr>
              <w:t>26 апреля 2024 года</w:t>
            </w:r>
          </w:p>
          <w:p w:rsidR="002462CF" w:rsidRDefault="002462CF" w:rsidP="002462CF">
            <w:pPr>
              <w:suppressAutoHyphens/>
              <w:jc w:val="right"/>
              <w:rPr>
                <w:rFonts w:eastAsia="SimSun"/>
                <w:color w:val="00000A"/>
                <w:sz w:val="20"/>
              </w:rPr>
            </w:pPr>
          </w:p>
          <w:p w:rsidR="003F5061" w:rsidRPr="002462CF" w:rsidRDefault="003F5061" w:rsidP="002462CF">
            <w:pPr>
              <w:suppressAutoHyphens/>
              <w:jc w:val="right"/>
              <w:rPr>
                <w:rFonts w:eastAsia="SimSun"/>
                <w:color w:val="00000A"/>
                <w:sz w:val="20"/>
              </w:rPr>
            </w:pPr>
          </w:p>
          <w:p w:rsidR="002462CF" w:rsidRPr="002462CF" w:rsidRDefault="002462CF" w:rsidP="002462CF">
            <w:pPr>
              <w:suppressAutoHyphens/>
              <w:jc w:val="right"/>
              <w:rPr>
                <w:rFonts w:eastAsia="Calibri"/>
                <w:color w:val="00000A"/>
                <w:sz w:val="20"/>
              </w:rPr>
            </w:pPr>
            <w:r w:rsidRPr="002462CF">
              <w:rPr>
                <w:rFonts w:eastAsia="Calibri"/>
                <w:color w:val="00000A"/>
                <w:sz w:val="20"/>
              </w:rPr>
              <w:lastRenderedPageBreak/>
              <w:t>Приложение 1 к</w:t>
            </w:r>
            <w:r>
              <w:rPr>
                <w:rFonts w:eastAsia="Calibri"/>
                <w:color w:val="00000A"/>
                <w:sz w:val="20"/>
              </w:rPr>
              <w:t xml:space="preserve"> </w:t>
            </w:r>
            <w:r w:rsidRPr="002462CF">
              <w:rPr>
                <w:rFonts w:eastAsia="Calibri"/>
                <w:color w:val="00000A"/>
                <w:sz w:val="20"/>
              </w:rPr>
              <w:t xml:space="preserve">решению </w:t>
            </w:r>
          </w:p>
          <w:p w:rsidR="002462CF" w:rsidRPr="002462CF" w:rsidRDefault="002462CF" w:rsidP="002462CF">
            <w:pPr>
              <w:suppressAutoHyphens/>
              <w:rPr>
                <w:rFonts w:eastAsia="Calibri"/>
                <w:color w:val="00000A"/>
                <w:sz w:val="20"/>
              </w:rPr>
            </w:pPr>
            <w:r>
              <w:rPr>
                <w:rFonts w:eastAsia="Calibri"/>
                <w:color w:val="00000A"/>
                <w:sz w:val="20"/>
              </w:rPr>
              <w:t xml:space="preserve">                                                                            </w:t>
            </w:r>
            <w:r w:rsidRPr="002462CF">
              <w:rPr>
                <w:rFonts w:eastAsia="Calibri"/>
                <w:color w:val="00000A"/>
                <w:sz w:val="20"/>
              </w:rPr>
              <w:t xml:space="preserve">Совета МР «Сыктывдинский» </w:t>
            </w:r>
          </w:p>
          <w:p w:rsidR="002462CF" w:rsidRPr="002462CF" w:rsidRDefault="002462CF" w:rsidP="002462CF">
            <w:pPr>
              <w:widowControl w:val="0"/>
              <w:tabs>
                <w:tab w:val="left" w:pos="1134"/>
              </w:tabs>
              <w:suppressAutoHyphens/>
              <w:ind w:left="4395"/>
              <w:jc w:val="right"/>
              <w:rPr>
                <w:rFonts w:eastAsia="SimSun"/>
                <w:color w:val="00000A"/>
                <w:sz w:val="20"/>
              </w:rPr>
            </w:pPr>
            <w:r w:rsidRPr="002462CF">
              <w:rPr>
                <w:color w:val="00000A"/>
                <w:sz w:val="20"/>
              </w:rPr>
              <w:t>от 26.04.2024 № 39/4-7</w:t>
            </w:r>
          </w:p>
          <w:p w:rsidR="002462CF" w:rsidRPr="002462CF" w:rsidRDefault="002462CF" w:rsidP="002462CF">
            <w:pPr>
              <w:suppressAutoHyphens/>
              <w:jc w:val="right"/>
              <w:rPr>
                <w:rFonts w:eastAsia="SimSun"/>
                <w:color w:val="00000A"/>
                <w:sz w:val="20"/>
              </w:rPr>
            </w:pPr>
          </w:p>
          <w:p w:rsidR="002462CF" w:rsidRPr="002462CF" w:rsidRDefault="002462CF" w:rsidP="002462CF">
            <w:pPr>
              <w:suppressAutoHyphens/>
              <w:jc w:val="right"/>
              <w:rPr>
                <w:rFonts w:eastAsia="SimSun"/>
                <w:color w:val="00000A"/>
                <w:sz w:val="20"/>
              </w:rPr>
            </w:pPr>
          </w:p>
          <w:p w:rsidR="002462CF" w:rsidRPr="002462CF" w:rsidRDefault="002462CF" w:rsidP="002462CF">
            <w:pPr>
              <w:suppressAutoHyphens/>
              <w:jc w:val="right"/>
              <w:rPr>
                <w:rFonts w:eastAsia="SimSun"/>
                <w:color w:val="00000A"/>
                <w:sz w:val="20"/>
              </w:rPr>
            </w:pPr>
          </w:p>
          <w:p w:rsidR="002462CF" w:rsidRPr="002462CF" w:rsidRDefault="002462CF" w:rsidP="002462CF">
            <w:pPr>
              <w:suppressAutoHyphens/>
              <w:jc w:val="right"/>
              <w:rPr>
                <w:rFonts w:eastAsia="SimSun"/>
                <w:color w:val="00000A"/>
                <w:sz w:val="20"/>
              </w:rPr>
            </w:pPr>
          </w:p>
          <w:p w:rsidR="002462CF" w:rsidRPr="002462CF" w:rsidRDefault="002462CF" w:rsidP="002462CF">
            <w:pPr>
              <w:suppressAutoHyphens/>
              <w:rPr>
                <w:rFonts w:eastAsia="SimSun"/>
                <w:color w:val="00000A"/>
                <w:sz w:val="20"/>
              </w:rPr>
            </w:pPr>
          </w:p>
          <w:p w:rsidR="002462CF" w:rsidRPr="002462CF" w:rsidRDefault="003F5061" w:rsidP="003F5061">
            <w:pPr>
              <w:suppressAutoHyphens/>
              <w:jc w:val="center"/>
              <w:rPr>
                <w:rFonts w:eastAsia="SimSun"/>
                <w:color w:val="00000A"/>
                <w:sz w:val="20"/>
              </w:rPr>
            </w:pPr>
            <w:r>
              <w:rPr>
                <w:rFonts w:eastAsia="SimSun"/>
                <w:noProof/>
                <w:color w:val="00000A"/>
                <w:sz w:val="20"/>
              </w:rPr>
              <w:drawing>
                <wp:inline distT="0" distB="0" distL="0" distR="0" wp14:anchorId="5A60B3B6" wp14:editId="4ADB3BDC">
                  <wp:extent cx="658495" cy="768350"/>
                  <wp:effectExtent l="0" t="0" r="8255" b="0"/>
                  <wp:docPr id="31785382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8495" cy="768350"/>
                          </a:xfrm>
                          <a:prstGeom prst="rect">
                            <a:avLst/>
                          </a:prstGeom>
                          <a:noFill/>
                        </pic:spPr>
                      </pic:pic>
                    </a:graphicData>
                  </a:graphic>
                </wp:inline>
              </w:drawing>
            </w:r>
          </w:p>
          <w:p w:rsidR="002462CF" w:rsidRPr="002462CF" w:rsidRDefault="002462CF" w:rsidP="002462CF">
            <w:pPr>
              <w:suppressAutoHyphens/>
              <w:jc w:val="right"/>
              <w:rPr>
                <w:rFonts w:eastAsia="SimSun"/>
                <w:color w:val="00000A"/>
                <w:sz w:val="20"/>
              </w:rPr>
            </w:pPr>
          </w:p>
          <w:p w:rsidR="002462CF" w:rsidRPr="002462CF" w:rsidRDefault="002462CF" w:rsidP="002462CF">
            <w:pPr>
              <w:suppressAutoHyphens/>
              <w:jc w:val="right"/>
              <w:rPr>
                <w:rFonts w:eastAsia="SimSun"/>
                <w:color w:val="00000A"/>
                <w:sz w:val="20"/>
              </w:rPr>
            </w:pPr>
          </w:p>
          <w:p w:rsidR="002462CF" w:rsidRPr="002462CF" w:rsidRDefault="002462CF" w:rsidP="002462CF">
            <w:pPr>
              <w:suppressAutoHyphens/>
              <w:jc w:val="center"/>
              <w:outlineLvl w:val="1"/>
              <w:rPr>
                <w:color w:val="00000A"/>
                <w:sz w:val="20"/>
                <w:lang w:val="zh-CN" w:eastAsia="ar-SA"/>
              </w:rPr>
            </w:pPr>
            <w:r w:rsidRPr="002462CF">
              <w:rPr>
                <w:color w:val="00000A"/>
                <w:sz w:val="20"/>
                <w:lang w:val="zh-CN" w:eastAsia="ar-SA"/>
              </w:rPr>
              <w:t>Коми Республикаын «Сыктывд</w:t>
            </w:r>
            <w:r w:rsidRPr="002462CF">
              <w:rPr>
                <w:color w:val="00000A"/>
                <w:sz w:val="20"/>
                <w:lang w:val="en-US" w:eastAsia="ar-SA"/>
              </w:rPr>
              <w:t>i</w:t>
            </w:r>
            <w:r w:rsidRPr="002462CF">
              <w:rPr>
                <w:color w:val="00000A"/>
                <w:sz w:val="20"/>
                <w:lang w:val="zh-CN" w:eastAsia="ar-SA"/>
              </w:rPr>
              <w:t xml:space="preserve">н» муниципальнöй районса </w:t>
            </w:r>
          </w:p>
          <w:p w:rsidR="002462CF" w:rsidRPr="002462CF" w:rsidRDefault="002462CF" w:rsidP="002462CF">
            <w:pPr>
              <w:suppressAutoHyphens/>
              <w:snapToGrid w:val="0"/>
              <w:jc w:val="center"/>
              <w:rPr>
                <w:rFonts w:eastAsia="SimSun"/>
                <w:color w:val="00000A"/>
                <w:sz w:val="20"/>
              </w:rPr>
            </w:pPr>
            <w:proofErr w:type="spellStart"/>
            <w:proofErr w:type="gramStart"/>
            <w:r w:rsidRPr="002462CF">
              <w:rPr>
                <w:rFonts w:eastAsia="SimSun"/>
                <w:color w:val="00000A"/>
                <w:sz w:val="20"/>
              </w:rPr>
              <w:t>Сöвет</w:t>
            </w:r>
            <w:proofErr w:type="spellEnd"/>
            <w:proofErr w:type="gramEnd"/>
          </w:p>
          <w:p w:rsidR="002462CF" w:rsidRPr="002462CF" w:rsidRDefault="002462CF" w:rsidP="002462CF">
            <w:pPr>
              <w:suppressAutoHyphens/>
              <w:snapToGrid w:val="0"/>
              <w:jc w:val="center"/>
              <w:rPr>
                <w:rFonts w:eastAsia="SimSun"/>
                <w:color w:val="00000A"/>
                <w:sz w:val="20"/>
              </w:rPr>
            </w:pPr>
            <w:r w:rsidRPr="002462CF">
              <w:rPr>
                <w:rFonts w:eastAsia="SimSun"/>
                <w:color w:val="00000A"/>
                <w:sz w:val="20"/>
              </w:rPr>
              <w:t xml:space="preserve"> Совет муниципального района «Сыктывдинский» </w:t>
            </w:r>
          </w:p>
          <w:p w:rsidR="002462CF" w:rsidRPr="002462CF" w:rsidRDefault="002462CF" w:rsidP="002462CF">
            <w:pPr>
              <w:suppressAutoHyphens/>
              <w:jc w:val="center"/>
              <w:rPr>
                <w:rFonts w:eastAsia="SimSun"/>
                <w:color w:val="00000A"/>
                <w:sz w:val="20"/>
              </w:rPr>
            </w:pPr>
            <w:r w:rsidRPr="002462CF">
              <w:rPr>
                <w:rFonts w:eastAsia="SimSun"/>
                <w:color w:val="00000A"/>
                <w:sz w:val="20"/>
              </w:rPr>
              <w:t>Республики Коми</w:t>
            </w:r>
          </w:p>
          <w:p w:rsidR="002462CF" w:rsidRPr="002462CF" w:rsidRDefault="002462CF" w:rsidP="002462CF">
            <w:pPr>
              <w:suppressAutoHyphens/>
              <w:jc w:val="center"/>
              <w:rPr>
                <w:rFonts w:eastAsia="SimSun"/>
                <w:color w:val="00000A"/>
                <w:sz w:val="20"/>
              </w:rPr>
            </w:pPr>
            <w:r w:rsidRPr="002462CF">
              <w:rPr>
                <w:rFonts w:eastAsia="SimSun"/>
                <w:color w:val="00000A"/>
                <w:sz w:val="20"/>
                <w:u w:val="single"/>
              </w:rPr>
              <w:t>168220, Республика Коми, Сыктывдинский район, с.Выльгорт</w:t>
            </w:r>
            <w:r w:rsidRPr="002462CF">
              <w:rPr>
                <w:rFonts w:eastAsia="SimSun"/>
                <w:color w:val="00000A"/>
                <w:sz w:val="20"/>
              </w:rPr>
              <w:t xml:space="preserve"> </w:t>
            </w:r>
          </w:p>
          <w:p w:rsidR="002462CF" w:rsidRPr="002462CF" w:rsidRDefault="002462CF" w:rsidP="002462CF">
            <w:pPr>
              <w:suppressAutoHyphens/>
              <w:jc w:val="center"/>
              <w:rPr>
                <w:rFonts w:eastAsia="SimSun"/>
                <w:color w:val="00000A"/>
                <w:sz w:val="20"/>
              </w:rPr>
            </w:pPr>
            <w:r w:rsidRPr="002462CF">
              <w:rPr>
                <w:rFonts w:eastAsia="SimSun"/>
                <w:color w:val="00000A"/>
                <w:sz w:val="20"/>
              </w:rPr>
              <w:t>ПОМШУÖМ</w:t>
            </w:r>
          </w:p>
          <w:p w:rsidR="002462CF" w:rsidRPr="002462CF" w:rsidRDefault="002462CF" w:rsidP="002462CF">
            <w:pPr>
              <w:suppressAutoHyphens/>
              <w:jc w:val="right"/>
              <w:rPr>
                <w:rFonts w:eastAsia="SimSun"/>
                <w:color w:val="00000A"/>
                <w:sz w:val="20"/>
              </w:rPr>
            </w:pPr>
            <w:r w:rsidRPr="002462CF">
              <w:rPr>
                <w:rFonts w:eastAsia="SimSun"/>
                <w:color w:val="00000A"/>
                <w:sz w:val="20"/>
              </w:rPr>
              <w:t xml:space="preserve">  РЕШЕНИЕ                                     ПРОЕКТ   </w:t>
            </w:r>
          </w:p>
          <w:p w:rsidR="002462CF" w:rsidRPr="002462CF" w:rsidRDefault="002462CF" w:rsidP="002462CF">
            <w:pPr>
              <w:suppressAutoHyphens/>
              <w:ind w:right="4534"/>
              <w:jc w:val="both"/>
              <w:rPr>
                <w:rFonts w:eastAsia="SimSun"/>
                <w:color w:val="00000A"/>
                <w:sz w:val="20"/>
              </w:rPr>
            </w:pPr>
          </w:p>
          <w:p w:rsidR="002462CF" w:rsidRPr="002462CF" w:rsidRDefault="002462CF" w:rsidP="002462CF">
            <w:pPr>
              <w:tabs>
                <w:tab w:val="left" w:pos="4111"/>
                <w:tab w:val="left" w:pos="4820"/>
              </w:tabs>
              <w:suppressAutoHyphens/>
              <w:ind w:right="3157"/>
              <w:jc w:val="both"/>
              <w:rPr>
                <w:rFonts w:eastAsia="SimSun"/>
                <w:color w:val="00000A"/>
                <w:sz w:val="20"/>
              </w:rPr>
            </w:pPr>
            <w:r w:rsidRPr="002462CF">
              <w:rPr>
                <w:rFonts w:eastAsia="SimSun"/>
                <w:color w:val="00000A"/>
                <w:sz w:val="20"/>
              </w:rPr>
              <w:t>«О внесении изменений в Генеральный план муниципального образования сельского поселения «</w:t>
            </w:r>
            <w:proofErr w:type="spellStart"/>
            <w:r w:rsidRPr="002462CF">
              <w:rPr>
                <w:rFonts w:eastAsia="SimSun"/>
                <w:color w:val="00000A"/>
                <w:sz w:val="20"/>
              </w:rPr>
              <w:t>Лэзым</w:t>
            </w:r>
            <w:proofErr w:type="spellEnd"/>
            <w:r w:rsidRPr="002462CF">
              <w:rPr>
                <w:rFonts w:eastAsia="SimSun"/>
                <w:color w:val="00000A"/>
                <w:sz w:val="20"/>
              </w:rPr>
              <w:t xml:space="preserve">» муниципального образования муниципального района «Сыктывдинский» Республики Коми </w:t>
            </w:r>
          </w:p>
          <w:p w:rsidR="002462CF" w:rsidRPr="002462CF" w:rsidRDefault="002462CF" w:rsidP="002462CF">
            <w:pPr>
              <w:suppressAutoHyphens/>
              <w:ind w:right="4818"/>
              <w:jc w:val="both"/>
              <w:rPr>
                <w:rFonts w:eastAsia="SimSun"/>
                <w:color w:val="00000A"/>
                <w:sz w:val="20"/>
              </w:rPr>
            </w:pPr>
          </w:p>
          <w:p w:rsidR="002462CF" w:rsidRPr="002462CF" w:rsidRDefault="002462CF" w:rsidP="002462CF">
            <w:pPr>
              <w:suppressAutoHyphens/>
              <w:jc w:val="both"/>
              <w:rPr>
                <w:rFonts w:eastAsia="SimSun"/>
                <w:color w:val="00000A"/>
                <w:sz w:val="20"/>
              </w:rPr>
            </w:pPr>
            <w:r w:rsidRPr="002462CF">
              <w:rPr>
                <w:rFonts w:eastAsia="SimSun"/>
                <w:color w:val="00000A"/>
                <w:sz w:val="20"/>
              </w:rPr>
              <w:t>Принято Советом муниципального района                от                  2024 года</w:t>
            </w:r>
          </w:p>
          <w:p w:rsidR="002462CF" w:rsidRPr="002462CF" w:rsidRDefault="002462CF" w:rsidP="002462CF">
            <w:pPr>
              <w:suppressAutoHyphens/>
              <w:jc w:val="both"/>
              <w:rPr>
                <w:rFonts w:eastAsia="SimSun"/>
                <w:color w:val="00000A"/>
                <w:sz w:val="20"/>
              </w:rPr>
            </w:pPr>
            <w:r w:rsidRPr="002462CF">
              <w:rPr>
                <w:rFonts w:eastAsia="SimSun"/>
                <w:color w:val="00000A"/>
                <w:sz w:val="20"/>
              </w:rPr>
              <w:t xml:space="preserve">«Сыктывдинский» Республики Коми                          №        </w:t>
            </w:r>
          </w:p>
          <w:p w:rsidR="002462CF" w:rsidRPr="002462CF" w:rsidRDefault="002462CF" w:rsidP="00925142">
            <w:pPr>
              <w:widowControl w:val="0"/>
              <w:tabs>
                <w:tab w:val="left" w:pos="4365"/>
              </w:tabs>
              <w:suppressAutoHyphens/>
              <w:ind w:right="5272"/>
              <w:jc w:val="both"/>
              <w:rPr>
                <w:rFonts w:eastAsia="SimSun"/>
                <w:color w:val="00000A"/>
                <w:sz w:val="20"/>
              </w:rPr>
            </w:pPr>
          </w:p>
          <w:p w:rsidR="002462CF" w:rsidRPr="002462CF" w:rsidRDefault="002462CF" w:rsidP="00925142">
            <w:pPr>
              <w:suppressAutoHyphens/>
              <w:ind w:firstLine="709"/>
              <w:jc w:val="both"/>
              <w:rPr>
                <w:rFonts w:eastAsia="SimSun"/>
                <w:color w:val="00000A"/>
                <w:sz w:val="20"/>
              </w:rPr>
            </w:pPr>
            <w:r w:rsidRPr="002462CF">
              <w:rPr>
                <w:rFonts w:eastAsia="SimSun"/>
                <w:color w:val="00000A"/>
                <w:sz w:val="20"/>
              </w:rPr>
              <w:t xml:space="preserve">В соответствии со статьями 30, 31, 32, 33 Градостроительного кодекса Российской Федерации, Федеральным законом от 6 октября 2003 года №131 «Об общих принципах организации местного самоуправления в Российской Федерации», </w:t>
            </w:r>
          </w:p>
          <w:p w:rsidR="002462CF" w:rsidRPr="002462CF" w:rsidRDefault="002462CF" w:rsidP="00925142">
            <w:pPr>
              <w:suppressAutoHyphens/>
              <w:ind w:firstLine="709"/>
              <w:jc w:val="both"/>
              <w:rPr>
                <w:rFonts w:eastAsia="SimSun"/>
                <w:color w:val="00000A"/>
                <w:sz w:val="20"/>
              </w:rPr>
            </w:pPr>
            <w:r w:rsidRPr="002462CF">
              <w:rPr>
                <w:rFonts w:eastAsia="SimSun"/>
                <w:color w:val="00000A"/>
                <w:sz w:val="20"/>
              </w:rPr>
              <w:t xml:space="preserve"> </w:t>
            </w:r>
          </w:p>
          <w:p w:rsidR="002462CF" w:rsidRPr="002462CF" w:rsidRDefault="002462CF" w:rsidP="00925142">
            <w:pPr>
              <w:suppressAutoHyphens/>
              <w:ind w:firstLine="709"/>
              <w:jc w:val="both"/>
              <w:rPr>
                <w:rFonts w:eastAsia="SimSun"/>
                <w:color w:val="00000A"/>
                <w:sz w:val="20"/>
              </w:rPr>
            </w:pPr>
            <w:r w:rsidRPr="002462CF">
              <w:rPr>
                <w:rFonts w:eastAsia="SimSun"/>
                <w:color w:val="00000A"/>
                <w:sz w:val="20"/>
              </w:rPr>
              <w:t>Совет муниципального района «Сыктывдинский» Республики Коми решил:</w:t>
            </w:r>
          </w:p>
          <w:p w:rsidR="002462CF" w:rsidRPr="002462CF" w:rsidRDefault="002462CF" w:rsidP="00925142">
            <w:pPr>
              <w:suppressAutoHyphens/>
              <w:ind w:firstLine="709"/>
              <w:jc w:val="both"/>
              <w:rPr>
                <w:rFonts w:eastAsia="SimSun"/>
                <w:color w:val="00000A"/>
                <w:sz w:val="20"/>
              </w:rPr>
            </w:pPr>
          </w:p>
          <w:p w:rsidR="002462CF" w:rsidRPr="002462CF" w:rsidRDefault="002462CF" w:rsidP="002D0C04">
            <w:pPr>
              <w:numPr>
                <w:ilvl w:val="0"/>
                <w:numId w:val="74"/>
              </w:numPr>
              <w:tabs>
                <w:tab w:val="left" w:pos="880"/>
              </w:tabs>
              <w:suppressAutoHyphens/>
              <w:ind w:firstLineChars="275" w:firstLine="550"/>
              <w:jc w:val="both"/>
              <w:rPr>
                <w:rFonts w:eastAsia="SimSun"/>
                <w:color w:val="00000A"/>
                <w:sz w:val="20"/>
              </w:rPr>
            </w:pPr>
            <w:r w:rsidRPr="002462CF">
              <w:rPr>
                <w:rFonts w:eastAsia="SimSun"/>
                <w:color w:val="00000A"/>
                <w:sz w:val="20"/>
              </w:rPr>
              <w:t xml:space="preserve">Внести в </w:t>
            </w:r>
            <w:r w:rsidRPr="002462CF">
              <w:rPr>
                <w:rFonts w:eastAsia="SimSun"/>
                <w:sz w:val="20"/>
              </w:rPr>
              <w:t>Генеральны</w:t>
            </w:r>
            <w:r w:rsidRPr="002462CF">
              <w:rPr>
                <w:rFonts w:eastAsia="Calibri"/>
                <w:sz w:val="20"/>
                <w:lang w:eastAsia="en-US"/>
              </w:rPr>
              <w:t>й</w:t>
            </w:r>
            <w:r w:rsidRPr="002462CF">
              <w:rPr>
                <w:rFonts w:eastAsia="SimSun"/>
                <w:sz w:val="20"/>
              </w:rPr>
              <w:t xml:space="preserve"> план </w:t>
            </w:r>
            <w:r w:rsidRPr="002462CF">
              <w:rPr>
                <w:rFonts w:eastAsia="SimSun"/>
                <w:color w:val="00000A"/>
                <w:sz w:val="20"/>
              </w:rPr>
              <w:t xml:space="preserve">муниципального образования </w:t>
            </w:r>
            <w:r w:rsidRPr="002462CF">
              <w:rPr>
                <w:rFonts w:eastAsia="SimSun"/>
                <w:color w:val="00000A"/>
                <w:sz w:val="20"/>
              </w:rPr>
              <w:lastRenderedPageBreak/>
              <w:t>сельского поселения «</w:t>
            </w:r>
            <w:proofErr w:type="spellStart"/>
            <w:r w:rsidRPr="002462CF">
              <w:rPr>
                <w:rFonts w:eastAsia="SimSun"/>
                <w:color w:val="00000A"/>
                <w:sz w:val="20"/>
              </w:rPr>
              <w:t>Лэзым</w:t>
            </w:r>
            <w:proofErr w:type="spellEnd"/>
            <w:r w:rsidRPr="002462CF">
              <w:rPr>
                <w:rFonts w:eastAsia="SimSun"/>
                <w:color w:val="00000A"/>
                <w:sz w:val="20"/>
              </w:rPr>
              <w:t>» муниципального образования муниципального района «Сыктывдинский» Республики Коми</w:t>
            </w:r>
            <w:r w:rsidRPr="002462CF">
              <w:rPr>
                <w:rFonts w:eastAsia="SimSun"/>
                <w:sz w:val="20"/>
              </w:rPr>
              <w:t xml:space="preserve">, утверждённый решением Совета муниципального образования муниципального района «Сыктывдинский» </w:t>
            </w:r>
            <w:r w:rsidRPr="002462CF">
              <w:rPr>
                <w:rFonts w:eastAsia="SimSun"/>
                <w:color w:val="00000A"/>
                <w:sz w:val="20"/>
              </w:rPr>
              <w:t>от 29 июня 2017 года № 20/6-14</w:t>
            </w:r>
            <w:r w:rsidRPr="002462CF">
              <w:rPr>
                <w:rFonts w:eastAsia="SimSun"/>
                <w:sz w:val="20"/>
              </w:rPr>
              <w:t>,</w:t>
            </w:r>
            <w:r w:rsidRPr="002462CF">
              <w:rPr>
                <w:rFonts w:eastAsia="SimSun"/>
                <w:color w:val="00000A"/>
                <w:sz w:val="20"/>
              </w:rPr>
              <w:t xml:space="preserve"> изменения:</w:t>
            </w:r>
          </w:p>
          <w:p w:rsidR="002462CF" w:rsidRPr="002462CF" w:rsidRDefault="002462CF" w:rsidP="002D0C04">
            <w:pPr>
              <w:numPr>
                <w:ilvl w:val="1"/>
                <w:numId w:val="74"/>
              </w:numPr>
              <w:tabs>
                <w:tab w:val="left" w:pos="880"/>
              </w:tabs>
              <w:suppressAutoHyphens/>
              <w:ind w:firstLineChars="275" w:firstLine="550"/>
              <w:jc w:val="both"/>
              <w:rPr>
                <w:rFonts w:eastAsia="SimSun"/>
                <w:color w:val="00000A"/>
                <w:sz w:val="20"/>
              </w:rPr>
            </w:pPr>
            <w:r w:rsidRPr="002462CF">
              <w:rPr>
                <w:rFonts w:eastAsia="SimSun"/>
                <w:color w:val="00000A"/>
                <w:sz w:val="20"/>
              </w:rPr>
              <w:t>В карте функциональных зон сельское поселения «</w:t>
            </w:r>
            <w:proofErr w:type="spellStart"/>
            <w:r w:rsidRPr="002462CF">
              <w:rPr>
                <w:rFonts w:eastAsia="SimSun"/>
                <w:color w:val="00000A"/>
                <w:sz w:val="20"/>
              </w:rPr>
              <w:t>Лэзым</w:t>
            </w:r>
            <w:proofErr w:type="spellEnd"/>
            <w:r w:rsidRPr="002462CF">
              <w:rPr>
                <w:rFonts w:eastAsia="SimSun"/>
                <w:color w:val="00000A"/>
                <w:sz w:val="20"/>
              </w:rPr>
              <w:t>»</w:t>
            </w:r>
            <w:r w:rsidRPr="002462CF">
              <w:rPr>
                <w:color w:val="00000A"/>
                <w:sz w:val="20"/>
              </w:rPr>
              <w:t xml:space="preserve"> </w:t>
            </w:r>
            <w:r w:rsidRPr="002462CF">
              <w:rPr>
                <w:rFonts w:eastAsia="SimSun"/>
                <w:color w:val="00000A"/>
                <w:sz w:val="20"/>
              </w:rPr>
              <w:t>путём перевода</w:t>
            </w:r>
            <w:r w:rsidRPr="002462CF">
              <w:rPr>
                <w:color w:val="00000A"/>
                <w:sz w:val="20"/>
              </w:rPr>
              <w:t xml:space="preserve"> территориальной зоны земельного участка с кадастровым номером 11:04:0401001:2624с  </w:t>
            </w:r>
            <w:r w:rsidRPr="002462CF">
              <w:rPr>
                <w:color w:val="00000A"/>
                <w:sz w:val="20"/>
                <w:lang w:eastAsia="en-US"/>
              </w:rPr>
              <w:t>Пр-1 — зона прочих территорий</w:t>
            </w:r>
            <w:r w:rsidRPr="002462CF">
              <w:rPr>
                <w:rFonts w:eastAsia="Calibri"/>
                <w:color w:val="00000A"/>
                <w:sz w:val="20"/>
              </w:rPr>
              <w:t xml:space="preserve"> в зону </w:t>
            </w:r>
            <w:r w:rsidRPr="002462CF">
              <w:rPr>
                <w:rFonts w:eastAsia="SimSun"/>
                <w:color w:val="00000A"/>
                <w:spacing w:val="-3"/>
                <w:sz w:val="20"/>
              </w:rPr>
              <w:t>СХ-1 — зона сельскохозяйственного назначения</w:t>
            </w:r>
            <w:r w:rsidRPr="002462CF">
              <w:rPr>
                <w:rFonts w:eastAsia="Calibri"/>
                <w:color w:val="00000A"/>
                <w:sz w:val="20"/>
              </w:rPr>
              <w:t>,</w:t>
            </w:r>
            <w:r w:rsidRPr="002462CF">
              <w:rPr>
                <w:rFonts w:eastAsia="SimSun"/>
                <w:color w:val="00000A"/>
                <w:sz w:val="20"/>
              </w:rPr>
              <w:t xml:space="preserve"> согласно приложению.</w:t>
            </w:r>
          </w:p>
          <w:p w:rsidR="002462CF" w:rsidRPr="002462CF" w:rsidRDefault="002462CF" w:rsidP="002D0C04">
            <w:pPr>
              <w:numPr>
                <w:ilvl w:val="0"/>
                <w:numId w:val="74"/>
              </w:numPr>
              <w:tabs>
                <w:tab w:val="left" w:pos="880"/>
              </w:tabs>
              <w:suppressAutoHyphens/>
              <w:ind w:firstLineChars="275" w:firstLine="550"/>
              <w:jc w:val="both"/>
              <w:rPr>
                <w:rFonts w:eastAsia="SimSun"/>
                <w:color w:val="00000A"/>
                <w:sz w:val="20"/>
              </w:rPr>
            </w:pPr>
            <w:proofErr w:type="gramStart"/>
            <w:r w:rsidRPr="002462CF">
              <w:rPr>
                <w:rFonts w:eastAsia="SimSun"/>
                <w:color w:val="00000A"/>
                <w:sz w:val="20"/>
              </w:rPr>
              <w:t>Контроль за</w:t>
            </w:r>
            <w:proofErr w:type="gramEnd"/>
            <w:r w:rsidRPr="002462CF">
              <w:rPr>
                <w:rFonts w:eastAsia="SimSun"/>
                <w:color w:val="00000A"/>
                <w:sz w:val="20"/>
              </w:rPr>
              <w:t xml:space="preserve"> исполнением настоящего решения возложить на постоянную комиссию по развитию местного самоуправления Совета муниципального района «Сыктывдинский» и заместителя руководителя администрации муниципального района «Сыктывдинский» (П.В. Карин).</w:t>
            </w:r>
          </w:p>
          <w:p w:rsidR="002462CF" w:rsidRPr="002462CF" w:rsidRDefault="002462CF" w:rsidP="002D0C04">
            <w:pPr>
              <w:numPr>
                <w:ilvl w:val="0"/>
                <w:numId w:val="74"/>
              </w:numPr>
              <w:tabs>
                <w:tab w:val="left" w:pos="880"/>
              </w:tabs>
              <w:suppressAutoHyphens/>
              <w:ind w:firstLineChars="275" w:firstLine="550"/>
              <w:jc w:val="both"/>
              <w:rPr>
                <w:rFonts w:eastAsia="SimSun"/>
                <w:color w:val="00000A"/>
                <w:sz w:val="20"/>
              </w:rPr>
            </w:pPr>
            <w:r w:rsidRPr="002462CF">
              <w:rPr>
                <w:rFonts w:eastAsia="SimSun"/>
                <w:color w:val="00000A"/>
                <w:sz w:val="20"/>
              </w:rPr>
              <w:t>Настоящее решение вступает в силу со дня его официального опубликования.</w:t>
            </w:r>
          </w:p>
          <w:p w:rsidR="002462CF" w:rsidRPr="002462CF" w:rsidRDefault="002462CF" w:rsidP="002462CF">
            <w:pPr>
              <w:widowControl w:val="0"/>
              <w:suppressAutoHyphens/>
              <w:ind w:firstLine="709"/>
              <w:jc w:val="both"/>
              <w:rPr>
                <w:rFonts w:eastAsia="Lucida Sans Unicode"/>
                <w:color w:val="00000A"/>
                <w:sz w:val="20"/>
              </w:rPr>
            </w:pPr>
          </w:p>
          <w:p w:rsidR="002462CF" w:rsidRPr="002462CF" w:rsidRDefault="002462CF" w:rsidP="002462CF">
            <w:pPr>
              <w:widowControl w:val="0"/>
              <w:suppressAutoHyphens/>
              <w:jc w:val="both"/>
              <w:rPr>
                <w:rFonts w:eastAsia="Lucida Sans Unicode"/>
                <w:color w:val="00000A"/>
                <w:sz w:val="20"/>
              </w:rPr>
            </w:pPr>
            <w:r w:rsidRPr="002462CF">
              <w:rPr>
                <w:rFonts w:eastAsia="Lucida Sans Unicode"/>
                <w:color w:val="00000A"/>
                <w:sz w:val="20"/>
              </w:rPr>
              <w:t>Председатель Совета муниципального района                      А.М. Шкодник</w:t>
            </w:r>
          </w:p>
          <w:p w:rsidR="002462CF" w:rsidRPr="002462CF" w:rsidRDefault="002462CF" w:rsidP="002462CF">
            <w:pPr>
              <w:widowControl w:val="0"/>
              <w:suppressAutoHyphens/>
              <w:jc w:val="both"/>
              <w:rPr>
                <w:rFonts w:eastAsia="Lucida Sans Unicode"/>
                <w:color w:val="00000A"/>
                <w:sz w:val="20"/>
              </w:rPr>
            </w:pPr>
          </w:p>
          <w:p w:rsidR="002462CF" w:rsidRPr="002462CF" w:rsidRDefault="002462CF" w:rsidP="002462CF">
            <w:pPr>
              <w:widowControl w:val="0"/>
              <w:suppressAutoHyphens/>
              <w:jc w:val="both"/>
              <w:rPr>
                <w:rFonts w:eastAsia="Lucida Sans Unicode"/>
                <w:color w:val="00000A"/>
                <w:sz w:val="20"/>
              </w:rPr>
            </w:pPr>
            <w:r w:rsidRPr="002462CF">
              <w:rPr>
                <w:rFonts w:eastAsia="Lucida Sans Unicode"/>
                <w:color w:val="00000A"/>
                <w:sz w:val="20"/>
              </w:rPr>
              <w:t xml:space="preserve">Глава муниципального района «Сыктывдинский» - </w:t>
            </w:r>
          </w:p>
          <w:p w:rsidR="002462CF" w:rsidRDefault="002462CF" w:rsidP="002462CF">
            <w:pPr>
              <w:widowControl w:val="0"/>
              <w:suppressAutoHyphens/>
              <w:jc w:val="both"/>
              <w:rPr>
                <w:rFonts w:eastAsia="Lucida Sans Unicode"/>
                <w:color w:val="00000A"/>
                <w:sz w:val="20"/>
              </w:rPr>
            </w:pPr>
            <w:r w:rsidRPr="002462CF">
              <w:rPr>
                <w:rFonts w:eastAsia="Lucida Sans Unicode"/>
                <w:color w:val="00000A"/>
                <w:sz w:val="20"/>
              </w:rPr>
              <w:t>руководитель администрации</w:t>
            </w:r>
            <w:r w:rsidRPr="002462CF">
              <w:rPr>
                <w:rFonts w:eastAsia="Lucida Sans Unicode"/>
                <w:color w:val="00000A"/>
                <w:sz w:val="20"/>
              </w:rPr>
              <w:tab/>
            </w:r>
            <w:r w:rsidRPr="002462CF">
              <w:rPr>
                <w:rFonts w:eastAsia="Lucida Sans Unicode"/>
                <w:color w:val="00000A"/>
                <w:sz w:val="20"/>
              </w:rPr>
              <w:tab/>
            </w:r>
            <w:r w:rsidR="00925142">
              <w:rPr>
                <w:rFonts w:eastAsia="Lucida Sans Unicode"/>
                <w:color w:val="00000A"/>
                <w:sz w:val="20"/>
              </w:rPr>
              <w:t xml:space="preserve">    </w:t>
            </w:r>
            <w:r w:rsidRPr="002462CF">
              <w:rPr>
                <w:rFonts w:eastAsia="Lucida Sans Unicode"/>
                <w:color w:val="00000A"/>
                <w:sz w:val="20"/>
              </w:rPr>
              <w:t xml:space="preserve">                        Л.Ю. Доронина</w:t>
            </w:r>
          </w:p>
          <w:p w:rsidR="00925142" w:rsidRPr="002462CF" w:rsidRDefault="00925142" w:rsidP="002462CF">
            <w:pPr>
              <w:widowControl w:val="0"/>
              <w:suppressAutoHyphens/>
              <w:jc w:val="both"/>
              <w:rPr>
                <w:rFonts w:eastAsia="Lucida Sans Unicode"/>
                <w:color w:val="00000A"/>
                <w:sz w:val="20"/>
              </w:rPr>
            </w:pPr>
          </w:p>
          <w:p w:rsidR="002462CF" w:rsidRDefault="002462CF" w:rsidP="002462CF">
            <w:pPr>
              <w:widowControl w:val="0"/>
              <w:tabs>
                <w:tab w:val="left" w:pos="1134"/>
              </w:tabs>
              <w:suppressAutoHyphens/>
              <w:rPr>
                <w:color w:val="00000A"/>
                <w:sz w:val="20"/>
              </w:rPr>
            </w:pPr>
            <w:r w:rsidRPr="002462CF">
              <w:rPr>
                <w:color w:val="00000A"/>
                <w:sz w:val="20"/>
              </w:rPr>
              <w:t>_________ 2024 года</w:t>
            </w:r>
          </w:p>
          <w:p w:rsidR="00925142" w:rsidRPr="002462CF" w:rsidRDefault="00925142" w:rsidP="002462CF">
            <w:pPr>
              <w:widowControl w:val="0"/>
              <w:tabs>
                <w:tab w:val="left" w:pos="1134"/>
              </w:tabs>
              <w:suppressAutoHyphens/>
              <w:rPr>
                <w:color w:val="00000A"/>
                <w:sz w:val="20"/>
              </w:rPr>
            </w:pPr>
          </w:p>
          <w:p w:rsidR="002462CF" w:rsidRPr="002462CF" w:rsidRDefault="00925142" w:rsidP="00925142">
            <w:pPr>
              <w:suppressAutoHyphens/>
              <w:rPr>
                <w:rFonts w:eastAsia="SimSun"/>
                <w:color w:val="00000A"/>
                <w:sz w:val="20"/>
              </w:rPr>
            </w:pPr>
            <w:r>
              <w:rPr>
                <w:rFonts w:eastAsia="Calibri"/>
                <w:color w:val="00000A"/>
                <w:sz w:val="20"/>
              </w:rPr>
              <w:t xml:space="preserve">                                                                                   </w:t>
            </w:r>
            <w:r w:rsidR="002462CF" w:rsidRPr="002462CF">
              <w:rPr>
                <w:rFonts w:eastAsia="Calibri"/>
                <w:color w:val="00000A"/>
                <w:sz w:val="20"/>
              </w:rPr>
              <w:t>Приложение 2 к</w:t>
            </w:r>
            <w:r>
              <w:rPr>
                <w:rFonts w:eastAsia="Calibri"/>
                <w:color w:val="00000A"/>
                <w:sz w:val="20"/>
              </w:rPr>
              <w:t xml:space="preserve"> </w:t>
            </w:r>
            <w:r w:rsidR="002462CF" w:rsidRPr="002462CF">
              <w:rPr>
                <w:rFonts w:eastAsia="Calibri"/>
                <w:color w:val="00000A"/>
                <w:sz w:val="20"/>
              </w:rPr>
              <w:t xml:space="preserve">решению </w:t>
            </w:r>
          </w:p>
          <w:p w:rsidR="002462CF" w:rsidRPr="002462CF" w:rsidRDefault="00925142" w:rsidP="00925142">
            <w:pPr>
              <w:suppressAutoHyphens/>
              <w:rPr>
                <w:rFonts w:eastAsia="Calibri"/>
                <w:color w:val="00000A"/>
                <w:sz w:val="20"/>
              </w:rPr>
            </w:pPr>
            <w:r>
              <w:rPr>
                <w:rFonts w:eastAsia="Calibri"/>
                <w:color w:val="00000A"/>
                <w:sz w:val="20"/>
              </w:rPr>
              <w:t xml:space="preserve">                                                                            </w:t>
            </w:r>
            <w:r w:rsidR="002462CF" w:rsidRPr="002462CF">
              <w:rPr>
                <w:rFonts w:eastAsia="Calibri"/>
                <w:color w:val="00000A"/>
                <w:sz w:val="20"/>
              </w:rPr>
              <w:t xml:space="preserve">Совета МР «Сыктывдинский» </w:t>
            </w:r>
          </w:p>
          <w:p w:rsidR="002462CF" w:rsidRPr="002462CF" w:rsidRDefault="002462CF" w:rsidP="00925142">
            <w:pPr>
              <w:widowControl w:val="0"/>
              <w:tabs>
                <w:tab w:val="left" w:pos="1134"/>
              </w:tabs>
              <w:suppressAutoHyphens/>
              <w:ind w:left="4253"/>
              <w:jc w:val="right"/>
              <w:rPr>
                <w:rFonts w:eastAsia="SimSun"/>
                <w:color w:val="00000A"/>
                <w:sz w:val="20"/>
              </w:rPr>
            </w:pPr>
            <w:r w:rsidRPr="002462CF">
              <w:rPr>
                <w:color w:val="00000A"/>
                <w:sz w:val="20"/>
              </w:rPr>
              <w:t>от 26.04.2024 № 39/4-7</w:t>
            </w:r>
          </w:p>
          <w:p w:rsidR="002462CF" w:rsidRPr="002462CF" w:rsidRDefault="002462CF" w:rsidP="00925142">
            <w:pPr>
              <w:suppressAutoHyphens/>
              <w:ind w:left="4253"/>
              <w:jc w:val="right"/>
              <w:rPr>
                <w:color w:val="00000A"/>
                <w:sz w:val="20"/>
              </w:rPr>
            </w:pPr>
          </w:p>
          <w:p w:rsidR="002462CF" w:rsidRPr="002462CF" w:rsidRDefault="002462CF" w:rsidP="002462CF">
            <w:pPr>
              <w:suppressAutoHyphens/>
              <w:jc w:val="center"/>
              <w:rPr>
                <w:rFonts w:eastAsia="Calibri"/>
                <w:color w:val="00000A"/>
                <w:sz w:val="20"/>
              </w:rPr>
            </w:pPr>
            <w:proofErr w:type="gramStart"/>
            <w:r w:rsidRPr="002462CF">
              <w:rPr>
                <w:rFonts w:eastAsia="SimSun"/>
                <w:color w:val="00000A"/>
                <w:sz w:val="20"/>
              </w:rPr>
              <w:t xml:space="preserve">Порядок и сроки проведения публичных слушаний, порядок, сроки и форма внесения участниками публичных слушаний предложений и замечаний </w:t>
            </w:r>
            <w:r w:rsidRPr="002462CF">
              <w:rPr>
                <w:rFonts w:eastAsia="Calibri"/>
                <w:color w:val="00000A"/>
                <w:sz w:val="20"/>
              </w:rPr>
              <w:t>по проекту решения Совета муниципального района «Сыктывдинский» Республики Коми «О назначении проведения публичных слушаний по рассмотрению проекта решения Совета муниципального района «Сыктывдинский» Республики Коми «О внесении изменений в Генеральный план муниципального образования сельского поселения «</w:t>
            </w:r>
            <w:proofErr w:type="spellStart"/>
            <w:r w:rsidRPr="002462CF">
              <w:rPr>
                <w:rFonts w:eastAsia="Calibri"/>
                <w:color w:val="00000A"/>
                <w:sz w:val="20"/>
              </w:rPr>
              <w:t>Лэзым</w:t>
            </w:r>
            <w:proofErr w:type="spellEnd"/>
            <w:r w:rsidRPr="002462CF">
              <w:rPr>
                <w:rFonts w:eastAsia="Calibri"/>
                <w:color w:val="00000A"/>
                <w:sz w:val="20"/>
              </w:rPr>
              <w:t>» муниципального образования муниципального района «Сыктывдинский» Республики Коми</w:t>
            </w:r>
            <w:proofErr w:type="gramEnd"/>
          </w:p>
          <w:p w:rsidR="002462CF" w:rsidRPr="002462CF" w:rsidRDefault="002462CF" w:rsidP="002462CF">
            <w:pPr>
              <w:suppressAutoHyphens/>
              <w:jc w:val="center"/>
              <w:rPr>
                <w:rFonts w:eastAsia="Calibri"/>
                <w:color w:val="00000A"/>
                <w:sz w:val="20"/>
              </w:rPr>
            </w:pPr>
          </w:p>
          <w:p w:rsidR="002462CF" w:rsidRPr="002462CF" w:rsidRDefault="002462CF" w:rsidP="002D0C04">
            <w:pPr>
              <w:numPr>
                <w:ilvl w:val="0"/>
                <w:numId w:val="70"/>
              </w:numPr>
              <w:tabs>
                <w:tab w:val="left" w:pos="1190"/>
              </w:tabs>
              <w:suppressAutoHyphens/>
              <w:ind w:left="0" w:firstLine="850"/>
              <w:contextualSpacing/>
              <w:jc w:val="both"/>
              <w:rPr>
                <w:rFonts w:eastAsia="SimSun"/>
                <w:color w:val="00000A"/>
                <w:sz w:val="20"/>
              </w:rPr>
            </w:pPr>
            <w:proofErr w:type="gramStart"/>
            <w:r w:rsidRPr="002462CF">
              <w:rPr>
                <w:rFonts w:eastAsia="Calibri"/>
                <w:color w:val="00000A"/>
                <w:sz w:val="20"/>
              </w:rPr>
              <w:t xml:space="preserve">Оповещение о начале публичных слушаний публикуется на сайте администрации муниципального района </w:t>
            </w:r>
            <w:hyperlink r:id="rId18">
              <w:r w:rsidRPr="002462CF">
                <w:rPr>
                  <w:rFonts w:eastAsia="SimSun"/>
                  <w:color w:val="00000A"/>
                  <w:sz w:val="20"/>
                </w:rPr>
                <w:t>https://syktyvdin.gosuslugi.ru/</w:t>
              </w:r>
            </w:hyperlink>
            <w:r w:rsidRPr="002462CF">
              <w:rPr>
                <w:rFonts w:eastAsia="Calibri"/>
                <w:color w:val="00000A"/>
                <w:sz w:val="20"/>
              </w:rPr>
              <w:t xml:space="preserve"> путем размещения </w:t>
            </w:r>
            <w:r w:rsidRPr="002462CF">
              <w:rPr>
                <w:rFonts w:eastAsia="SimSun"/>
                <w:color w:val="00000A"/>
                <w:sz w:val="20"/>
              </w:rPr>
              <w:t xml:space="preserve">решения Совета муниципального района «Сыктывдинский» «О назначении проведения публичных слушаний по рассмотрению проекта решения Совета </w:t>
            </w:r>
            <w:r w:rsidRPr="002462CF">
              <w:rPr>
                <w:rFonts w:eastAsia="SimSun"/>
                <w:sz w:val="20"/>
              </w:rPr>
              <w:t>муниципального района</w:t>
            </w:r>
            <w:r w:rsidRPr="002462CF">
              <w:rPr>
                <w:rFonts w:eastAsia="SimSun"/>
                <w:color w:val="00000A"/>
                <w:sz w:val="20"/>
              </w:rPr>
              <w:t xml:space="preserve"> «Сыктывдинский» Республики Коми «О внесении изменений в </w:t>
            </w:r>
            <w:r w:rsidRPr="002462CF">
              <w:rPr>
                <w:rFonts w:eastAsia="SimSun"/>
                <w:color w:val="00000A"/>
                <w:sz w:val="20"/>
              </w:rPr>
              <w:lastRenderedPageBreak/>
              <w:t>Генеральн</w:t>
            </w:r>
            <w:r w:rsidRPr="002462CF">
              <w:rPr>
                <w:color w:val="00000A"/>
                <w:sz w:val="20"/>
                <w:lang w:eastAsia="en-US"/>
              </w:rPr>
              <w:t>ый</w:t>
            </w:r>
            <w:r w:rsidRPr="002462CF">
              <w:rPr>
                <w:rFonts w:eastAsia="SimSun"/>
                <w:color w:val="00000A"/>
                <w:sz w:val="20"/>
              </w:rPr>
              <w:t xml:space="preserve"> план муниципального образования сельского поселения «</w:t>
            </w:r>
            <w:proofErr w:type="spellStart"/>
            <w:r w:rsidRPr="002462CF">
              <w:rPr>
                <w:rFonts w:eastAsia="SimSun"/>
                <w:color w:val="00000A"/>
                <w:sz w:val="20"/>
                <w:lang w:eastAsia="en-US"/>
              </w:rPr>
              <w:t>Лэзым</w:t>
            </w:r>
            <w:proofErr w:type="spellEnd"/>
            <w:r w:rsidRPr="002462CF">
              <w:rPr>
                <w:rFonts w:eastAsia="SimSun"/>
                <w:color w:val="00000A"/>
                <w:sz w:val="20"/>
              </w:rPr>
              <w:t>» муниципального образования муниципального района «Сыктывдинский» Республики Коми»</w:t>
            </w:r>
            <w:r w:rsidRPr="002462CF">
              <w:rPr>
                <w:rFonts w:eastAsia="Calibri"/>
                <w:color w:val="00000A"/>
                <w:sz w:val="20"/>
              </w:rPr>
              <w:t xml:space="preserve"> (далее — Проект) и не позднее</w:t>
            </w:r>
            <w:proofErr w:type="gramEnd"/>
            <w:r w:rsidRPr="002462CF">
              <w:rPr>
                <w:rFonts w:eastAsia="Calibri"/>
                <w:color w:val="00000A"/>
                <w:sz w:val="20"/>
              </w:rPr>
              <w:t>, чем за 7 дней до дня размещения на официальном сайте администрации муниципального района «Сыктывдинский», Информационном вестнике Совета и администрации муниципального района «Сыктывдинский».</w:t>
            </w:r>
          </w:p>
          <w:p w:rsidR="002462CF" w:rsidRPr="002462CF" w:rsidRDefault="002462CF" w:rsidP="002D0C04">
            <w:pPr>
              <w:numPr>
                <w:ilvl w:val="0"/>
                <w:numId w:val="70"/>
              </w:numPr>
              <w:tabs>
                <w:tab w:val="left" w:pos="1190"/>
              </w:tabs>
              <w:suppressAutoHyphens/>
              <w:ind w:left="0" w:firstLine="850"/>
              <w:contextualSpacing/>
              <w:jc w:val="both"/>
              <w:rPr>
                <w:rFonts w:eastAsia="SimSun"/>
                <w:color w:val="00000A"/>
                <w:sz w:val="20"/>
              </w:rPr>
            </w:pPr>
            <w:r w:rsidRPr="002462CF">
              <w:rPr>
                <w:rFonts w:eastAsia="Calibri"/>
                <w:color w:val="00000A"/>
                <w:sz w:val="20"/>
              </w:rPr>
              <w:t xml:space="preserve">Проект и информационный материал к Проекту размещается на сайте администрации муниципального района </w:t>
            </w:r>
            <w:r w:rsidRPr="002462CF">
              <w:rPr>
                <w:rFonts w:eastAsia="Calibri"/>
                <w:color w:val="0000FF"/>
                <w:sz w:val="20"/>
                <w:u w:val="single"/>
              </w:rPr>
              <w:t>https://syktyvdin.gosuslugi.ru/</w:t>
            </w:r>
            <w:r w:rsidRPr="002462CF">
              <w:rPr>
                <w:rFonts w:eastAsia="Calibri"/>
                <w:color w:val="00000A"/>
                <w:sz w:val="20"/>
              </w:rPr>
              <w:t xml:space="preserve"> по вкладкам: Главная -  Деятельность-Направления-деятельности-Земельные вопросы-Публичные слушания- Извещения</w:t>
            </w:r>
            <w:proofErr w:type="gramStart"/>
            <w:r w:rsidRPr="002462CF">
              <w:rPr>
                <w:rFonts w:eastAsia="Calibri"/>
                <w:color w:val="00000A"/>
                <w:sz w:val="20"/>
              </w:rPr>
              <w:t xml:space="preserve"> П</w:t>
            </w:r>
            <w:proofErr w:type="gramEnd"/>
            <w:r w:rsidRPr="002462CF">
              <w:rPr>
                <w:rFonts w:eastAsia="Calibri"/>
                <w:color w:val="00000A"/>
                <w:sz w:val="20"/>
              </w:rPr>
              <w:t>о проектам правил землепользования и застройки, проектам планировки территорий и проектам межевания территорий, проектам правил благоустройства территорий.</w:t>
            </w:r>
          </w:p>
          <w:p w:rsidR="002462CF" w:rsidRPr="002462CF" w:rsidRDefault="002462CF" w:rsidP="002D0C04">
            <w:pPr>
              <w:numPr>
                <w:ilvl w:val="0"/>
                <w:numId w:val="70"/>
              </w:numPr>
              <w:tabs>
                <w:tab w:val="left" w:pos="1190"/>
              </w:tabs>
              <w:suppressAutoHyphens/>
              <w:ind w:left="0" w:firstLine="850"/>
              <w:contextualSpacing/>
              <w:jc w:val="both"/>
              <w:rPr>
                <w:rFonts w:eastAsia="Calibri"/>
                <w:color w:val="00000A"/>
                <w:sz w:val="20"/>
              </w:rPr>
            </w:pPr>
            <w:r w:rsidRPr="002462CF">
              <w:rPr>
                <w:rFonts w:eastAsia="Calibri"/>
                <w:color w:val="00000A"/>
                <w:sz w:val="20"/>
              </w:rPr>
              <w:t>Заинтересованные граждане имеют право с момента опубликования решения и до 17 мая</w:t>
            </w:r>
            <w:r w:rsidRPr="002462CF">
              <w:rPr>
                <w:rFonts w:eastAsia="Calibri"/>
                <w:color w:val="C9211E"/>
                <w:sz w:val="20"/>
              </w:rPr>
              <w:t xml:space="preserve"> </w:t>
            </w:r>
            <w:r w:rsidRPr="002462CF">
              <w:rPr>
                <w:rFonts w:eastAsia="Calibri"/>
                <w:color w:val="00000A"/>
                <w:sz w:val="20"/>
              </w:rPr>
              <w:t xml:space="preserve">2024 года в произвольной письменной форме, путем обращения граждан, в том числе посредством почтовой связи вносить в администрацию муниципального района «Сыктывдинский» по адресу: с. Выльгорт, ул. Д. Каликовой, 62, кабинет № 10, или в электронной форме по адресу: https://syktyvdin.gosuslugi.ru/ через «Интернет – приемную» свои предложения </w:t>
            </w:r>
            <w:proofErr w:type="gramStart"/>
            <w:r w:rsidRPr="002462CF">
              <w:rPr>
                <w:rFonts w:eastAsia="Calibri"/>
                <w:color w:val="00000A"/>
                <w:sz w:val="20"/>
              </w:rPr>
              <w:t>и(</w:t>
            </w:r>
            <w:proofErr w:type="gramEnd"/>
            <w:r w:rsidRPr="002462CF">
              <w:rPr>
                <w:rFonts w:eastAsia="Calibri"/>
                <w:color w:val="00000A"/>
                <w:sz w:val="20"/>
              </w:rPr>
              <w:t>или) замечания в отношении публичных слушаний по Проекту.</w:t>
            </w:r>
          </w:p>
          <w:p w:rsidR="002462CF" w:rsidRPr="002462CF" w:rsidRDefault="002462CF" w:rsidP="002D0C04">
            <w:pPr>
              <w:numPr>
                <w:ilvl w:val="0"/>
                <w:numId w:val="70"/>
              </w:numPr>
              <w:tabs>
                <w:tab w:val="left" w:pos="1190"/>
              </w:tabs>
              <w:suppressAutoHyphens/>
              <w:ind w:left="0" w:firstLine="850"/>
              <w:contextualSpacing/>
              <w:jc w:val="both"/>
              <w:rPr>
                <w:rFonts w:eastAsia="SimSun"/>
                <w:color w:val="00000A"/>
                <w:sz w:val="20"/>
              </w:rPr>
            </w:pPr>
            <w:r w:rsidRPr="002462CF">
              <w:rPr>
                <w:rFonts w:eastAsia="Calibri"/>
                <w:color w:val="00000A"/>
                <w:sz w:val="20"/>
              </w:rPr>
              <w:t>Заинтересованные граждане имеют право в устной или письменной форме в ходе проведения публичных слушаний 16 мая</w:t>
            </w:r>
            <w:r w:rsidRPr="002462CF">
              <w:rPr>
                <w:rFonts w:eastAsia="Calibri"/>
                <w:color w:val="C9211E"/>
                <w:sz w:val="20"/>
              </w:rPr>
              <w:t xml:space="preserve"> </w:t>
            </w:r>
            <w:r w:rsidRPr="002462CF">
              <w:rPr>
                <w:rFonts w:eastAsia="Calibri"/>
                <w:color w:val="00000A"/>
                <w:sz w:val="20"/>
              </w:rPr>
              <w:t xml:space="preserve">2024 года вносить предложения и замечания, касающиеся Проекта. </w:t>
            </w:r>
          </w:p>
          <w:p w:rsidR="002462CF" w:rsidRPr="002462CF" w:rsidRDefault="002462CF" w:rsidP="002D0C04">
            <w:pPr>
              <w:numPr>
                <w:ilvl w:val="0"/>
                <w:numId w:val="70"/>
              </w:numPr>
              <w:tabs>
                <w:tab w:val="left" w:pos="1190"/>
              </w:tabs>
              <w:suppressAutoHyphens/>
              <w:ind w:left="0" w:firstLine="850"/>
              <w:contextualSpacing/>
              <w:jc w:val="both"/>
              <w:rPr>
                <w:rFonts w:eastAsia="SimSun"/>
                <w:color w:val="00000A"/>
                <w:sz w:val="20"/>
              </w:rPr>
            </w:pPr>
            <w:proofErr w:type="gramStart"/>
            <w:r w:rsidRPr="002462CF">
              <w:rPr>
                <w:rFonts w:eastAsia="Calibri"/>
                <w:color w:val="00000A"/>
                <w:sz w:val="20"/>
              </w:rPr>
              <w:t>С 17 мая</w:t>
            </w:r>
            <w:r w:rsidRPr="002462CF">
              <w:rPr>
                <w:rFonts w:eastAsia="Calibri"/>
                <w:color w:val="C9211E"/>
                <w:sz w:val="20"/>
              </w:rPr>
              <w:t xml:space="preserve"> </w:t>
            </w:r>
            <w:r w:rsidRPr="002462CF">
              <w:rPr>
                <w:rFonts w:eastAsia="Calibri"/>
                <w:color w:val="00000A"/>
                <w:sz w:val="20"/>
              </w:rPr>
              <w:t>2024 по 18 мая</w:t>
            </w:r>
            <w:r w:rsidRPr="002462CF">
              <w:rPr>
                <w:rFonts w:eastAsia="Calibri"/>
                <w:color w:val="C9211E"/>
                <w:sz w:val="20"/>
              </w:rPr>
              <w:t xml:space="preserve"> </w:t>
            </w:r>
            <w:r w:rsidRPr="002462CF">
              <w:rPr>
                <w:rFonts w:eastAsia="Calibri"/>
                <w:color w:val="00000A"/>
                <w:sz w:val="20"/>
              </w:rPr>
              <w:t>2024 года заинтересованные граждане, участники публичных слушаний, могут вносить дополнительные предложения и (или) замечания, или заявления о снятии своих рекомендаций по вопросу, вынесенному на публичные слушания, в произвольной письменной форме, путем обращения граждан, в том числе посредством почтовой связи, в администрацию муниципального района «Сыктывдинский» по адресу: с. Выльгорт, ул. Д. Каликовой, 62, кабинет</w:t>
            </w:r>
            <w:proofErr w:type="gramEnd"/>
            <w:r w:rsidRPr="002462CF">
              <w:rPr>
                <w:rFonts w:eastAsia="Calibri"/>
                <w:color w:val="00000A"/>
                <w:sz w:val="20"/>
              </w:rPr>
              <w:t xml:space="preserve"> № 10, или в электронной форме по </w:t>
            </w:r>
            <w:proofErr w:type="spellStart"/>
            <w:r w:rsidRPr="002462CF">
              <w:rPr>
                <w:rFonts w:eastAsia="Calibri"/>
                <w:color w:val="00000A"/>
                <w:sz w:val="20"/>
              </w:rPr>
              <w:t>адресу:</w:t>
            </w:r>
            <w:hyperlink r:id="rId19">
              <w:r w:rsidRPr="002462CF">
                <w:rPr>
                  <w:rFonts w:eastAsia="SimSun"/>
                  <w:color w:val="00000A"/>
                  <w:sz w:val="20"/>
                </w:rPr>
                <w:t>https</w:t>
              </w:r>
              <w:proofErr w:type="spellEnd"/>
              <w:r w:rsidRPr="002462CF">
                <w:rPr>
                  <w:rFonts w:eastAsia="SimSun"/>
                  <w:color w:val="00000A"/>
                  <w:sz w:val="20"/>
                </w:rPr>
                <w:t>://syktyvdin.gosuslugi.ru/</w:t>
              </w:r>
            </w:hyperlink>
            <w:r w:rsidRPr="002462CF">
              <w:rPr>
                <w:rFonts w:eastAsia="Calibri"/>
                <w:color w:val="00000A"/>
                <w:sz w:val="20"/>
              </w:rPr>
              <w:t xml:space="preserve"> через «интернет-приемную».</w:t>
            </w:r>
          </w:p>
          <w:p w:rsidR="002462CF" w:rsidRPr="002462CF" w:rsidRDefault="002462CF" w:rsidP="002D0C04">
            <w:pPr>
              <w:numPr>
                <w:ilvl w:val="0"/>
                <w:numId w:val="70"/>
              </w:numPr>
              <w:tabs>
                <w:tab w:val="left" w:pos="1190"/>
              </w:tabs>
              <w:suppressAutoHyphens/>
              <w:ind w:left="0" w:firstLine="850"/>
              <w:contextualSpacing/>
              <w:jc w:val="both"/>
              <w:rPr>
                <w:rFonts w:eastAsia="Calibri"/>
                <w:color w:val="00000A"/>
                <w:sz w:val="20"/>
              </w:rPr>
            </w:pPr>
            <w:proofErr w:type="gramStart"/>
            <w:r w:rsidRPr="002462CF">
              <w:rPr>
                <w:rFonts w:eastAsia="Calibri"/>
                <w:color w:val="00000A"/>
                <w:sz w:val="20"/>
              </w:rPr>
              <w:t>Заинтересованные граждане, участники публичных слушаний по Проекту имеют право с момента опубликования решения и до 18 мая</w:t>
            </w:r>
            <w:r w:rsidRPr="002462CF">
              <w:rPr>
                <w:rFonts w:eastAsia="Calibri"/>
                <w:color w:val="C9211E"/>
                <w:sz w:val="20"/>
              </w:rPr>
              <w:t xml:space="preserve"> </w:t>
            </w:r>
            <w:r w:rsidRPr="002462CF">
              <w:rPr>
                <w:rFonts w:eastAsia="Calibri"/>
                <w:color w:val="00000A"/>
                <w:sz w:val="20"/>
              </w:rPr>
              <w:t>2024 года вносить замечания и (или) предложения посредством записи в книге (журнале) учета посетителей экспозиции проекта, подлежащего рассмотрению на публичных слушаниях, который должен быть прошит и пронумерован и находится в здании администрации муниципального района Сыктывдинский (по адресу: с. Выльгорт, ул. Домны Каликовой, д</w:t>
            </w:r>
            <w:proofErr w:type="gramEnd"/>
            <w:r w:rsidRPr="002462CF">
              <w:rPr>
                <w:rFonts w:eastAsia="Calibri"/>
                <w:color w:val="00000A"/>
                <w:sz w:val="20"/>
              </w:rPr>
              <w:t>. 62), в 11 кабинете, в течение рабочего времени (понедельник – четверг с 8:45 до 17:15, пятница с 8:45 до 15:45, перерыв на обед с 13:00 – 14:00 часов).</w:t>
            </w:r>
          </w:p>
          <w:p w:rsidR="002462CF" w:rsidRPr="002462CF" w:rsidRDefault="002462CF" w:rsidP="002D0C04">
            <w:pPr>
              <w:numPr>
                <w:ilvl w:val="0"/>
                <w:numId w:val="70"/>
              </w:numPr>
              <w:tabs>
                <w:tab w:val="left" w:pos="1190"/>
              </w:tabs>
              <w:suppressAutoHyphens/>
              <w:ind w:left="0" w:firstLine="850"/>
              <w:contextualSpacing/>
              <w:jc w:val="both"/>
              <w:rPr>
                <w:rFonts w:eastAsia="SimSun"/>
                <w:color w:val="00000A"/>
                <w:sz w:val="20"/>
              </w:rPr>
            </w:pPr>
            <w:r w:rsidRPr="002462CF">
              <w:rPr>
                <w:rFonts w:eastAsia="Calibri"/>
                <w:color w:val="00000A"/>
                <w:sz w:val="20"/>
              </w:rPr>
              <w:lastRenderedPageBreak/>
              <w:t xml:space="preserve">Книга (журнал) учета посетителей экспозиции </w:t>
            </w:r>
            <w:proofErr w:type="gramStart"/>
            <w:r w:rsidRPr="002462CF">
              <w:rPr>
                <w:rFonts w:eastAsia="Calibri"/>
                <w:color w:val="00000A"/>
                <w:sz w:val="20"/>
              </w:rPr>
              <w:t>проекта, подлежащего рассмотрению на публичных слушаниях ведется</w:t>
            </w:r>
            <w:proofErr w:type="gramEnd"/>
            <w:r w:rsidRPr="002462CF">
              <w:rPr>
                <w:rFonts w:eastAsia="Calibri"/>
                <w:color w:val="00000A"/>
                <w:sz w:val="20"/>
              </w:rPr>
              <w:t xml:space="preserve"> и хранится у Организатора, подлежит учету и хранению в составе материалов публичных слушаний.</w:t>
            </w:r>
          </w:p>
          <w:p w:rsidR="002462CF" w:rsidRPr="002462CF" w:rsidRDefault="002462CF" w:rsidP="002D0C04">
            <w:pPr>
              <w:numPr>
                <w:ilvl w:val="0"/>
                <w:numId w:val="70"/>
              </w:numPr>
              <w:tabs>
                <w:tab w:val="left" w:pos="1190"/>
              </w:tabs>
              <w:suppressAutoHyphens/>
              <w:ind w:left="0" w:firstLine="850"/>
              <w:contextualSpacing/>
              <w:jc w:val="both"/>
              <w:rPr>
                <w:rFonts w:eastAsia="Calibri"/>
                <w:color w:val="00000A"/>
                <w:sz w:val="20"/>
              </w:rPr>
            </w:pPr>
            <w:proofErr w:type="gramStart"/>
            <w:r w:rsidRPr="002462CF">
              <w:rPr>
                <w:rFonts w:eastAsia="Calibri"/>
                <w:color w:val="00000A"/>
                <w:sz w:val="20"/>
              </w:rPr>
              <w:t>С экспозицией Проекта можно ознакомиться со дня опубликования решения и до 18 мая</w:t>
            </w:r>
            <w:r w:rsidRPr="002462CF">
              <w:rPr>
                <w:rFonts w:eastAsia="Calibri"/>
                <w:color w:val="C9211E"/>
                <w:sz w:val="20"/>
              </w:rPr>
              <w:t xml:space="preserve"> </w:t>
            </w:r>
            <w:r w:rsidRPr="002462CF">
              <w:rPr>
                <w:rFonts w:eastAsia="Calibri"/>
                <w:color w:val="00000A"/>
                <w:sz w:val="20"/>
              </w:rPr>
              <w:t>2024 года в здании администрации муниципального района Сыктывдинский (по адресу: с. Выльгорт, ул. Домны Каликовой, д. 62) в 11 кабинете, в течение рабочего времени (понедельник – четверг с 8:45 до 17:15, пятница с 8:45 до 15:45, перерыв на обед с 13:00 – 14:00</w:t>
            </w:r>
            <w:proofErr w:type="gramEnd"/>
            <w:r w:rsidRPr="002462CF">
              <w:rPr>
                <w:rFonts w:eastAsia="Calibri"/>
                <w:color w:val="00000A"/>
                <w:sz w:val="20"/>
              </w:rPr>
              <w:t xml:space="preserve"> часов).</w:t>
            </w:r>
          </w:p>
          <w:p w:rsidR="002462CF" w:rsidRPr="002462CF" w:rsidRDefault="002462CF" w:rsidP="002D0C04">
            <w:pPr>
              <w:numPr>
                <w:ilvl w:val="0"/>
                <w:numId w:val="70"/>
              </w:numPr>
              <w:tabs>
                <w:tab w:val="left" w:pos="1190"/>
              </w:tabs>
              <w:suppressAutoHyphens/>
              <w:ind w:left="0" w:firstLine="850"/>
              <w:contextualSpacing/>
              <w:jc w:val="both"/>
              <w:rPr>
                <w:rFonts w:eastAsia="Calibri"/>
                <w:color w:val="00000A"/>
                <w:sz w:val="20"/>
              </w:rPr>
            </w:pPr>
            <w:r w:rsidRPr="002462CF">
              <w:rPr>
                <w:rFonts w:eastAsia="Calibri"/>
                <w:color w:val="00000A"/>
                <w:sz w:val="20"/>
              </w:rPr>
              <w:t>В ходе работы экспозиции проекта, подлежащего рассмотрению на публичных слушаниях, Организатором проводится консультирование посетителей экспозиции, распространение информационных материалов, демонстрация информационных материалов о Проекте.</w:t>
            </w:r>
          </w:p>
          <w:p w:rsidR="002462CF" w:rsidRPr="002462CF" w:rsidRDefault="002462CF" w:rsidP="002D0C04">
            <w:pPr>
              <w:numPr>
                <w:ilvl w:val="0"/>
                <w:numId w:val="70"/>
              </w:numPr>
              <w:tabs>
                <w:tab w:val="left" w:pos="1190"/>
              </w:tabs>
              <w:suppressAutoHyphens/>
              <w:ind w:left="0" w:firstLine="850"/>
              <w:contextualSpacing/>
              <w:jc w:val="both"/>
              <w:rPr>
                <w:rFonts w:eastAsia="SimSun"/>
                <w:color w:val="00000A"/>
                <w:sz w:val="20"/>
              </w:rPr>
            </w:pPr>
            <w:proofErr w:type="gramStart"/>
            <w:r w:rsidRPr="002462CF">
              <w:rPr>
                <w:rFonts w:eastAsia="Calibri"/>
                <w:color w:val="00000A"/>
                <w:sz w:val="20"/>
              </w:rPr>
              <w:t>Консультирование посетителей экспозиции Проекта осуществляется в здании администрации муниципального района «Сыктывдинский» (по адресу: с. Выльгорт, ул. Домны Каликовой, д. 62) в 11 кабинете, в течение рабочего времени (понедельник – четверг с 8:45 до 17:15, пятница с 8:45 до 15:45, перерыв на обед с 13:00 – 14:00 часов), непосредственно при личном обращении к специалисту управления капитального строительства</w:t>
            </w:r>
            <w:proofErr w:type="gramEnd"/>
            <w:r w:rsidRPr="002462CF">
              <w:rPr>
                <w:rFonts w:eastAsia="Calibri"/>
                <w:color w:val="00000A"/>
                <w:sz w:val="20"/>
              </w:rPr>
              <w:t xml:space="preserve"> администрации муниципального района «Сыктывдинский», осуществляющему консультирование.</w:t>
            </w:r>
          </w:p>
          <w:p w:rsidR="002462CF" w:rsidRPr="002462CF" w:rsidRDefault="002462CF" w:rsidP="002D0C04">
            <w:pPr>
              <w:numPr>
                <w:ilvl w:val="0"/>
                <w:numId w:val="70"/>
              </w:numPr>
              <w:tabs>
                <w:tab w:val="left" w:pos="1190"/>
              </w:tabs>
              <w:suppressAutoHyphens/>
              <w:ind w:left="0" w:firstLine="850"/>
              <w:contextualSpacing/>
              <w:jc w:val="both"/>
              <w:rPr>
                <w:rFonts w:eastAsia="Calibri"/>
                <w:color w:val="00000A"/>
                <w:sz w:val="20"/>
              </w:rPr>
            </w:pPr>
            <w:r w:rsidRPr="002462CF">
              <w:rPr>
                <w:rFonts w:eastAsia="Calibri"/>
                <w:color w:val="00000A"/>
                <w:sz w:val="20"/>
              </w:rPr>
              <w:t>Протокол публичных слушаний оформляется по форме согласно приложению 1 к настоящему Порядку.</w:t>
            </w:r>
          </w:p>
          <w:p w:rsidR="002462CF" w:rsidRPr="002462CF" w:rsidRDefault="002462CF" w:rsidP="002D0C04">
            <w:pPr>
              <w:numPr>
                <w:ilvl w:val="0"/>
                <w:numId w:val="70"/>
              </w:numPr>
              <w:tabs>
                <w:tab w:val="left" w:pos="1190"/>
              </w:tabs>
              <w:suppressAutoHyphens/>
              <w:ind w:left="0" w:firstLine="850"/>
              <w:contextualSpacing/>
              <w:jc w:val="both"/>
              <w:rPr>
                <w:rFonts w:eastAsia="Calibri"/>
                <w:color w:val="00000A"/>
                <w:sz w:val="20"/>
              </w:rPr>
            </w:pPr>
            <w:r w:rsidRPr="002462CF">
              <w:rPr>
                <w:rFonts w:eastAsia="Calibri"/>
                <w:color w:val="00000A"/>
                <w:sz w:val="20"/>
              </w:rPr>
              <w:t>На основании протокола публичных слушаний Организатор осуществляет подготовку заключения о результатах публичных слушаний по форме, согласно приложению 2 к настоящему Порядку.</w:t>
            </w:r>
          </w:p>
          <w:p w:rsidR="002462CF" w:rsidRPr="002462CF" w:rsidRDefault="002462CF" w:rsidP="002D0C04">
            <w:pPr>
              <w:numPr>
                <w:ilvl w:val="0"/>
                <w:numId w:val="70"/>
              </w:numPr>
              <w:tabs>
                <w:tab w:val="left" w:pos="1190"/>
              </w:tabs>
              <w:suppressAutoHyphens/>
              <w:ind w:left="0" w:firstLine="850"/>
              <w:contextualSpacing/>
              <w:jc w:val="both"/>
              <w:rPr>
                <w:rFonts w:eastAsia="Calibri"/>
                <w:color w:val="00000A"/>
                <w:sz w:val="20"/>
              </w:rPr>
            </w:pPr>
            <w:r w:rsidRPr="002462CF">
              <w:rPr>
                <w:rFonts w:eastAsia="Calibri"/>
                <w:color w:val="00000A"/>
                <w:sz w:val="20"/>
              </w:rPr>
              <w:t xml:space="preserve">Заключение о результатах публичных слушаний подлежит опубликованию на официальном сайте администрации муниципального образования муниципального района «Сыктывдинский», а также в газете «Наша жизнь» не позднее 3 месяцев </w:t>
            </w:r>
            <w:proofErr w:type="gramStart"/>
            <w:r w:rsidRPr="002462CF">
              <w:rPr>
                <w:rFonts w:eastAsia="Calibri"/>
                <w:color w:val="00000A"/>
                <w:sz w:val="20"/>
              </w:rPr>
              <w:t>с даты опубликования</w:t>
            </w:r>
            <w:proofErr w:type="gramEnd"/>
            <w:r w:rsidRPr="002462CF">
              <w:rPr>
                <w:rFonts w:eastAsia="Calibri"/>
                <w:color w:val="00000A"/>
                <w:sz w:val="20"/>
              </w:rPr>
              <w:t xml:space="preserve"> извещения о начале публичных слушаний.</w:t>
            </w:r>
          </w:p>
          <w:p w:rsidR="002462CF" w:rsidRPr="002462CF" w:rsidRDefault="002462CF" w:rsidP="002D0C04">
            <w:pPr>
              <w:numPr>
                <w:ilvl w:val="0"/>
                <w:numId w:val="70"/>
              </w:numPr>
              <w:tabs>
                <w:tab w:val="left" w:pos="1190"/>
              </w:tabs>
              <w:suppressAutoHyphens/>
              <w:ind w:left="0" w:firstLine="850"/>
              <w:contextualSpacing/>
              <w:jc w:val="both"/>
              <w:rPr>
                <w:rFonts w:eastAsia="Calibri"/>
                <w:color w:val="00000A"/>
                <w:sz w:val="20"/>
              </w:rPr>
            </w:pPr>
            <w:proofErr w:type="gramStart"/>
            <w:r w:rsidRPr="002462CF">
              <w:rPr>
                <w:rFonts w:eastAsia="Calibri"/>
                <w:color w:val="00000A"/>
                <w:sz w:val="20"/>
              </w:rPr>
              <w:t>Участники публичных слушаний в целях идентификации представляют сведения о себе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сведения.</w:t>
            </w:r>
            <w:proofErr w:type="gramEnd"/>
          </w:p>
          <w:p w:rsidR="002462CF" w:rsidRPr="002462CF" w:rsidRDefault="002462CF" w:rsidP="002D0C04">
            <w:pPr>
              <w:numPr>
                <w:ilvl w:val="0"/>
                <w:numId w:val="70"/>
              </w:numPr>
              <w:tabs>
                <w:tab w:val="left" w:pos="1190"/>
              </w:tabs>
              <w:suppressAutoHyphens/>
              <w:ind w:left="0" w:firstLine="850"/>
              <w:contextualSpacing/>
              <w:jc w:val="both"/>
              <w:rPr>
                <w:rFonts w:eastAsia="SimSun"/>
                <w:color w:val="00000A"/>
                <w:sz w:val="20"/>
              </w:rPr>
            </w:pPr>
            <w:proofErr w:type="gramStart"/>
            <w:r w:rsidRPr="002462CF">
              <w:rPr>
                <w:rFonts w:eastAsia="Calibri"/>
                <w:color w:val="00000A"/>
                <w:sz w:val="20"/>
              </w:rPr>
              <w:t xml:space="preserve">Участники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w:t>
            </w:r>
            <w:r w:rsidRPr="002462CF">
              <w:rPr>
                <w:rFonts w:eastAsia="Calibri"/>
                <w:color w:val="00000A"/>
                <w:sz w:val="20"/>
              </w:rPr>
              <w:lastRenderedPageBreak/>
              <w:t>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w:t>
            </w:r>
            <w:proofErr w:type="gramEnd"/>
            <w:r w:rsidRPr="002462CF">
              <w:rPr>
                <w:rFonts w:eastAsia="Calibri"/>
                <w:color w:val="00000A"/>
                <w:sz w:val="20"/>
              </w:rPr>
              <w:t>, объекты капитального строительства, помещения, являющиеся частью указанных объектов капитального строительства.</w:t>
            </w:r>
          </w:p>
          <w:p w:rsidR="002462CF" w:rsidRPr="002462CF" w:rsidRDefault="002462CF" w:rsidP="002D0C04">
            <w:pPr>
              <w:numPr>
                <w:ilvl w:val="0"/>
                <w:numId w:val="70"/>
              </w:numPr>
              <w:tabs>
                <w:tab w:val="left" w:pos="1190"/>
              </w:tabs>
              <w:suppressAutoHyphens/>
              <w:ind w:left="0" w:firstLine="850"/>
              <w:contextualSpacing/>
              <w:jc w:val="both"/>
              <w:rPr>
                <w:rFonts w:eastAsia="Calibri"/>
                <w:color w:val="00000A"/>
                <w:sz w:val="20"/>
                <w:lang w:eastAsia="en-US"/>
              </w:rPr>
            </w:pPr>
            <w:r w:rsidRPr="002462CF">
              <w:rPr>
                <w:rFonts w:eastAsia="Calibri"/>
                <w:color w:val="00000A"/>
                <w:sz w:val="20"/>
              </w:rPr>
              <w:t>Обработка персональных данных участников общественных обсуждений или публичных слушаний осуществляется с учетом требований, установленных Федеральным законом от 27 июля 2006 года № 152-ФЗ «О персональных данных».</w:t>
            </w:r>
          </w:p>
          <w:p w:rsidR="002462CF" w:rsidRPr="002462CF" w:rsidRDefault="002462CF" w:rsidP="002D0C04">
            <w:pPr>
              <w:numPr>
                <w:ilvl w:val="0"/>
                <w:numId w:val="70"/>
              </w:numPr>
              <w:tabs>
                <w:tab w:val="left" w:pos="1190"/>
              </w:tabs>
              <w:suppressAutoHyphens/>
              <w:ind w:left="0" w:firstLine="850"/>
              <w:contextualSpacing/>
              <w:jc w:val="both"/>
              <w:rPr>
                <w:rFonts w:eastAsia="Calibri"/>
                <w:color w:val="00000A"/>
                <w:sz w:val="20"/>
                <w:lang w:eastAsia="en-US"/>
              </w:rPr>
            </w:pPr>
            <w:r w:rsidRPr="002462CF">
              <w:rPr>
                <w:rFonts w:eastAsia="Calibri"/>
                <w:color w:val="00000A"/>
                <w:sz w:val="20"/>
                <w:lang w:eastAsia="en-US"/>
              </w:rPr>
              <w:t>В случае выявления факта представления участником публичных слушаний недостоверных сведений внесенные предложения и замечания не рассматриваются.</w:t>
            </w:r>
          </w:p>
          <w:p w:rsidR="002462CF" w:rsidRPr="002462CF" w:rsidRDefault="002462CF" w:rsidP="002462CF">
            <w:pPr>
              <w:suppressAutoHyphens/>
              <w:ind w:left="4536"/>
              <w:rPr>
                <w:rFonts w:eastAsia="Calibri"/>
                <w:color w:val="00000A"/>
                <w:sz w:val="20"/>
                <w:lang w:eastAsia="en-US"/>
              </w:rPr>
            </w:pPr>
          </w:p>
          <w:p w:rsidR="002462CF" w:rsidRPr="002462CF" w:rsidRDefault="002462CF" w:rsidP="002462CF">
            <w:pPr>
              <w:suppressAutoHyphens/>
              <w:ind w:left="4536"/>
              <w:rPr>
                <w:rFonts w:eastAsia="Calibri"/>
                <w:color w:val="00000A"/>
                <w:sz w:val="20"/>
                <w:lang w:eastAsia="en-US"/>
              </w:rPr>
            </w:pPr>
          </w:p>
          <w:p w:rsidR="002462CF" w:rsidRPr="002462CF" w:rsidRDefault="002462CF" w:rsidP="00925142">
            <w:pPr>
              <w:suppressAutoHyphens/>
              <w:ind w:leftChars="1380" w:left="3312"/>
              <w:jc w:val="both"/>
              <w:rPr>
                <w:rFonts w:eastAsia="SimSun"/>
                <w:color w:val="00000A"/>
                <w:sz w:val="20"/>
              </w:rPr>
            </w:pPr>
            <w:proofErr w:type="gramStart"/>
            <w:r w:rsidRPr="002462CF">
              <w:rPr>
                <w:rFonts w:eastAsia="Calibri"/>
                <w:color w:val="00000A"/>
                <w:sz w:val="20"/>
                <w:lang w:eastAsia="en-US"/>
              </w:rPr>
              <w:t>Приложение 1 к Порядку и срокам проведения публичных слушаний, порядку, срокам и форме внесения участниками публичных слушаний</w:t>
            </w:r>
            <w:r w:rsidRPr="002462CF">
              <w:rPr>
                <w:rFonts w:eastAsia="SimSun"/>
                <w:color w:val="00000A"/>
                <w:sz w:val="20"/>
              </w:rPr>
              <w:t xml:space="preserve"> </w:t>
            </w:r>
            <w:r w:rsidRPr="002462CF">
              <w:rPr>
                <w:rFonts w:eastAsia="Calibri"/>
                <w:color w:val="00000A"/>
                <w:sz w:val="20"/>
                <w:lang w:eastAsia="en-US"/>
              </w:rPr>
              <w:t xml:space="preserve">к решению Совета муниципального района «Сыктывдинский» Республики Коми </w:t>
            </w:r>
            <w:r w:rsidRPr="002462CF">
              <w:rPr>
                <w:rFonts w:eastAsia="Calibri"/>
                <w:color w:val="00000A"/>
                <w:sz w:val="20"/>
              </w:rPr>
              <w:t>«О назначении проведения публичных слушаний по рассмотрению проекта решения Совета муниципального района «Сыктывдинский» Республики Коми «О внесении изменений в Генеральный план муниципального образования сельского поселения «</w:t>
            </w:r>
            <w:proofErr w:type="spellStart"/>
            <w:r w:rsidRPr="002462CF">
              <w:rPr>
                <w:rFonts w:eastAsia="Calibri"/>
                <w:color w:val="00000A"/>
                <w:sz w:val="20"/>
              </w:rPr>
              <w:t>Лэзым</w:t>
            </w:r>
            <w:proofErr w:type="spellEnd"/>
            <w:r w:rsidRPr="002462CF">
              <w:rPr>
                <w:rFonts w:eastAsia="Calibri"/>
                <w:color w:val="00000A"/>
                <w:sz w:val="20"/>
              </w:rPr>
              <w:t>» муниципального образования муниципального района «Сыктывдинский» Республики Коми</w:t>
            </w:r>
            <w:r w:rsidRPr="002462CF">
              <w:rPr>
                <w:rFonts w:eastAsia="Calibri"/>
                <w:color w:val="00000A"/>
                <w:sz w:val="20"/>
                <w:lang w:eastAsia="en-US"/>
              </w:rPr>
              <w:t>»</w:t>
            </w:r>
            <w:proofErr w:type="gramEnd"/>
          </w:p>
          <w:p w:rsidR="002462CF" w:rsidRPr="002462CF" w:rsidRDefault="002462CF" w:rsidP="002462CF">
            <w:pPr>
              <w:suppressAutoHyphens/>
              <w:ind w:left="3402"/>
              <w:jc w:val="both"/>
              <w:rPr>
                <w:rFonts w:eastAsia="SimSun"/>
                <w:color w:val="00000A"/>
                <w:sz w:val="20"/>
              </w:rPr>
            </w:pPr>
          </w:p>
          <w:p w:rsidR="002462CF" w:rsidRPr="002462CF" w:rsidRDefault="002462CF" w:rsidP="002462CF">
            <w:pPr>
              <w:suppressAutoHyphens/>
              <w:jc w:val="center"/>
              <w:rPr>
                <w:rFonts w:eastAsia="SimSun"/>
                <w:color w:val="00000A"/>
                <w:sz w:val="20"/>
              </w:rPr>
            </w:pPr>
            <w:r w:rsidRPr="002462CF">
              <w:rPr>
                <w:rFonts w:eastAsia="Calibri"/>
                <w:color w:val="00000A"/>
                <w:sz w:val="20"/>
                <w:lang w:eastAsia="en-US"/>
              </w:rPr>
              <w:t>Форма протокола</w:t>
            </w:r>
          </w:p>
          <w:p w:rsidR="002462CF" w:rsidRPr="002462CF" w:rsidRDefault="002462CF" w:rsidP="002462CF">
            <w:pPr>
              <w:suppressAutoHyphens/>
              <w:jc w:val="center"/>
              <w:rPr>
                <w:rFonts w:eastAsia="SimSun"/>
                <w:color w:val="00000A"/>
                <w:sz w:val="20"/>
              </w:rPr>
            </w:pPr>
            <w:r w:rsidRPr="002462CF">
              <w:rPr>
                <w:rFonts w:eastAsia="Calibri"/>
                <w:color w:val="00000A"/>
                <w:sz w:val="20"/>
                <w:lang w:eastAsia="en-US"/>
              </w:rPr>
              <w:t xml:space="preserve">публичных слушаний </w:t>
            </w:r>
          </w:p>
          <w:p w:rsidR="002462CF" w:rsidRPr="002462CF" w:rsidRDefault="002462CF" w:rsidP="002462CF">
            <w:pPr>
              <w:suppressAutoHyphens/>
              <w:jc w:val="center"/>
              <w:rPr>
                <w:rFonts w:eastAsia="SimSun"/>
                <w:color w:val="00000A"/>
                <w:sz w:val="20"/>
              </w:rPr>
            </w:pPr>
          </w:p>
          <w:p w:rsidR="002462CF" w:rsidRPr="002462CF" w:rsidRDefault="002462CF" w:rsidP="002462CF">
            <w:pPr>
              <w:suppressAutoHyphens/>
              <w:jc w:val="both"/>
              <w:rPr>
                <w:rFonts w:eastAsia="SimSun"/>
                <w:color w:val="00000A"/>
                <w:sz w:val="20"/>
              </w:rPr>
            </w:pPr>
            <w:r w:rsidRPr="002462CF">
              <w:rPr>
                <w:rFonts w:eastAsia="Calibri"/>
                <w:color w:val="00000A"/>
                <w:sz w:val="20"/>
                <w:lang w:eastAsia="en-US"/>
              </w:rPr>
              <w:tab/>
            </w:r>
            <w:r w:rsidRPr="002462CF">
              <w:rPr>
                <w:rFonts w:eastAsia="Calibri"/>
                <w:color w:val="00000A"/>
                <w:sz w:val="20"/>
                <w:lang w:eastAsia="en-US"/>
              </w:rPr>
              <w:tab/>
            </w:r>
            <w:r w:rsidRPr="002462CF">
              <w:rPr>
                <w:rFonts w:eastAsia="Calibri"/>
                <w:color w:val="00000A"/>
                <w:sz w:val="20"/>
                <w:lang w:eastAsia="en-US"/>
              </w:rPr>
              <w:tab/>
            </w:r>
            <w:r w:rsidRPr="002462CF">
              <w:rPr>
                <w:rFonts w:eastAsia="Calibri"/>
                <w:color w:val="00000A"/>
                <w:sz w:val="20"/>
                <w:lang w:eastAsia="en-US"/>
              </w:rPr>
              <w:tab/>
            </w:r>
            <w:r w:rsidRPr="002462CF">
              <w:rPr>
                <w:rFonts w:eastAsia="Calibri"/>
                <w:color w:val="00000A"/>
                <w:sz w:val="20"/>
                <w:lang w:eastAsia="en-US"/>
              </w:rPr>
              <w:tab/>
            </w:r>
            <w:r w:rsidRPr="002462CF">
              <w:rPr>
                <w:rFonts w:eastAsia="Calibri"/>
                <w:color w:val="00000A"/>
                <w:sz w:val="20"/>
                <w:lang w:eastAsia="en-US"/>
              </w:rPr>
              <w:tab/>
            </w:r>
            <w:r w:rsidRPr="002462CF">
              <w:rPr>
                <w:rFonts w:eastAsia="Calibri"/>
                <w:color w:val="00000A"/>
                <w:sz w:val="20"/>
                <w:lang w:eastAsia="en-US"/>
              </w:rPr>
              <w:tab/>
            </w:r>
            <w:r w:rsidRPr="002462CF">
              <w:rPr>
                <w:rFonts w:eastAsia="Calibri"/>
                <w:color w:val="00000A"/>
                <w:sz w:val="20"/>
                <w:lang w:eastAsia="en-US"/>
              </w:rPr>
              <w:tab/>
            </w:r>
            <w:r w:rsidRPr="002462CF">
              <w:rPr>
                <w:rFonts w:eastAsia="Calibri"/>
                <w:color w:val="00000A"/>
                <w:sz w:val="20"/>
                <w:lang w:eastAsia="en-US"/>
              </w:rPr>
              <w:tab/>
            </w:r>
            <w:r w:rsidRPr="002462CF">
              <w:rPr>
                <w:rFonts w:eastAsia="Calibri"/>
                <w:color w:val="00000A"/>
                <w:sz w:val="20"/>
                <w:lang w:eastAsia="en-US"/>
              </w:rPr>
              <w:tab/>
              <w:t xml:space="preserve">                                  дата</w:t>
            </w:r>
          </w:p>
          <w:p w:rsidR="002462CF" w:rsidRPr="002462CF" w:rsidRDefault="002462CF" w:rsidP="002462CF">
            <w:pPr>
              <w:suppressAutoHyphens/>
              <w:jc w:val="both"/>
              <w:rPr>
                <w:rFonts w:eastAsia="SimSun"/>
                <w:color w:val="00000A"/>
                <w:sz w:val="20"/>
              </w:rPr>
            </w:pPr>
            <w:r w:rsidRPr="002462CF">
              <w:rPr>
                <w:rFonts w:eastAsia="Calibri"/>
                <w:color w:val="00000A"/>
                <w:sz w:val="20"/>
                <w:lang w:eastAsia="en-US"/>
              </w:rPr>
              <w:t>Место:</w:t>
            </w:r>
          </w:p>
          <w:p w:rsidR="002462CF" w:rsidRPr="002462CF" w:rsidRDefault="002462CF" w:rsidP="002462CF">
            <w:pPr>
              <w:suppressAutoHyphens/>
              <w:jc w:val="both"/>
              <w:rPr>
                <w:rFonts w:eastAsia="SimSun"/>
                <w:color w:val="00000A"/>
                <w:sz w:val="20"/>
              </w:rPr>
            </w:pPr>
            <w:r w:rsidRPr="002462CF">
              <w:rPr>
                <w:rFonts w:eastAsia="Calibri"/>
                <w:color w:val="00000A"/>
                <w:sz w:val="20"/>
                <w:lang w:eastAsia="en-US"/>
              </w:rPr>
              <w:t>Время:</w:t>
            </w:r>
          </w:p>
          <w:p w:rsidR="002462CF" w:rsidRPr="002462CF" w:rsidRDefault="002462CF" w:rsidP="002462CF">
            <w:pPr>
              <w:suppressAutoHyphens/>
              <w:jc w:val="both"/>
              <w:rPr>
                <w:rFonts w:eastAsia="SimSun"/>
                <w:color w:val="00000A"/>
                <w:sz w:val="20"/>
              </w:rPr>
            </w:pPr>
            <w:r w:rsidRPr="002462CF">
              <w:rPr>
                <w:rFonts w:eastAsia="Calibri"/>
                <w:color w:val="00000A"/>
                <w:sz w:val="20"/>
                <w:lang w:eastAsia="en-US"/>
              </w:rPr>
              <w:t>Публичные слушания проводятся на территории Сыктывдинского района.</w:t>
            </w:r>
          </w:p>
          <w:p w:rsidR="002462CF" w:rsidRPr="002462CF" w:rsidRDefault="002462CF" w:rsidP="002462CF">
            <w:pPr>
              <w:suppressAutoHyphens/>
              <w:jc w:val="both"/>
              <w:rPr>
                <w:rFonts w:eastAsia="SimSun"/>
                <w:color w:val="00000A"/>
                <w:sz w:val="20"/>
              </w:rPr>
            </w:pPr>
            <w:r w:rsidRPr="002462CF">
              <w:rPr>
                <w:rFonts w:eastAsia="Calibri"/>
                <w:color w:val="00000A"/>
                <w:sz w:val="20"/>
                <w:lang w:eastAsia="en-US"/>
              </w:rPr>
              <w:lastRenderedPageBreak/>
              <w:t>Инициатор проведения публичных слушаний:</w:t>
            </w:r>
          </w:p>
          <w:p w:rsidR="002462CF" w:rsidRPr="002462CF" w:rsidRDefault="002462CF" w:rsidP="002462CF">
            <w:pPr>
              <w:suppressAutoHyphens/>
              <w:jc w:val="both"/>
              <w:rPr>
                <w:rFonts w:eastAsia="SimSun"/>
                <w:color w:val="00000A"/>
                <w:sz w:val="20"/>
              </w:rPr>
            </w:pPr>
            <w:r w:rsidRPr="002462CF">
              <w:rPr>
                <w:rFonts w:eastAsia="Calibri"/>
                <w:color w:val="00000A"/>
                <w:sz w:val="20"/>
                <w:lang w:eastAsia="en-US"/>
              </w:rPr>
              <w:t>Организатор публичных слушаний:</w:t>
            </w:r>
          </w:p>
          <w:p w:rsidR="002462CF" w:rsidRPr="002462CF" w:rsidRDefault="002462CF" w:rsidP="002462CF">
            <w:pPr>
              <w:suppressAutoHyphens/>
              <w:jc w:val="both"/>
              <w:rPr>
                <w:rFonts w:eastAsia="SimSun"/>
                <w:color w:val="00000A"/>
                <w:sz w:val="20"/>
              </w:rPr>
            </w:pPr>
            <w:r w:rsidRPr="002462CF">
              <w:rPr>
                <w:rFonts w:eastAsia="Calibri"/>
                <w:color w:val="00000A"/>
                <w:sz w:val="20"/>
                <w:lang w:eastAsia="en-US"/>
              </w:rPr>
              <w:t>Повестка публичных слушаний:</w:t>
            </w:r>
          </w:p>
          <w:p w:rsidR="002462CF" w:rsidRPr="002462CF" w:rsidRDefault="002462CF" w:rsidP="002462CF">
            <w:pPr>
              <w:suppressAutoHyphens/>
              <w:jc w:val="both"/>
              <w:rPr>
                <w:rFonts w:eastAsia="SimSun"/>
                <w:color w:val="00000A"/>
                <w:sz w:val="20"/>
              </w:rPr>
            </w:pPr>
            <w:r w:rsidRPr="002462CF">
              <w:rPr>
                <w:rFonts w:eastAsia="Calibri"/>
                <w:color w:val="00000A"/>
                <w:sz w:val="20"/>
                <w:lang w:eastAsia="en-US"/>
              </w:rPr>
              <w:t>Сроки принятия предложений и замечаний участников публичных слушаний:</w:t>
            </w:r>
          </w:p>
          <w:p w:rsidR="002462CF" w:rsidRPr="002462CF" w:rsidRDefault="002462CF" w:rsidP="002462CF">
            <w:pPr>
              <w:suppressAutoHyphens/>
              <w:jc w:val="both"/>
              <w:rPr>
                <w:rFonts w:eastAsia="SimSun"/>
                <w:color w:val="00000A"/>
                <w:sz w:val="20"/>
              </w:rPr>
            </w:pPr>
            <w:r w:rsidRPr="002462CF">
              <w:rPr>
                <w:rFonts w:eastAsia="Calibri"/>
                <w:color w:val="00000A"/>
                <w:sz w:val="20"/>
                <w:lang w:eastAsia="en-US"/>
              </w:rPr>
              <w:t>Состав комиссии по организации и проведению публичных слушаний по Проекту</w:t>
            </w:r>
          </w:p>
          <w:p w:rsidR="002462CF" w:rsidRPr="002462CF" w:rsidRDefault="002462CF" w:rsidP="002462CF">
            <w:pPr>
              <w:suppressAutoHyphens/>
              <w:jc w:val="both"/>
              <w:rPr>
                <w:rFonts w:eastAsia="SimSun"/>
                <w:color w:val="00000A"/>
                <w:sz w:val="20"/>
              </w:rPr>
            </w:pPr>
            <w:r w:rsidRPr="002462CF">
              <w:rPr>
                <w:rFonts w:eastAsia="Calibri"/>
                <w:color w:val="00000A"/>
                <w:sz w:val="20"/>
                <w:lang w:eastAsia="en-US"/>
              </w:rPr>
              <w:t>Общее количество участников публичных слушаний:</w:t>
            </w:r>
          </w:p>
          <w:p w:rsidR="002462CF" w:rsidRPr="002462CF" w:rsidRDefault="002462CF" w:rsidP="002462CF">
            <w:pPr>
              <w:suppressAutoHyphens/>
              <w:jc w:val="both"/>
              <w:rPr>
                <w:rFonts w:eastAsia="SimSun"/>
                <w:color w:val="00000A"/>
                <w:sz w:val="20"/>
              </w:rPr>
            </w:pPr>
            <w:r w:rsidRPr="002462CF">
              <w:rPr>
                <w:rFonts w:eastAsia="Calibri"/>
                <w:color w:val="00000A"/>
                <w:sz w:val="20"/>
                <w:lang w:eastAsia="en-US"/>
              </w:rPr>
              <w:t>Список лиц, участвующих в публичных слушаниях, по результатам регистрации участников публичных слушаний;</w:t>
            </w:r>
          </w:p>
          <w:p w:rsidR="002462CF" w:rsidRPr="002462CF" w:rsidRDefault="002462CF" w:rsidP="002462CF">
            <w:pPr>
              <w:suppressAutoHyphens/>
              <w:jc w:val="both"/>
              <w:rPr>
                <w:rFonts w:eastAsia="SimSun"/>
                <w:color w:val="00000A"/>
                <w:sz w:val="20"/>
              </w:rPr>
            </w:pPr>
            <w:r w:rsidRPr="002462CF">
              <w:rPr>
                <w:rFonts w:eastAsia="Calibri"/>
                <w:color w:val="00000A"/>
                <w:sz w:val="20"/>
                <w:lang w:eastAsia="en-US"/>
              </w:rPr>
              <w:t>Оформленные в установленном законом порядке доверенности для представителей лиц, участвующих в публичных слушаниях;</w:t>
            </w:r>
          </w:p>
          <w:p w:rsidR="002462CF" w:rsidRPr="002462CF" w:rsidRDefault="002462CF" w:rsidP="002462CF">
            <w:pPr>
              <w:suppressAutoHyphens/>
              <w:jc w:val="both"/>
              <w:rPr>
                <w:rFonts w:eastAsia="SimSun"/>
                <w:color w:val="00000A"/>
                <w:sz w:val="20"/>
              </w:rPr>
            </w:pPr>
            <w:r w:rsidRPr="002462CF">
              <w:rPr>
                <w:rFonts w:eastAsia="Calibri"/>
                <w:color w:val="00000A"/>
                <w:sz w:val="20"/>
                <w:lang w:eastAsia="en-US"/>
              </w:rPr>
              <w:t>Список заинтересованных лиц, участвующих в публичных слушаниях;</w:t>
            </w:r>
          </w:p>
          <w:p w:rsidR="002462CF" w:rsidRPr="002462CF" w:rsidRDefault="002462CF" w:rsidP="002462CF">
            <w:pPr>
              <w:suppressAutoHyphens/>
              <w:jc w:val="both"/>
              <w:rPr>
                <w:rFonts w:eastAsia="SimSun"/>
                <w:color w:val="00000A"/>
                <w:sz w:val="20"/>
              </w:rPr>
            </w:pPr>
            <w:r w:rsidRPr="002462CF">
              <w:rPr>
                <w:rFonts w:eastAsia="Calibri"/>
                <w:color w:val="00000A"/>
                <w:sz w:val="20"/>
                <w:lang w:eastAsia="en-US"/>
              </w:rPr>
              <w:t>Список приглашенных лиц, консультантов, экспертов, представителей администрации муниципального района "Сыктывдинский", участвующих в публичных слушаниях;</w:t>
            </w:r>
          </w:p>
          <w:p w:rsidR="002462CF" w:rsidRPr="002462CF" w:rsidRDefault="002462CF" w:rsidP="002462CF">
            <w:pPr>
              <w:suppressAutoHyphens/>
              <w:jc w:val="both"/>
              <w:rPr>
                <w:rFonts w:eastAsia="SimSun"/>
                <w:color w:val="00000A"/>
                <w:sz w:val="20"/>
              </w:rPr>
            </w:pPr>
            <w:r w:rsidRPr="002462CF">
              <w:rPr>
                <w:rFonts w:eastAsia="Calibri"/>
                <w:color w:val="00000A"/>
                <w:sz w:val="20"/>
                <w:lang w:eastAsia="en-US"/>
              </w:rPr>
              <w:t>Список докладчиков (содокладчиков) по публичным слушаниям;</w:t>
            </w:r>
          </w:p>
          <w:p w:rsidR="002462CF" w:rsidRPr="002462CF" w:rsidRDefault="002462CF" w:rsidP="002462CF">
            <w:pPr>
              <w:suppressAutoHyphens/>
              <w:jc w:val="both"/>
              <w:rPr>
                <w:rFonts w:eastAsia="SimSun"/>
                <w:color w:val="00000A"/>
                <w:sz w:val="20"/>
              </w:rPr>
            </w:pPr>
            <w:r w:rsidRPr="002462CF">
              <w:rPr>
                <w:rFonts w:eastAsia="Calibri"/>
                <w:color w:val="00000A"/>
                <w:sz w:val="20"/>
                <w:lang w:eastAsia="en-US"/>
              </w:rPr>
              <w:t>Список лиц, выступающих на публичных слушаниях;</w:t>
            </w:r>
          </w:p>
          <w:p w:rsidR="002462CF" w:rsidRPr="002462CF" w:rsidRDefault="002462CF" w:rsidP="002462CF">
            <w:pPr>
              <w:suppressAutoHyphens/>
              <w:jc w:val="both"/>
              <w:rPr>
                <w:rFonts w:eastAsia="SimSun"/>
                <w:color w:val="00000A"/>
                <w:sz w:val="20"/>
              </w:rPr>
            </w:pPr>
            <w:r w:rsidRPr="002462CF">
              <w:rPr>
                <w:rFonts w:eastAsia="Calibri"/>
                <w:color w:val="00000A"/>
                <w:sz w:val="20"/>
                <w:lang w:eastAsia="en-US"/>
              </w:rPr>
              <w:t>Список лиц, участвующих в прениях;</w:t>
            </w:r>
          </w:p>
          <w:p w:rsidR="002462CF" w:rsidRPr="002462CF" w:rsidRDefault="002462CF" w:rsidP="002462CF">
            <w:pPr>
              <w:suppressAutoHyphens/>
              <w:jc w:val="both"/>
              <w:rPr>
                <w:rFonts w:eastAsia="SimSun"/>
                <w:color w:val="00000A"/>
                <w:sz w:val="20"/>
              </w:rPr>
            </w:pPr>
            <w:r w:rsidRPr="002462CF">
              <w:rPr>
                <w:rFonts w:eastAsia="Calibri"/>
                <w:color w:val="00000A"/>
                <w:sz w:val="20"/>
                <w:lang w:eastAsia="en-US"/>
              </w:rPr>
              <w:t>Основные положения выступлений по вопросу проведения публичных слушаний;</w:t>
            </w:r>
          </w:p>
          <w:p w:rsidR="002462CF" w:rsidRPr="002462CF" w:rsidRDefault="002462CF" w:rsidP="002462CF">
            <w:pPr>
              <w:suppressAutoHyphens/>
              <w:jc w:val="both"/>
              <w:rPr>
                <w:rFonts w:eastAsia="SimSun"/>
                <w:color w:val="00000A"/>
                <w:sz w:val="20"/>
              </w:rPr>
            </w:pPr>
            <w:r w:rsidRPr="002462CF">
              <w:rPr>
                <w:rFonts w:eastAsia="Calibri"/>
                <w:color w:val="00000A"/>
                <w:sz w:val="20"/>
                <w:lang w:eastAsia="en-US"/>
              </w:rPr>
              <w:t xml:space="preserve">Предложения и </w:t>
            </w:r>
            <w:proofErr w:type="gramStart"/>
            <w:r w:rsidRPr="002462CF">
              <w:rPr>
                <w:rFonts w:eastAsia="Calibri"/>
                <w:color w:val="00000A"/>
                <w:sz w:val="20"/>
                <w:lang w:eastAsia="en-US"/>
              </w:rPr>
              <w:t>замечаниях</w:t>
            </w:r>
            <w:proofErr w:type="gramEnd"/>
            <w:r w:rsidRPr="002462CF">
              <w:rPr>
                <w:rFonts w:eastAsia="Calibri"/>
                <w:color w:val="00000A"/>
                <w:sz w:val="20"/>
                <w:lang w:eastAsia="en-US"/>
              </w:rPr>
              <w:t xml:space="preserve"> участников публичных слушаний, постоянно проживающих на территории муниципального района «Сыктывдинский»:</w:t>
            </w:r>
          </w:p>
          <w:p w:rsidR="002462CF" w:rsidRPr="002462CF" w:rsidRDefault="002462CF" w:rsidP="002462CF">
            <w:pPr>
              <w:suppressAutoHyphens/>
              <w:jc w:val="both"/>
              <w:rPr>
                <w:rFonts w:eastAsia="SimSun"/>
                <w:color w:val="00000A"/>
                <w:sz w:val="20"/>
              </w:rPr>
            </w:pPr>
            <w:r w:rsidRPr="002462CF">
              <w:rPr>
                <w:rFonts w:eastAsia="Calibri"/>
                <w:color w:val="00000A"/>
                <w:sz w:val="20"/>
                <w:lang w:eastAsia="en-US"/>
              </w:rPr>
              <w:t>Предложения и замечания иных участников публичных слушаний:</w:t>
            </w:r>
          </w:p>
          <w:p w:rsidR="002462CF" w:rsidRPr="002462CF" w:rsidRDefault="002462CF" w:rsidP="002462CF">
            <w:pPr>
              <w:suppressAutoHyphens/>
              <w:jc w:val="both"/>
              <w:rPr>
                <w:rFonts w:eastAsia="SimSun"/>
                <w:color w:val="00000A"/>
                <w:sz w:val="20"/>
              </w:rPr>
            </w:pPr>
            <w:r w:rsidRPr="002462CF">
              <w:rPr>
                <w:rFonts w:eastAsia="Calibri"/>
                <w:color w:val="00000A"/>
                <w:sz w:val="20"/>
                <w:lang w:eastAsia="en-US"/>
              </w:rPr>
              <w:t>Решение, принятое на публичных слушаниях:</w:t>
            </w:r>
          </w:p>
          <w:p w:rsidR="002462CF" w:rsidRPr="002462CF" w:rsidRDefault="002462CF" w:rsidP="002462CF">
            <w:pPr>
              <w:suppressAutoHyphens/>
              <w:jc w:val="both"/>
              <w:rPr>
                <w:rFonts w:eastAsia="SimSun"/>
                <w:color w:val="00000A"/>
                <w:sz w:val="20"/>
              </w:rPr>
            </w:pPr>
            <w:r w:rsidRPr="002462CF">
              <w:rPr>
                <w:rFonts w:eastAsia="Calibri"/>
                <w:color w:val="00000A"/>
                <w:sz w:val="20"/>
                <w:lang w:eastAsia="en-US"/>
              </w:rPr>
              <w:t>Рекомендации и замечания, высказанные и принятые на публичных слушаниях:</w:t>
            </w:r>
          </w:p>
          <w:p w:rsidR="002462CF" w:rsidRPr="002462CF" w:rsidRDefault="002462CF" w:rsidP="002462CF">
            <w:pPr>
              <w:suppressAutoHyphens/>
              <w:jc w:val="both"/>
              <w:rPr>
                <w:rFonts w:eastAsia="Calibri"/>
                <w:color w:val="00000A"/>
                <w:sz w:val="20"/>
                <w:lang w:eastAsia="en-US"/>
              </w:rPr>
            </w:pPr>
            <w:r w:rsidRPr="002462CF">
              <w:rPr>
                <w:rFonts w:eastAsia="Calibri"/>
                <w:color w:val="00000A"/>
                <w:sz w:val="20"/>
                <w:lang w:eastAsia="en-US"/>
              </w:rPr>
              <w:t>Иное:</w:t>
            </w:r>
          </w:p>
          <w:p w:rsidR="002462CF" w:rsidRPr="002462CF" w:rsidRDefault="002462CF" w:rsidP="002462CF">
            <w:pPr>
              <w:suppressAutoHyphens/>
              <w:jc w:val="both"/>
              <w:rPr>
                <w:rFonts w:eastAsia="SimSun"/>
                <w:color w:val="00000A"/>
                <w:sz w:val="20"/>
              </w:rPr>
            </w:pPr>
          </w:p>
          <w:p w:rsidR="002462CF" w:rsidRPr="002462CF" w:rsidRDefault="002462CF" w:rsidP="002462CF">
            <w:pPr>
              <w:suppressAutoHyphens/>
              <w:jc w:val="both"/>
              <w:rPr>
                <w:rFonts w:eastAsia="SimSun"/>
                <w:color w:val="00000A"/>
                <w:sz w:val="20"/>
              </w:rPr>
            </w:pPr>
            <w:r w:rsidRPr="002462CF">
              <w:rPr>
                <w:rFonts w:eastAsia="Calibri"/>
                <w:color w:val="00000A"/>
                <w:sz w:val="20"/>
                <w:lang w:eastAsia="en-US"/>
              </w:rPr>
              <w:t>Председатель Комиссии</w:t>
            </w:r>
            <w:r w:rsidRPr="002462CF">
              <w:rPr>
                <w:rFonts w:eastAsia="Calibri"/>
                <w:color w:val="00000A"/>
                <w:sz w:val="20"/>
                <w:lang w:eastAsia="en-US"/>
              </w:rPr>
              <w:tab/>
            </w:r>
            <w:r w:rsidRPr="002462CF">
              <w:rPr>
                <w:rFonts w:eastAsia="Calibri"/>
                <w:color w:val="00000A"/>
                <w:sz w:val="20"/>
                <w:lang w:eastAsia="en-US"/>
              </w:rPr>
              <w:tab/>
            </w:r>
            <w:r w:rsidRPr="002462CF">
              <w:rPr>
                <w:rFonts w:eastAsia="Calibri"/>
                <w:color w:val="00000A"/>
                <w:sz w:val="20"/>
                <w:lang w:eastAsia="en-US"/>
              </w:rPr>
              <w:tab/>
            </w:r>
            <w:r w:rsidRPr="002462CF">
              <w:rPr>
                <w:rFonts w:eastAsia="Calibri"/>
                <w:color w:val="00000A"/>
                <w:sz w:val="20"/>
                <w:lang w:eastAsia="en-US"/>
              </w:rPr>
              <w:tab/>
            </w:r>
            <w:r w:rsidRPr="002462CF">
              <w:rPr>
                <w:rFonts w:eastAsia="Calibri"/>
                <w:color w:val="00000A"/>
                <w:sz w:val="20"/>
                <w:lang w:eastAsia="en-US"/>
              </w:rPr>
              <w:tab/>
              <w:t xml:space="preserve">                                  ______________</w:t>
            </w:r>
          </w:p>
          <w:p w:rsidR="002462CF" w:rsidRPr="002462CF" w:rsidRDefault="002462CF" w:rsidP="002462CF">
            <w:pPr>
              <w:suppressAutoHyphens/>
              <w:jc w:val="both"/>
              <w:rPr>
                <w:rFonts w:eastAsia="Calibri"/>
                <w:color w:val="00000A"/>
                <w:sz w:val="20"/>
                <w:lang w:eastAsia="en-US"/>
              </w:rPr>
            </w:pPr>
            <w:r w:rsidRPr="002462CF">
              <w:rPr>
                <w:rFonts w:eastAsia="Calibri"/>
                <w:color w:val="00000A"/>
                <w:sz w:val="20"/>
                <w:lang w:eastAsia="en-US"/>
              </w:rPr>
              <w:t>Секретарь Комиссии</w:t>
            </w:r>
            <w:r w:rsidRPr="002462CF">
              <w:rPr>
                <w:rFonts w:eastAsia="Calibri"/>
                <w:color w:val="00000A"/>
                <w:sz w:val="20"/>
                <w:lang w:eastAsia="en-US"/>
              </w:rPr>
              <w:tab/>
            </w:r>
            <w:r w:rsidRPr="002462CF">
              <w:rPr>
                <w:rFonts w:eastAsia="Calibri"/>
                <w:color w:val="00000A"/>
                <w:sz w:val="20"/>
                <w:lang w:eastAsia="en-US"/>
              </w:rPr>
              <w:tab/>
            </w:r>
            <w:r w:rsidRPr="002462CF">
              <w:rPr>
                <w:rFonts w:eastAsia="Calibri"/>
                <w:color w:val="00000A"/>
                <w:sz w:val="20"/>
                <w:lang w:eastAsia="en-US"/>
              </w:rPr>
              <w:tab/>
            </w:r>
            <w:r w:rsidRPr="002462CF">
              <w:rPr>
                <w:rFonts w:eastAsia="Calibri"/>
                <w:color w:val="00000A"/>
                <w:sz w:val="20"/>
                <w:lang w:eastAsia="en-US"/>
              </w:rPr>
              <w:tab/>
            </w:r>
            <w:r w:rsidRPr="002462CF">
              <w:rPr>
                <w:rFonts w:eastAsia="Calibri"/>
                <w:color w:val="00000A"/>
                <w:sz w:val="20"/>
                <w:lang w:eastAsia="en-US"/>
              </w:rPr>
              <w:tab/>
            </w:r>
            <w:r w:rsidRPr="002462CF">
              <w:rPr>
                <w:rFonts w:eastAsia="Calibri"/>
                <w:color w:val="00000A"/>
                <w:sz w:val="20"/>
                <w:lang w:eastAsia="en-US"/>
              </w:rPr>
              <w:tab/>
              <w:t xml:space="preserve">                                  ______________</w:t>
            </w:r>
          </w:p>
          <w:p w:rsidR="002462CF" w:rsidRPr="002462CF" w:rsidRDefault="002462CF" w:rsidP="002462CF">
            <w:pPr>
              <w:suppressAutoHyphens/>
              <w:spacing w:after="200"/>
              <w:ind w:left="5954"/>
              <w:contextualSpacing/>
              <w:jc w:val="both"/>
              <w:rPr>
                <w:rFonts w:eastAsia="Calibri"/>
                <w:color w:val="00000A"/>
                <w:sz w:val="20"/>
                <w:lang w:eastAsia="en-US"/>
              </w:rPr>
            </w:pPr>
          </w:p>
          <w:p w:rsidR="002462CF" w:rsidRPr="002462CF" w:rsidRDefault="002462CF" w:rsidP="002462CF">
            <w:pPr>
              <w:suppressAutoHyphens/>
              <w:spacing w:after="200"/>
              <w:ind w:left="5954"/>
              <w:contextualSpacing/>
              <w:jc w:val="both"/>
              <w:rPr>
                <w:rFonts w:eastAsia="Calibri"/>
                <w:color w:val="00000A"/>
                <w:sz w:val="20"/>
                <w:lang w:eastAsia="en-US"/>
              </w:rPr>
            </w:pPr>
          </w:p>
          <w:p w:rsidR="002462CF" w:rsidRPr="002462CF" w:rsidRDefault="002462CF" w:rsidP="002462CF">
            <w:pPr>
              <w:suppressAutoHyphens/>
              <w:ind w:left="3402"/>
              <w:jc w:val="both"/>
              <w:rPr>
                <w:rFonts w:eastAsia="SimSun"/>
                <w:color w:val="00000A"/>
                <w:sz w:val="20"/>
              </w:rPr>
            </w:pPr>
            <w:proofErr w:type="gramStart"/>
            <w:r w:rsidRPr="002462CF">
              <w:rPr>
                <w:rFonts w:eastAsia="Calibri"/>
                <w:color w:val="00000A"/>
                <w:sz w:val="20"/>
                <w:lang w:eastAsia="en-US"/>
              </w:rPr>
              <w:t xml:space="preserve">Приложение 2 к Порядку и срокам проведения публичных слушаний, порядку, срокам и форме внесения участниками публичных слушаний к решению Совет муниципального района «Сыктывдинский» Республики Коми «О назначении проведения публичных слушаний </w:t>
            </w:r>
            <w:r w:rsidRPr="002462CF">
              <w:rPr>
                <w:rFonts w:eastAsia="Calibri"/>
                <w:color w:val="00000A"/>
                <w:sz w:val="20"/>
                <w:lang w:eastAsia="en-US"/>
              </w:rPr>
              <w:lastRenderedPageBreak/>
              <w:t>по рассмотрению проекта решения Совета муниципального района «Сыктывдинский» Республики Коми «О внесении изменений в Генеральный план муниципального образования сельского поселения «</w:t>
            </w:r>
            <w:proofErr w:type="spellStart"/>
            <w:r w:rsidRPr="002462CF">
              <w:rPr>
                <w:rFonts w:eastAsia="Calibri"/>
                <w:color w:val="00000A"/>
                <w:sz w:val="20"/>
                <w:lang w:eastAsia="en-US"/>
              </w:rPr>
              <w:t>Лэзым</w:t>
            </w:r>
            <w:proofErr w:type="spellEnd"/>
            <w:r w:rsidRPr="002462CF">
              <w:rPr>
                <w:rFonts w:eastAsia="Calibri"/>
                <w:color w:val="00000A"/>
                <w:sz w:val="20"/>
                <w:lang w:eastAsia="en-US"/>
              </w:rPr>
              <w:t>» муниципального образования муниципального района «Сыктывдинский» Республики Коми»</w:t>
            </w:r>
            <w:proofErr w:type="gramEnd"/>
          </w:p>
          <w:p w:rsidR="002462CF" w:rsidRPr="002462CF" w:rsidRDefault="002462CF" w:rsidP="002462CF">
            <w:pPr>
              <w:suppressAutoHyphens/>
              <w:spacing w:after="200"/>
              <w:ind w:left="3402"/>
              <w:contextualSpacing/>
              <w:jc w:val="both"/>
              <w:rPr>
                <w:rFonts w:eastAsia="Calibri"/>
                <w:color w:val="00000A"/>
                <w:sz w:val="20"/>
                <w:lang w:eastAsia="en-US"/>
              </w:rPr>
            </w:pPr>
          </w:p>
          <w:p w:rsidR="002462CF" w:rsidRPr="002462CF" w:rsidRDefault="002462CF" w:rsidP="002462CF">
            <w:pPr>
              <w:suppressAutoHyphens/>
              <w:spacing w:after="200"/>
              <w:ind w:left="-284" w:firstLine="568"/>
              <w:contextualSpacing/>
              <w:jc w:val="center"/>
              <w:rPr>
                <w:rFonts w:eastAsia="SimSun"/>
                <w:color w:val="00000A"/>
                <w:sz w:val="20"/>
              </w:rPr>
            </w:pPr>
            <w:r w:rsidRPr="002462CF">
              <w:rPr>
                <w:rFonts w:eastAsia="Calibri"/>
                <w:color w:val="00000A"/>
                <w:sz w:val="20"/>
              </w:rPr>
              <w:t>Форма заключения по результатам проведения публичных слушаний</w:t>
            </w:r>
          </w:p>
          <w:p w:rsidR="002462CF" w:rsidRPr="002462CF" w:rsidRDefault="002462CF" w:rsidP="002462CF">
            <w:pPr>
              <w:suppressAutoHyphens/>
              <w:spacing w:after="200"/>
              <w:ind w:left="-284" w:firstLine="568"/>
              <w:contextualSpacing/>
              <w:jc w:val="center"/>
              <w:rPr>
                <w:rFonts w:eastAsia="SimSun"/>
                <w:color w:val="00000A"/>
                <w:sz w:val="20"/>
              </w:rPr>
            </w:pPr>
          </w:p>
          <w:p w:rsidR="002462CF" w:rsidRPr="002462CF" w:rsidRDefault="002462CF" w:rsidP="002462CF">
            <w:pPr>
              <w:suppressAutoHyphens/>
              <w:spacing w:after="200"/>
              <w:ind w:left="-284" w:firstLine="568"/>
              <w:contextualSpacing/>
              <w:jc w:val="center"/>
              <w:rPr>
                <w:rFonts w:eastAsia="SimSun"/>
                <w:color w:val="00000A"/>
                <w:sz w:val="20"/>
              </w:rPr>
            </w:pPr>
            <w:r w:rsidRPr="002462CF">
              <w:rPr>
                <w:rFonts w:eastAsia="SimSun"/>
                <w:color w:val="00000A"/>
                <w:sz w:val="20"/>
              </w:rPr>
              <w:t>_________</w:t>
            </w:r>
            <w:r w:rsidRPr="002462CF">
              <w:rPr>
                <w:rFonts w:eastAsia="SimSun"/>
                <w:color w:val="00000A"/>
                <w:sz w:val="20"/>
              </w:rPr>
              <w:tab/>
            </w:r>
            <w:r w:rsidRPr="002462CF">
              <w:rPr>
                <w:rFonts w:eastAsia="SimSun"/>
                <w:color w:val="00000A"/>
                <w:sz w:val="20"/>
              </w:rPr>
              <w:tab/>
            </w:r>
            <w:r w:rsidRPr="002462CF">
              <w:rPr>
                <w:rFonts w:eastAsia="SimSun"/>
                <w:color w:val="00000A"/>
                <w:sz w:val="20"/>
              </w:rPr>
              <w:tab/>
            </w:r>
            <w:r w:rsidRPr="002462CF">
              <w:rPr>
                <w:rFonts w:eastAsia="SimSun"/>
                <w:color w:val="00000A"/>
                <w:sz w:val="20"/>
              </w:rPr>
              <w:tab/>
            </w:r>
            <w:r w:rsidRPr="002462CF">
              <w:rPr>
                <w:rFonts w:eastAsia="SimSun"/>
                <w:color w:val="00000A"/>
                <w:sz w:val="20"/>
              </w:rPr>
              <w:tab/>
            </w:r>
            <w:r w:rsidRPr="002462CF">
              <w:rPr>
                <w:rFonts w:eastAsia="SimSun"/>
                <w:color w:val="00000A"/>
                <w:sz w:val="20"/>
              </w:rPr>
              <w:tab/>
              <w:t xml:space="preserve">                                 </w:t>
            </w:r>
            <w:r w:rsidR="00F93ABC">
              <w:rPr>
                <w:rFonts w:eastAsia="SimSun"/>
                <w:color w:val="00000A"/>
                <w:sz w:val="20"/>
              </w:rPr>
              <w:t xml:space="preserve">               </w:t>
            </w:r>
            <w:r w:rsidRPr="002462CF">
              <w:rPr>
                <w:color w:val="00000A"/>
                <w:sz w:val="20"/>
                <w:lang w:eastAsia="zh-CN"/>
              </w:rPr>
              <w:t>___________</w:t>
            </w:r>
            <w:r w:rsidRPr="002462CF">
              <w:rPr>
                <w:rFonts w:eastAsia="SimSun"/>
                <w:color w:val="00000A"/>
                <w:sz w:val="20"/>
              </w:rPr>
              <w:t xml:space="preserve"> 2024 года</w:t>
            </w:r>
          </w:p>
          <w:p w:rsidR="002462CF" w:rsidRPr="002462CF" w:rsidRDefault="002462CF" w:rsidP="002462CF">
            <w:pPr>
              <w:suppressAutoHyphens/>
              <w:spacing w:after="200"/>
              <w:ind w:left="-284" w:firstLine="568"/>
              <w:contextualSpacing/>
              <w:jc w:val="center"/>
              <w:rPr>
                <w:rFonts w:eastAsia="SimSun"/>
                <w:color w:val="00000A"/>
                <w:sz w:val="20"/>
              </w:rPr>
            </w:pPr>
          </w:p>
          <w:p w:rsidR="002462CF" w:rsidRPr="002462CF" w:rsidRDefault="002462CF" w:rsidP="002462CF">
            <w:pPr>
              <w:widowControl w:val="0"/>
              <w:ind w:firstLine="850"/>
              <w:jc w:val="both"/>
              <w:rPr>
                <w:rFonts w:eastAsia="SimSun"/>
                <w:color w:val="00000A"/>
                <w:sz w:val="20"/>
              </w:rPr>
            </w:pPr>
            <w:r w:rsidRPr="002462CF">
              <w:rPr>
                <w:rFonts w:eastAsia="SimSun"/>
                <w:color w:val="00000A"/>
                <w:sz w:val="20"/>
                <w:lang w:bidi="en-US"/>
              </w:rPr>
              <w:t xml:space="preserve">Комиссия по землепользованию и застройке администрации муниципального района «Сыктывдинский» Республики Коми, в соответствии с </w:t>
            </w:r>
            <w:r w:rsidRPr="002462CF">
              <w:rPr>
                <w:rFonts w:eastAsia="SimSun"/>
                <w:color w:val="202124"/>
                <w:spacing w:val="2"/>
                <w:sz w:val="20"/>
                <w:highlight w:val="white"/>
                <w:lang w:bidi="en-US"/>
              </w:rPr>
              <w:t>ч. 4 ст. 33 Градостроительного Кодекса РФ,</w:t>
            </w:r>
            <w:r w:rsidRPr="002462CF">
              <w:rPr>
                <w:rFonts w:eastAsia="SimSun"/>
                <w:color w:val="00000A"/>
                <w:sz w:val="20"/>
                <w:lang w:bidi="en-US"/>
              </w:rPr>
              <w:t xml:space="preserve"> сообщает следующее.</w:t>
            </w:r>
          </w:p>
          <w:p w:rsidR="002462CF" w:rsidRPr="002462CF" w:rsidRDefault="002462CF" w:rsidP="002462CF">
            <w:pPr>
              <w:widowControl w:val="0"/>
              <w:ind w:firstLine="850"/>
              <w:jc w:val="both"/>
              <w:rPr>
                <w:rFonts w:eastAsia="SimSun"/>
                <w:color w:val="00000A"/>
                <w:sz w:val="20"/>
              </w:rPr>
            </w:pPr>
            <w:r w:rsidRPr="002462CF">
              <w:rPr>
                <w:rFonts w:eastAsia="SimSun"/>
                <w:color w:val="00000A"/>
                <w:sz w:val="20"/>
                <w:lang w:bidi="en-US"/>
              </w:rPr>
              <w:t xml:space="preserve">Количество участников публичных слушаний </w:t>
            </w:r>
            <w:r w:rsidRPr="002462CF">
              <w:rPr>
                <w:rFonts w:eastAsia="SimSun"/>
                <w:sz w:val="20"/>
                <w:lang w:bidi="en-US"/>
              </w:rPr>
              <w:t>___</w:t>
            </w:r>
            <w:r w:rsidRPr="002462CF">
              <w:rPr>
                <w:rFonts w:eastAsia="SimSun"/>
                <w:color w:val="00000A"/>
                <w:sz w:val="20"/>
                <w:lang w:bidi="en-US"/>
              </w:rPr>
              <w:t xml:space="preserve"> (граждане, постоянно проживающие на территории, в отношении которой подготовлен данный проект,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 иные лица — </w:t>
            </w:r>
            <w:r w:rsidRPr="002462CF">
              <w:rPr>
                <w:rFonts w:eastAsia="SimSun"/>
                <w:sz w:val="20"/>
                <w:lang w:bidi="en-US"/>
              </w:rPr>
              <w:t>___</w:t>
            </w:r>
            <w:r w:rsidRPr="002462CF">
              <w:rPr>
                <w:rFonts w:eastAsia="SimSun"/>
                <w:color w:val="00000A"/>
                <w:sz w:val="20"/>
                <w:lang w:bidi="en-US"/>
              </w:rPr>
              <w:t>.</w:t>
            </w:r>
          </w:p>
          <w:p w:rsidR="002462CF" w:rsidRPr="002462CF" w:rsidRDefault="002462CF" w:rsidP="002462CF">
            <w:pPr>
              <w:widowControl w:val="0"/>
              <w:ind w:firstLine="850"/>
              <w:jc w:val="both"/>
              <w:rPr>
                <w:rFonts w:eastAsia="SimSun"/>
                <w:color w:val="00000A"/>
                <w:sz w:val="20"/>
              </w:rPr>
            </w:pPr>
            <w:r w:rsidRPr="002462CF">
              <w:rPr>
                <w:rFonts w:eastAsia="SimSun"/>
                <w:color w:val="00000A"/>
                <w:sz w:val="20"/>
                <w:lang w:bidi="en-US"/>
              </w:rPr>
              <w:t xml:space="preserve">Заключение подготовлено на основании протокола публичных слушаний </w:t>
            </w:r>
            <w:r w:rsidRPr="002462CF">
              <w:rPr>
                <w:color w:val="00000A"/>
                <w:sz w:val="20"/>
                <w:lang w:eastAsia="zh-CN"/>
              </w:rPr>
              <w:t>от____________</w:t>
            </w:r>
            <w:r w:rsidRPr="002462CF">
              <w:rPr>
                <w:rFonts w:eastAsia="SimSun"/>
                <w:color w:val="00000A"/>
                <w:sz w:val="20"/>
                <w:lang w:bidi="en-US"/>
              </w:rPr>
              <w:t xml:space="preserve"> 2024 года.</w:t>
            </w:r>
          </w:p>
          <w:p w:rsidR="002462CF" w:rsidRPr="002462CF" w:rsidRDefault="002462CF" w:rsidP="002462CF">
            <w:pPr>
              <w:widowControl w:val="0"/>
              <w:ind w:firstLine="850"/>
              <w:jc w:val="both"/>
              <w:rPr>
                <w:rFonts w:eastAsia="SimSun"/>
                <w:color w:val="00000A"/>
                <w:sz w:val="20"/>
                <w:lang w:bidi="en-US"/>
              </w:rPr>
            </w:pPr>
            <w:r w:rsidRPr="002462CF">
              <w:rPr>
                <w:rFonts w:eastAsia="SimSun"/>
                <w:color w:val="00000A"/>
                <w:sz w:val="20"/>
                <w:lang w:bidi="en-US"/>
              </w:rPr>
              <w:t>Предложения и замечания граждан и юридических лиц, являющихся участниками публичных слушаний, иных лиц и результат рассмотрения поступивших предложений и замечаний Комиссией по землепользованию и застройке: отсутствуют.</w:t>
            </w:r>
          </w:p>
          <w:tbl>
            <w:tblPr>
              <w:tblW w:w="9572" w:type="dxa"/>
              <w:tblInd w:w="62" w:type="dxa"/>
              <w:tblLayout w:type="fixed"/>
              <w:tblCellMar>
                <w:left w:w="83" w:type="dxa"/>
              </w:tblCellMar>
              <w:tblLook w:val="04A0" w:firstRow="1" w:lastRow="0" w:firstColumn="1" w:lastColumn="0" w:noHBand="0" w:noVBand="1"/>
            </w:tblPr>
            <w:tblGrid>
              <w:gridCol w:w="620"/>
              <w:gridCol w:w="4246"/>
              <w:gridCol w:w="4706"/>
            </w:tblGrid>
            <w:tr w:rsidR="002462CF" w:rsidRPr="002462CF" w:rsidTr="00BD3CA9">
              <w:tc>
                <w:tcPr>
                  <w:tcW w:w="620" w:type="dxa"/>
                  <w:tcBorders>
                    <w:top w:val="single" w:sz="4" w:space="0" w:color="000001"/>
                    <w:left w:val="single" w:sz="4" w:space="0" w:color="000001"/>
                    <w:bottom w:val="single" w:sz="4" w:space="0" w:color="000001"/>
                    <w:right w:val="single" w:sz="4" w:space="0" w:color="000001"/>
                  </w:tcBorders>
                  <w:shd w:val="clear" w:color="auto" w:fill="auto"/>
                </w:tcPr>
                <w:p w:rsidR="002462CF" w:rsidRPr="002462CF" w:rsidRDefault="002462CF" w:rsidP="002462CF">
                  <w:pPr>
                    <w:widowControl w:val="0"/>
                    <w:snapToGrid w:val="0"/>
                    <w:spacing w:after="200"/>
                    <w:jc w:val="both"/>
                    <w:rPr>
                      <w:rFonts w:eastAsia="SimSun"/>
                      <w:color w:val="00000A"/>
                      <w:sz w:val="20"/>
                      <w:lang w:bidi="en-US"/>
                    </w:rPr>
                  </w:pPr>
                  <w:r w:rsidRPr="002462CF">
                    <w:rPr>
                      <w:rFonts w:eastAsia="SimSun"/>
                      <w:color w:val="00000A"/>
                      <w:sz w:val="20"/>
                      <w:lang w:bidi="en-US"/>
                    </w:rPr>
                    <w:t xml:space="preserve">№ </w:t>
                  </w:r>
                  <w:proofErr w:type="spellStart"/>
                  <w:r w:rsidRPr="002462CF">
                    <w:rPr>
                      <w:rFonts w:eastAsia="SimSun"/>
                      <w:color w:val="00000A"/>
                      <w:sz w:val="20"/>
                      <w:lang w:bidi="en-US"/>
                    </w:rPr>
                    <w:t>п.п</w:t>
                  </w:r>
                  <w:proofErr w:type="spellEnd"/>
                  <w:r w:rsidRPr="002462CF">
                    <w:rPr>
                      <w:rFonts w:eastAsia="SimSun"/>
                      <w:color w:val="00000A"/>
                      <w:sz w:val="20"/>
                      <w:lang w:bidi="en-US"/>
                    </w:rPr>
                    <w:t>.</w:t>
                  </w:r>
                </w:p>
              </w:tc>
              <w:tc>
                <w:tcPr>
                  <w:tcW w:w="4246" w:type="dxa"/>
                  <w:tcBorders>
                    <w:top w:val="single" w:sz="4" w:space="0" w:color="000001"/>
                    <w:left w:val="single" w:sz="4" w:space="0" w:color="000001"/>
                    <w:bottom w:val="single" w:sz="4" w:space="0" w:color="000001"/>
                    <w:right w:val="single" w:sz="4" w:space="0" w:color="000001"/>
                  </w:tcBorders>
                  <w:shd w:val="clear" w:color="auto" w:fill="auto"/>
                </w:tcPr>
                <w:p w:rsidR="002462CF" w:rsidRPr="002462CF" w:rsidRDefault="002462CF" w:rsidP="002462CF">
                  <w:pPr>
                    <w:widowControl w:val="0"/>
                    <w:snapToGrid w:val="0"/>
                    <w:spacing w:after="200"/>
                    <w:jc w:val="both"/>
                    <w:rPr>
                      <w:rFonts w:eastAsia="SimSun"/>
                      <w:color w:val="00000A"/>
                      <w:sz w:val="20"/>
                      <w:lang w:bidi="en-US"/>
                    </w:rPr>
                  </w:pPr>
                  <w:r w:rsidRPr="002462CF">
                    <w:rPr>
                      <w:rFonts w:eastAsia="SimSun"/>
                      <w:color w:val="00000A"/>
                      <w:sz w:val="20"/>
                      <w:lang w:bidi="en-US"/>
                    </w:rPr>
                    <w:t>Содержание внесенных предложений и замечаний участников публичных слушаний</w:t>
                  </w:r>
                </w:p>
              </w:tc>
              <w:tc>
                <w:tcPr>
                  <w:tcW w:w="4706" w:type="dxa"/>
                  <w:tcBorders>
                    <w:top w:val="single" w:sz="4" w:space="0" w:color="000001"/>
                    <w:left w:val="single" w:sz="4" w:space="0" w:color="000001"/>
                    <w:bottom w:val="single" w:sz="4" w:space="0" w:color="000001"/>
                    <w:right w:val="single" w:sz="4" w:space="0" w:color="000001"/>
                  </w:tcBorders>
                  <w:shd w:val="clear" w:color="auto" w:fill="auto"/>
                </w:tcPr>
                <w:p w:rsidR="002462CF" w:rsidRPr="002462CF" w:rsidRDefault="002462CF" w:rsidP="002462CF">
                  <w:pPr>
                    <w:widowControl w:val="0"/>
                    <w:snapToGrid w:val="0"/>
                    <w:spacing w:after="200"/>
                    <w:jc w:val="both"/>
                    <w:rPr>
                      <w:rFonts w:eastAsia="SimSun"/>
                      <w:color w:val="00000A"/>
                      <w:sz w:val="20"/>
                      <w:lang w:bidi="en-US"/>
                    </w:rPr>
                  </w:pPr>
                  <w:r w:rsidRPr="002462CF">
                    <w:rPr>
                      <w:rFonts w:eastAsia="SimSun"/>
                      <w:color w:val="00000A"/>
                      <w:sz w:val="20"/>
                      <w:lang w:bidi="en-US"/>
                    </w:rPr>
                    <w:t>Комиссия по землепользованию и застройке администрации муниципального района «Сыктывдинский» Республики Коми</w:t>
                  </w:r>
                </w:p>
              </w:tc>
            </w:tr>
            <w:tr w:rsidR="002462CF" w:rsidRPr="002462CF" w:rsidTr="00BD3CA9">
              <w:tc>
                <w:tcPr>
                  <w:tcW w:w="620" w:type="dxa"/>
                  <w:tcBorders>
                    <w:top w:val="single" w:sz="4" w:space="0" w:color="000001"/>
                    <w:left w:val="single" w:sz="4" w:space="0" w:color="000001"/>
                    <w:bottom w:val="single" w:sz="4" w:space="0" w:color="000001"/>
                    <w:right w:val="single" w:sz="4" w:space="0" w:color="000001"/>
                  </w:tcBorders>
                  <w:shd w:val="clear" w:color="auto" w:fill="auto"/>
                </w:tcPr>
                <w:p w:rsidR="002462CF" w:rsidRPr="002462CF" w:rsidRDefault="002462CF" w:rsidP="002462CF">
                  <w:pPr>
                    <w:widowControl w:val="0"/>
                    <w:snapToGrid w:val="0"/>
                    <w:spacing w:after="200"/>
                    <w:jc w:val="both"/>
                    <w:rPr>
                      <w:rFonts w:eastAsia="SimSun"/>
                      <w:color w:val="00000A"/>
                      <w:sz w:val="20"/>
                      <w:lang w:bidi="en-US"/>
                    </w:rPr>
                  </w:pPr>
                </w:p>
              </w:tc>
              <w:tc>
                <w:tcPr>
                  <w:tcW w:w="4246" w:type="dxa"/>
                  <w:tcBorders>
                    <w:top w:val="single" w:sz="4" w:space="0" w:color="000001"/>
                    <w:left w:val="single" w:sz="4" w:space="0" w:color="000001"/>
                    <w:bottom w:val="single" w:sz="4" w:space="0" w:color="000001"/>
                    <w:right w:val="single" w:sz="4" w:space="0" w:color="000001"/>
                  </w:tcBorders>
                  <w:shd w:val="clear" w:color="auto" w:fill="auto"/>
                </w:tcPr>
                <w:p w:rsidR="002462CF" w:rsidRPr="002462CF" w:rsidRDefault="002462CF" w:rsidP="002462CF">
                  <w:pPr>
                    <w:widowControl w:val="0"/>
                    <w:snapToGrid w:val="0"/>
                    <w:spacing w:after="200"/>
                    <w:jc w:val="both"/>
                    <w:rPr>
                      <w:rFonts w:eastAsia="SimSun"/>
                      <w:color w:val="00000A"/>
                      <w:sz w:val="20"/>
                      <w:lang w:bidi="en-US"/>
                    </w:rPr>
                  </w:pPr>
                </w:p>
              </w:tc>
              <w:tc>
                <w:tcPr>
                  <w:tcW w:w="4706" w:type="dxa"/>
                  <w:tcBorders>
                    <w:top w:val="single" w:sz="4" w:space="0" w:color="000001"/>
                    <w:left w:val="single" w:sz="4" w:space="0" w:color="000001"/>
                    <w:bottom w:val="single" w:sz="4" w:space="0" w:color="000001"/>
                    <w:right w:val="single" w:sz="4" w:space="0" w:color="000001"/>
                  </w:tcBorders>
                  <w:shd w:val="clear" w:color="auto" w:fill="auto"/>
                </w:tcPr>
                <w:p w:rsidR="002462CF" w:rsidRPr="002462CF" w:rsidRDefault="002462CF" w:rsidP="002462CF">
                  <w:pPr>
                    <w:widowControl w:val="0"/>
                    <w:snapToGrid w:val="0"/>
                    <w:spacing w:after="200"/>
                    <w:jc w:val="both"/>
                    <w:rPr>
                      <w:rFonts w:eastAsia="SimSun"/>
                      <w:color w:val="00000A"/>
                      <w:sz w:val="20"/>
                      <w:lang w:bidi="en-US"/>
                    </w:rPr>
                  </w:pPr>
                </w:p>
              </w:tc>
            </w:tr>
          </w:tbl>
          <w:p w:rsidR="002462CF" w:rsidRPr="002462CF" w:rsidRDefault="002462CF" w:rsidP="002462CF">
            <w:pPr>
              <w:widowControl w:val="0"/>
              <w:ind w:firstLine="850"/>
              <w:jc w:val="both"/>
              <w:rPr>
                <w:rFonts w:eastAsia="SimSun"/>
                <w:color w:val="00000A"/>
                <w:sz w:val="20"/>
                <w:lang w:bidi="en-US"/>
              </w:rPr>
            </w:pPr>
            <w:r w:rsidRPr="002462CF">
              <w:rPr>
                <w:rFonts w:eastAsia="SimSun"/>
                <w:color w:val="00000A"/>
                <w:sz w:val="20"/>
                <w:lang w:bidi="en-US"/>
              </w:rPr>
              <w:t>Выводы Комиссии по землепользованию и застройке администрации муниципального района «Сыктывдинский» Республики Коми:</w:t>
            </w:r>
          </w:p>
          <w:p w:rsidR="002462CF" w:rsidRPr="002462CF" w:rsidRDefault="002462CF" w:rsidP="002462CF">
            <w:pPr>
              <w:spacing w:before="100"/>
              <w:ind w:firstLine="851"/>
              <w:jc w:val="both"/>
              <w:rPr>
                <w:rFonts w:eastAsia="SimSun"/>
                <w:sz w:val="20"/>
                <w:lang w:eastAsia="zh-CN" w:bidi="en-US"/>
              </w:rPr>
            </w:pPr>
          </w:p>
          <w:p w:rsidR="002462CF" w:rsidRPr="002462CF" w:rsidRDefault="002462CF" w:rsidP="002462CF">
            <w:pPr>
              <w:widowControl w:val="0"/>
              <w:spacing w:after="200" w:line="276" w:lineRule="auto"/>
              <w:jc w:val="both"/>
              <w:rPr>
                <w:rFonts w:eastAsia="SimSun"/>
                <w:color w:val="00000A"/>
                <w:sz w:val="20"/>
                <w:lang w:bidi="en-US"/>
              </w:rPr>
            </w:pPr>
            <w:r w:rsidRPr="002462CF">
              <w:rPr>
                <w:rFonts w:eastAsia="SimSun"/>
                <w:color w:val="00000A"/>
                <w:sz w:val="20"/>
                <w:lang w:bidi="en-US"/>
              </w:rPr>
              <w:t>Председатель комиссии                                                                                     ______________</w:t>
            </w:r>
          </w:p>
          <w:p w:rsidR="002462CF" w:rsidRPr="002462CF" w:rsidRDefault="002462CF" w:rsidP="002462CF">
            <w:pPr>
              <w:widowControl w:val="0"/>
              <w:spacing w:after="200" w:line="276" w:lineRule="auto"/>
              <w:jc w:val="both"/>
              <w:rPr>
                <w:rFonts w:eastAsia="Calibri"/>
                <w:color w:val="00000A"/>
                <w:sz w:val="20"/>
                <w:lang w:bidi="en-US"/>
              </w:rPr>
            </w:pPr>
            <w:r w:rsidRPr="002462CF">
              <w:rPr>
                <w:rFonts w:eastAsia="Calibri"/>
                <w:color w:val="00000A"/>
                <w:sz w:val="20"/>
                <w:lang w:bidi="en-US"/>
              </w:rPr>
              <w:t>Секретарь комиссии                                                                                          _______________</w:t>
            </w:r>
          </w:p>
          <w:p w:rsidR="002462CF" w:rsidRPr="002462CF" w:rsidRDefault="002462CF" w:rsidP="002462CF">
            <w:pPr>
              <w:suppressAutoHyphens/>
              <w:jc w:val="center"/>
              <w:rPr>
                <w:rFonts w:eastAsia="SimSun"/>
                <w:color w:val="00000A"/>
                <w:sz w:val="22"/>
                <w:szCs w:val="22"/>
              </w:rPr>
            </w:pPr>
          </w:p>
          <w:p w:rsidR="002462CF" w:rsidRPr="002462CF" w:rsidRDefault="002462CF" w:rsidP="002462CF">
            <w:pPr>
              <w:suppressAutoHyphens/>
              <w:jc w:val="center"/>
              <w:rPr>
                <w:rFonts w:eastAsia="SimSun"/>
                <w:color w:val="00000A"/>
                <w:sz w:val="22"/>
                <w:szCs w:val="22"/>
              </w:rPr>
            </w:pPr>
          </w:p>
          <w:p w:rsidR="002462CF" w:rsidRPr="002462CF" w:rsidRDefault="002462CF" w:rsidP="002462CF">
            <w:pPr>
              <w:suppressAutoHyphens/>
              <w:jc w:val="center"/>
              <w:rPr>
                <w:rFonts w:eastAsia="SimSun"/>
                <w:color w:val="00000A"/>
                <w:sz w:val="22"/>
                <w:szCs w:val="22"/>
              </w:rPr>
            </w:pPr>
          </w:p>
          <w:p w:rsidR="00F93ABC" w:rsidRPr="00644970" w:rsidRDefault="00F93ABC" w:rsidP="00F93ABC">
            <w:pPr>
              <w:ind w:firstLine="567"/>
              <w:rPr>
                <w:b/>
                <w:sz w:val="20"/>
              </w:rPr>
            </w:pPr>
            <w:r>
              <w:rPr>
                <w:b/>
                <w:sz w:val="20"/>
              </w:rPr>
              <w:t xml:space="preserve">                                           </w:t>
            </w:r>
            <w:r w:rsidRPr="00644970">
              <w:rPr>
                <w:b/>
                <w:sz w:val="20"/>
              </w:rPr>
              <w:t>РЕШЕНИЕ</w:t>
            </w:r>
          </w:p>
          <w:p w:rsidR="00F93ABC" w:rsidRPr="00644970" w:rsidRDefault="00F93ABC" w:rsidP="00F93ABC">
            <w:pPr>
              <w:ind w:firstLine="567"/>
              <w:jc w:val="center"/>
              <w:rPr>
                <w:b/>
                <w:sz w:val="20"/>
              </w:rPr>
            </w:pPr>
            <w:r w:rsidRPr="00644970">
              <w:rPr>
                <w:b/>
                <w:sz w:val="20"/>
              </w:rPr>
              <w:t>Совета муниципального района «Сыктывдинский» Республики Коми</w:t>
            </w:r>
          </w:p>
          <w:p w:rsidR="00F93ABC" w:rsidRDefault="003D5088" w:rsidP="00F93ABC">
            <w:pPr>
              <w:ind w:firstLine="567"/>
              <w:jc w:val="center"/>
              <w:rPr>
                <w:sz w:val="20"/>
              </w:rPr>
            </w:pPr>
            <w:r w:rsidRPr="003D5088">
              <w:rPr>
                <w:sz w:val="20"/>
              </w:rPr>
              <w:t>О назначении проведения публичных слушаний по рассмотрению проекта решения Совета муниципального района «Сыктывдинский» Республики Коми «О внесении изменений в Правила землепользования и застройки  муниципального образования сельского поселения «</w:t>
            </w:r>
            <w:proofErr w:type="spellStart"/>
            <w:r w:rsidRPr="003D5088">
              <w:rPr>
                <w:sz w:val="20"/>
              </w:rPr>
              <w:t>Лэзым</w:t>
            </w:r>
            <w:proofErr w:type="spellEnd"/>
            <w:r w:rsidRPr="003D5088">
              <w:rPr>
                <w:sz w:val="20"/>
              </w:rPr>
              <w:t>» Сыктывдинского района Республики Коми</w:t>
            </w:r>
          </w:p>
          <w:p w:rsidR="003D5088" w:rsidRPr="00644970" w:rsidRDefault="003D5088" w:rsidP="00F93ABC">
            <w:pPr>
              <w:ind w:firstLine="567"/>
              <w:jc w:val="center"/>
              <w:rPr>
                <w:sz w:val="20"/>
                <w:lang w:eastAsia="ar-SA"/>
              </w:rPr>
            </w:pPr>
          </w:p>
          <w:p w:rsidR="00F93ABC" w:rsidRPr="00644970" w:rsidRDefault="00F93ABC" w:rsidP="00F93ABC">
            <w:pPr>
              <w:ind w:firstLine="142"/>
              <w:jc w:val="both"/>
              <w:rPr>
                <w:sz w:val="20"/>
              </w:rPr>
            </w:pPr>
            <w:r w:rsidRPr="00644970">
              <w:rPr>
                <w:sz w:val="20"/>
              </w:rPr>
              <w:t>Принято Советом муниципального района          от 2</w:t>
            </w:r>
            <w:r>
              <w:rPr>
                <w:sz w:val="20"/>
              </w:rPr>
              <w:t>6</w:t>
            </w:r>
            <w:r w:rsidRPr="00644970">
              <w:rPr>
                <w:sz w:val="20"/>
              </w:rPr>
              <w:t xml:space="preserve"> </w:t>
            </w:r>
            <w:r>
              <w:rPr>
                <w:sz w:val="20"/>
              </w:rPr>
              <w:t>апреля</w:t>
            </w:r>
            <w:r w:rsidRPr="00644970">
              <w:rPr>
                <w:sz w:val="20"/>
              </w:rPr>
              <w:t xml:space="preserve"> 2024 года</w:t>
            </w:r>
          </w:p>
          <w:p w:rsidR="00F93ABC" w:rsidRDefault="00F93ABC" w:rsidP="00F93ABC">
            <w:pPr>
              <w:ind w:firstLine="142"/>
              <w:contextualSpacing/>
              <w:jc w:val="both"/>
              <w:rPr>
                <w:sz w:val="20"/>
              </w:rPr>
            </w:pPr>
            <w:r w:rsidRPr="00644970">
              <w:rPr>
                <w:sz w:val="20"/>
              </w:rPr>
              <w:t>«Сыктывдинский» Республики Коми                    № 3</w:t>
            </w:r>
            <w:r>
              <w:rPr>
                <w:sz w:val="20"/>
              </w:rPr>
              <w:t>9</w:t>
            </w:r>
            <w:r w:rsidRPr="00644970">
              <w:rPr>
                <w:sz w:val="20"/>
              </w:rPr>
              <w:t>/</w:t>
            </w:r>
            <w:r>
              <w:rPr>
                <w:sz w:val="20"/>
              </w:rPr>
              <w:t>4</w:t>
            </w:r>
            <w:r w:rsidRPr="00644970">
              <w:rPr>
                <w:sz w:val="20"/>
              </w:rPr>
              <w:t>-</w:t>
            </w:r>
            <w:r>
              <w:rPr>
                <w:sz w:val="20"/>
              </w:rPr>
              <w:t>8</w:t>
            </w:r>
          </w:p>
          <w:p w:rsidR="003D5088" w:rsidRDefault="003D5088" w:rsidP="00F93ABC">
            <w:pPr>
              <w:ind w:firstLine="142"/>
              <w:contextualSpacing/>
              <w:jc w:val="both"/>
              <w:rPr>
                <w:sz w:val="20"/>
              </w:rPr>
            </w:pPr>
          </w:p>
          <w:p w:rsidR="003D5088" w:rsidRPr="00644970" w:rsidRDefault="003D5088" w:rsidP="00F93ABC">
            <w:pPr>
              <w:ind w:firstLine="142"/>
              <w:contextualSpacing/>
              <w:jc w:val="both"/>
              <w:rPr>
                <w:sz w:val="20"/>
              </w:rPr>
            </w:pPr>
          </w:p>
          <w:p w:rsidR="003D5088" w:rsidRPr="003D5088" w:rsidRDefault="003D5088" w:rsidP="003D5088">
            <w:pPr>
              <w:widowControl w:val="0"/>
              <w:tabs>
                <w:tab w:val="left" w:pos="1134"/>
              </w:tabs>
              <w:suppressAutoHyphens/>
              <w:ind w:firstLine="709"/>
              <w:jc w:val="both"/>
              <w:rPr>
                <w:rFonts w:eastAsia="SimSun"/>
                <w:color w:val="00000A"/>
                <w:sz w:val="20"/>
              </w:rPr>
            </w:pPr>
            <w:proofErr w:type="gramStart"/>
            <w:r w:rsidRPr="003D5088">
              <w:rPr>
                <w:rFonts w:eastAsia="SimSun"/>
                <w:color w:val="00000A"/>
                <w:sz w:val="20"/>
              </w:rPr>
              <w:t>Руководствуясь статьями 5.1, 31, 32, 33 Градостроительного кодекса Российской Федерации, Федеральным законом от 6 октября 2003 года № 131-ФЗ «Об общих принципах организации местного самоуправления в Российской Федерации», Уставом муниципального района «Сыктывдинский» Республики Коми, решением Совета муниципального образования муниципального района «Сыктывдинский» от 24 июня 2016 года № 8/6-3 «Об утверждении Правил землепользования и застройки муниципального образования сельского поселения «</w:t>
            </w:r>
            <w:proofErr w:type="spellStart"/>
            <w:r w:rsidRPr="003D5088">
              <w:rPr>
                <w:rFonts w:eastAsia="SimSun"/>
                <w:color w:val="00000A"/>
                <w:sz w:val="20"/>
              </w:rPr>
              <w:t>Лэзым</w:t>
            </w:r>
            <w:proofErr w:type="spellEnd"/>
            <w:r w:rsidRPr="003D5088">
              <w:rPr>
                <w:rFonts w:eastAsia="SimSun"/>
                <w:color w:val="00000A"/>
                <w:sz w:val="20"/>
              </w:rPr>
              <w:t>» Сыктывдинского района</w:t>
            </w:r>
            <w:proofErr w:type="gramEnd"/>
            <w:r w:rsidRPr="003D5088">
              <w:rPr>
                <w:rFonts w:eastAsia="SimSun"/>
                <w:color w:val="00000A"/>
                <w:sz w:val="20"/>
              </w:rPr>
              <w:t xml:space="preserve"> Республики Коми», постановлением администрации муниципального района «Сыктывдинский» Республики Коми от 27 июля 2022 года № 7/960 «О Комиссии по землепользованию и застройке  администрации муниципального района «Сыктывдинский» Республики Коми», заявлением Зинченко О.Н. от 25марта 2024 года № 887</w:t>
            </w:r>
          </w:p>
          <w:p w:rsidR="003D5088" w:rsidRPr="003D5088" w:rsidRDefault="003D5088" w:rsidP="003D5088">
            <w:pPr>
              <w:widowControl w:val="0"/>
              <w:tabs>
                <w:tab w:val="left" w:pos="1134"/>
              </w:tabs>
              <w:suppressAutoHyphens/>
              <w:ind w:firstLine="709"/>
              <w:jc w:val="both"/>
              <w:rPr>
                <w:rFonts w:eastAsia="SimSun"/>
                <w:color w:val="00000A"/>
                <w:sz w:val="20"/>
              </w:rPr>
            </w:pPr>
          </w:p>
          <w:p w:rsidR="003D5088" w:rsidRPr="003D5088" w:rsidRDefault="003D5088" w:rsidP="003D5088">
            <w:pPr>
              <w:widowControl w:val="0"/>
              <w:tabs>
                <w:tab w:val="left" w:pos="1134"/>
              </w:tabs>
              <w:suppressAutoHyphens/>
              <w:ind w:firstLine="709"/>
              <w:jc w:val="both"/>
              <w:rPr>
                <w:rFonts w:eastAsia="SimSun"/>
                <w:color w:val="00000A"/>
                <w:sz w:val="20"/>
              </w:rPr>
            </w:pPr>
            <w:r w:rsidRPr="003D5088">
              <w:rPr>
                <w:rFonts w:eastAsia="SimSun"/>
                <w:color w:val="00000A"/>
                <w:sz w:val="20"/>
              </w:rPr>
              <w:t>Совет муниципального района «Сыктывдинский» Республики Коми решил:</w:t>
            </w:r>
          </w:p>
          <w:p w:rsidR="003D5088" w:rsidRPr="003D5088" w:rsidRDefault="003D5088" w:rsidP="003D5088">
            <w:pPr>
              <w:widowControl w:val="0"/>
              <w:tabs>
                <w:tab w:val="left" w:pos="1134"/>
              </w:tabs>
              <w:suppressAutoHyphens/>
              <w:ind w:firstLine="709"/>
              <w:jc w:val="both"/>
              <w:rPr>
                <w:rFonts w:eastAsia="SimSun"/>
                <w:color w:val="00000A"/>
                <w:sz w:val="20"/>
              </w:rPr>
            </w:pPr>
          </w:p>
          <w:p w:rsidR="003D5088" w:rsidRPr="003D5088" w:rsidRDefault="003D5088" w:rsidP="002D0C04">
            <w:pPr>
              <w:numPr>
                <w:ilvl w:val="0"/>
                <w:numId w:val="73"/>
              </w:numPr>
              <w:tabs>
                <w:tab w:val="left" w:pos="0"/>
                <w:tab w:val="left" w:pos="220"/>
                <w:tab w:val="left" w:pos="1134"/>
                <w:tab w:val="left" w:pos="1843"/>
              </w:tabs>
              <w:suppressAutoHyphens/>
              <w:spacing w:after="200"/>
              <w:ind w:left="5" w:firstLine="655"/>
              <w:contextualSpacing/>
              <w:jc w:val="both"/>
              <w:rPr>
                <w:rFonts w:eastAsia="Calibri"/>
                <w:color w:val="00000A"/>
                <w:sz w:val="20"/>
                <w:lang w:eastAsia="en-US"/>
              </w:rPr>
            </w:pPr>
            <w:proofErr w:type="gramStart"/>
            <w:r w:rsidRPr="003D5088">
              <w:rPr>
                <w:rFonts w:eastAsia="Calibri"/>
                <w:color w:val="00000A"/>
                <w:sz w:val="20"/>
                <w:lang w:eastAsia="en-US"/>
              </w:rPr>
              <w:t xml:space="preserve">Назначить публичные слушания на </w:t>
            </w:r>
            <w:r w:rsidRPr="003D5088">
              <w:rPr>
                <w:rFonts w:eastAsia="Calibri"/>
                <w:sz w:val="20"/>
                <w:lang w:eastAsia="en-US"/>
              </w:rPr>
              <w:t>17 мая 2024 года в 15 часов 00 минут</w:t>
            </w:r>
            <w:r w:rsidRPr="003D5088">
              <w:rPr>
                <w:rFonts w:eastAsia="Calibri"/>
                <w:color w:val="C9211E"/>
                <w:sz w:val="20"/>
                <w:lang w:eastAsia="en-US"/>
              </w:rPr>
              <w:t xml:space="preserve"> </w:t>
            </w:r>
            <w:r w:rsidRPr="003D5088">
              <w:rPr>
                <w:rFonts w:eastAsia="Calibri"/>
                <w:color w:val="00000A"/>
                <w:sz w:val="20"/>
                <w:lang w:eastAsia="en-US"/>
              </w:rPr>
              <w:t xml:space="preserve">в здании администрации сельского поселения «Слудка» по </w:t>
            </w:r>
            <w:r w:rsidRPr="003D5088">
              <w:rPr>
                <w:rFonts w:eastAsia="Calibri"/>
                <w:color w:val="00000A"/>
                <w:sz w:val="20"/>
                <w:lang w:eastAsia="en-US"/>
              </w:rPr>
              <w:lastRenderedPageBreak/>
              <w:t xml:space="preserve">адресу: </w:t>
            </w:r>
            <w:r w:rsidRPr="003D5088">
              <w:rPr>
                <w:rFonts w:eastAsia="SimSun"/>
                <w:color w:val="00000A"/>
                <w:sz w:val="20"/>
                <w:lang w:eastAsia="en-US"/>
              </w:rPr>
              <w:t xml:space="preserve">с. </w:t>
            </w:r>
            <w:proofErr w:type="spellStart"/>
            <w:r w:rsidRPr="003D5088">
              <w:rPr>
                <w:rFonts w:eastAsia="SimSun"/>
                <w:color w:val="00000A"/>
                <w:sz w:val="20"/>
                <w:lang w:eastAsia="en-US"/>
              </w:rPr>
              <w:t>Лэзым</w:t>
            </w:r>
            <w:proofErr w:type="spellEnd"/>
            <w:r w:rsidRPr="003D5088">
              <w:rPr>
                <w:rFonts w:eastAsia="SimSun"/>
                <w:color w:val="00000A"/>
                <w:sz w:val="20"/>
                <w:lang w:eastAsia="en-US"/>
              </w:rPr>
              <w:t xml:space="preserve">, ул. Центральная, д.99, </w:t>
            </w:r>
            <w:r w:rsidRPr="003D5088">
              <w:rPr>
                <w:rFonts w:eastAsia="Calibri"/>
                <w:color w:val="00000A"/>
                <w:sz w:val="20"/>
                <w:lang w:eastAsia="en-US"/>
              </w:rPr>
              <w:t xml:space="preserve">по рассмотрению проекта </w:t>
            </w:r>
            <w:r w:rsidRPr="003D5088">
              <w:rPr>
                <w:rFonts w:eastAsia="Calibri"/>
                <w:sz w:val="20"/>
                <w:lang w:eastAsia="en-US"/>
              </w:rPr>
              <w:t xml:space="preserve">решения Совета муниципального района «Сыктывдинский» Республики Коми </w:t>
            </w:r>
            <w:r w:rsidRPr="003D5088">
              <w:rPr>
                <w:rFonts w:eastAsia="Calibri"/>
                <w:color w:val="00000A"/>
                <w:sz w:val="20"/>
                <w:lang w:eastAsia="en-US"/>
              </w:rPr>
              <w:t>«О внесении изменений в Правила землепользования и застройки  муниципального образования сельского поселения «</w:t>
            </w:r>
            <w:proofErr w:type="spellStart"/>
            <w:r w:rsidRPr="003D5088">
              <w:rPr>
                <w:rFonts w:eastAsia="Calibri"/>
                <w:color w:val="00000A"/>
                <w:sz w:val="20"/>
                <w:lang w:eastAsia="en-US"/>
              </w:rPr>
              <w:t>Лэзым</w:t>
            </w:r>
            <w:proofErr w:type="spellEnd"/>
            <w:r w:rsidRPr="003D5088">
              <w:rPr>
                <w:rFonts w:eastAsia="Calibri"/>
                <w:color w:val="00000A"/>
                <w:sz w:val="20"/>
                <w:lang w:eastAsia="en-US"/>
              </w:rPr>
              <w:t>» Сыктывдинского района Республики Коми»</w:t>
            </w:r>
            <w:r w:rsidRPr="003D5088">
              <w:rPr>
                <w:rFonts w:eastAsia="Calibri"/>
                <w:sz w:val="20"/>
                <w:lang w:eastAsia="en-US"/>
              </w:rPr>
              <w:t>, утверждённые решением Совета муниципального образования муниципального</w:t>
            </w:r>
            <w:proofErr w:type="gramEnd"/>
            <w:r w:rsidRPr="003D5088">
              <w:rPr>
                <w:rFonts w:eastAsia="Calibri"/>
                <w:sz w:val="20"/>
                <w:lang w:eastAsia="en-US"/>
              </w:rPr>
              <w:t xml:space="preserve"> района «Сыктывдинский» </w:t>
            </w:r>
            <w:r w:rsidRPr="003D5088">
              <w:rPr>
                <w:rFonts w:eastAsia="Calibri"/>
                <w:color w:val="00000A"/>
                <w:sz w:val="20"/>
                <w:lang w:eastAsia="en-US"/>
              </w:rPr>
              <w:t>от 24 июня 2016 года № 8/6-3</w:t>
            </w:r>
            <w:r w:rsidRPr="003D5088">
              <w:rPr>
                <w:rFonts w:eastAsia="Calibri"/>
                <w:sz w:val="20"/>
                <w:lang w:eastAsia="en-US"/>
              </w:rPr>
              <w:t>:</w:t>
            </w:r>
          </w:p>
          <w:p w:rsidR="003D5088" w:rsidRPr="003D5088" w:rsidRDefault="003D5088" w:rsidP="002D0C04">
            <w:pPr>
              <w:numPr>
                <w:ilvl w:val="1"/>
                <w:numId w:val="73"/>
              </w:numPr>
              <w:tabs>
                <w:tab w:val="left" w:pos="0"/>
                <w:tab w:val="left" w:pos="851"/>
                <w:tab w:val="left" w:pos="1134"/>
                <w:tab w:val="left" w:pos="1843"/>
              </w:tabs>
              <w:suppressAutoHyphens/>
              <w:spacing w:after="200"/>
              <w:ind w:firstLineChars="275" w:firstLine="550"/>
              <w:contextualSpacing/>
              <w:jc w:val="both"/>
              <w:rPr>
                <w:rFonts w:eastAsia="Calibri"/>
                <w:color w:val="00000A"/>
                <w:sz w:val="20"/>
                <w:lang w:eastAsia="en-US"/>
              </w:rPr>
            </w:pPr>
            <w:r w:rsidRPr="003D5088">
              <w:rPr>
                <w:color w:val="00000A"/>
                <w:sz w:val="20"/>
              </w:rPr>
              <w:t xml:space="preserve">В карте градостроительного зонирования перевести территориальную зону земельного участка с кадастровым номером 11:04:0401001:2624 </w:t>
            </w:r>
            <w:r w:rsidRPr="003D5088">
              <w:rPr>
                <w:color w:val="00000A"/>
                <w:sz w:val="20"/>
                <w:lang w:eastAsia="en-US"/>
              </w:rPr>
              <w:t>Пр-1 — зона прочих территорий</w:t>
            </w:r>
            <w:r w:rsidRPr="003D5088">
              <w:rPr>
                <w:rFonts w:eastAsia="Calibri"/>
                <w:color w:val="00000A"/>
                <w:sz w:val="20"/>
              </w:rPr>
              <w:t xml:space="preserve"> в зону </w:t>
            </w:r>
            <w:r w:rsidRPr="003D5088">
              <w:rPr>
                <w:rFonts w:eastAsia="Calibri"/>
                <w:color w:val="00000A"/>
                <w:spacing w:val="-3"/>
                <w:sz w:val="20"/>
                <w:lang w:eastAsia="en-US"/>
              </w:rPr>
              <w:t>СХ-1 — зона сельскохозяйственного назначения</w:t>
            </w:r>
            <w:r w:rsidRPr="003D5088">
              <w:rPr>
                <w:rFonts w:eastAsia="Calibri"/>
                <w:color w:val="00000A"/>
                <w:sz w:val="20"/>
              </w:rPr>
              <w:t>, согласно приложению к настоящему решению.</w:t>
            </w:r>
          </w:p>
          <w:p w:rsidR="003D5088" w:rsidRPr="003D5088" w:rsidRDefault="003D5088" w:rsidP="002D0C04">
            <w:pPr>
              <w:numPr>
                <w:ilvl w:val="0"/>
                <w:numId w:val="73"/>
              </w:numPr>
              <w:tabs>
                <w:tab w:val="left" w:pos="720"/>
                <w:tab w:val="left" w:pos="851"/>
                <w:tab w:val="left" w:pos="1134"/>
                <w:tab w:val="left" w:pos="1843"/>
              </w:tabs>
              <w:suppressAutoHyphens/>
              <w:spacing w:after="200"/>
              <w:ind w:left="5" w:firstLine="655"/>
              <w:contextualSpacing/>
              <w:jc w:val="both"/>
              <w:rPr>
                <w:rFonts w:eastAsia="Calibri"/>
                <w:color w:val="00000A"/>
                <w:sz w:val="20"/>
                <w:lang w:eastAsia="en-US"/>
              </w:rPr>
            </w:pPr>
            <w:r w:rsidRPr="003D5088">
              <w:rPr>
                <w:rFonts w:eastAsia="Calibri"/>
                <w:sz w:val="20"/>
                <w:lang w:eastAsia="en-US"/>
              </w:rPr>
              <w:t>Утвердить порядок и сроки проведения публичных слушаний, порядок, сроки и форму внесения участниками публичных слушаний предложений и замечаний по проекту, согласно приложению 2.</w:t>
            </w:r>
          </w:p>
          <w:p w:rsidR="003D5088" w:rsidRPr="003D5088" w:rsidRDefault="003D5088" w:rsidP="002D0C04">
            <w:pPr>
              <w:numPr>
                <w:ilvl w:val="0"/>
                <w:numId w:val="73"/>
              </w:numPr>
              <w:tabs>
                <w:tab w:val="left" w:pos="720"/>
                <w:tab w:val="left" w:pos="851"/>
                <w:tab w:val="left" w:pos="1134"/>
                <w:tab w:val="left" w:pos="1843"/>
              </w:tabs>
              <w:suppressAutoHyphens/>
              <w:spacing w:after="200"/>
              <w:ind w:left="5" w:firstLine="655"/>
              <w:contextualSpacing/>
              <w:jc w:val="both"/>
              <w:rPr>
                <w:rFonts w:eastAsia="Calibri"/>
                <w:color w:val="00000A"/>
                <w:sz w:val="20"/>
                <w:lang w:eastAsia="en-US"/>
              </w:rPr>
            </w:pPr>
            <w:r w:rsidRPr="003D5088">
              <w:rPr>
                <w:rFonts w:eastAsia="Calibri"/>
                <w:sz w:val="20"/>
                <w:lang w:eastAsia="en-US"/>
              </w:rPr>
              <w:t>Поручить администрации муниципального района «Сыктывдинский» провести публичные слушания, указанные в пункте 1 настоящего решения.</w:t>
            </w:r>
          </w:p>
          <w:p w:rsidR="003D5088" w:rsidRPr="003D5088" w:rsidRDefault="003D5088" w:rsidP="002D0C04">
            <w:pPr>
              <w:numPr>
                <w:ilvl w:val="0"/>
                <w:numId w:val="73"/>
              </w:numPr>
              <w:tabs>
                <w:tab w:val="left" w:pos="720"/>
                <w:tab w:val="left" w:pos="851"/>
                <w:tab w:val="left" w:pos="1134"/>
                <w:tab w:val="left" w:pos="1843"/>
              </w:tabs>
              <w:suppressAutoHyphens/>
              <w:spacing w:after="200"/>
              <w:ind w:left="5" w:firstLine="655"/>
              <w:contextualSpacing/>
              <w:jc w:val="both"/>
              <w:rPr>
                <w:rFonts w:eastAsia="Calibri"/>
                <w:color w:val="00000A"/>
                <w:sz w:val="20"/>
                <w:lang w:eastAsia="en-US"/>
              </w:rPr>
            </w:pPr>
            <w:proofErr w:type="gramStart"/>
            <w:r w:rsidRPr="003D5088">
              <w:rPr>
                <w:rFonts w:eastAsia="Calibri"/>
                <w:color w:val="00000A"/>
                <w:sz w:val="20"/>
                <w:lang w:eastAsia="en-US"/>
              </w:rPr>
              <w:t>Контроль за</w:t>
            </w:r>
            <w:proofErr w:type="gramEnd"/>
            <w:r w:rsidRPr="003D5088">
              <w:rPr>
                <w:rFonts w:eastAsia="Calibri"/>
                <w:color w:val="00000A"/>
                <w:sz w:val="20"/>
                <w:lang w:eastAsia="en-US"/>
              </w:rPr>
              <w:t xml:space="preserve"> исполнением настоящего решения возложить на постоянную комиссию по развитию местного самоуправления Совета муниципального района «Сыктывдинский» и заместителя руководителя администрации муниципального района «Сыктывдинский» (П.В. Карин).</w:t>
            </w:r>
          </w:p>
          <w:p w:rsidR="003D5088" w:rsidRPr="003D5088" w:rsidRDefault="003D5088" w:rsidP="002D0C04">
            <w:pPr>
              <w:numPr>
                <w:ilvl w:val="0"/>
                <w:numId w:val="73"/>
              </w:numPr>
              <w:tabs>
                <w:tab w:val="left" w:pos="720"/>
                <w:tab w:val="left" w:pos="851"/>
                <w:tab w:val="left" w:pos="1134"/>
                <w:tab w:val="left" w:pos="1843"/>
              </w:tabs>
              <w:suppressAutoHyphens/>
              <w:spacing w:after="200"/>
              <w:ind w:left="5" w:firstLine="655"/>
              <w:contextualSpacing/>
              <w:jc w:val="both"/>
              <w:rPr>
                <w:rFonts w:eastAsia="Calibri"/>
                <w:color w:val="00000A"/>
                <w:sz w:val="20"/>
                <w:lang w:eastAsia="en-US"/>
              </w:rPr>
            </w:pPr>
            <w:r w:rsidRPr="003D5088">
              <w:rPr>
                <w:rFonts w:eastAsia="Calibri"/>
                <w:sz w:val="20"/>
                <w:lang w:eastAsia="en-US"/>
              </w:rPr>
              <w:t>Настоящее решение вступает в силу со дня его официального опубликования.</w:t>
            </w:r>
          </w:p>
          <w:p w:rsidR="003D5088" w:rsidRPr="003D5088" w:rsidRDefault="003D5088" w:rsidP="003D5088">
            <w:pPr>
              <w:widowControl w:val="0"/>
              <w:tabs>
                <w:tab w:val="left" w:pos="1134"/>
              </w:tabs>
              <w:suppressAutoHyphens/>
              <w:jc w:val="both"/>
              <w:rPr>
                <w:rFonts w:eastAsia="SimSun"/>
                <w:color w:val="00000A"/>
                <w:sz w:val="20"/>
              </w:rPr>
            </w:pPr>
          </w:p>
          <w:p w:rsidR="003D5088" w:rsidRPr="003D5088" w:rsidRDefault="003D5088" w:rsidP="003D5088">
            <w:pPr>
              <w:widowControl w:val="0"/>
              <w:tabs>
                <w:tab w:val="left" w:pos="1134"/>
              </w:tabs>
              <w:suppressAutoHyphens/>
              <w:jc w:val="both"/>
              <w:rPr>
                <w:rFonts w:eastAsia="SimSun"/>
                <w:color w:val="00000A"/>
                <w:sz w:val="20"/>
              </w:rPr>
            </w:pPr>
          </w:p>
          <w:p w:rsidR="003D5088" w:rsidRPr="003D5088" w:rsidRDefault="003D5088" w:rsidP="003D5088">
            <w:pPr>
              <w:widowControl w:val="0"/>
              <w:tabs>
                <w:tab w:val="left" w:pos="1134"/>
              </w:tabs>
              <w:suppressAutoHyphens/>
              <w:jc w:val="both"/>
              <w:rPr>
                <w:rFonts w:eastAsia="SimSun"/>
                <w:color w:val="00000A"/>
                <w:sz w:val="20"/>
              </w:rPr>
            </w:pPr>
            <w:r w:rsidRPr="003D5088">
              <w:rPr>
                <w:rFonts w:eastAsia="SimSun"/>
                <w:color w:val="00000A"/>
                <w:sz w:val="20"/>
              </w:rPr>
              <w:t xml:space="preserve">Председатель Совета муниципального района </w:t>
            </w:r>
            <w:r w:rsidRPr="003D5088">
              <w:rPr>
                <w:rFonts w:eastAsia="SimSun"/>
                <w:color w:val="00000A"/>
                <w:sz w:val="20"/>
              </w:rPr>
              <w:tab/>
              <w:t xml:space="preserve">        А.М. Шкодник</w:t>
            </w:r>
          </w:p>
          <w:p w:rsidR="003D5088" w:rsidRPr="003D5088" w:rsidRDefault="003D5088" w:rsidP="003D5088">
            <w:pPr>
              <w:widowControl w:val="0"/>
              <w:tabs>
                <w:tab w:val="left" w:pos="1134"/>
              </w:tabs>
              <w:suppressAutoHyphens/>
              <w:jc w:val="both"/>
              <w:rPr>
                <w:rFonts w:eastAsia="SimSun"/>
                <w:color w:val="00000A"/>
                <w:sz w:val="20"/>
              </w:rPr>
            </w:pPr>
          </w:p>
          <w:p w:rsidR="003D5088" w:rsidRPr="003D5088" w:rsidRDefault="003D5088" w:rsidP="003D5088">
            <w:pPr>
              <w:widowControl w:val="0"/>
              <w:tabs>
                <w:tab w:val="left" w:pos="1134"/>
              </w:tabs>
              <w:suppressAutoHyphens/>
              <w:jc w:val="both"/>
              <w:rPr>
                <w:rFonts w:eastAsia="SimSun"/>
                <w:color w:val="00000A"/>
                <w:sz w:val="20"/>
              </w:rPr>
            </w:pPr>
          </w:p>
          <w:p w:rsidR="003D5088" w:rsidRPr="003D5088" w:rsidRDefault="003D5088" w:rsidP="003D5088">
            <w:pPr>
              <w:widowControl w:val="0"/>
              <w:tabs>
                <w:tab w:val="left" w:pos="1134"/>
              </w:tabs>
              <w:suppressAutoHyphens/>
              <w:jc w:val="both"/>
              <w:rPr>
                <w:rFonts w:eastAsia="SimSun"/>
                <w:color w:val="00000A"/>
                <w:sz w:val="20"/>
              </w:rPr>
            </w:pPr>
            <w:r w:rsidRPr="003D5088">
              <w:rPr>
                <w:rFonts w:eastAsia="SimSun"/>
                <w:color w:val="00000A"/>
                <w:sz w:val="20"/>
              </w:rPr>
              <w:t>Глава муниципального района «Сыктывдинский» -</w:t>
            </w:r>
          </w:p>
          <w:p w:rsidR="003D5088" w:rsidRPr="003D5088" w:rsidRDefault="003D5088" w:rsidP="003D5088">
            <w:pPr>
              <w:widowControl w:val="0"/>
              <w:tabs>
                <w:tab w:val="left" w:pos="1134"/>
              </w:tabs>
              <w:suppressAutoHyphens/>
              <w:jc w:val="both"/>
              <w:rPr>
                <w:rFonts w:eastAsia="SimSun"/>
                <w:color w:val="00000A"/>
                <w:sz w:val="20"/>
              </w:rPr>
            </w:pPr>
            <w:r w:rsidRPr="003D5088">
              <w:rPr>
                <w:rFonts w:eastAsia="SimSun"/>
                <w:color w:val="00000A"/>
                <w:sz w:val="20"/>
              </w:rPr>
              <w:t>руководитель администрации</w:t>
            </w:r>
            <w:r>
              <w:rPr>
                <w:rFonts w:eastAsia="SimSun"/>
                <w:color w:val="00000A"/>
                <w:sz w:val="20"/>
              </w:rPr>
              <w:t xml:space="preserve">                       </w:t>
            </w:r>
            <w:r w:rsidRPr="003D5088">
              <w:rPr>
                <w:rFonts w:eastAsia="SimSun"/>
                <w:color w:val="00000A"/>
                <w:sz w:val="20"/>
              </w:rPr>
              <w:tab/>
              <w:t xml:space="preserve">               Л.Ю. Доронина</w:t>
            </w:r>
          </w:p>
          <w:p w:rsidR="003D5088" w:rsidRPr="003D5088" w:rsidRDefault="003D5088" w:rsidP="003D5088">
            <w:pPr>
              <w:widowControl w:val="0"/>
              <w:tabs>
                <w:tab w:val="left" w:pos="1134"/>
              </w:tabs>
              <w:suppressAutoHyphens/>
              <w:jc w:val="both"/>
              <w:rPr>
                <w:rFonts w:eastAsia="SimSun"/>
                <w:color w:val="00000A"/>
                <w:sz w:val="20"/>
              </w:rPr>
            </w:pPr>
          </w:p>
          <w:p w:rsidR="003D5088" w:rsidRPr="003D5088" w:rsidRDefault="003D5088" w:rsidP="003D5088">
            <w:pPr>
              <w:widowControl w:val="0"/>
              <w:tabs>
                <w:tab w:val="left" w:pos="1134"/>
              </w:tabs>
              <w:suppressAutoHyphens/>
              <w:jc w:val="both"/>
              <w:rPr>
                <w:rFonts w:eastAsia="SimSun"/>
                <w:color w:val="00000A"/>
                <w:sz w:val="20"/>
              </w:rPr>
            </w:pPr>
          </w:p>
          <w:p w:rsidR="003D5088" w:rsidRPr="003D5088" w:rsidRDefault="003D5088" w:rsidP="003D5088">
            <w:pPr>
              <w:widowControl w:val="0"/>
              <w:tabs>
                <w:tab w:val="left" w:pos="1134"/>
              </w:tabs>
              <w:suppressAutoHyphens/>
              <w:jc w:val="right"/>
              <w:rPr>
                <w:color w:val="00000A"/>
                <w:sz w:val="20"/>
              </w:rPr>
            </w:pPr>
          </w:p>
          <w:p w:rsidR="003D5088" w:rsidRPr="003D5088" w:rsidRDefault="003D5088" w:rsidP="003D5088">
            <w:pPr>
              <w:suppressAutoHyphens/>
              <w:jc w:val="right"/>
              <w:rPr>
                <w:rFonts w:eastAsia="SimSun"/>
                <w:color w:val="00000A"/>
                <w:sz w:val="20"/>
              </w:rPr>
            </w:pPr>
          </w:p>
          <w:p w:rsidR="003D5088" w:rsidRPr="003D5088" w:rsidRDefault="00BD3CA9" w:rsidP="003D5088">
            <w:pPr>
              <w:suppressAutoHyphens/>
              <w:jc w:val="right"/>
              <w:rPr>
                <w:rFonts w:eastAsia="SimSun"/>
                <w:color w:val="00000A"/>
                <w:sz w:val="20"/>
              </w:rPr>
            </w:pPr>
            <w:hyperlink w:anchor="Par77"/>
          </w:p>
          <w:p w:rsidR="003D5088" w:rsidRPr="003D5088" w:rsidRDefault="003D5088" w:rsidP="003D5088">
            <w:pPr>
              <w:suppressAutoHyphens/>
              <w:jc w:val="right"/>
              <w:rPr>
                <w:rFonts w:eastAsia="SimSun"/>
                <w:color w:val="00000A"/>
                <w:sz w:val="20"/>
              </w:rPr>
            </w:pPr>
          </w:p>
          <w:p w:rsidR="003D5088" w:rsidRPr="003D5088" w:rsidRDefault="003D5088" w:rsidP="003D5088">
            <w:pPr>
              <w:suppressAutoHyphens/>
              <w:rPr>
                <w:rFonts w:eastAsia="SimSun"/>
                <w:color w:val="00000A"/>
                <w:sz w:val="20"/>
              </w:rPr>
            </w:pPr>
            <w:r w:rsidRPr="003D5088">
              <w:rPr>
                <w:rFonts w:eastAsia="SimSun"/>
                <w:color w:val="00000A"/>
                <w:sz w:val="20"/>
              </w:rPr>
              <w:t>26 апреля 2024 года</w:t>
            </w:r>
          </w:p>
          <w:p w:rsidR="003D5088" w:rsidRPr="003D5088" w:rsidRDefault="003D5088" w:rsidP="003D5088">
            <w:pPr>
              <w:suppressAutoHyphens/>
              <w:ind w:left="4111"/>
              <w:jc w:val="right"/>
              <w:rPr>
                <w:rFonts w:eastAsia="SimSun"/>
                <w:color w:val="00000A"/>
                <w:sz w:val="20"/>
              </w:rPr>
            </w:pPr>
            <w:r w:rsidRPr="003D5088">
              <w:rPr>
                <w:rFonts w:eastAsia="Calibri"/>
                <w:color w:val="00000A"/>
                <w:sz w:val="20"/>
              </w:rPr>
              <w:t xml:space="preserve">Приложение 1 к решению </w:t>
            </w:r>
          </w:p>
          <w:p w:rsidR="003D5088" w:rsidRPr="003D5088" w:rsidRDefault="003D5088" w:rsidP="003D5088">
            <w:pPr>
              <w:suppressAutoHyphens/>
              <w:rPr>
                <w:rFonts w:eastAsia="Calibri"/>
                <w:color w:val="00000A"/>
                <w:sz w:val="20"/>
              </w:rPr>
            </w:pPr>
            <w:r>
              <w:rPr>
                <w:rFonts w:eastAsia="Calibri"/>
                <w:color w:val="00000A"/>
                <w:sz w:val="20"/>
              </w:rPr>
              <w:t xml:space="preserve">                                                                            </w:t>
            </w:r>
            <w:r w:rsidRPr="003D5088">
              <w:rPr>
                <w:rFonts w:eastAsia="Calibri"/>
                <w:color w:val="00000A"/>
                <w:sz w:val="20"/>
              </w:rPr>
              <w:t xml:space="preserve">Совета МР «Сыктывдинский» </w:t>
            </w:r>
          </w:p>
          <w:p w:rsidR="00F619BE" w:rsidRDefault="003D5088" w:rsidP="00F619BE">
            <w:pPr>
              <w:widowControl w:val="0"/>
              <w:tabs>
                <w:tab w:val="left" w:pos="1134"/>
              </w:tabs>
              <w:suppressAutoHyphens/>
              <w:ind w:left="4111"/>
              <w:jc w:val="center"/>
              <w:rPr>
                <w:color w:val="00000A"/>
                <w:sz w:val="20"/>
              </w:rPr>
            </w:pPr>
            <w:r w:rsidRPr="003D5088">
              <w:rPr>
                <w:color w:val="00000A"/>
                <w:sz w:val="20"/>
              </w:rPr>
              <w:t xml:space="preserve">     </w:t>
            </w:r>
            <w:r w:rsidR="00F619BE" w:rsidRPr="003D5088">
              <w:rPr>
                <w:color w:val="00000A"/>
                <w:sz w:val="20"/>
              </w:rPr>
              <w:t>от 26.04.2024 № 39/4-8</w:t>
            </w:r>
          </w:p>
          <w:p w:rsidR="00F619BE" w:rsidRDefault="00F619BE" w:rsidP="00F619BE">
            <w:pPr>
              <w:widowControl w:val="0"/>
              <w:tabs>
                <w:tab w:val="left" w:pos="1134"/>
              </w:tabs>
              <w:suppressAutoHyphens/>
              <w:ind w:left="4111"/>
              <w:jc w:val="center"/>
              <w:rPr>
                <w:color w:val="00000A"/>
                <w:sz w:val="20"/>
              </w:rPr>
            </w:pPr>
          </w:p>
          <w:p w:rsidR="003D5088" w:rsidRDefault="003D5088" w:rsidP="00F619BE">
            <w:pPr>
              <w:widowControl w:val="0"/>
              <w:tabs>
                <w:tab w:val="left" w:pos="1134"/>
              </w:tabs>
              <w:suppressAutoHyphens/>
              <w:ind w:left="4111"/>
              <w:jc w:val="center"/>
              <w:rPr>
                <w:color w:val="00000A"/>
                <w:sz w:val="20"/>
              </w:rPr>
            </w:pPr>
            <w:r w:rsidRPr="003D5088">
              <w:rPr>
                <w:color w:val="00000A"/>
                <w:sz w:val="20"/>
              </w:rPr>
              <w:t xml:space="preserve">                                                                          </w:t>
            </w:r>
          </w:p>
          <w:p w:rsidR="003D5088" w:rsidRDefault="00F619BE" w:rsidP="003D5088">
            <w:pPr>
              <w:widowControl w:val="0"/>
              <w:tabs>
                <w:tab w:val="left" w:pos="1134"/>
              </w:tabs>
              <w:suppressAutoHyphens/>
              <w:jc w:val="center"/>
              <w:rPr>
                <w:color w:val="00000A"/>
                <w:sz w:val="20"/>
              </w:rPr>
            </w:pPr>
            <w:r>
              <w:rPr>
                <w:noProof/>
                <w:color w:val="00000A"/>
                <w:sz w:val="20"/>
              </w:rPr>
              <w:lastRenderedPageBreak/>
              <w:drawing>
                <wp:inline distT="0" distB="0" distL="0" distR="0" wp14:anchorId="57945298" wp14:editId="70316BBB">
                  <wp:extent cx="583200" cy="672923"/>
                  <wp:effectExtent l="0" t="0" r="7620" b="0"/>
                  <wp:docPr id="282129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6922" cy="677218"/>
                          </a:xfrm>
                          <a:prstGeom prst="rect">
                            <a:avLst/>
                          </a:prstGeom>
                          <a:noFill/>
                        </pic:spPr>
                      </pic:pic>
                    </a:graphicData>
                  </a:graphic>
                </wp:inline>
              </w:drawing>
            </w:r>
          </w:p>
          <w:p w:rsidR="003D5088" w:rsidRPr="003D5088" w:rsidRDefault="003D5088" w:rsidP="00F619BE">
            <w:pPr>
              <w:widowControl w:val="0"/>
              <w:tabs>
                <w:tab w:val="left" w:pos="1134"/>
              </w:tabs>
              <w:suppressAutoHyphens/>
              <w:jc w:val="center"/>
              <w:rPr>
                <w:color w:val="00000A"/>
                <w:sz w:val="20"/>
              </w:rPr>
            </w:pPr>
          </w:p>
          <w:p w:rsidR="003D5088" w:rsidRPr="003D5088" w:rsidRDefault="003D5088" w:rsidP="003D5088">
            <w:pPr>
              <w:suppressAutoHyphens/>
              <w:jc w:val="center"/>
              <w:outlineLvl w:val="1"/>
              <w:rPr>
                <w:color w:val="00000A"/>
                <w:sz w:val="20"/>
                <w:lang w:val="zh-CN" w:eastAsia="ar-SA"/>
              </w:rPr>
            </w:pPr>
            <w:r w:rsidRPr="003D5088">
              <w:rPr>
                <w:color w:val="00000A"/>
                <w:sz w:val="20"/>
                <w:lang w:val="zh-CN" w:eastAsia="ar-SA"/>
              </w:rPr>
              <w:t>Коми Республикаын «Сыктывд</w:t>
            </w:r>
            <w:r w:rsidRPr="003D5088">
              <w:rPr>
                <w:color w:val="00000A"/>
                <w:sz w:val="20"/>
                <w:lang w:val="en-US" w:eastAsia="ar-SA"/>
              </w:rPr>
              <w:t>i</w:t>
            </w:r>
            <w:r w:rsidRPr="003D5088">
              <w:rPr>
                <w:color w:val="00000A"/>
                <w:sz w:val="20"/>
                <w:lang w:val="zh-CN" w:eastAsia="ar-SA"/>
              </w:rPr>
              <w:t xml:space="preserve">н» муниципальнöй районса </w:t>
            </w:r>
          </w:p>
          <w:p w:rsidR="003D5088" w:rsidRPr="003D5088" w:rsidRDefault="003D5088" w:rsidP="003D5088">
            <w:pPr>
              <w:suppressAutoHyphens/>
              <w:snapToGrid w:val="0"/>
              <w:jc w:val="center"/>
              <w:rPr>
                <w:rFonts w:eastAsia="SimSun"/>
                <w:color w:val="00000A"/>
                <w:sz w:val="20"/>
              </w:rPr>
            </w:pPr>
            <w:proofErr w:type="spellStart"/>
            <w:proofErr w:type="gramStart"/>
            <w:r w:rsidRPr="003D5088">
              <w:rPr>
                <w:rFonts w:eastAsia="SimSun"/>
                <w:color w:val="00000A"/>
                <w:sz w:val="20"/>
              </w:rPr>
              <w:t>Сöвет</w:t>
            </w:r>
            <w:proofErr w:type="spellEnd"/>
            <w:proofErr w:type="gramEnd"/>
          </w:p>
          <w:p w:rsidR="003D5088" w:rsidRPr="003D5088" w:rsidRDefault="003D5088" w:rsidP="003D5088">
            <w:pPr>
              <w:suppressAutoHyphens/>
              <w:snapToGrid w:val="0"/>
              <w:jc w:val="center"/>
              <w:rPr>
                <w:rFonts w:eastAsia="SimSun"/>
                <w:color w:val="00000A"/>
                <w:sz w:val="20"/>
              </w:rPr>
            </w:pPr>
            <w:r w:rsidRPr="003D5088">
              <w:rPr>
                <w:rFonts w:eastAsia="SimSun"/>
                <w:color w:val="00000A"/>
                <w:sz w:val="20"/>
              </w:rPr>
              <w:t xml:space="preserve"> Совет муниципального района «Сыктывдинский» </w:t>
            </w:r>
          </w:p>
          <w:p w:rsidR="003D5088" w:rsidRPr="003D5088" w:rsidRDefault="003D5088" w:rsidP="003D5088">
            <w:pPr>
              <w:suppressAutoHyphens/>
              <w:jc w:val="center"/>
              <w:rPr>
                <w:rFonts w:eastAsia="SimSun"/>
                <w:color w:val="00000A"/>
                <w:sz w:val="20"/>
              </w:rPr>
            </w:pPr>
            <w:r w:rsidRPr="003D5088">
              <w:rPr>
                <w:rFonts w:eastAsia="SimSun"/>
                <w:color w:val="00000A"/>
                <w:sz w:val="20"/>
              </w:rPr>
              <w:t>Республики Коми</w:t>
            </w:r>
          </w:p>
          <w:p w:rsidR="003D5088" w:rsidRPr="003D5088" w:rsidRDefault="003D5088" w:rsidP="003D5088">
            <w:pPr>
              <w:suppressAutoHyphens/>
              <w:jc w:val="center"/>
              <w:rPr>
                <w:rFonts w:eastAsia="SimSun"/>
                <w:color w:val="00000A"/>
                <w:sz w:val="20"/>
              </w:rPr>
            </w:pPr>
            <w:r w:rsidRPr="003D5088">
              <w:rPr>
                <w:rFonts w:eastAsia="SimSun"/>
                <w:color w:val="00000A"/>
                <w:sz w:val="20"/>
                <w:u w:val="single"/>
              </w:rPr>
              <w:t>168220, Республика Коми, Сыктывдинский район, с.Выльгорт</w:t>
            </w:r>
            <w:r w:rsidRPr="003D5088">
              <w:rPr>
                <w:rFonts w:eastAsia="SimSun"/>
                <w:color w:val="00000A"/>
                <w:sz w:val="20"/>
              </w:rPr>
              <w:t xml:space="preserve"> </w:t>
            </w:r>
          </w:p>
          <w:p w:rsidR="003D5088" w:rsidRPr="003D5088" w:rsidRDefault="003D5088" w:rsidP="003D5088">
            <w:pPr>
              <w:suppressAutoHyphens/>
              <w:jc w:val="center"/>
              <w:rPr>
                <w:rFonts w:eastAsia="SimSun"/>
                <w:color w:val="00000A"/>
                <w:sz w:val="20"/>
              </w:rPr>
            </w:pPr>
            <w:r w:rsidRPr="003D5088">
              <w:rPr>
                <w:rFonts w:eastAsia="SimSun"/>
                <w:color w:val="00000A"/>
                <w:sz w:val="20"/>
              </w:rPr>
              <w:t>ПОМШУÖМ</w:t>
            </w:r>
          </w:p>
          <w:p w:rsidR="003D5088" w:rsidRPr="003D5088" w:rsidRDefault="003D5088" w:rsidP="003D5088">
            <w:pPr>
              <w:suppressAutoHyphens/>
              <w:jc w:val="right"/>
              <w:rPr>
                <w:rFonts w:eastAsia="SimSun"/>
                <w:color w:val="00000A"/>
                <w:sz w:val="20"/>
              </w:rPr>
            </w:pPr>
            <w:r w:rsidRPr="003D5088">
              <w:rPr>
                <w:rFonts w:eastAsia="SimSun"/>
                <w:color w:val="00000A"/>
                <w:sz w:val="20"/>
              </w:rPr>
              <w:t xml:space="preserve">  РЕШЕНИЕ                                     ПРОЕКТ   </w:t>
            </w:r>
          </w:p>
          <w:p w:rsidR="003D5088" w:rsidRPr="003D5088" w:rsidRDefault="003D5088" w:rsidP="003D5088">
            <w:pPr>
              <w:suppressAutoHyphens/>
              <w:ind w:right="4534"/>
              <w:jc w:val="both"/>
              <w:rPr>
                <w:rFonts w:eastAsia="SimSun"/>
                <w:color w:val="00000A"/>
                <w:sz w:val="20"/>
              </w:rPr>
            </w:pPr>
          </w:p>
          <w:p w:rsidR="003D5088" w:rsidRPr="003D5088" w:rsidRDefault="003D5088" w:rsidP="00F619BE">
            <w:pPr>
              <w:suppressAutoHyphens/>
              <w:ind w:right="3016"/>
              <w:jc w:val="both"/>
              <w:rPr>
                <w:rFonts w:eastAsia="SimSun"/>
                <w:color w:val="00000A"/>
                <w:sz w:val="20"/>
              </w:rPr>
            </w:pPr>
            <w:r w:rsidRPr="003D5088">
              <w:rPr>
                <w:rFonts w:eastAsia="SimSun"/>
                <w:color w:val="00000A"/>
                <w:sz w:val="20"/>
              </w:rPr>
              <w:t>«О внесении изменений в Правила землепользования и застройки  муниципального образования сельского поселения «</w:t>
            </w:r>
            <w:proofErr w:type="spellStart"/>
            <w:r w:rsidRPr="003D5088">
              <w:rPr>
                <w:rFonts w:eastAsia="SimSun"/>
                <w:color w:val="00000A"/>
                <w:sz w:val="20"/>
              </w:rPr>
              <w:t>Лэзым</w:t>
            </w:r>
            <w:proofErr w:type="spellEnd"/>
            <w:r w:rsidRPr="003D5088">
              <w:rPr>
                <w:rFonts w:eastAsia="SimSun"/>
                <w:color w:val="00000A"/>
                <w:sz w:val="20"/>
              </w:rPr>
              <w:t>» Сыктывдинского района Республики Коми</w:t>
            </w:r>
          </w:p>
          <w:p w:rsidR="003D5088" w:rsidRPr="003D5088" w:rsidRDefault="003D5088" w:rsidP="003D5088">
            <w:pPr>
              <w:suppressAutoHyphens/>
              <w:ind w:right="4818"/>
              <w:jc w:val="both"/>
              <w:rPr>
                <w:rFonts w:eastAsia="SimSun"/>
                <w:color w:val="00000A"/>
                <w:sz w:val="20"/>
              </w:rPr>
            </w:pPr>
          </w:p>
          <w:p w:rsidR="003D5088" w:rsidRPr="003D5088" w:rsidRDefault="003D5088" w:rsidP="003D5088">
            <w:pPr>
              <w:suppressAutoHyphens/>
              <w:jc w:val="both"/>
              <w:rPr>
                <w:rFonts w:eastAsia="SimSun"/>
                <w:color w:val="00000A"/>
                <w:sz w:val="20"/>
              </w:rPr>
            </w:pPr>
            <w:r w:rsidRPr="003D5088">
              <w:rPr>
                <w:rFonts w:eastAsia="SimSun"/>
                <w:color w:val="00000A"/>
                <w:sz w:val="20"/>
              </w:rPr>
              <w:t>Принято Советом муниципального района            от                  2024 года</w:t>
            </w:r>
          </w:p>
          <w:p w:rsidR="003D5088" w:rsidRPr="003D5088" w:rsidRDefault="003D5088" w:rsidP="003D5088">
            <w:pPr>
              <w:suppressAutoHyphens/>
              <w:jc w:val="both"/>
              <w:rPr>
                <w:rFonts w:eastAsia="SimSun"/>
                <w:color w:val="00000A"/>
                <w:sz w:val="20"/>
              </w:rPr>
            </w:pPr>
            <w:r w:rsidRPr="003D5088">
              <w:rPr>
                <w:rFonts w:eastAsia="SimSun"/>
                <w:color w:val="00000A"/>
                <w:sz w:val="20"/>
              </w:rPr>
              <w:t xml:space="preserve">«Сыктывдинский» Республики Коми                      №        </w:t>
            </w:r>
          </w:p>
          <w:p w:rsidR="003D5088" w:rsidRPr="003D5088" w:rsidRDefault="003D5088" w:rsidP="003D5088">
            <w:pPr>
              <w:widowControl w:val="0"/>
              <w:tabs>
                <w:tab w:val="left" w:pos="4365"/>
              </w:tabs>
              <w:suppressAutoHyphens/>
              <w:ind w:right="5272"/>
              <w:jc w:val="both"/>
              <w:rPr>
                <w:rFonts w:eastAsia="SimSun"/>
                <w:color w:val="00000A"/>
                <w:sz w:val="20"/>
              </w:rPr>
            </w:pPr>
          </w:p>
          <w:p w:rsidR="003D5088" w:rsidRPr="003D5088" w:rsidRDefault="003D5088" w:rsidP="003D5088">
            <w:pPr>
              <w:suppressAutoHyphens/>
              <w:ind w:firstLine="709"/>
              <w:jc w:val="both"/>
              <w:rPr>
                <w:rFonts w:eastAsia="SimSun"/>
                <w:color w:val="00000A"/>
                <w:sz w:val="20"/>
              </w:rPr>
            </w:pPr>
            <w:r w:rsidRPr="003D5088">
              <w:rPr>
                <w:rFonts w:eastAsia="SimSun"/>
                <w:color w:val="00000A"/>
                <w:sz w:val="20"/>
              </w:rPr>
              <w:t xml:space="preserve">В соответствии со статьями 30, 31, 32, 33 Градостроительного кодекса Российской Федерации, Федеральным законом от 6 октября 2003 года №131 «Об общих принципах организации местного самоуправления в Российской Федерации», </w:t>
            </w:r>
          </w:p>
          <w:p w:rsidR="003D5088" w:rsidRPr="003D5088" w:rsidRDefault="003D5088" w:rsidP="003D5088">
            <w:pPr>
              <w:suppressAutoHyphens/>
              <w:ind w:firstLine="709"/>
              <w:jc w:val="both"/>
              <w:rPr>
                <w:rFonts w:eastAsia="SimSun"/>
                <w:color w:val="00000A"/>
                <w:sz w:val="20"/>
              </w:rPr>
            </w:pPr>
            <w:r w:rsidRPr="003D5088">
              <w:rPr>
                <w:rFonts w:eastAsia="SimSun"/>
                <w:color w:val="00000A"/>
                <w:sz w:val="20"/>
              </w:rPr>
              <w:t xml:space="preserve"> </w:t>
            </w:r>
          </w:p>
          <w:p w:rsidR="003D5088" w:rsidRPr="003D5088" w:rsidRDefault="003D5088" w:rsidP="003D5088">
            <w:pPr>
              <w:suppressAutoHyphens/>
              <w:ind w:firstLine="709"/>
              <w:jc w:val="both"/>
              <w:rPr>
                <w:rFonts w:eastAsia="SimSun"/>
                <w:color w:val="00000A"/>
                <w:sz w:val="20"/>
              </w:rPr>
            </w:pPr>
            <w:r w:rsidRPr="003D5088">
              <w:rPr>
                <w:rFonts w:eastAsia="SimSun"/>
                <w:color w:val="00000A"/>
                <w:sz w:val="20"/>
              </w:rPr>
              <w:t>Совет муниципального района «Сыктывдинский» Республики Коми решил:</w:t>
            </w:r>
          </w:p>
          <w:p w:rsidR="003D5088" w:rsidRPr="003D5088" w:rsidRDefault="003D5088" w:rsidP="00F619BE">
            <w:pPr>
              <w:suppressAutoHyphens/>
              <w:ind w:firstLine="709"/>
              <w:jc w:val="both"/>
              <w:rPr>
                <w:rFonts w:eastAsia="SimSun"/>
                <w:color w:val="00000A"/>
                <w:sz w:val="20"/>
              </w:rPr>
            </w:pPr>
          </w:p>
          <w:p w:rsidR="003D5088" w:rsidRPr="003D5088" w:rsidRDefault="003D5088" w:rsidP="002D0C04">
            <w:pPr>
              <w:numPr>
                <w:ilvl w:val="0"/>
                <w:numId w:val="75"/>
              </w:numPr>
              <w:suppressAutoHyphens/>
              <w:ind w:firstLine="709"/>
              <w:jc w:val="both"/>
              <w:rPr>
                <w:rFonts w:eastAsia="SimSun"/>
                <w:color w:val="00000A"/>
                <w:sz w:val="20"/>
              </w:rPr>
            </w:pPr>
            <w:r w:rsidRPr="003D5088">
              <w:rPr>
                <w:rFonts w:eastAsia="SimSun"/>
                <w:color w:val="00000A"/>
                <w:sz w:val="20"/>
              </w:rPr>
              <w:t>Внести в Правила землепользования и застройки муниципального образования сельского поселения «</w:t>
            </w:r>
            <w:proofErr w:type="spellStart"/>
            <w:r w:rsidRPr="003D5088">
              <w:rPr>
                <w:rFonts w:eastAsia="SimSun"/>
                <w:color w:val="00000A"/>
                <w:sz w:val="20"/>
              </w:rPr>
              <w:t>Лэзым</w:t>
            </w:r>
            <w:proofErr w:type="spellEnd"/>
            <w:r w:rsidRPr="003D5088">
              <w:rPr>
                <w:rFonts w:eastAsia="SimSun"/>
                <w:color w:val="00000A"/>
                <w:sz w:val="20"/>
              </w:rPr>
              <w:t>» Сыктывдинского района Республики Коми, утверждённые решением Совета муниципального образования муниципального района «Сыктывдинский» от 24 июня 2016 года № 8/6-3</w:t>
            </w:r>
            <w:r w:rsidRPr="003D5088">
              <w:rPr>
                <w:rFonts w:eastAsia="SimSun"/>
                <w:sz w:val="20"/>
              </w:rPr>
              <w:t>,</w:t>
            </w:r>
            <w:r w:rsidRPr="003D5088">
              <w:rPr>
                <w:rFonts w:eastAsia="SimSun"/>
                <w:color w:val="00000A"/>
                <w:sz w:val="20"/>
              </w:rPr>
              <w:t xml:space="preserve"> изменения:</w:t>
            </w:r>
          </w:p>
          <w:p w:rsidR="003D5088" w:rsidRPr="003D5088" w:rsidRDefault="003D5088" w:rsidP="002D0C04">
            <w:pPr>
              <w:numPr>
                <w:ilvl w:val="1"/>
                <w:numId w:val="75"/>
              </w:numPr>
              <w:tabs>
                <w:tab w:val="left" w:pos="0"/>
                <w:tab w:val="left" w:pos="851"/>
                <w:tab w:val="left" w:pos="1134"/>
                <w:tab w:val="left" w:pos="1843"/>
              </w:tabs>
              <w:suppressAutoHyphens/>
              <w:ind w:firstLineChars="275" w:firstLine="550"/>
              <w:contextualSpacing/>
              <w:jc w:val="both"/>
              <w:rPr>
                <w:rFonts w:eastAsia="Calibri"/>
                <w:color w:val="00000A"/>
                <w:sz w:val="20"/>
                <w:lang w:eastAsia="en-US"/>
              </w:rPr>
            </w:pPr>
            <w:r w:rsidRPr="003D5088">
              <w:rPr>
                <w:color w:val="00000A"/>
                <w:sz w:val="20"/>
              </w:rPr>
              <w:t xml:space="preserve">В карте градостроительного зонирования перевести территориальную зону земельного участка с кадастровым номером 11:04:0401001:2624 </w:t>
            </w:r>
            <w:r w:rsidRPr="003D5088">
              <w:rPr>
                <w:color w:val="00000A"/>
                <w:sz w:val="20"/>
                <w:lang w:eastAsia="en-US"/>
              </w:rPr>
              <w:t>Пр-1 — зона прочих территорий</w:t>
            </w:r>
            <w:r w:rsidRPr="003D5088">
              <w:rPr>
                <w:rFonts w:eastAsia="Calibri"/>
                <w:color w:val="00000A"/>
                <w:sz w:val="20"/>
              </w:rPr>
              <w:t xml:space="preserve"> в зону </w:t>
            </w:r>
            <w:r w:rsidRPr="003D5088">
              <w:rPr>
                <w:rFonts w:eastAsia="Calibri"/>
                <w:color w:val="00000A"/>
                <w:spacing w:val="-3"/>
                <w:sz w:val="20"/>
                <w:lang w:eastAsia="en-US"/>
              </w:rPr>
              <w:t>СХ-1 — зона сельскохозяйственного назначения</w:t>
            </w:r>
            <w:r w:rsidRPr="003D5088">
              <w:rPr>
                <w:rFonts w:eastAsia="Calibri"/>
                <w:color w:val="00000A"/>
                <w:sz w:val="20"/>
              </w:rPr>
              <w:t xml:space="preserve">, </w:t>
            </w:r>
            <w:r w:rsidRPr="003D5088">
              <w:rPr>
                <w:rFonts w:eastAsia="Calibri"/>
                <w:color w:val="00000A"/>
                <w:sz w:val="20"/>
                <w:lang w:eastAsia="en-US"/>
              </w:rPr>
              <w:t>согласно приложению.</w:t>
            </w:r>
          </w:p>
          <w:p w:rsidR="003D5088" w:rsidRPr="003D5088" w:rsidRDefault="003D5088" w:rsidP="002D0C04">
            <w:pPr>
              <w:numPr>
                <w:ilvl w:val="0"/>
                <w:numId w:val="75"/>
              </w:numPr>
              <w:suppressAutoHyphens/>
              <w:ind w:firstLine="709"/>
              <w:jc w:val="both"/>
              <w:rPr>
                <w:rFonts w:eastAsia="SimSun"/>
                <w:color w:val="00000A"/>
                <w:sz w:val="20"/>
              </w:rPr>
            </w:pPr>
            <w:proofErr w:type="gramStart"/>
            <w:r w:rsidRPr="003D5088">
              <w:rPr>
                <w:rFonts w:eastAsia="SimSun"/>
                <w:color w:val="00000A"/>
                <w:sz w:val="20"/>
              </w:rPr>
              <w:t>Контроль за</w:t>
            </w:r>
            <w:proofErr w:type="gramEnd"/>
            <w:r w:rsidRPr="003D5088">
              <w:rPr>
                <w:rFonts w:eastAsia="SimSun"/>
                <w:color w:val="00000A"/>
                <w:sz w:val="20"/>
              </w:rPr>
              <w:t xml:space="preserve"> исполнением настоящего решения возложить на постоянную комиссию по развитию местного самоуправления Совета муниципального района «Сыктывдинский» и заместителя руководителя </w:t>
            </w:r>
            <w:r w:rsidRPr="003D5088">
              <w:rPr>
                <w:rFonts w:eastAsia="SimSun"/>
                <w:color w:val="00000A"/>
                <w:sz w:val="20"/>
              </w:rPr>
              <w:lastRenderedPageBreak/>
              <w:t>администрации муниципального района «Сыктывдинский» (П.В. Карин).</w:t>
            </w:r>
          </w:p>
          <w:p w:rsidR="003D5088" w:rsidRPr="003D5088" w:rsidRDefault="003D5088" w:rsidP="002D0C04">
            <w:pPr>
              <w:numPr>
                <w:ilvl w:val="0"/>
                <w:numId w:val="75"/>
              </w:numPr>
              <w:suppressAutoHyphens/>
              <w:ind w:firstLine="709"/>
              <w:jc w:val="both"/>
              <w:rPr>
                <w:rFonts w:eastAsia="SimSun"/>
                <w:color w:val="00000A"/>
                <w:sz w:val="20"/>
              </w:rPr>
            </w:pPr>
            <w:r w:rsidRPr="003D5088">
              <w:rPr>
                <w:rFonts w:eastAsia="SimSun"/>
                <w:color w:val="00000A"/>
                <w:sz w:val="20"/>
              </w:rPr>
              <w:t>Настоящее решение вступает в силу со дня его официального опубликования.</w:t>
            </w:r>
          </w:p>
          <w:p w:rsidR="003D5088" w:rsidRPr="003D5088" w:rsidRDefault="003D5088" w:rsidP="003D5088">
            <w:pPr>
              <w:widowControl w:val="0"/>
              <w:suppressAutoHyphens/>
              <w:ind w:firstLine="709"/>
              <w:jc w:val="both"/>
              <w:rPr>
                <w:rFonts w:eastAsia="Lucida Sans Unicode"/>
                <w:color w:val="00000A"/>
                <w:sz w:val="20"/>
              </w:rPr>
            </w:pPr>
          </w:p>
          <w:p w:rsidR="003D5088" w:rsidRPr="003D5088" w:rsidRDefault="003D5088" w:rsidP="003D5088">
            <w:pPr>
              <w:widowControl w:val="0"/>
              <w:suppressAutoHyphens/>
              <w:jc w:val="both"/>
              <w:rPr>
                <w:rFonts w:eastAsia="Lucida Sans Unicode"/>
                <w:color w:val="00000A"/>
                <w:sz w:val="20"/>
              </w:rPr>
            </w:pPr>
            <w:r w:rsidRPr="003D5088">
              <w:rPr>
                <w:rFonts w:eastAsia="Lucida Sans Unicode"/>
                <w:color w:val="00000A"/>
                <w:sz w:val="20"/>
              </w:rPr>
              <w:t>Председатель Совета муниципального района                      А.М. Шкодник</w:t>
            </w:r>
          </w:p>
          <w:p w:rsidR="003D5088" w:rsidRPr="003D5088" w:rsidRDefault="003D5088" w:rsidP="003D5088">
            <w:pPr>
              <w:widowControl w:val="0"/>
              <w:suppressAutoHyphens/>
              <w:jc w:val="both"/>
              <w:rPr>
                <w:rFonts w:eastAsia="Lucida Sans Unicode"/>
                <w:color w:val="00000A"/>
                <w:sz w:val="20"/>
              </w:rPr>
            </w:pPr>
          </w:p>
          <w:p w:rsidR="003D5088" w:rsidRPr="003D5088" w:rsidRDefault="003D5088" w:rsidP="003D5088">
            <w:pPr>
              <w:widowControl w:val="0"/>
              <w:suppressAutoHyphens/>
              <w:jc w:val="both"/>
              <w:rPr>
                <w:rFonts w:eastAsia="Lucida Sans Unicode"/>
                <w:color w:val="00000A"/>
                <w:sz w:val="20"/>
              </w:rPr>
            </w:pPr>
            <w:r w:rsidRPr="003D5088">
              <w:rPr>
                <w:rFonts w:eastAsia="Lucida Sans Unicode"/>
                <w:color w:val="00000A"/>
                <w:sz w:val="20"/>
              </w:rPr>
              <w:t xml:space="preserve">Глава муниципального района «Сыктывдинский» - </w:t>
            </w:r>
          </w:p>
          <w:p w:rsidR="003D5088" w:rsidRPr="003D5088" w:rsidRDefault="003D5088" w:rsidP="003D5088">
            <w:pPr>
              <w:widowControl w:val="0"/>
              <w:suppressAutoHyphens/>
              <w:jc w:val="both"/>
              <w:rPr>
                <w:rFonts w:eastAsia="Lucida Sans Unicode"/>
                <w:color w:val="00000A"/>
                <w:sz w:val="20"/>
              </w:rPr>
            </w:pPr>
            <w:r w:rsidRPr="003D5088">
              <w:rPr>
                <w:rFonts w:eastAsia="Lucida Sans Unicode"/>
                <w:color w:val="00000A"/>
                <w:sz w:val="20"/>
              </w:rPr>
              <w:t>руководитель администрации</w:t>
            </w:r>
            <w:r w:rsidRPr="003D5088">
              <w:rPr>
                <w:rFonts w:eastAsia="Lucida Sans Unicode"/>
                <w:color w:val="00000A"/>
                <w:sz w:val="20"/>
              </w:rPr>
              <w:tab/>
            </w:r>
            <w:r w:rsidRPr="003D5088">
              <w:rPr>
                <w:rFonts w:eastAsia="Lucida Sans Unicode"/>
                <w:color w:val="00000A"/>
                <w:sz w:val="20"/>
              </w:rPr>
              <w:tab/>
            </w:r>
            <w:r w:rsidRPr="003D5088">
              <w:rPr>
                <w:rFonts w:eastAsia="Lucida Sans Unicode"/>
                <w:color w:val="00000A"/>
                <w:sz w:val="20"/>
              </w:rPr>
              <w:tab/>
            </w:r>
            <w:r w:rsidRPr="003D5088">
              <w:rPr>
                <w:rFonts w:eastAsia="Lucida Sans Unicode"/>
                <w:color w:val="00000A"/>
                <w:sz w:val="20"/>
              </w:rPr>
              <w:tab/>
              <w:t>Л.Ю. Доронина</w:t>
            </w:r>
          </w:p>
          <w:p w:rsidR="003D5088" w:rsidRPr="003D5088" w:rsidRDefault="003D5088" w:rsidP="003D5088">
            <w:pPr>
              <w:widowControl w:val="0"/>
              <w:tabs>
                <w:tab w:val="left" w:pos="1134"/>
              </w:tabs>
              <w:suppressAutoHyphens/>
              <w:rPr>
                <w:color w:val="00000A"/>
                <w:sz w:val="20"/>
              </w:rPr>
            </w:pPr>
          </w:p>
          <w:p w:rsidR="003D5088" w:rsidRPr="003D5088" w:rsidRDefault="003D5088" w:rsidP="003D5088">
            <w:pPr>
              <w:widowControl w:val="0"/>
              <w:tabs>
                <w:tab w:val="left" w:pos="1134"/>
              </w:tabs>
              <w:suppressAutoHyphens/>
              <w:rPr>
                <w:color w:val="00000A"/>
                <w:sz w:val="20"/>
              </w:rPr>
            </w:pPr>
            <w:r w:rsidRPr="003D5088">
              <w:rPr>
                <w:color w:val="00000A"/>
                <w:sz w:val="20"/>
              </w:rPr>
              <w:t>____________ 2024 года</w:t>
            </w:r>
          </w:p>
          <w:p w:rsidR="003D5088" w:rsidRPr="003D5088" w:rsidRDefault="0024768E" w:rsidP="0024768E">
            <w:pPr>
              <w:suppressAutoHyphens/>
              <w:rPr>
                <w:rFonts w:eastAsia="SimSun"/>
                <w:color w:val="00000A"/>
                <w:sz w:val="20"/>
              </w:rPr>
            </w:pPr>
            <w:r>
              <w:rPr>
                <w:rFonts w:eastAsia="Calibri"/>
                <w:color w:val="00000A"/>
                <w:sz w:val="20"/>
              </w:rPr>
              <w:t xml:space="preserve">                                                                                   </w:t>
            </w:r>
            <w:r w:rsidR="003D5088" w:rsidRPr="003D5088">
              <w:rPr>
                <w:rFonts w:eastAsia="Calibri"/>
                <w:color w:val="00000A"/>
                <w:sz w:val="20"/>
              </w:rPr>
              <w:t xml:space="preserve">Приложение 2 к решению </w:t>
            </w:r>
          </w:p>
          <w:p w:rsidR="003D5088" w:rsidRPr="003D5088" w:rsidRDefault="0024768E" w:rsidP="0024768E">
            <w:pPr>
              <w:suppressAutoHyphens/>
              <w:rPr>
                <w:rFonts w:eastAsia="Calibri"/>
                <w:color w:val="00000A"/>
                <w:sz w:val="20"/>
              </w:rPr>
            </w:pPr>
            <w:r>
              <w:rPr>
                <w:rFonts w:eastAsia="Calibri"/>
                <w:color w:val="00000A"/>
                <w:sz w:val="20"/>
              </w:rPr>
              <w:t xml:space="preserve">                                                                            </w:t>
            </w:r>
            <w:r w:rsidR="003D5088" w:rsidRPr="003D5088">
              <w:rPr>
                <w:rFonts w:eastAsia="Calibri"/>
                <w:color w:val="00000A"/>
                <w:sz w:val="20"/>
              </w:rPr>
              <w:t xml:space="preserve">Совета МР «Сыктывдинский» </w:t>
            </w:r>
          </w:p>
          <w:p w:rsidR="003D5088" w:rsidRPr="003D5088" w:rsidRDefault="0024768E" w:rsidP="0024768E">
            <w:pPr>
              <w:widowControl w:val="0"/>
              <w:tabs>
                <w:tab w:val="left" w:pos="1134"/>
              </w:tabs>
              <w:suppressAutoHyphens/>
              <w:rPr>
                <w:rFonts w:eastAsia="SimSun"/>
                <w:color w:val="00000A"/>
                <w:sz w:val="20"/>
              </w:rPr>
            </w:pPr>
            <w:r>
              <w:rPr>
                <w:color w:val="00000A"/>
                <w:sz w:val="20"/>
              </w:rPr>
              <w:t xml:space="preserve">                                                                             </w:t>
            </w:r>
            <w:r w:rsidR="003D5088" w:rsidRPr="003D5088">
              <w:rPr>
                <w:color w:val="00000A"/>
                <w:sz w:val="20"/>
              </w:rPr>
              <w:t>от 26.04.2024 № 39/4-</w:t>
            </w:r>
            <w:r>
              <w:rPr>
                <w:color w:val="00000A"/>
                <w:sz w:val="20"/>
              </w:rPr>
              <w:t>8</w:t>
            </w:r>
          </w:p>
          <w:p w:rsidR="003D5088" w:rsidRPr="003D5088" w:rsidRDefault="003D5088" w:rsidP="003D5088">
            <w:pPr>
              <w:widowControl w:val="0"/>
              <w:tabs>
                <w:tab w:val="left" w:pos="1134"/>
              </w:tabs>
              <w:suppressAutoHyphens/>
              <w:jc w:val="right"/>
              <w:rPr>
                <w:rFonts w:eastAsia="SimSun"/>
                <w:color w:val="00000A"/>
                <w:sz w:val="20"/>
              </w:rPr>
            </w:pPr>
          </w:p>
          <w:p w:rsidR="003D5088" w:rsidRPr="003D5088" w:rsidRDefault="003D5088" w:rsidP="003D5088">
            <w:pPr>
              <w:suppressAutoHyphens/>
              <w:jc w:val="right"/>
              <w:rPr>
                <w:color w:val="00000A"/>
                <w:sz w:val="20"/>
              </w:rPr>
            </w:pPr>
          </w:p>
          <w:p w:rsidR="003D5088" w:rsidRPr="003D5088" w:rsidRDefault="003D5088" w:rsidP="003D5088">
            <w:pPr>
              <w:suppressAutoHyphens/>
              <w:jc w:val="center"/>
              <w:rPr>
                <w:rFonts w:eastAsia="Calibri"/>
                <w:color w:val="00000A"/>
                <w:sz w:val="20"/>
              </w:rPr>
            </w:pPr>
            <w:r w:rsidRPr="003D5088">
              <w:rPr>
                <w:rFonts w:eastAsia="SimSun"/>
                <w:color w:val="00000A"/>
                <w:sz w:val="20"/>
              </w:rPr>
              <w:t xml:space="preserve">Порядок и сроки проведения публичных слушаний, порядок, сроки и форма внесения участниками публичных слушаний предложений и замечаний </w:t>
            </w:r>
            <w:r w:rsidRPr="003D5088">
              <w:rPr>
                <w:rFonts w:eastAsia="Calibri"/>
                <w:color w:val="00000A"/>
                <w:sz w:val="20"/>
              </w:rPr>
              <w:t xml:space="preserve">по проекту решения Совета муниципального района «Сыктывдинский» Республики Коми </w:t>
            </w:r>
            <w:r w:rsidRPr="003D5088">
              <w:rPr>
                <w:rFonts w:eastAsia="SimSun"/>
                <w:color w:val="00000A"/>
                <w:sz w:val="20"/>
              </w:rPr>
              <w:t>«О внесении изменений в Правила землепользования и застройки  муниципального образования сельского поселения «</w:t>
            </w:r>
            <w:proofErr w:type="spellStart"/>
            <w:r w:rsidRPr="003D5088">
              <w:rPr>
                <w:rFonts w:eastAsia="SimSun"/>
                <w:color w:val="00000A"/>
                <w:sz w:val="20"/>
                <w:lang w:eastAsia="en-US"/>
              </w:rPr>
              <w:t>Лэзым</w:t>
            </w:r>
            <w:proofErr w:type="spellEnd"/>
            <w:r w:rsidRPr="003D5088">
              <w:rPr>
                <w:rFonts w:eastAsia="SimSun"/>
                <w:color w:val="00000A"/>
                <w:sz w:val="20"/>
              </w:rPr>
              <w:t>» Сыктывдинского района Республики Коми»</w:t>
            </w:r>
          </w:p>
          <w:p w:rsidR="003D5088" w:rsidRPr="003D5088" w:rsidRDefault="003D5088" w:rsidP="003D5088">
            <w:pPr>
              <w:suppressAutoHyphens/>
              <w:jc w:val="center"/>
              <w:rPr>
                <w:rFonts w:eastAsia="Calibri"/>
                <w:color w:val="00000A"/>
                <w:sz w:val="20"/>
              </w:rPr>
            </w:pPr>
          </w:p>
          <w:p w:rsidR="003D5088" w:rsidRPr="003D5088" w:rsidRDefault="003D5088" w:rsidP="002D0C04">
            <w:pPr>
              <w:numPr>
                <w:ilvl w:val="0"/>
                <w:numId w:val="70"/>
              </w:numPr>
              <w:tabs>
                <w:tab w:val="left" w:pos="1190"/>
              </w:tabs>
              <w:suppressAutoHyphens/>
              <w:spacing w:after="160"/>
              <w:ind w:left="0" w:firstLine="850"/>
              <w:contextualSpacing/>
              <w:jc w:val="both"/>
              <w:rPr>
                <w:rFonts w:eastAsia="SimSun"/>
                <w:color w:val="00000A"/>
                <w:sz w:val="20"/>
              </w:rPr>
            </w:pPr>
            <w:proofErr w:type="gramStart"/>
            <w:r w:rsidRPr="003D5088">
              <w:rPr>
                <w:rFonts w:eastAsia="Calibri"/>
                <w:color w:val="00000A"/>
                <w:sz w:val="20"/>
              </w:rPr>
              <w:t xml:space="preserve">Оповещение о начале публичных слушаний публикуется на сайте администрации муниципального района </w:t>
            </w:r>
            <w:hyperlink r:id="rId21">
              <w:r w:rsidRPr="003D5088">
                <w:rPr>
                  <w:rFonts w:eastAsia="SimSun"/>
                  <w:color w:val="00000A"/>
                  <w:sz w:val="20"/>
                </w:rPr>
                <w:t>https://syktyvdin.gosuslugi.ru/</w:t>
              </w:r>
            </w:hyperlink>
            <w:r w:rsidRPr="003D5088">
              <w:rPr>
                <w:rFonts w:eastAsia="Calibri"/>
                <w:color w:val="00000A"/>
                <w:sz w:val="20"/>
              </w:rPr>
              <w:t xml:space="preserve"> путем размещения </w:t>
            </w:r>
            <w:r w:rsidRPr="003D5088">
              <w:rPr>
                <w:rFonts w:eastAsia="SimSun"/>
                <w:color w:val="00000A"/>
                <w:sz w:val="20"/>
              </w:rPr>
              <w:t xml:space="preserve">решения Совета муниципального района «Сыктывдинский» «О назначении проведения публичных слушаний по рассмотрению проекта решения Совета </w:t>
            </w:r>
            <w:r w:rsidRPr="003D5088">
              <w:rPr>
                <w:rFonts w:eastAsia="SimSun"/>
                <w:sz w:val="20"/>
              </w:rPr>
              <w:t>муниципального района</w:t>
            </w:r>
            <w:r w:rsidRPr="003D5088">
              <w:rPr>
                <w:rFonts w:eastAsia="SimSun"/>
                <w:color w:val="00000A"/>
                <w:sz w:val="20"/>
              </w:rPr>
              <w:t xml:space="preserve"> «Сыктывдинский» Республики Коми «О внесении изменений в Правила землепользования и застройки  муниципального образования сельского поселения «</w:t>
            </w:r>
            <w:proofErr w:type="spellStart"/>
            <w:r w:rsidRPr="003D5088">
              <w:rPr>
                <w:rFonts w:eastAsia="SimSun"/>
                <w:color w:val="00000A"/>
                <w:sz w:val="20"/>
                <w:lang w:eastAsia="en-US"/>
              </w:rPr>
              <w:t>Лэзым</w:t>
            </w:r>
            <w:proofErr w:type="spellEnd"/>
            <w:r w:rsidRPr="003D5088">
              <w:rPr>
                <w:rFonts w:eastAsia="SimSun"/>
                <w:color w:val="00000A"/>
                <w:sz w:val="20"/>
              </w:rPr>
              <w:t>» Сыктывдинского района Республики Коми»</w:t>
            </w:r>
            <w:r w:rsidRPr="003D5088">
              <w:rPr>
                <w:rFonts w:eastAsia="Calibri"/>
                <w:color w:val="00000A"/>
                <w:sz w:val="20"/>
              </w:rPr>
              <w:t xml:space="preserve"> (далее — Проект) и не позднее, чем</w:t>
            </w:r>
            <w:proofErr w:type="gramEnd"/>
            <w:r w:rsidRPr="003D5088">
              <w:rPr>
                <w:rFonts w:eastAsia="Calibri"/>
                <w:color w:val="00000A"/>
                <w:sz w:val="20"/>
              </w:rPr>
              <w:t xml:space="preserve"> за 7 дней до дня размещения на официальном сайте администрации муниципального района «Сыктывдинский», Информационном вестнике Совета и администрации муниципального района «Сыктывдинский».</w:t>
            </w:r>
          </w:p>
          <w:p w:rsidR="003D5088" w:rsidRPr="003D5088" w:rsidRDefault="003D5088" w:rsidP="002D0C04">
            <w:pPr>
              <w:numPr>
                <w:ilvl w:val="0"/>
                <w:numId w:val="70"/>
              </w:numPr>
              <w:tabs>
                <w:tab w:val="left" w:pos="1190"/>
              </w:tabs>
              <w:suppressAutoHyphens/>
              <w:spacing w:after="160"/>
              <w:ind w:left="0" w:firstLine="850"/>
              <w:contextualSpacing/>
              <w:jc w:val="both"/>
              <w:rPr>
                <w:rFonts w:eastAsia="SimSun"/>
                <w:color w:val="00000A"/>
                <w:sz w:val="20"/>
              </w:rPr>
            </w:pPr>
            <w:r w:rsidRPr="003D5088">
              <w:rPr>
                <w:rFonts w:eastAsia="Calibri"/>
                <w:color w:val="00000A"/>
                <w:sz w:val="20"/>
              </w:rPr>
              <w:t xml:space="preserve">Проект и информационный материал к Проекту размещается на сайте администрации муниципального района </w:t>
            </w:r>
            <w:r w:rsidRPr="003D5088">
              <w:rPr>
                <w:rFonts w:eastAsia="Calibri"/>
                <w:color w:val="0000FF"/>
                <w:sz w:val="20"/>
                <w:u w:val="single"/>
              </w:rPr>
              <w:t>https://syktyvdin.gosuslugi.ru/</w:t>
            </w:r>
            <w:r w:rsidRPr="003D5088">
              <w:rPr>
                <w:rFonts w:eastAsia="Calibri"/>
                <w:color w:val="00000A"/>
                <w:sz w:val="20"/>
              </w:rPr>
              <w:t xml:space="preserve"> по вкладкам: Главная -  Деятельность-Направления-деятельности-Земельные вопросы-Публичные слушания- Извещения</w:t>
            </w:r>
            <w:proofErr w:type="gramStart"/>
            <w:r w:rsidRPr="003D5088">
              <w:rPr>
                <w:rFonts w:eastAsia="Calibri"/>
                <w:color w:val="00000A"/>
                <w:sz w:val="20"/>
              </w:rPr>
              <w:t xml:space="preserve"> П</w:t>
            </w:r>
            <w:proofErr w:type="gramEnd"/>
            <w:r w:rsidRPr="003D5088">
              <w:rPr>
                <w:rFonts w:eastAsia="Calibri"/>
                <w:color w:val="00000A"/>
                <w:sz w:val="20"/>
              </w:rPr>
              <w:t>о проектам правил землепользования и застройки, проектам планировки территорий и проектам межевания территорий, проектам правил благоустройства территорий.</w:t>
            </w:r>
          </w:p>
          <w:p w:rsidR="003D5088" w:rsidRPr="003D5088" w:rsidRDefault="003D5088" w:rsidP="002D0C04">
            <w:pPr>
              <w:numPr>
                <w:ilvl w:val="0"/>
                <w:numId w:val="70"/>
              </w:numPr>
              <w:tabs>
                <w:tab w:val="left" w:pos="1190"/>
              </w:tabs>
              <w:suppressAutoHyphens/>
              <w:spacing w:after="160"/>
              <w:ind w:left="0" w:firstLine="850"/>
              <w:contextualSpacing/>
              <w:jc w:val="both"/>
              <w:rPr>
                <w:rFonts w:eastAsia="SimSun"/>
                <w:color w:val="00000A"/>
                <w:sz w:val="20"/>
              </w:rPr>
            </w:pPr>
            <w:r w:rsidRPr="003D5088">
              <w:rPr>
                <w:rFonts w:eastAsia="Calibri"/>
                <w:color w:val="00000A"/>
                <w:sz w:val="20"/>
              </w:rPr>
              <w:t>Заинтересованные граждане имеют право с момента опубликования решения и до 17 мая</w:t>
            </w:r>
            <w:r w:rsidRPr="003D5088">
              <w:rPr>
                <w:rFonts w:eastAsia="Calibri"/>
                <w:color w:val="C9211E"/>
                <w:sz w:val="20"/>
              </w:rPr>
              <w:t xml:space="preserve"> </w:t>
            </w:r>
            <w:r w:rsidRPr="003D5088">
              <w:rPr>
                <w:rFonts w:eastAsia="Calibri"/>
                <w:color w:val="00000A"/>
                <w:sz w:val="20"/>
              </w:rPr>
              <w:t xml:space="preserve">2024 года в произвольной письменной </w:t>
            </w:r>
            <w:r w:rsidRPr="003D5088">
              <w:rPr>
                <w:rFonts w:eastAsia="Calibri"/>
                <w:color w:val="00000A"/>
                <w:sz w:val="20"/>
              </w:rPr>
              <w:lastRenderedPageBreak/>
              <w:t xml:space="preserve">форме, путем обращения граждан, в том числе посредством почтовой связи вносить в администрацию муниципального района «Сыктывдинский» по адресу: с. Выльгорт, ул. Д. Каликовой, 62, кабинет № 10, или в электронной форме по адресу: https://syktyvdin.gosuslugi.ru/ через «Интернет – приемную» свои предложения </w:t>
            </w:r>
            <w:proofErr w:type="gramStart"/>
            <w:r w:rsidRPr="003D5088">
              <w:rPr>
                <w:rFonts w:eastAsia="Calibri"/>
                <w:color w:val="00000A"/>
                <w:sz w:val="20"/>
              </w:rPr>
              <w:t>и(</w:t>
            </w:r>
            <w:proofErr w:type="gramEnd"/>
            <w:r w:rsidRPr="003D5088">
              <w:rPr>
                <w:rFonts w:eastAsia="Calibri"/>
                <w:color w:val="00000A"/>
                <w:sz w:val="20"/>
              </w:rPr>
              <w:t>или) замечания в отношении публичных слушаний по Проекту.</w:t>
            </w:r>
          </w:p>
          <w:p w:rsidR="003D5088" w:rsidRPr="003D5088" w:rsidRDefault="003D5088" w:rsidP="002D0C04">
            <w:pPr>
              <w:numPr>
                <w:ilvl w:val="0"/>
                <w:numId w:val="76"/>
              </w:numPr>
              <w:tabs>
                <w:tab w:val="left" w:pos="1190"/>
              </w:tabs>
              <w:suppressAutoHyphens/>
              <w:spacing w:after="160"/>
              <w:ind w:left="0" w:firstLine="850"/>
              <w:contextualSpacing/>
              <w:jc w:val="both"/>
              <w:rPr>
                <w:rFonts w:eastAsia="Calibri"/>
                <w:color w:val="00000A"/>
                <w:sz w:val="20"/>
              </w:rPr>
            </w:pPr>
            <w:r w:rsidRPr="003D5088">
              <w:rPr>
                <w:rFonts w:eastAsia="Calibri"/>
                <w:color w:val="00000A"/>
                <w:sz w:val="20"/>
              </w:rPr>
              <w:t>Заинтересованные граждане имеют право в устной или письменной форме в ходе проведения публичных слушаний 16 мая</w:t>
            </w:r>
            <w:r w:rsidRPr="003D5088">
              <w:rPr>
                <w:rFonts w:eastAsia="Calibri"/>
                <w:color w:val="C9211E"/>
                <w:sz w:val="20"/>
              </w:rPr>
              <w:t xml:space="preserve"> </w:t>
            </w:r>
            <w:r w:rsidRPr="003D5088">
              <w:rPr>
                <w:rFonts w:eastAsia="Calibri"/>
                <w:color w:val="00000A"/>
                <w:sz w:val="20"/>
              </w:rPr>
              <w:t xml:space="preserve">2024 года вносить предложения и замечания, касающиеся Проекта. </w:t>
            </w:r>
          </w:p>
          <w:p w:rsidR="003D5088" w:rsidRPr="003D5088" w:rsidRDefault="003D5088" w:rsidP="002D0C04">
            <w:pPr>
              <w:numPr>
                <w:ilvl w:val="0"/>
                <w:numId w:val="76"/>
              </w:numPr>
              <w:tabs>
                <w:tab w:val="left" w:pos="1190"/>
              </w:tabs>
              <w:suppressAutoHyphens/>
              <w:spacing w:after="160"/>
              <w:ind w:left="0" w:firstLine="850"/>
              <w:contextualSpacing/>
              <w:jc w:val="both"/>
              <w:rPr>
                <w:rFonts w:eastAsia="SimSun"/>
                <w:color w:val="00000A"/>
                <w:sz w:val="20"/>
              </w:rPr>
            </w:pPr>
            <w:proofErr w:type="gramStart"/>
            <w:r w:rsidRPr="003D5088">
              <w:rPr>
                <w:rFonts w:eastAsia="Calibri"/>
                <w:color w:val="00000A"/>
                <w:sz w:val="20"/>
              </w:rPr>
              <w:t>С 17 мая</w:t>
            </w:r>
            <w:r w:rsidRPr="003D5088">
              <w:rPr>
                <w:rFonts w:eastAsia="Calibri"/>
                <w:color w:val="C9211E"/>
                <w:sz w:val="20"/>
              </w:rPr>
              <w:t xml:space="preserve"> </w:t>
            </w:r>
            <w:r w:rsidRPr="003D5088">
              <w:rPr>
                <w:rFonts w:eastAsia="Calibri"/>
                <w:color w:val="00000A"/>
                <w:sz w:val="20"/>
              </w:rPr>
              <w:t>2024 по 18 мая</w:t>
            </w:r>
            <w:r w:rsidRPr="003D5088">
              <w:rPr>
                <w:rFonts w:eastAsia="Calibri"/>
                <w:color w:val="C9211E"/>
                <w:sz w:val="20"/>
              </w:rPr>
              <w:t xml:space="preserve"> </w:t>
            </w:r>
            <w:r w:rsidRPr="003D5088">
              <w:rPr>
                <w:rFonts w:eastAsia="Calibri"/>
                <w:color w:val="00000A"/>
                <w:sz w:val="20"/>
              </w:rPr>
              <w:t>2024 года заинтересованные граждане, участники публичных слушаний, могут вносить дополнительные предложения и (или) замечания, или заявления о снятии своих рекомендаций по вопросу, вынесенному на публичные слушания, в произвольной письменной форме, путем обращения граждан, в том числе посредством почтовой связи, в администрацию муниципального района «Сыктывдинский» по адресу: с. Выльгорт, ул. Д. Каликовой, 62, кабинет</w:t>
            </w:r>
            <w:proofErr w:type="gramEnd"/>
            <w:r w:rsidRPr="003D5088">
              <w:rPr>
                <w:rFonts w:eastAsia="Calibri"/>
                <w:color w:val="00000A"/>
                <w:sz w:val="20"/>
              </w:rPr>
              <w:t xml:space="preserve"> № 10, или в электронной форме по </w:t>
            </w:r>
            <w:proofErr w:type="spellStart"/>
            <w:r w:rsidRPr="003D5088">
              <w:rPr>
                <w:rFonts w:eastAsia="Calibri"/>
                <w:color w:val="00000A"/>
                <w:sz w:val="20"/>
              </w:rPr>
              <w:t>адресу:</w:t>
            </w:r>
            <w:hyperlink r:id="rId22">
              <w:r w:rsidRPr="003D5088">
                <w:rPr>
                  <w:rFonts w:eastAsia="SimSun"/>
                  <w:color w:val="00000A"/>
                  <w:sz w:val="20"/>
                </w:rPr>
                <w:t>https</w:t>
              </w:r>
              <w:proofErr w:type="spellEnd"/>
              <w:r w:rsidRPr="003D5088">
                <w:rPr>
                  <w:rFonts w:eastAsia="SimSun"/>
                  <w:color w:val="00000A"/>
                  <w:sz w:val="20"/>
                </w:rPr>
                <w:t>://syktyvdin.gosuslugi.ru/</w:t>
              </w:r>
            </w:hyperlink>
            <w:r w:rsidRPr="003D5088">
              <w:rPr>
                <w:rFonts w:eastAsia="Calibri"/>
                <w:color w:val="00000A"/>
                <w:sz w:val="20"/>
              </w:rPr>
              <w:t xml:space="preserve"> через «интернет-приемную».</w:t>
            </w:r>
          </w:p>
          <w:p w:rsidR="003D5088" w:rsidRPr="003D5088" w:rsidRDefault="003D5088" w:rsidP="002D0C04">
            <w:pPr>
              <w:numPr>
                <w:ilvl w:val="0"/>
                <w:numId w:val="76"/>
              </w:numPr>
              <w:tabs>
                <w:tab w:val="left" w:pos="1190"/>
              </w:tabs>
              <w:suppressAutoHyphens/>
              <w:spacing w:after="160"/>
              <w:ind w:left="0" w:firstLine="850"/>
              <w:contextualSpacing/>
              <w:jc w:val="both"/>
              <w:rPr>
                <w:rFonts w:eastAsia="SimSun"/>
                <w:color w:val="00000A"/>
                <w:sz w:val="20"/>
              </w:rPr>
            </w:pPr>
            <w:proofErr w:type="gramStart"/>
            <w:r w:rsidRPr="003D5088">
              <w:rPr>
                <w:rFonts w:eastAsia="Calibri"/>
                <w:color w:val="00000A"/>
                <w:sz w:val="20"/>
              </w:rPr>
              <w:t>Заинтересованные граждане, участники публичных слушаний по Проекту имеют право с момента опубликования решения и до 18 мая</w:t>
            </w:r>
            <w:r w:rsidRPr="003D5088">
              <w:rPr>
                <w:rFonts w:eastAsia="Calibri"/>
                <w:color w:val="C9211E"/>
                <w:sz w:val="20"/>
              </w:rPr>
              <w:t xml:space="preserve"> </w:t>
            </w:r>
            <w:r w:rsidRPr="003D5088">
              <w:rPr>
                <w:rFonts w:eastAsia="Calibri"/>
                <w:color w:val="00000A"/>
                <w:sz w:val="20"/>
              </w:rPr>
              <w:t>2024 года вносить замечания и (или) предложения посредством записи в книге (журнале) учета посетителей экспозиции проекта, подлежащего рассмотрению на публичных слушаниях, который должен быть прошит и пронумерован и находится в здании администрации муниципального района Сыктывдинский (по адресу: с. Выльгорт, ул. Домны Каликовой, д</w:t>
            </w:r>
            <w:proofErr w:type="gramEnd"/>
            <w:r w:rsidRPr="003D5088">
              <w:rPr>
                <w:rFonts w:eastAsia="Calibri"/>
                <w:color w:val="00000A"/>
                <w:sz w:val="20"/>
              </w:rPr>
              <w:t>. 62), в 11 кабинете, в течение рабочего времени (понедельник – четверг с 8:45 до 17:15, пятница с 8:45 до 15:45, перерыв на обед с 13:00 – 14:00 часов).</w:t>
            </w:r>
          </w:p>
          <w:p w:rsidR="003D5088" w:rsidRPr="003D5088" w:rsidRDefault="003D5088" w:rsidP="002D0C04">
            <w:pPr>
              <w:numPr>
                <w:ilvl w:val="0"/>
                <w:numId w:val="76"/>
              </w:numPr>
              <w:tabs>
                <w:tab w:val="left" w:pos="1190"/>
              </w:tabs>
              <w:suppressAutoHyphens/>
              <w:spacing w:after="160"/>
              <w:ind w:left="0" w:firstLine="850"/>
              <w:contextualSpacing/>
              <w:jc w:val="both"/>
              <w:rPr>
                <w:rFonts w:eastAsia="Calibri"/>
                <w:color w:val="00000A"/>
                <w:sz w:val="20"/>
              </w:rPr>
            </w:pPr>
            <w:r w:rsidRPr="003D5088">
              <w:rPr>
                <w:rFonts w:eastAsia="Calibri"/>
                <w:color w:val="00000A"/>
                <w:sz w:val="20"/>
              </w:rPr>
              <w:t xml:space="preserve">Книга (журнал) учета посетителей экспозиции </w:t>
            </w:r>
            <w:proofErr w:type="gramStart"/>
            <w:r w:rsidRPr="003D5088">
              <w:rPr>
                <w:rFonts w:eastAsia="Calibri"/>
                <w:color w:val="00000A"/>
                <w:sz w:val="20"/>
              </w:rPr>
              <w:t>проекта, подлежащего рассмотрению на публичных слушаниях ведется</w:t>
            </w:r>
            <w:proofErr w:type="gramEnd"/>
            <w:r w:rsidRPr="003D5088">
              <w:rPr>
                <w:rFonts w:eastAsia="Calibri"/>
                <w:color w:val="00000A"/>
                <w:sz w:val="20"/>
              </w:rPr>
              <w:t xml:space="preserve"> и хранится у Организатора, подлежит учету и хранению в составе материалов публичных слушаний.</w:t>
            </w:r>
          </w:p>
          <w:p w:rsidR="003D5088" w:rsidRPr="003D5088" w:rsidRDefault="003D5088" w:rsidP="002D0C04">
            <w:pPr>
              <w:numPr>
                <w:ilvl w:val="0"/>
                <w:numId w:val="76"/>
              </w:numPr>
              <w:tabs>
                <w:tab w:val="left" w:pos="1190"/>
              </w:tabs>
              <w:suppressAutoHyphens/>
              <w:spacing w:after="160"/>
              <w:ind w:left="0" w:firstLine="850"/>
              <w:contextualSpacing/>
              <w:jc w:val="both"/>
              <w:rPr>
                <w:rFonts w:eastAsia="SimSun"/>
                <w:color w:val="00000A"/>
                <w:sz w:val="20"/>
              </w:rPr>
            </w:pPr>
            <w:proofErr w:type="gramStart"/>
            <w:r w:rsidRPr="003D5088">
              <w:rPr>
                <w:rFonts w:eastAsia="Calibri"/>
                <w:color w:val="00000A"/>
                <w:sz w:val="20"/>
              </w:rPr>
              <w:t>С экспозицией Проекта можно ознакомиться со дня опубликования решения и до 18 мая</w:t>
            </w:r>
            <w:r w:rsidRPr="003D5088">
              <w:rPr>
                <w:rFonts w:eastAsia="Calibri"/>
                <w:color w:val="C9211E"/>
                <w:sz w:val="20"/>
              </w:rPr>
              <w:t xml:space="preserve"> </w:t>
            </w:r>
            <w:r w:rsidRPr="003D5088">
              <w:rPr>
                <w:rFonts w:eastAsia="Calibri"/>
                <w:color w:val="00000A"/>
                <w:sz w:val="20"/>
              </w:rPr>
              <w:t>2024 года в здании администрации муниципального района Сыктывдинский (по адресу: с. Выльгорт, ул. Домны Каликовой, д. 62) в 11 кабинете, в течение рабочего времени (понедельник – четверг с 8:45 до 17:15, пятница с 8:45 до 15:45, перерыв на обед с 13:00 – 14:00</w:t>
            </w:r>
            <w:proofErr w:type="gramEnd"/>
            <w:r w:rsidRPr="003D5088">
              <w:rPr>
                <w:rFonts w:eastAsia="Calibri"/>
                <w:color w:val="00000A"/>
                <w:sz w:val="20"/>
              </w:rPr>
              <w:t xml:space="preserve"> часов).</w:t>
            </w:r>
          </w:p>
          <w:p w:rsidR="003D5088" w:rsidRPr="003D5088" w:rsidRDefault="003D5088" w:rsidP="002D0C04">
            <w:pPr>
              <w:numPr>
                <w:ilvl w:val="0"/>
                <w:numId w:val="76"/>
              </w:numPr>
              <w:tabs>
                <w:tab w:val="left" w:pos="1190"/>
              </w:tabs>
              <w:suppressAutoHyphens/>
              <w:spacing w:after="160"/>
              <w:ind w:left="0" w:firstLine="850"/>
              <w:contextualSpacing/>
              <w:jc w:val="both"/>
              <w:rPr>
                <w:rFonts w:eastAsia="Calibri"/>
                <w:color w:val="00000A"/>
                <w:sz w:val="20"/>
              </w:rPr>
            </w:pPr>
            <w:r w:rsidRPr="003D5088">
              <w:rPr>
                <w:rFonts w:eastAsia="Calibri"/>
                <w:color w:val="00000A"/>
                <w:sz w:val="20"/>
              </w:rPr>
              <w:t>В ходе работы экспозиции проекта, подлежащего рассмотрению на публичных слушаниях, Организатором проводится консультирование посетителей экспозиции, распространение информационных материалов, демонстрация информационных материалов о Проекте.</w:t>
            </w:r>
          </w:p>
          <w:p w:rsidR="003D5088" w:rsidRPr="003D5088" w:rsidRDefault="003D5088" w:rsidP="002D0C04">
            <w:pPr>
              <w:numPr>
                <w:ilvl w:val="0"/>
                <w:numId w:val="76"/>
              </w:numPr>
              <w:tabs>
                <w:tab w:val="left" w:pos="1190"/>
              </w:tabs>
              <w:suppressAutoHyphens/>
              <w:spacing w:after="160"/>
              <w:ind w:left="0" w:firstLine="850"/>
              <w:contextualSpacing/>
              <w:jc w:val="both"/>
              <w:rPr>
                <w:rFonts w:eastAsia="Calibri"/>
                <w:color w:val="00000A"/>
                <w:sz w:val="20"/>
              </w:rPr>
            </w:pPr>
            <w:proofErr w:type="gramStart"/>
            <w:r w:rsidRPr="003D5088">
              <w:rPr>
                <w:rFonts w:eastAsia="Calibri"/>
                <w:color w:val="00000A"/>
                <w:sz w:val="20"/>
              </w:rPr>
              <w:lastRenderedPageBreak/>
              <w:t>Консультирование посетителей экспозиции Проекта осуществляется в здании администрации муниципального района «Сыктывдинский» (по адресу: с. Выльгорт, ул. Домны Каликовой, д. 62) в 11 кабинете, в течение рабочего времени (понедельник – четверг с 8:45 до 17:15, пятница с 8:45 до 15:45, перерыв на обед с 13:00 – 14:00 часов), непосредственно при личном обращении к специалисту управления капитального строительства</w:t>
            </w:r>
            <w:proofErr w:type="gramEnd"/>
            <w:r w:rsidRPr="003D5088">
              <w:rPr>
                <w:rFonts w:eastAsia="Calibri"/>
                <w:color w:val="00000A"/>
                <w:sz w:val="20"/>
              </w:rPr>
              <w:t xml:space="preserve"> администрации муниципального района «Сыктывдинский», осуществляющему консультирование.</w:t>
            </w:r>
          </w:p>
          <w:p w:rsidR="003D5088" w:rsidRPr="003D5088" w:rsidRDefault="003D5088" w:rsidP="002D0C04">
            <w:pPr>
              <w:numPr>
                <w:ilvl w:val="0"/>
                <w:numId w:val="76"/>
              </w:numPr>
              <w:tabs>
                <w:tab w:val="left" w:pos="1190"/>
              </w:tabs>
              <w:suppressAutoHyphens/>
              <w:spacing w:after="160"/>
              <w:ind w:left="0" w:firstLine="850"/>
              <w:contextualSpacing/>
              <w:jc w:val="both"/>
              <w:rPr>
                <w:rFonts w:eastAsia="SimSun"/>
                <w:color w:val="00000A"/>
                <w:sz w:val="20"/>
              </w:rPr>
            </w:pPr>
            <w:r w:rsidRPr="003D5088">
              <w:rPr>
                <w:rFonts w:eastAsia="Calibri"/>
                <w:color w:val="00000A"/>
                <w:sz w:val="20"/>
              </w:rPr>
              <w:t>Протокол публичных слушаний оформляется по форме согласно приложению 1 к настоящему Порядку.</w:t>
            </w:r>
          </w:p>
          <w:p w:rsidR="003D5088" w:rsidRPr="003D5088" w:rsidRDefault="003D5088" w:rsidP="002D0C04">
            <w:pPr>
              <w:numPr>
                <w:ilvl w:val="0"/>
                <w:numId w:val="76"/>
              </w:numPr>
              <w:tabs>
                <w:tab w:val="left" w:pos="1190"/>
              </w:tabs>
              <w:suppressAutoHyphens/>
              <w:spacing w:after="160"/>
              <w:ind w:left="0" w:firstLine="850"/>
              <w:contextualSpacing/>
              <w:jc w:val="both"/>
              <w:rPr>
                <w:rFonts w:eastAsia="Calibri"/>
                <w:color w:val="00000A"/>
                <w:sz w:val="20"/>
              </w:rPr>
            </w:pPr>
            <w:r w:rsidRPr="003D5088">
              <w:rPr>
                <w:rFonts w:eastAsia="Calibri"/>
                <w:color w:val="00000A"/>
                <w:sz w:val="20"/>
              </w:rPr>
              <w:t>На основании протокола публичных слушаний Организатор осуществляет подготовку заключения о результатах публичных слушаний по форме, согласно приложению 2 к настоящему Порядку.</w:t>
            </w:r>
          </w:p>
          <w:p w:rsidR="003D5088" w:rsidRPr="003D5088" w:rsidRDefault="003D5088" w:rsidP="002D0C04">
            <w:pPr>
              <w:numPr>
                <w:ilvl w:val="0"/>
                <w:numId w:val="76"/>
              </w:numPr>
              <w:tabs>
                <w:tab w:val="left" w:pos="1190"/>
              </w:tabs>
              <w:suppressAutoHyphens/>
              <w:spacing w:after="160"/>
              <w:ind w:left="0" w:firstLine="850"/>
              <w:contextualSpacing/>
              <w:jc w:val="both"/>
              <w:rPr>
                <w:rFonts w:eastAsia="Calibri"/>
                <w:color w:val="00000A"/>
                <w:sz w:val="20"/>
              </w:rPr>
            </w:pPr>
            <w:r w:rsidRPr="003D5088">
              <w:rPr>
                <w:rFonts w:eastAsia="Calibri"/>
                <w:color w:val="00000A"/>
                <w:sz w:val="20"/>
              </w:rPr>
              <w:t xml:space="preserve">Заключение о результатах публичных слушаний подлежит опубликованию на официальном сайте администрации муниципального образования муниципального района «Сыктывдинский», а также в газете «Наша жизнь» не позднее 3 месяцев </w:t>
            </w:r>
            <w:proofErr w:type="gramStart"/>
            <w:r w:rsidRPr="003D5088">
              <w:rPr>
                <w:rFonts w:eastAsia="Calibri"/>
                <w:color w:val="00000A"/>
                <w:sz w:val="20"/>
              </w:rPr>
              <w:t>с даты опубликования</w:t>
            </w:r>
            <w:proofErr w:type="gramEnd"/>
            <w:r w:rsidRPr="003D5088">
              <w:rPr>
                <w:rFonts w:eastAsia="Calibri"/>
                <w:color w:val="00000A"/>
                <w:sz w:val="20"/>
              </w:rPr>
              <w:t xml:space="preserve"> извещения о начале публичных слушаний.</w:t>
            </w:r>
          </w:p>
          <w:p w:rsidR="003D5088" w:rsidRPr="003D5088" w:rsidRDefault="003D5088" w:rsidP="002D0C04">
            <w:pPr>
              <w:numPr>
                <w:ilvl w:val="0"/>
                <w:numId w:val="76"/>
              </w:numPr>
              <w:tabs>
                <w:tab w:val="left" w:pos="1190"/>
              </w:tabs>
              <w:suppressAutoHyphens/>
              <w:spacing w:after="160"/>
              <w:ind w:left="0" w:firstLine="850"/>
              <w:contextualSpacing/>
              <w:jc w:val="both"/>
              <w:rPr>
                <w:rFonts w:eastAsia="Calibri"/>
                <w:color w:val="00000A"/>
                <w:sz w:val="20"/>
              </w:rPr>
            </w:pPr>
            <w:proofErr w:type="gramStart"/>
            <w:r w:rsidRPr="003D5088">
              <w:rPr>
                <w:rFonts w:eastAsia="Calibri"/>
                <w:color w:val="00000A"/>
                <w:sz w:val="20"/>
              </w:rPr>
              <w:t>Участники публичных слушаний в целях идентификации представляют сведения о себе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сведения.</w:t>
            </w:r>
            <w:proofErr w:type="gramEnd"/>
          </w:p>
          <w:p w:rsidR="003D5088" w:rsidRPr="003D5088" w:rsidRDefault="003D5088" w:rsidP="002D0C04">
            <w:pPr>
              <w:numPr>
                <w:ilvl w:val="0"/>
                <w:numId w:val="76"/>
              </w:numPr>
              <w:tabs>
                <w:tab w:val="left" w:pos="1190"/>
              </w:tabs>
              <w:suppressAutoHyphens/>
              <w:spacing w:after="160"/>
              <w:ind w:left="0" w:firstLine="850"/>
              <w:contextualSpacing/>
              <w:jc w:val="both"/>
              <w:rPr>
                <w:rFonts w:eastAsia="Calibri"/>
                <w:color w:val="00000A"/>
                <w:sz w:val="20"/>
              </w:rPr>
            </w:pPr>
            <w:proofErr w:type="gramStart"/>
            <w:r w:rsidRPr="003D5088">
              <w:rPr>
                <w:rFonts w:eastAsia="Calibri"/>
                <w:color w:val="00000A"/>
                <w:sz w:val="20"/>
              </w:rPr>
              <w:t>Участники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w:t>
            </w:r>
            <w:proofErr w:type="gramEnd"/>
            <w:r w:rsidRPr="003D5088">
              <w:rPr>
                <w:rFonts w:eastAsia="Calibri"/>
                <w:color w:val="00000A"/>
                <w:sz w:val="20"/>
              </w:rPr>
              <w:t>, объекты капитального строительства, помещения, являющиеся частью указанных объектов капитального строительства.</w:t>
            </w:r>
          </w:p>
          <w:p w:rsidR="003D5088" w:rsidRPr="003D5088" w:rsidRDefault="003D5088" w:rsidP="002D0C04">
            <w:pPr>
              <w:numPr>
                <w:ilvl w:val="0"/>
                <w:numId w:val="76"/>
              </w:numPr>
              <w:tabs>
                <w:tab w:val="left" w:pos="1190"/>
              </w:tabs>
              <w:suppressAutoHyphens/>
              <w:spacing w:after="160"/>
              <w:ind w:left="0" w:firstLine="850"/>
              <w:contextualSpacing/>
              <w:jc w:val="both"/>
              <w:rPr>
                <w:rFonts w:eastAsia="SimSun"/>
                <w:color w:val="00000A"/>
                <w:sz w:val="20"/>
              </w:rPr>
            </w:pPr>
            <w:r w:rsidRPr="003D5088">
              <w:rPr>
                <w:rFonts w:eastAsia="Calibri"/>
                <w:color w:val="00000A"/>
                <w:sz w:val="20"/>
              </w:rPr>
              <w:t>Обработка персональных данных участников общественных обсуждений или публичных слушаний осуществляется с учетом требований, установленных Федеральным законом от 27 июля 2006 года № 152-ФЗ «О персональных данных».</w:t>
            </w:r>
          </w:p>
          <w:p w:rsidR="003D5088" w:rsidRPr="003D5088" w:rsidRDefault="003D5088" w:rsidP="002D0C04">
            <w:pPr>
              <w:numPr>
                <w:ilvl w:val="0"/>
                <w:numId w:val="76"/>
              </w:numPr>
              <w:tabs>
                <w:tab w:val="left" w:pos="1190"/>
              </w:tabs>
              <w:suppressAutoHyphens/>
              <w:spacing w:after="160"/>
              <w:ind w:left="0" w:firstLine="850"/>
              <w:contextualSpacing/>
              <w:jc w:val="both"/>
              <w:rPr>
                <w:rFonts w:eastAsia="Calibri"/>
                <w:color w:val="00000A"/>
                <w:sz w:val="20"/>
                <w:lang w:eastAsia="en-US"/>
              </w:rPr>
            </w:pPr>
            <w:r w:rsidRPr="003D5088">
              <w:rPr>
                <w:rFonts w:eastAsia="Calibri"/>
                <w:color w:val="00000A"/>
                <w:sz w:val="20"/>
                <w:lang w:eastAsia="en-US"/>
              </w:rPr>
              <w:t>В случае выявления факта представления участником публичных слушаний недостоверных сведений внесенные предложения и замечания не рассматриваются.</w:t>
            </w:r>
          </w:p>
          <w:p w:rsidR="003D5088" w:rsidRPr="003D5088" w:rsidRDefault="003D5088" w:rsidP="0024768E">
            <w:pPr>
              <w:suppressAutoHyphens/>
              <w:rPr>
                <w:rFonts w:eastAsia="Calibri"/>
                <w:color w:val="00000A"/>
                <w:sz w:val="20"/>
                <w:lang w:eastAsia="en-US"/>
              </w:rPr>
            </w:pPr>
          </w:p>
          <w:p w:rsidR="003D5088" w:rsidRPr="003D5088" w:rsidRDefault="003D5088" w:rsidP="003D5088">
            <w:pPr>
              <w:suppressAutoHyphens/>
              <w:ind w:left="4536"/>
              <w:rPr>
                <w:rFonts w:eastAsia="Calibri"/>
                <w:color w:val="00000A"/>
                <w:sz w:val="20"/>
                <w:lang w:eastAsia="en-US"/>
              </w:rPr>
            </w:pPr>
          </w:p>
          <w:p w:rsidR="003D5088" w:rsidRPr="003D5088" w:rsidRDefault="003D5088" w:rsidP="003D5088">
            <w:pPr>
              <w:suppressAutoHyphens/>
              <w:ind w:left="3402"/>
              <w:jc w:val="both"/>
              <w:rPr>
                <w:rFonts w:eastAsia="SimSun"/>
                <w:color w:val="00000A"/>
                <w:sz w:val="20"/>
              </w:rPr>
            </w:pPr>
            <w:proofErr w:type="gramStart"/>
            <w:r w:rsidRPr="003D5088">
              <w:rPr>
                <w:rFonts w:eastAsia="Calibri"/>
                <w:color w:val="00000A"/>
                <w:sz w:val="20"/>
                <w:lang w:eastAsia="en-US"/>
              </w:rPr>
              <w:t>Приложение 1 к Порядку и срокам проведения публичных слушаний, порядку, срокам и форме внесения участниками публичных слушаний</w:t>
            </w:r>
            <w:r w:rsidRPr="003D5088">
              <w:rPr>
                <w:rFonts w:eastAsia="SimSun"/>
                <w:color w:val="00000A"/>
                <w:sz w:val="20"/>
              </w:rPr>
              <w:t xml:space="preserve"> </w:t>
            </w:r>
            <w:r w:rsidRPr="003D5088">
              <w:rPr>
                <w:rFonts w:eastAsia="Calibri"/>
                <w:color w:val="00000A"/>
                <w:sz w:val="20"/>
                <w:lang w:eastAsia="en-US"/>
              </w:rPr>
              <w:t xml:space="preserve">к решению Совета муниципального района «Сыктывдинский» Республики Коми «О назначении проведения публичных слушаний по рассмотрению проекта решения Совета муниципального района «Сыктывдинский» Республики Коми </w:t>
            </w:r>
            <w:r w:rsidRPr="003D5088">
              <w:rPr>
                <w:rFonts w:eastAsia="SimSun"/>
                <w:color w:val="00000A"/>
                <w:sz w:val="20"/>
              </w:rPr>
              <w:t>«О внесении изменений в Правила землепользования и застройки  муниципального образования сельского поселения «</w:t>
            </w:r>
            <w:proofErr w:type="spellStart"/>
            <w:r w:rsidRPr="003D5088">
              <w:rPr>
                <w:rFonts w:eastAsia="SimSun"/>
                <w:color w:val="00000A"/>
                <w:sz w:val="20"/>
                <w:lang w:eastAsia="en-US"/>
              </w:rPr>
              <w:t>Лэзым</w:t>
            </w:r>
            <w:proofErr w:type="spellEnd"/>
            <w:r w:rsidRPr="003D5088">
              <w:rPr>
                <w:rFonts w:eastAsia="SimSun"/>
                <w:color w:val="00000A"/>
                <w:sz w:val="20"/>
              </w:rPr>
              <w:t>» Сыктывдинского района Республики Коми»</w:t>
            </w:r>
            <w:proofErr w:type="gramEnd"/>
          </w:p>
          <w:p w:rsidR="003D5088" w:rsidRPr="003D5088" w:rsidRDefault="003D5088" w:rsidP="003D5088">
            <w:pPr>
              <w:suppressAutoHyphens/>
              <w:ind w:left="3402"/>
              <w:jc w:val="both"/>
              <w:rPr>
                <w:rFonts w:eastAsia="SimSun"/>
                <w:color w:val="00000A"/>
                <w:sz w:val="20"/>
              </w:rPr>
            </w:pPr>
          </w:p>
          <w:p w:rsidR="003D5088" w:rsidRPr="003D5088" w:rsidRDefault="003D5088" w:rsidP="003D5088">
            <w:pPr>
              <w:suppressAutoHyphens/>
              <w:jc w:val="center"/>
              <w:rPr>
                <w:rFonts w:eastAsia="SimSun"/>
                <w:color w:val="00000A"/>
                <w:sz w:val="20"/>
              </w:rPr>
            </w:pPr>
            <w:r w:rsidRPr="003D5088">
              <w:rPr>
                <w:rFonts w:eastAsia="Calibri"/>
                <w:color w:val="00000A"/>
                <w:sz w:val="20"/>
                <w:lang w:eastAsia="en-US"/>
              </w:rPr>
              <w:t>Форма протокола</w:t>
            </w:r>
          </w:p>
          <w:p w:rsidR="003D5088" w:rsidRPr="003D5088" w:rsidRDefault="003D5088" w:rsidP="003D5088">
            <w:pPr>
              <w:suppressAutoHyphens/>
              <w:jc w:val="center"/>
              <w:rPr>
                <w:rFonts w:eastAsia="SimSun"/>
                <w:color w:val="00000A"/>
                <w:sz w:val="20"/>
              </w:rPr>
            </w:pPr>
            <w:r w:rsidRPr="003D5088">
              <w:rPr>
                <w:rFonts w:eastAsia="Calibri"/>
                <w:color w:val="00000A"/>
                <w:sz w:val="20"/>
                <w:lang w:eastAsia="en-US"/>
              </w:rPr>
              <w:t xml:space="preserve">публичных слушаний </w:t>
            </w:r>
          </w:p>
          <w:p w:rsidR="003D5088" w:rsidRPr="003D5088" w:rsidRDefault="003D5088" w:rsidP="003D5088">
            <w:pPr>
              <w:suppressAutoHyphens/>
              <w:jc w:val="center"/>
              <w:rPr>
                <w:rFonts w:eastAsia="SimSun"/>
                <w:color w:val="00000A"/>
                <w:sz w:val="20"/>
              </w:rPr>
            </w:pPr>
          </w:p>
          <w:p w:rsidR="003D5088" w:rsidRPr="003D5088" w:rsidRDefault="003D5088" w:rsidP="003D5088">
            <w:pPr>
              <w:suppressAutoHyphens/>
              <w:jc w:val="both"/>
              <w:rPr>
                <w:rFonts w:eastAsia="SimSun"/>
                <w:color w:val="00000A"/>
                <w:sz w:val="20"/>
              </w:rPr>
            </w:pPr>
            <w:r w:rsidRPr="003D5088">
              <w:rPr>
                <w:rFonts w:eastAsia="Calibri"/>
                <w:color w:val="00000A"/>
                <w:sz w:val="20"/>
                <w:lang w:eastAsia="en-US"/>
              </w:rPr>
              <w:tab/>
            </w:r>
            <w:r w:rsidRPr="003D5088">
              <w:rPr>
                <w:rFonts w:eastAsia="Calibri"/>
                <w:color w:val="00000A"/>
                <w:sz w:val="20"/>
                <w:lang w:eastAsia="en-US"/>
              </w:rPr>
              <w:tab/>
            </w:r>
            <w:r w:rsidRPr="003D5088">
              <w:rPr>
                <w:rFonts w:eastAsia="Calibri"/>
                <w:color w:val="00000A"/>
                <w:sz w:val="20"/>
                <w:lang w:eastAsia="en-US"/>
              </w:rPr>
              <w:tab/>
            </w:r>
            <w:r w:rsidRPr="003D5088">
              <w:rPr>
                <w:rFonts w:eastAsia="Calibri"/>
                <w:color w:val="00000A"/>
                <w:sz w:val="20"/>
                <w:lang w:eastAsia="en-US"/>
              </w:rPr>
              <w:tab/>
            </w:r>
            <w:r w:rsidRPr="003D5088">
              <w:rPr>
                <w:rFonts w:eastAsia="Calibri"/>
                <w:color w:val="00000A"/>
                <w:sz w:val="20"/>
                <w:lang w:eastAsia="en-US"/>
              </w:rPr>
              <w:tab/>
            </w:r>
            <w:r w:rsidRPr="003D5088">
              <w:rPr>
                <w:rFonts w:eastAsia="Calibri"/>
                <w:color w:val="00000A"/>
                <w:sz w:val="20"/>
                <w:lang w:eastAsia="en-US"/>
              </w:rPr>
              <w:tab/>
            </w:r>
            <w:r w:rsidRPr="003D5088">
              <w:rPr>
                <w:rFonts w:eastAsia="Calibri"/>
                <w:color w:val="00000A"/>
                <w:sz w:val="20"/>
                <w:lang w:eastAsia="en-US"/>
              </w:rPr>
              <w:tab/>
            </w:r>
            <w:r w:rsidRPr="003D5088">
              <w:rPr>
                <w:rFonts w:eastAsia="Calibri"/>
                <w:color w:val="00000A"/>
                <w:sz w:val="20"/>
                <w:lang w:eastAsia="en-US"/>
              </w:rPr>
              <w:tab/>
            </w:r>
            <w:r w:rsidRPr="003D5088">
              <w:rPr>
                <w:rFonts w:eastAsia="Calibri"/>
                <w:color w:val="00000A"/>
                <w:sz w:val="20"/>
                <w:lang w:eastAsia="en-US"/>
              </w:rPr>
              <w:tab/>
            </w:r>
            <w:r w:rsidRPr="003D5088">
              <w:rPr>
                <w:rFonts w:eastAsia="Calibri"/>
                <w:color w:val="00000A"/>
                <w:sz w:val="20"/>
                <w:lang w:eastAsia="en-US"/>
              </w:rPr>
              <w:tab/>
              <w:t xml:space="preserve">                                  дата</w:t>
            </w:r>
          </w:p>
          <w:p w:rsidR="003D5088" w:rsidRPr="003D5088" w:rsidRDefault="003D5088" w:rsidP="003D5088">
            <w:pPr>
              <w:suppressAutoHyphens/>
              <w:jc w:val="both"/>
              <w:rPr>
                <w:rFonts w:eastAsia="SimSun"/>
                <w:color w:val="00000A"/>
                <w:sz w:val="20"/>
              </w:rPr>
            </w:pPr>
            <w:r w:rsidRPr="003D5088">
              <w:rPr>
                <w:rFonts w:eastAsia="Calibri"/>
                <w:color w:val="00000A"/>
                <w:sz w:val="20"/>
                <w:lang w:eastAsia="en-US"/>
              </w:rPr>
              <w:t>Место:</w:t>
            </w:r>
          </w:p>
          <w:p w:rsidR="003D5088" w:rsidRPr="003D5088" w:rsidRDefault="003D5088" w:rsidP="003D5088">
            <w:pPr>
              <w:suppressAutoHyphens/>
              <w:jc w:val="both"/>
              <w:rPr>
                <w:rFonts w:eastAsia="SimSun"/>
                <w:color w:val="00000A"/>
                <w:sz w:val="20"/>
              </w:rPr>
            </w:pPr>
            <w:r w:rsidRPr="003D5088">
              <w:rPr>
                <w:rFonts w:eastAsia="Calibri"/>
                <w:color w:val="00000A"/>
                <w:sz w:val="20"/>
                <w:lang w:eastAsia="en-US"/>
              </w:rPr>
              <w:t>Время:</w:t>
            </w:r>
          </w:p>
          <w:p w:rsidR="003D5088" w:rsidRPr="003D5088" w:rsidRDefault="003D5088" w:rsidP="003D5088">
            <w:pPr>
              <w:suppressAutoHyphens/>
              <w:jc w:val="both"/>
              <w:rPr>
                <w:rFonts w:eastAsia="SimSun"/>
                <w:color w:val="00000A"/>
                <w:sz w:val="20"/>
              </w:rPr>
            </w:pPr>
            <w:r w:rsidRPr="003D5088">
              <w:rPr>
                <w:rFonts w:eastAsia="Calibri"/>
                <w:color w:val="00000A"/>
                <w:sz w:val="20"/>
                <w:lang w:eastAsia="en-US"/>
              </w:rPr>
              <w:t>Публичные слушания проводятся на территории Сыктывдинского района.</w:t>
            </w:r>
          </w:p>
          <w:p w:rsidR="003D5088" w:rsidRPr="003D5088" w:rsidRDefault="003D5088" w:rsidP="003D5088">
            <w:pPr>
              <w:suppressAutoHyphens/>
              <w:jc w:val="both"/>
              <w:rPr>
                <w:rFonts w:eastAsia="SimSun"/>
                <w:color w:val="00000A"/>
                <w:sz w:val="20"/>
              </w:rPr>
            </w:pPr>
            <w:r w:rsidRPr="003D5088">
              <w:rPr>
                <w:rFonts w:eastAsia="Calibri"/>
                <w:color w:val="00000A"/>
                <w:sz w:val="20"/>
                <w:lang w:eastAsia="en-US"/>
              </w:rPr>
              <w:t>Инициатор проведения публичных слушаний:</w:t>
            </w:r>
          </w:p>
          <w:p w:rsidR="003D5088" w:rsidRPr="003D5088" w:rsidRDefault="003D5088" w:rsidP="003D5088">
            <w:pPr>
              <w:suppressAutoHyphens/>
              <w:jc w:val="both"/>
              <w:rPr>
                <w:rFonts w:eastAsia="SimSun"/>
                <w:color w:val="00000A"/>
                <w:sz w:val="20"/>
              </w:rPr>
            </w:pPr>
            <w:r w:rsidRPr="003D5088">
              <w:rPr>
                <w:rFonts w:eastAsia="Calibri"/>
                <w:color w:val="00000A"/>
                <w:sz w:val="20"/>
                <w:lang w:eastAsia="en-US"/>
              </w:rPr>
              <w:t>Организатор публичных слушаний:</w:t>
            </w:r>
          </w:p>
          <w:p w:rsidR="003D5088" w:rsidRPr="003D5088" w:rsidRDefault="003D5088" w:rsidP="003D5088">
            <w:pPr>
              <w:suppressAutoHyphens/>
              <w:jc w:val="both"/>
              <w:rPr>
                <w:rFonts w:eastAsia="SimSun"/>
                <w:color w:val="00000A"/>
                <w:sz w:val="20"/>
              </w:rPr>
            </w:pPr>
            <w:r w:rsidRPr="003D5088">
              <w:rPr>
                <w:rFonts w:eastAsia="Calibri"/>
                <w:color w:val="00000A"/>
                <w:sz w:val="20"/>
                <w:lang w:eastAsia="en-US"/>
              </w:rPr>
              <w:t>Повестка публичных слушаний:</w:t>
            </w:r>
          </w:p>
          <w:p w:rsidR="003D5088" w:rsidRPr="003D5088" w:rsidRDefault="003D5088" w:rsidP="003D5088">
            <w:pPr>
              <w:suppressAutoHyphens/>
              <w:jc w:val="both"/>
              <w:rPr>
                <w:rFonts w:eastAsia="SimSun"/>
                <w:color w:val="00000A"/>
                <w:sz w:val="20"/>
              </w:rPr>
            </w:pPr>
            <w:r w:rsidRPr="003D5088">
              <w:rPr>
                <w:rFonts w:eastAsia="Calibri"/>
                <w:color w:val="00000A"/>
                <w:sz w:val="20"/>
                <w:lang w:eastAsia="en-US"/>
              </w:rPr>
              <w:t>Сроки принятия предложений и замечаний участников публичных слушаний:</w:t>
            </w:r>
          </w:p>
          <w:p w:rsidR="003D5088" w:rsidRPr="003D5088" w:rsidRDefault="003D5088" w:rsidP="003D5088">
            <w:pPr>
              <w:suppressAutoHyphens/>
              <w:jc w:val="both"/>
              <w:rPr>
                <w:rFonts w:eastAsia="SimSun"/>
                <w:color w:val="00000A"/>
                <w:sz w:val="20"/>
              </w:rPr>
            </w:pPr>
            <w:r w:rsidRPr="003D5088">
              <w:rPr>
                <w:rFonts w:eastAsia="Calibri"/>
                <w:color w:val="00000A"/>
                <w:sz w:val="20"/>
                <w:lang w:eastAsia="en-US"/>
              </w:rPr>
              <w:t>Состав комиссии по организации и проведению публичных слушаний по Проекту</w:t>
            </w:r>
          </w:p>
          <w:p w:rsidR="003D5088" w:rsidRPr="003D5088" w:rsidRDefault="003D5088" w:rsidP="003D5088">
            <w:pPr>
              <w:suppressAutoHyphens/>
              <w:jc w:val="both"/>
              <w:rPr>
                <w:rFonts w:eastAsia="SimSun"/>
                <w:color w:val="00000A"/>
                <w:sz w:val="20"/>
              </w:rPr>
            </w:pPr>
            <w:r w:rsidRPr="003D5088">
              <w:rPr>
                <w:rFonts w:eastAsia="Calibri"/>
                <w:color w:val="00000A"/>
                <w:sz w:val="20"/>
                <w:lang w:eastAsia="en-US"/>
              </w:rPr>
              <w:t>Общее количество участников публичных слушаний:</w:t>
            </w:r>
          </w:p>
          <w:p w:rsidR="003D5088" w:rsidRPr="003D5088" w:rsidRDefault="003D5088" w:rsidP="003D5088">
            <w:pPr>
              <w:suppressAutoHyphens/>
              <w:jc w:val="both"/>
              <w:rPr>
                <w:rFonts w:eastAsia="SimSun"/>
                <w:color w:val="00000A"/>
                <w:sz w:val="20"/>
              </w:rPr>
            </w:pPr>
            <w:r w:rsidRPr="003D5088">
              <w:rPr>
                <w:rFonts w:eastAsia="Calibri"/>
                <w:color w:val="00000A"/>
                <w:sz w:val="20"/>
                <w:lang w:eastAsia="en-US"/>
              </w:rPr>
              <w:t>Список лиц, участвующих в публичных слушаниях, по результатам регистрации участников публичных слушаний;</w:t>
            </w:r>
          </w:p>
          <w:p w:rsidR="003D5088" w:rsidRPr="003D5088" w:rsidRDefault="003D5088" w:rsidP="003D5088">
            <w:pPr>
              <w:suppressAutoHyphens/>
              <w:jc w:val="both"/>
              <w:rPr>
                <w:rFonts w:eastAsia="SimSun"/>
                <w:color w:val="00000A"/>
                <w:sz w:val="20"/>
              </w:rPr>
            </w:pPr>
            <w:r w:rsidRPr="003D5088">
              <w:rPr>
                <w:rFonts w:eastAsia="Calibri"/>
                <w:color w:val="00000A"/>
                <w:sz w:val="20"/>
                <w:lang w:eastAsia="en-US"/>
              </w:rPr>
              <w:t>Оформленные в установленном законом порядке доверенности для представителей лиц, участвующих в публичных слушаниях;</w:t>
            </w:r>
          </w:p>
          <w:p w:rsidR="003D5088" w:rsidRPr="003D5088" w:rsidRDefault="003D5088" w:rsidP="003D5088">
            <w:pPr>
              <w:suppressAutoHyphens/>
              <w:jc w:val="both"/>
              <w:rPr>
                <w:rFonts w:eastAsia="SimSun"/>
                <w:color w:val="00000A"/>
                <w:sz w:val="20"/>
              </w:rPr>
            </w:pPr>
            <w:r w:rsidRPr="003D5088">
              <w:rPr>
                <w:rFonts w:eastAsia="Calibri"/>
                <w:color w:val="00000A"/>
                <w:sz w:val="20"/>
                <w:lang w:eastAsia="en-US"/>
              </w:rPr>
              <w:t>Список заинтересованных лиц, участвующих в публичных слушаниях;</w:t>
            </w:r>
          </w:p>
          <w:p w:rsidR="003D5088" w:rsidRPr="003D5088" w:rsidRDefault="003D5088" w:rsidP="003D5088">
            <w:pPr>
              <w:suppressAutoHyphens/>
              <w:jc w:val="both"/>
              <w:rPr>
                <w:rFonts w:eastAsia="SimSun"/>
                <w:color w:val="00000A"/>
                <w:sz w:val="20"/>
              </w:rPr>
            </w:pPr>
            <w:r w:rsidRPr="003D5088">
              <w:rPr>
                <w:rFonts w:eastAsia="Calibri"/>
                <w:color w:val="00000A"/>
                <w:sz w:val="20"/>
                <w:lang w:eastAsia="en-US"/>
              </w:rPr>
              <w:t>Список приглашенных лиц, консультантов, экспертов, представителей администрации муниципального района "Сыктывдинский", участвующих в публичных слушаниях;</w:t>
            </w:r>
          </w:p>
          <w:p w:rsidR="003D5088" w:rsidRPr="003D5088" w:rsidRDefault="003D5088" w:rsidP="003D5088">
            <w:pPr>
              <w:suppressAutoHyphens/>
              <w:jc w:val="both"/>
              <w:rPr>
                <w:rFonts w:eastAsia="SimSun"/>
                <w:color w:val="00000A"/>
                <w:sz w:val="20"/>
              </w:rPr>
            </w:pPr>
            <w:r w:rsidRPr="003D5088">
              <w:rPr>
                <w:rFonts w:eastAsia="Calibri"/>
                <w:color w:val="00000A"/>
                <w:sz w:val="20"/>
                <w:lang w:eastAsia="en-US"/>
              </w:rPr>
              <w:lastRenderedPageBreak/>
              <w:t>Список докладчиков (содокладчиков) по публичным слушаниям;</w:t>
            </w:r>
          </w:p>
          <w:p w:rsidR="003D5088" w:rsidRPr="003D5088" w:rsidRDefault="003D5088" w:rsidP="003D5088">
            <w:pPr>
              <w:suppressAutoHyphens/>
              <w:jc w:val="both"/>
              <w:rPr>
                <w:rFonts w:eastAsia="SimSun"/>
                <w:color w:val="00000A"/>
                <w:sz w:val="20"/>
              </w:rPr>
            </w:pPr>
            <w:r w:rsidRPr="003D5088">
              <w:rPr>
                <w:rFonts w:eastAsia="Calibri"/>
                <w:color w:val="00000A"/>
                <w:sz w:val="20"/>
                <w:lang w:eastAsia="en-US"/>
              </w:rPr>
              <w:t>Список лиц, выступающих на публичных слушаниях;</w:t>
            </w:r>
          </w:p>
          <w:p w:rsidR="003D5088" w:rsidRPr="003D5088" w:rsidRDefault="003D5088" w:rsidP="003D5088">
            <w:pPr>
              <w:suppressAutoHyphens/>
              <w:jc w:val="both"/>
              <w:rPr>
                <w:rFonts w:eastAsia="SimSun"/>
                <w:color w:val="00000A"/>
                <w:sz w:val="20"/>
              </w:rPr>
            </w:pPr>
            <w:r w:rsidRPr="003D5088">
              <w:rPr>
                <w:rFonts w:eastAsia="Calibri"/>
                <w:color w:val="00000A"/>
                <w:sz w:val="20"/>
                <w:lang w:eastAsia="en-US"/>
              </w:rPr>
              <w:t>Список лиц, участвующих в прениях;</w:t>
            </w:r>
          </w:p>
          <w:p w:rsidR="003D5088" w:rsidRPr="003D5088" w:rsidRDefault="003D5088" w:rsidP="003D5088">
            <w:pPr>
              <w:suppressAutoHyphens/>
              <w:jc w:val="both"/>
              <w:rPr>
                <w:rFonts w:eastAsia="SimSun"/>
                <w:color w:val="00000A"/>
                <w:sz w:val="20"/>
              </w:rPr>
            </w:pPr>
            <w:r w:rsidRPr="003D5088">
              <w:rPr>
                <w:rFonts w:eastAsia="Calibri"/>
                <w:color w:val="00000A"/>
                <w:sz w:val="20"/>
                <w:lang w:eastAsia="en-US"/>
              </w:rPr>
              <w:t>Основные положения выступлений по вопросу проведения публичных слушаний;</w:t>
            </w:r>
          </w:p>
          <w:p w:rsidR="003D5088" w:rsidRPr="003D5088" w:rsidRDefault="003D5088" w:rsidP="003D5088">
            <w:pPr>
              <w:suppressAutoHyphens/>
              <w:jc w:val="both"/>
              <w:rPr>
                <w:rFonts w:eastAsia="SimSun"/>
                <w:color w:val="00000A"/>
                <w:sz w:val="20"/>
              </w:rPr>
            </w:pPr>
            <w:r w:rsidRPr="003D5088">
              <w:rPr>
                <w:rFonts w:eastAsia="Calibri"/>
                <w:color w:val="00000A"/>
                <w:sz w:val="20"/>
                <w:lang w:eastAsia="en-US"/>
              </w:rPr>
              <w:t xml:space="preserve">Предложения и </w:t>
            </w:r>
            <w:proofErr w:type="gramStart"/>
            <w:r w:rsidRPr="003D5088">
              <w:rPr>
                <w:rFonts w:eastAsia="Calibri"/>
                <w:color w:val="00000A"/>
                <w:sz w:val="20"/>
                <w:lang w:eastAsia="en-US"/>
              </w:rPr>
              <w:t>замечаниях</w:t>
            </w:r>
            <w:proofErr w:type="gramEnd"/>
            <w:r w:rsidRPr="003D5088">
              <w:rPr>
                <w:rFonts w:eastAsia="Calibri"/>
                <w:color w:val="00000A"/>
                <w:sz w:val="20"/>
                <w:lang w:eastAsia="en-US"/>
              </w:rPr>
              <w:t xml:space="preserve"> участников публичных слушаний, постоянно проживающих на территории муниципального района «Сыктывдинский»:</w:t>
            </w:r>
          </w:p>
          <w:p w:rsidR="003D5088" w:rsidRPr="003D5088" w:rsidRDefault="003D5088" w:rsidP="003D5088">
            <w:pPr>
              <w:suppressAutoHyphens/>
              <w:jc w:val="both"/>
              <w:rPr>
                <w:rFonts w:eastAsia="SimSun"/>
                <w:color w:val="00000A"/>
                <w:sz w:val="20"/>
              </w:rPr>
            </w:pPr>
            <w:r w:rsidRPr="003D5088">
              <w:rPr>
                <w:rFonts w:eastAsia="Calibri"/>
                <w:color w:val="00000A"/>
                <w:sz w:val="20"/>
                <w:lang w:eastAsia="en-US"/>
              </w:rPr>
              <w:t>Предложения и замечания иных участников публичных слушаний:</w:t>
            </w:r>
          </w:p>
          <w:p w:rsidR="003D5088" w:rsidRPr="003D5088" w:rsidRDefault="003D5088" w:rsidP="003D5088">
            <w:pPr>
              <w:suppressAutoHyphens/>
              <w:jc w:val="both"/>
              <w:rPr>
                <w:rFonts w:eastAsia="SimSun"/>
                <w:color w:val="00000A"/>
                <w:sz w:val="20"/>
              </w:rPr>
            </w:pPr>
            <w:r w:rsidRPr="003D5088">
              <w:rPr>
                <w:rFonts w:eastAsia="Calibri"/>
                <w:color w:val="00000A"/>
                <w:sz w:val="20"/>
                <w:lang w:eastAsia="en-US"/>
              </w:rPr>
              <w:t>Решение, принятое на публичных слушаниях:</w:t>
            </w:r>
          </w:p>
          <w:p w:rsidR="003D5088" w:rsidRPr="003D5088" w:rsidRDefault="003D5088" w:rsidP="003D5088">
            <w:pPr>
              <w:suppressAutoHyphens/>
              <w:jc w:val="both"/>
              <w:rPr>
                <w:rFonts w:eastAsia="SimSun"/>
                <w:color w:val="00000A"/>
                <w:sz w:val="20"/>
              </w:rPr>
            </w:pPr>
            <w:r w:rsidRPr="003D5088">
              <w:rPr>
                <w:rFonts w:eastAsia="Calibri"/>
                <w:color w:val="00000A"/>
                <w:sz w:val="20"/>
                <w:lang w:eastAsia="en-US"/>
              </w:rPr>
              <w:t>Рекомендации и замечания, высказанные и принятые на публичных слушаниях:</w:t>
            </w:r>
          </w:p>
          <w:p w:rsidR="003D5088" w:rsidRPr="003D5088" w:rsidRDefault="003D5088" w:rsidP="003D5088">
            <w:pPr>
              <w:suppressAutoHyphens/>
              <w:jc w:val="both"/>
              <w:rPr>
                <w:rFonts w:eastAsia="Calibri"/>
                <w:color w:val="00000A"/>
                <w:sz w:val="20"/>
                <w:lang w:eastAsia="en-US"/>
              </w:rPr>
            </w:pPr>
            <w:r w:rsidRPr="003D5088">
              <w:rPr>
                <w:rFonts w:eastAsia="Calibri"/>
                <w:color w:val="00000A"/>
                <w:sz w:val="20"/>
                <w:lang w:eastAsia="en-US"/>
              </w:rPr>
              <w:t>Иное:</w:t>
            </w:r>
          </w:p>
          <w:p w:rsidR="003D5088" w:rsidRPr="003D5088" w:rsidRDefault="003D5088" w:rsidP="003D5088">
            <w:pPr>
              <w:suppressAutoHyphens/>
              <w:jc w:val="both"/>
              <w:rPr>
                <w:rFonts w:eastAsia="SimSun"/>
                <w:color w:val="00000A"/>
                <w:sz w:val="20"/>
              </w:rPr>
            </w:pPr>
          </w:p>
          <w:p w:rsidR="003D5088" w:rsidRPr="003D5088" w:rsidRDefault="003D5088" w:rsidP="003D5088">
            <w:pPr>
              <w:suppressAutoHyphens/>
              <w:jc w:val="both"/>
              <w:rPr>
                <w:rFonts w:eastAsia="SimSun"/>
                <w:color w:val="00000A"/>
                <w:sz w:val="20"/>
              </w:rPr>
            </w:pPr>
            <w:r w:rsidRPr="003D5088">
              <w:rPr>
                <w:rFonts w:eastAsia="Calibri"/>
                <w:color w:val="00000A"/>
                <w:sz w:val="20"/>
                <w:lang w:eastAsia="en-US"/>
              </w:rPr>
              <w:t>Председатель Комиссии</w:t>
            </w:r>
            <w:r w:rsidRPr="003D5088">
              <w:rPr>
                <w:rFonts w:eastAsia="Calibri"/>
                <w:color w:val="00000A"/>
                <w:sz w:val="20"/>
                <w:lang w:eastAsia="en-US"/>
              </w:rPr>
              <w:tab/>
            </w:r>
            <w:r w:rsidRPr="003D5088">
              <w:rPr>
                <w:rFonts w:eastAsia="Calibri"/>
                <w:color w:val="00000A"/>
                <w:sz w:val="20"/>
                <w:lang w:eastAsia="en-US"/>
              </w:rPr>
              <w:tab/>
            </w:r>
            <w:r w:rsidRPr="003D5088">
              <w:rPr>
                <w:rFonts w:eastAsia="Calibri"/>
                <w:color w:val="00000A"/>
                <w:sz w:val="20"/>
                <w:lang w:eastAsia="en-US"/>
              </w:rPr>
              <w:tab/>
            </w:r>
            <w:r w:rsidRPr="003D5088">
              <w:rPr>
                <w:rFonts w:eastAsia="Calibri"/>
                <w:color w:val="00000A"/>
                <w:sz w:val="20"/>
                <w:lang w:eastAsia="en-US"/>
              </w:rPr>
              <w:tab/>
            </w:r>
            <w:r w:rsidRPr="003D5088">
              <w:rPr>
                <w:rFonts w:eastAsia="Calibri"/>
                <w:color w:val="00000A"/>
                <w:sz w:val="20"/>
                <w:lang w:eastAsia="en-US"/>
              </w:rPr>
              <w:tab/>
              <w:t xml:space="preserve">                                  ______________</w:t>
            </w:r>
          </w:p>
          <w:p w:rsidR="003D5088" w:rsidRPr="003D5088" w:rsidRDefault="003D5088" w:rsidP="003D5088">
            <w:pPr>
              <w:suppressAutoHyphens/>
              <w:jc w:val="both"/>
              <w:rPr>
                <w:rFonts w:eastAsia="Calibri"/>
                <w:color w:val="00000A"/>
                <w:sz w:val="20"/>
                <w:lang w:eastAsia="en-US"/>
              </w:rPr>
            </w:pPr>
            <w:r w:rsidRPr="003D5088">
              <w:rPr>
                <w:rFonts w:eastAsia="Calibri"/>
                <w:color w:val="00000A"/>
                <w:sz w:val="20"/>
                <w:lang w:eastAsia="en-US"/>
              </w:rPr>
              <w:t>Секретарь Комиссии</w:t>
            </w:r>
            <w:r w:rsidRPr="003D5088">
              <w:rPr>
                <w:rFonts w:eastAsia="Calibri"/>
                <w:color w:val="00000A"/>
                <w:sz w:val="20"/>
                <w:lang w:eastAsia="en-US"/>
              </w:rPr>
              <w:tab/>
            </w:r>
            <w:r w:rsidRPr="003D5088">
              <w:rPr>
                <w:rFonts w:eastAsia="Calibri"/>
                <w:color w:val="00000A"/>
                <w:sz w:val="20"/>
                <w:lang w:eastAsia="en-US"/>
              </w:rPr>
              <w:tab/>
            </w:r>
            <w:r w:rsidRPr="003D5088">
              <w:rPr>
                <w:rFonts w:eastAsia="Calibri"/>
                <w:color w:val="00000A"/>
                <w:sz w:val="20"/>
                <w:lang w:eastAsia="en-US"/>
              </w:rPr>
              <w:tab/>
            </w:r>
            <w:r w:rsidRPr="003D5088">
              <w:rPr>
                <w:rFonts w:eastAsia="Calibri"/>
                <w:color w:val="00000A"/>
                <w:sz w:val="20"/>
                <w:lang w:eastAsia="en-US"/>
              </w:rPr>
              <w:tab/>
            </w:r>
            <w:r w:rsidRPr="003D5088">
              <w:rPr>
                <w:rFonts w:eastAsia="Calibri"/>
                <w:color w:val="00000A"/>
                <w:sz w:val="20"/>
                <w:lang w:eastAsia="en-US"/>
              </w:rPr>
              <w:tab/>
            </w:r>
            <w:r w:rsidRPr="003D5088">
              <w:rPr>
                <w:rFonts w:eastAsia="Calibri"/>
                <w:color w:val="00000A"/>
                <w:sz w:val="20"/>
                <w:lang w:eastAsia="en-US"/>
              </w:rPr>
              <w:tab/>
              <w:t xml:space="preserve">                                  ______________</w:t>
            </w:r>
          </w:p>
          <w:p w:rsidR="003D5088" w:rsidRPr="003D5088" w:rsidRDefault="003D5088" w:rsidP="0024768E">
            <w:pPr>
              <w:suppressAutoHyphens/>
              <w:spacing w:after="200"/>
              <w:contextualSpacing/>
              <w:jc w:val="both"/>
              <w:rPr>
                <w:rFonts w:eastAsia="Calibri"/>
                <w:color w:val="00000A"/>
                <w:sz w:val="20"/>
                <w:lang w:eastAsia="en-US"/>
              </w:rPr>
            </w:pPr>
          </w:p>
          <w:p w:rsidR="003D5088" w:rsidRPr="003D5088" w:rsidRDefault="003D5088" w:rsidP="003D5088">
            <w:pPr>
              <w:suppressAutoHyphens/>
              <w:ind w:left="3402"/>
              <w:jc w:val="both"/>
              <w:rPr>
                <w:rFonts w:eastAsia="SimSun"/>
                <w:color w:val="00000A"/>
                <w:sz w:val="20"/>
              </w:rPr>
            </w:pPr>
            <w:proofErr w:type="gramStart"/>
            <w:r w:rsidRPr="003D5088">
              <w:rPr>
                <w:rFonts w:eastAsia="Calibri"/>
                <w:color w:val="00000A"/>
                <w:sz w:val="20"/>
                <w:lang w:eastAsia="en-US"/>
              </w:rPr>
              <w:t xml:space="preserve">Приложение 2 к Порядку и срокам проведения публичных слушаний, порядку, срокам и форме внесения участниками публичных слушаний к решению Совет муниципального района «Сыктывдинский» Республики Коми «О назначении проведения публичных слушаний по рассмотрению проекта решения Совета муниципального района «Сыктывдинский» Республики Коми </w:t>
            </w:r>
            <w:r w:rsidRPr="003D5088">
              <w:rPr>
                <w:rFonts w:eastAsia="SimSun"/>
                <w:color w:val="00000A"/>
                <w:sz w:val="20"/>
              </w:rPr>
              <w:t>«О внесении изменений в Правила землепользования и застройки  муниципального образования сельского поселения «</w:t>
            </w:r>
            <w:proofErr w:type="spellStart"/>
            <w:r w:rsidRPr="003D5088">
              <w:rPr>
                <w:rFonts w:eastAsia="SimSun"/>
                <w:color w:val="00000A"/>
                <w:sz w:val="20"/>
                <w:lang w:eastAsia="en-US"/>
              </w:rPr>
              <w:t>Лэзым</w:t>
            </w:r>
            <w:proofErr w:type="spellEnd"/>
            <w:r w:rsidRPr="003D5088">
              <w:rPr>
                <w:rFonts w:eastAsia="SimSun"/>
                <w:color w:val="00000A"/>
                <w:sz w:val="20"/>
              </w:rPr>
              <w:t>» Сыктывдинского района Республики Коми»</w:t>
            </w:r>
            <w:proofErr w:type="gramEnd"/>
          </w:p>
          <w:p w:rsidR="003D5088" w:rsidRPr="003D5088" w:rsidRDefault="003D5088" w:rsidP="003D5088">
            <w:pPr>
              <w:suppressAutoHyphens/>
              <w:spacing w:after="200"/>
              <w:ind w:left="3402"/>
              <w:contextualSpacing/>
              <w:jc w:val="both"/>
              <w:rPr>
                <w:rFonts w:eastAsia="Calibri"/>
                <w:color w:val="00000A"/>
                <w:sz w:val="20"/>
                <w:lang w:eastAsia="en-US"/>
              </w:rPr>
            </w:pPr>
          </w:p>
          <w:p w:rsidR="003D5088" w:rsidRPr="003D5088" w:rsidRDefault="003D5088" w:rsidP="003D5088">
            <w:pPr>
              <w:suppressAutoHyphens/>
              <w:spacing w:after="200"/>
              <w:ind w:left="-284" w:firstLine="568"/>
              <w:contextualSpacing/>
              <w:jc w:val="center"/>
              <w:rPr>
                <w:rFonts w:eastAsia="SimSun"/>
                <w:color w:val="00000A"/>
                <w:sz w:val="20"/>
              </w:rPr>
            </w:pPr>
            <w:r w:rsidRPr="003D5088">
              <w:rPr>
                <w:rFonts w:eastAsia="Calibri"/>
                <w:color w:val="00000A"/>
                <w:sz w:val="20"/>
              </w:rPr>
              <w:t>Форма заключения по результатам проведения публичных слушаний</w:t>
            </w:r>
          </w:p>
          <w:p w:rsidR="003D5088" w:rsidRPr="003D5088" w:rsidRDefault="003D5088" w:rsidP="003D5088">
            <w:pPr>
              <w:suppressAutoHyphens/>
              <w:spacing w:after="200"/>
              <w:ind w:left="-284" w:firstLine="568"/>
              <w:contextualSpacing/>
              <w:jc w:val="center"/>
              <w:rPr>
                <w:rFonts w:eastAsia="SimSun"/>
                <w:color w:val="00000A"/>
                <w:sz w:val="20"/>
              </w:rPr>
            </w:pPr>
          </w:p>
          <w:p w:rsidR="003D5088" w:rsidRPr="003D5088" w:rsidRDefault="003D5088" w:rsidP="003D5088">
            <w:pPr>
              <w:suppressAutoHyphens/>
              <w:spacing w:after="200"/>
              <w:ind w:left="-284" w:firstLine="568"/>
              <w:contextualSpacing/>
              <w:jc w:val="center"/>
              <w:rPr>
                <w:rFonts w:eastAsia="SimSun"/>
                <w:color w:val="00000A"/>
                <w:sz w:val="20"/>
              </w:rPr>
            </w:pPr>
            <w:r w:rsidRPr="003D5088">
              <w:rPr>
                <w:rFonts w:eastAsia="SimSun"/>
                <w:color w:val="00000A"/>
                <w:sz w:val="20"/>
              </w:rPr>
              <w:t>_________</w:t>
            </w:r>
            <w:r w:rsidRPr="003D5088">
              <w:rPr>
                <w:rFonts w:eastAsia="SimSun"/>
                <w:color w:val="00000A"/>
                <w:sz w:val="20"/>
              </w:rPr>
              <w:tab/>
            </w:r>
            <w:r w:rsidRPr="003D5088">
              <w:rPr>
                <w:rFonts w:eastAsia="SimSun"/>
                <w:color w:val="00000A"/>
                <w:sz w:val="20"/>
              </w:rPr>
              <w:tab/>
            </w:r>
            <w:r w:rsidRPr="003D5088">
              <w:rPr>
                <w:rFonts w:eastAsia="SimSun"/>
                <w:color w:val="00000A"/>
                <w:sz w:val="20"/>
              </w:rPr>
              <w:tab/>
            </w:r>
            <w:r w:rsidRPr="003D5088">
              <w:rPr>
                <w:rFonts w:eastAsia="SimSun"/>
                <w:color w:val="00000A"/>
                <w:sz w:val="20"/>
              </w:rPr>
              <w:tab/>
            </w:r>
            <w:r w:rsidRPr="003D5088">
              <w:rPr>
                <w:rFonts w:eastAsia="SimSun"/>
                <w:color w:val="00000A"/>
                <w:sz w:val="20"/>
              </w:rPr>
              <w:tab/>
            </w:r>
            <w:r w:rsidRPr="003D5088">
              <w:rPr>
                <w:rFonts w:eastAsia="SimSun"/>
                <w:color w:val="00000A"/>
                <w:sz w:val="20"/>
              </w:rPr>
              <w:tab/>
              <w:t xml:space="preserve">                                 </w:t>
            </w:r>
            <w:r w:rsidRPr="003D5088">
              <w:rPr>
                <w:color w:val="00000A"/>
                <w:sz w:val="20"/>
                <w:lang w:eastAsia="zh-CN"/>
              </w:rPr>
              <w:t>___________</w:t>
            </w:r>
            <w:r w:rsidRPr="003D5088">
              <w:rPr>
                <w:rFonts w:eastAsia="SimSun"/>
                <w:color w:val="00000A"/>
                <w:sz w:val="20"/>
              </w:rPr>
              <w:t xml:space="preserve"> 2024 года</w:t>
            </w:r>
          </w:p>
          <w:p w:rsidR="003D5088" w:rsidRPr="003D5088" w:rsidRDefault="003D5088" w:rsidP="003D5088">
            <w:pPr>
              <w:suppressAutoHyphens/>
              <w:spacing w:after="200"/>
              <w:ind w:left="-284" w:firstLine="568"/>
              <w:contextualSpacing/>
              <w:jc w:val="center"/>
              <w:rPr>
                <w:rFonts w:eastAsia="SimSun"/>
                <w:color w:val="00000A"/>
                <w:sz w:val="20"/>
              </w:rPr>
            </w:pPr>
          </w:p>
          <w:p w:rsidR="003D5088" w:rsidRPr="003D5088" w:rsidRDefault="003D5088" w:rsidP="003D5088">
            <w:pPr>
              <w:widowControl w:val="0"/>
              <w:ind w:firstLine="850"/>
              <w:jc w:val="both"/>
              <w:rPr>
                <w:rFonts w:eastAsia="SimSun"/>
                <w:color w:val="00000A"/>
                <w:sz w:val="20"/>
              </w:rPr>
            </w:pPr>
            <w:r w:rsidRPr="003D5088">
              <w:rPr>
                <w:rFonts w:eastAsia="SimSun"/>
                <w:color w:val="00000A"/>
                <w:sz w:val="20"/>
                <w:lang w:bidi="en-US"/>
              </w:rPr>
              <w:t xml:space="preserve">Комиссия по землепользованию и застройке администрации муниципального района «Сыктывдинский» Республики Коми, в </w:t>
            </w:r>
            <w:r w:rsidRPr="003D5088">
              <w:rPr>
                <w:rFonts w:eastAsia="SimSun"/>
                <w:color w:val="00000A"/>
                <w:sz w:val="20"/>
                <w:lang w:bidi="en-US"/>
              </w:rPr>
              <w:lastRenderedPageBreak/>
              <w:t xml:space="preserve">соответствии с </w:t>
            </w:r>
            <w:r w:rsidRPr="003D5088">
              <w:rPr>
                <w:rFonts w:eastAsia="SimSun"/>
                <w:color w:val="202124"/>
                <w:spacing w:val="2"/>
                <w:sz w:val="20"/>
                <w:highlight w:val="white"/>
                <w:lang w:bidi="en-US"/>
              </w:rPr>
              <w:t>ч. 4 ст. 33 Градостроительного Кодекса РФ,</w:t>
            </w:r>
            <w:r w:rsidRPr="003D5088">
              <w:rPr>
                <w:rFonts w:eastAsia="SimSun"/>
                <w:color w:val="00000A"/>
                <w:sz w:val="20"/>
                <w:lang w:bidi="en-US"/>
              </w:rPr>
              <w:t xml:space="preserve"> сообщает следующее.</w:t>
            </w:r>
          </w:p>
          <w:p w:rsidR="003D5088" w:rsidRPr="003D5088" w:rsidRDefault="003D5088" w:rsidP="003D5088">
            <w:pPr>
              <w:widowControl w:val="0"/>
              <w:ind w:firstLine="850"/>
              <w:jc w:val="both"/>
              <w:rPr>
                <w:rFonts w:eastAsia="SimSun"/>
                <w:color w:val="00000A"/>
                <w:sz w:val="20"/>
              </w:rPr>
            </w:pPr>
            <w:r w:rsidRPr="003D5088">
              <w:rPr>
                <w:rFonts w:eastAsia="SimSun"/>
                <w:color w:val="00000A"/>
                <w:sz w:val="20"/>
                <w:lang w:bidi="en-US"/>
              </w:rPr>
              <w:t xml:space="preserve">Количество участников публичных слушаний </w:t>
            </w:r>
            <w:r w:rsidRPr="003D5088">
              <w:rPr>
                <w:rFonts w:eastAsia="SimSun"/>
                <w:sz w:val="20"/>
                <w:lang w:bidi="en-US"/>
              </w:rPr>
              <w:t>___</w:t>
            </w:r>
            <w:r w:rsidRPr="003D5088">
              <w:rPr>
                <w:rFonts w:eastAsia="SimSun"/>
                <w:color w:val="00000A"/>
                <w:sz w:val="20"/>
                <w:lang w:bidi="en-US"/>
              </w:rPr>
              <w:t xml:space="preserve"> (граждане, постоянно проживающие на территории, в отношении которой подготовлен данный проект,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 иные лица — </w:t>
            </w:r>
            <w:r w:rsidRPr="003D5088">
              <w:rPr>
                <w:rFonts w:eastAsia="SimSun"/>
                <w:sz w:val="20"/>
                <w:lang w:bidi="en-US"/>
              </w:rPr>
              <w:t>___</w:t>
            </w:r>
            <w:r w:rsidRPr="003D5088">
              <w:rPr>
                <w:rFonts w:eastAsia="SimSun"/>
                <w:color w:val="00000A"/>
                <w:sz w:val="20"/>
                <w:lang w:bidi="en-US"/>
              </w:rPr>
              <w:t>.</w:t>
            </w:r>
          </w:p>
          <w:p w:rsidR="003D5088" w:rsidRPr="003D5088" w:rsidRDefault="003D5088" w:rsidP="003D5088">
            <w:pPr>
              <w:widowControl w:val="0"/>
              <w:ind w:firstLine="850"/>
              <w:jc w:val="both"/>
              <w:rPr>
                <w:rFonts w:eastAsia="SimSun"/>
                <w:color w:val="00000A"/>
                <w:sz w:val="20"/>
              </w:rPr>
            </w:pPr>
            <w:r w:rsidRPr="003D5088">
              <w:rPr>
                <w:rFonts w:eastAsia="SimSun"/>
                <w:color w:val="00000A"/>
                <w:sz w:val="20"/>
                <w:lang w:bidi="en-US"/>
              </w:rPr>
              <w:t xml:space="preserve">Заключение подготовлено на основании протокола публичных слушаний </w:t>
            </w:r>
            <w:r w:rsidRPr="003D5088">
              <w:rPr>
                <w:color w:val="00000A"/>
                <w:sz w:val="20"/>
                <w:lang w:eastAsia="zh-CN"/>
              </w:rPr>
              <w:t>от____________</w:t>
            </w:r>
            <w:r w:rsidRPr="003D5088">
              <w:rPr>
                <w:rFonts w:eastAsia="SimSun"/>
                <w:color w:val="00000A"/>
                <w:sz w:val="20"/>
                <w:lang w:bidi="en-US"/>
              </w:rPr>
              <w:t xml:space="preserve"> 2024 года.</w:t>
            </w:r>
          </w:p>
          <w:p w:rsidR="003D5088" w:rsidRPr="003D5088" w:rsidRDefault="003D5088" w:rsidP="003D5088">
            <w:pPr>
              <w:widowControl w:val="0"/>
              <w:ind w:firstLine="850"/>
              <w:jc w:val="both"/>
              <w:rPr>
                <w:rFonts w:eastAsia="SimSun"/>
                <w:color w:val="00000A"/>
                <w:sz w:val="20"/>
                <w:lang w:bidi="en-US"/>
              </w:rPr>
            </w:pPr>
            <w:r w:rsidRPr="003D5088">
              <w:rPr>
                <w:rFonts w:eastAsia="SimSun"/>
                <w:color w:val="00000A"/>
                <w:sz w:val="20"/>
                <w:lang w:bidi="en-US"/>
              </w:rPr>
              <w:t>Предложения и замечания граждан и юридических лиц, являющихся участниками публичных слушаний, иных лиц и результат рассмотрения поступивших предложений и замечаний Комиссией по землепользованию и застройке: отсутствуют.</w:t>
            </w:r>
          </w:p>
          <w:tbl>
            <w:tblPr>
              <w:tblW w:w="6344" w:type="dxa"/>
              <w:tblInd w:w="62" w:type="dxa"/>
              <w:tblLayout w:type="fixed"/>
              <w:tblCellMar>
                <w:left w:w="83" w:type="dxa"/>
              </w:tblCellMar>
              <w:tblLook w:val="04A0" w:firstRow="1" w:lastRow="0" w:firstColumn="1" w:lastColumn="0" w:noHBand="0" w:noVBand="1"/>
            </w:tblPr>
            <w:tblGrid>
              <w:gridCol w:w="620"/>
              <w:gridCol w:w="3031"/>
              <w:gridCol w:w="2693"/>
            </w:tblGrid>
            <w:tr w:rsidR="003D5088" w:rsidRPr="003D5088" w:rsidTr="0024768E">
              <w:tc>
                <w:tcPr>
                  <w:tcW w:w="620" w:type="dxa"/>
                  <w:tcBorders>
                    <w:top w:val="single" w:sz="4" w:space="0" w:color="000001"/>
                    <w:left w:val="single" w:sz="4" w:space="0" w:color="000001"/>
                    <w:bottom w:val="single" w:sz="4" w:space="0" w:color="000001"/>
                    <w:right w:val="single" w:sz="4" w:space="0" w:color="000001"/>
                  </w:tcBorders>
                  <w:shd w:val="clear" w:color="auto" w:fill="auto"/>
                </w:tcPr>
                <w:p w:rsidR="003D5088" w:rsidRPr="003D5088" w:rsidRDefault="003D5088" w:rsidP="003D5088">
                  <w:pPr>
                    <w:widowControl w:val="0"/>
                    <w:snapToGrid w:val="0"/>
                    <w:spacing w:after="200"/>
                    <w:jc w:val="both"/>
                    <w:rPr>
                      <w:rFonts w:eastAsia="SimSun"/>
                      <w:color w:val="00000A"/>
                      <w:sz w:val="20"/>
                      <w:lang w:bidi="en-US"/>
                    </w:rPr>
                  </w:pPr>
                  <w:r w:rsidRPr="003D5088">
                    <w:rPr>
                      <w:rFonts w:eastAsia="SimSun"/>
                      <w:color w:val="00000A"/>
                      <w:sz w:val="20"/>
                      <w:lang w:bidi="en-US"/>
                    </w:rPr>
                    <w:t xml:space="preserve">№ </w:t>
                  </w:r>
                  <w:proofErr w:type="spellStart"/>
                  <w:r w:rsidRPr="003D5088">
                    <w:rPr>
                      <w:rFonts w:eastAsia="SimSun"/>
                      <w:color w:val="00000A"/>
                      <w:sz w:val="20"/>
                      <w:lang w:bidi="en-US"/>
                    </w:rPr>
                    <w:t>п.п</w:t>
                  </w:r>
                  <w:proofErr w:type="spellEnd"/>
                  <w:r w:rsidRPr="003D5088">
                    <w:rPr>
                      <w:rFonts w:eastAsia="SimSun"/>
                      <w:color w:val="00000A"/>
                      <w:sz w:val="20"/>
                      <w:lang w:bidi="en-US"/>
                    </w:rPr>
                    <w:t>.</w:t>
                  </w:r>
                </w:p>
              </w:tc>
              <w:tc>
                <w:tcPr>
                  <w:tcW w:w="3031" w:type="dxa"/>
                  <w:tcBorders>
                    <w:top w:val="single" w:sz="4" w:space="0" w:color="000001"/>
                    <w:left w:val="single" w:sz="4" w:space="0" w:color="000001"/>
                    <w:bottom w:val="single" w:sz="4" w:space="0" w:color="000001"/>
                    <w:right w:val="single" w:sz="4" w:space="0" w:color="000001"/>
                  </w:tcBorders>
                  <w:shd w:val="clear" w:color="auto" w:fill="auto"/>
                </w:tcPr>
                <w:p w:rsidR="003D5088" w:rsidRPr="003D5088" w:rsidRDefault="003D5088" w:rsidP="003D5088">
                  <w:pPr>
                    <w:widowControl w:val="0"/>
                    <w:snapToGrid w:val="0"/>
                    <w:spacing w:after="200"/>
                    <w:jc w:val="both"/>
                    <w:rPr>
                      <w:rFonts w:eastAsia="SimSun"/>
                      <w:color w:val="00000A"/>
                      <w:sz w:val="20"/>
                      <w:lang w:bidi="en-US"/>
                    </w:rPr>
                  </w:pPr>
                  <w:r w:rsidRPr="003D5088">
                    <w:rPr>
                      <w:rFonts w:eastAsia="SimSun"/>
                      <w:color w:val="00000A"/>
                      <w:sz w:val="20"/>
                      <w:lang w:bidi="en-US"/>
                    </w:rPr>
                    <w:t>Содержание внесенных предложений и замечаний участников публичных слушаний</w:t>
                  </w:r>
                </w:p>
              </w:tc>
              <w:tc>
                <w:tcPr>
                  <w:tcW w:w="2693" w:type="dxa"/>
                  <w:tcBorders>
                    <w:top w:val="single" w:sz="4" w:space="0" w:color="000001"/>
                    <w:left w:val="single" w:sz="4" w:space="0" w:color="000001"/>
                    <w:bottom w:val="single" w:sz="4" w:space="0" w:color="000001"/>
                    <w:right w:val="single" w:sz="4" w:space="0" w:color="000001"/>
                  </w:tcBorders>
                  <w:shd w:val="clear" w:color="auto" w:fill="auto"/>
                </w:tcPr>
                <w:p w:rsidR="003D5088" w:rsidRPr="003D5088" w:rsidRDefault="003D5088" w:rsidP="003D5088">
                  <w:pPr>
                    <w:widowControl w:val="0"/>
                    <w:snapToGrid w:val="0"/>
                    <w:spacing w:after="200"/>
                    <w:jc w:val="both"/>
                    <w:rPr>
                      <w:rFonts w:eastAsia="SimSun"/>
                      <w:color w:val="00000A"/>
                      <w:sz w:val="20"/>
                      <w:lang w:bidi="en-US"/>
                    </w:rPr>
                  </w:pPr>
                  <w:r w:rsidRPr="003D5088">
                    <w:rPr>
                      <w:rFonts w:eastAsia="SimSun"/>
                      <w:color w:val="00000A"/>
                      <w:sz w:val="20"/>
                      <w:lang w:bidi="en-US"/>
                    </w:rPr>
                    <w:t>Комиссия по землепользованию и застройке администрации муниципального района «Сыктывдинский» Республики Коми</w:t>
                  </w:r>
                </w:p>
              </w:tc>
            </w:tr>
            <w:tr w:rsidR="003D5088" w:rsidRPr="003D5088" w:rsidTr="0024768E">
              <w:tc>
                <w:tcPr>
                  <w:tcW w:w="620" w:type="dxa"/>
                  <w:tcBorders>
                    <w:top w:val="single" w:sz="4" w:space="0" w:color="000001"/>
                    <w:left w:val="single" w:sz="4" w:space="0" w:color="000001"/>
                    <w:bottom w:val="single" w:sz="4" w:space="0" w:color="000001"/>
                    <w:right w:val="single" w:sz="4" w:space="0" w:color="000001"/>
                  </w:tcBorders>
                  <w:shd w:val="clear" w:color="auto" w:fill="auto"/>
                </w:tcPr>
                <w:p w:rsidR="003D5088" w:rsidRPr="003D5088" w:rsidRDefault="003D5088" w:rsidP="003D5088">
                  <w:pPr>
                    <w:widowControl w:val="0"/>
                    <w:snapToGrid w:val="0"/>
                    <w:spacing w:after="200"/>
                    <w:jc w:val="both"/>
                    <w:rPr>
                      <w:rFonts w:eastAsia="SimSun"/>
                      <w:color w:val="00000A"/>
                      <w:sz w:val="20"/>
                      <w:lang w:bidi="en-US"/>
                    </w:rPr>
                  </w:pPr>
                </w:p>
              </w:tc>
              <w:tc>
                <w:tcPr>
                  <w:tcW w:w="3031" w:type="dxa"/>
                  <w:tcBorders>
                    <w:top w:val="single" w:sz="4" w:space="0" w:color="000001"/>
                    <w:left w:val="single" w:sz="4" w:space="0" w:color="000001"/>
                    <w:bottom w:val="single" w:sz="4" w:space="0" w:color="000001"/>
                    <w:right w:val="single" w:sz="4" w:space="0" w:color="000001"/>
                  </w:tcBorders>
                  <w:shd w:val="clear" w:color="auto" w:fill="auto"/>
                </w:tcPr>
                <w:p w:rsidR="003D5088" w:rsidRPr="003D5088" w:rsidRDefault="003D5088" w:rsidP="003D5088">
                  <w:pPr>
                    <w:widowControl w:val="0"/>
                    <w:snapToGrid w:val="0"/>
                    <w:spacing w:after="200"/>
                    <w:jc w:val="both"/>
                    <w:rPr>
                      <w:rFonts w:eastAsia="SimSun"/>
                      <w:color w:val="00000A"/>
                      <w:sz w:val="20"/>
                      <w:lang w:bidi="en-US"/>
                    </w:rPr>
                  </w:pPr>
                </w:p>
              </w:tc>
              <w:tc>
                <w:tcPr>
                  <w:tcW w:w="2693" w:type="dxa"/>
                  <w:tcBorders>
                    <w:top w:val="single" w:sz="4" w:space="0" w:color="000001"/>
                    <w:left w:val="single" w:sz="4" w:space="0" w:color="000001"/>
                    <w:bottom w:val="single" w:sz="4" w:space="0" w:color="000001"/>
                    <w:right w:val="single" w:sz="4" w:space="0" w:color="000001"/>
                  </w:tcBorders>
                  <w:shd w:val="clear" w:color="auto" w:fill="auto"/>
                </w:tcPr>
                <w:p w:rsidR="003D5088" w:rsidRPr="003D5088" w:rsidRDefault="003D5088" w:rsidP="003D5088">
                  <w:pPr>
                    <w:widowControl w:val="0"/>
                    <w:snapToGrid w:val="0"/>
                    <w:spacing w:after="200"/>
                    <w:jc w:val="both"/>
                    <w:rPr>
                      <w:rFonts w:eastAsia="SimSun"/>
                      <w:color w:val="00000A"/>
                      <w:sz w:val="20"/>
                      <w:lang w:bidi="en-US"/>
                    </w:rPr>
                  </w:pPr>
                </w:p>
              </w:tc>
            </w:tr>
          </w:tbl>
          <w:p w:rsidR="003D5088" w:rsidRPr="003D5088" w:rsidRDefault="003D5088" w:rsidP="003D5088">
            <w:pPr>
              <w:widowControl w:val="0"/>
              <w:ind w:firstLine="850"/>
              <w:jc w:val="both"/>
              <w:rPr>
                <w:rFonts w:eastAsia="SimSun"/>
                <w:color w:val="00000A"/>
                <w:sz w:val="20"/>
                <w:lang w:bidi="en-US"/>
              </w:rPr>
            </w:pPr>
            <w:r w:rsidRPr="003D5088">
              <w:rPr>
                <w:rFonts w:eastAsia="SimSun"/>
                <w:color w:val="00000A"/>
                <w:sz w:val="20"/>
                <w:lang w:bidi="en-US"/>
              </w:rPr>
              <w:t>Выводы Комиссии по землепользованию и застройке администрации муниципального района «Сыктывдинский» Республики Коми:</w:t>
            </w:r>
          </w:p>
          <w:p w:rsidR="003D5088" w:rsidRPr="003D5088" w:rsidRDefault="003D5088" w:rsidP="003D5088">
            <w:pPr>
              <w:spacing w:before="100"/>
              <w:ind w:firstLine="851"/>
              <w:jc w:val="both"/>
              <w:rPr>
                <w:rFonts w:eastAsia="SimSun"/>
                <w:sz w:val="20"/>
                <w:lang w:eastAsia="zh-CN" w:bidi="en-US"/>
              </w:rPr>
            </w:pPr>
          </w:p>
          <w:p w:rsidR="003D5088" w:rsidRPr="003D5088" w:rsidRDefault="003D5088" w:rsidP="003D5088">
            <w:pPr>
              <w:widowControl w:val="0"/>
              <w:spacing w:after="200"/>
              <w:jc w:val="both"/>
              <w:rPr>
                <w:rFonts w:eastAsia="SimSun"/>
                <w:color w:val="00000A"/>
                <w:sz w:val="20"/>
                <w:lang w:bidi="en-US"/>
              </w:rPr>
            </w:pPr>
            <w:r w:rsidRPr="003D5088">
              <w:rPr>
                <w:rFonts w:eastAsia="SimSun"/>
                <w:color w:val="00000A"/>
                <w:sz w:val="20"/>
                <w:lang w:bidi="en-US"/>
              </w:rPr>
              <w:t>Председатель комиссии                                                                                     ______________</w:t>
            </w:r>
          </w:p>
          <w:p w:rsidR="003D5088" w:rsidRPr="003D5088" w:rsidRDefault="003D5088" w:rsidP="003D5088">
            <w:pPr>
              <w:widowControl w:val="0"/>
              <w:spacing w:after="200"/>
              <w:jc w:val="both"/>
              <w:rPr>
                <w:rFonts w:eastAsia="Calibri"/>
                <w:color w:val="00000A"/>
                <w:sz w:val="20"/>
                <w:lang w:bidi="en-US"/>
              </w:rPr>
            </w:pPr>
            <w:r w:rsidRPr="003D5088">
              <w:rPr>
                <w:rFonts w:eastAsia="Calibri"/>
                <w:color w:val="00000A"/>
                <w:sz w:val="20"/>
                <w:lang w:bidi="en-US"/>
              </w:rPr>
              <w:t>Секретарь комиссии                                                                                          _______________</w:t>
            </w:r>
          </w:p>
          <w:p w:rsidR="00F93ABC" w:rsidRDefault="00F93ABC" w:rsidP="00D02DCD">
            <w:pPr>
              <w:suppressAutoHyphens/>
              <w:rPr>
                <w:rFonts w:eastAsia="SimSun"/>
                <w:color w:val="00000A"/>
                <w:sz w:val="22"/>
                <w:szCs w:val="22"/>
              </w:rPr>
            </w:pPr>
          </w:p>
          <w:p w:rsidR="00F93ABC" w:rsidRDefault="00F93ABC" w:rsidP="002462CF">
            <w:pPr>
              <w:suppressAutoHyphens/>
              <w:jc w:val="center"/>
              <w:rPr>
                <w:rFonts w:eastAsia="SimSun"/>
                <w:color w:val="00000A"/>
                <w:sz w:val="22"/>
                <w:szCs w:val="22"/>
              </w:rPr>
            </w:pPr>
          </w:p>
          <w:p w:rsidR="00F93ABC" w:rsidRPr="00644970" w:rsidRDefault="00F93ABC" w:rsidP="00F93ABC">
            <w:pPr>
              <w:ind w:firstLine="567"/>
              <w:rPr>
                <w:b/>
                <w:sz w:val="20"/>
              </w:rPr>
            </w:pPr>
            <w:r>
              <w:rPr>
                <w:b/>
                <w:sz w:val="20"/>
              </w:rPr>
              <w:t xml:space="preserve">                                           </w:t>
            </w:r>
            <w:r w:rsidRPr="00644970">
              <w:rPr>
                <w:b/>
                <w:sz w:val="20"/>
              </w:rPr>
              <w:t>РЕШЕНИЕ</w:t>
            </w:r>
          </w:p>
          <w:p w:rsidR="00F93ABC" w:rsidRPr="00644970" w:rsidRDefault="00F93ABC" w:rsidP="00F93ABC">
            <w:pPr>
              <w:ind w:firstLine="567"/>
              <w:jc w:val="center"/>
              <w:rPr>
                <w:b/>
                <w:sz w:val="20"/>
              </w:rPr>
            </w:pPr>
            <w:r w:rsidRPr="00644970">
              <w:rPr>
                <w:b/>
                <w:sz w:val="20"/>
              </w:rPr>
              <w:t>Совета муниципального района «Сыктывдинский» Республики Коми</w:t>
            </w:r>
          </w:p>
          <w:p w:rsidR="00F93ABC" w:rsidRDefault="001374E1" w:rsidP="00F93ABC">
            <w:pPr>
              <w:ind w:firstLine="567"/>
              <w:jc w:val="center"/>
              <w:rPr>
                <w:sz w:val="20"/>
              </w:rPr>
            </w:pPr>
            <w:r w:rsidRPr="001374E1">
              <w:rPr>
                <w:sz w:val="20"/>
              </w:rPr>
              <w:t>О назначении проведения публичных слушаний по рассмотрению проекта решения Совета муниципального района «Сыктывдинский» Республики Коми «О внесении изменений в Генеральн</w:t>
            </w:r>
            <w:r w:rsidRPr="001374E1">
              <w:rPr>
                <w:sz w:val="20"/>
                <w:lang w:eastAsia="en-US"/>
              </w:rPr>
              <w:t>ый</w:t>
            </w:r>
            <w:r w:rsidRPr="001374E1">
              <w:rPr>
                <w:sz w:val="20"/>
              </w:rPr>
              <w:t xml:space="preserve"> план </w:t>
            </w:r>
            <w:r w:rsidRPr="001374E1">
              <w:rPr>
                <w:sz w:val="20"/>
              </w:rPr>
              <w:lastRenderedPageBreak/>
              <w:t>муниципального образования сельского поселения «Слудка» муниципального образования муниципального района «Сыктывдинский» Республики Коми»</w:t>
            </w:r>
          </w:p>
          <w:p w:rsidR="001374E1" w:rsidRPr="001374E1" w:rsidRDefault="001374E1" w:rsidP="00F93ABC">
            <w:pPr>
              <w:ind w:firstLine="567"/>
              <w:jc w:val="center"/>
              <w:rPr>
                <w:sz w:val="20"/>
                <w:lang w:eastAsia="ar-SA"/>
              </w:rPr>
            </w:pPr>
          </w:p>
          <w:p w:rsidR="00F93ABC" w:rsidRPr="00644970" w:rsidRDefault="00F93ABC" w:rsidP="00F93ABC">
            <w:pPr>
              <w:ind w:firstLine="142"/>
              <w:jc w:val="both"/>
              <w:rPr>
                <w:sz w:val="20"/>
              </w:rPr>
            </w:pPr>
            <w:r w:rsidRPr="00644970">
              <w:rPr>
                <w:sz w:val="20"/>
              </w:rPr>
              <w:t>Принято Советом муниципального района          от 2</w:t>
            </w:r>
            <w:r>
              <w:rPr>
                <w:sz w:val="20"/>
              </w:rPr>
              <w:t>6</w:t>
            </w:r>
            <w:r w:rsidRPr="00644970">
              <w:rPr>
                <w:sz w:val="20"/>
              </w:rPr>
              <w:t xml:space="preserve"> </w:t>
            </w:r>
            <w:r>
              <w:rPr>
                <w:sz w:val="20"/>
              </w:rPr>
              <w:t>апреля</w:t>
            </w:r>
            <w:r w:rsidRPr="00644970">
              <w:rPr>
                <w:sz w:val="20"/>
              </w:rPr>
              <w:t xml:space="preserve"> 2024 года</w:t>
            </w:r>
          </w:p>
          <w:p w:rsidR="00F93ABC" w:rsidRDefault="00F93ABC" w:rsidP="00F93ABC">
            <w:pPr>
              <w:ind w:firstLine="142"/>
              <w:contextualSpacing/>
              <w:jc w:val="both"/>
              <w:rPr>
                <w:sz w:val="20"/>
              </w:rPr>
            </w:pPr>
            <w:r w:rsidRPr="00644970">
              <w:rPr>
                <w:sz w:val="20"/>
              </w:rPr>
              <w:t>«Сыктывдинский» Республики Коми                    № 3</w:t>
            </w:r>
            <w:r>
              <w:rPr>
                <w:sz w:val="20"/>
              </w:rPr>
              <w:t>9</w:t>
            </w:r>
            <w:r w:rsidRPr="00644970">
              <w:rPr>
                <w:sz w:val="20"/>
              </w:rPr>
              <w:t>/</w:t>
            </w:r>
            <w:r>
              <w:rPr>
                <w:sz w:val="20"/>
              </w:rPr>
              <w:t>4</w:t>
            </w:r>
            <w:r w:rsidRPr="00644970">
              <w:rPr>
                <w:sz w:val="20"/>
              </w:rPr>
              <w:t>-</w:t>
            </w:r>
            <w:r w:rsidR="00D02DCD">
              <w:rPr>
                <w:sz w:val="20"/>
              </w:rPr>
              <w:t>9</w:t>
            </w:r>
          </w:p>
          <w:p w:rsidR="001374E1" w:rsidRPr="001374E1" w:rsidRDefault="001374E1" w:rsidP="00F93ABC">
            <w:pPr>
              <w:ind w:firstLine="142"/>
              <w:contextualSpacing/>
              <w:jc w:val="both"/>
              <w:rPr>
                <w:sz w:val="20"/>
              </w:rPr>
            </w:pPr>
          </w:p>
          <w:p w:rsidR="001374E1" w:rsidRPr="001374E1" w:rsidRDefault="001374E1" w:rsidP="001374E1">
            <w:pPr>
              <w:widowControl w:val="0"/>
              <w:tabs>
                <w:tab w:val="left" w:pos="1134"/>
              </w:tabs>
              <w:suppressAutoHyphens/>
              <w:ind w:firstLine="709"/>
              <w:jc w:val="both"/>
              <w:rPr>
                <w:rFonts w:ascii="Times New Roman CYR" w:eastAsia="SimSun" w:hAnsi="Times New Roman CYR" w:cs="Times New Roman CYR"/>
                <w:color w:val="00000A"/>
                <w:sz w:val="20"/>
              </w:rPr>
            </w:pPr>
            <w:proofErr w:type="gramStart"/>
            <w:r w:rsidRPr="001374E1">
              <w:rPr>
                <w:rFonts w:ascii="Times New Roman CYR" w:eastAsia="SimSun" w:hAnsi="Times New Roman CYR" w:cs="Times New Roman CYR"/>
                <w:color w:val="00000A"/>
                <w:sz w:val="20"/>
              </w:rPr>
              <w:t xml:space="preserve">Руководствуясь статьями 5.1, 31, 32, 33 Градостроительного кодекса Российской Федерации, Федеральным законом от 6 октября 2003 года № 131-ФЗ «Об общих принципах организации местного самоуправления в Российской Федерации», Уставом муниципального района «Сыктывдинский» Республики Коми, </w:t>
            </w:r>
            <w:r w:rsidRPr="001374E1">
              <w:rPr>
                <w:rFonts w:ascii="Times New Roman CYR" w:eastAsia="SimSun" w:hAnsi="Times New Roman CYR" w:cs="SimSun"/>
                <w:color w:val="00000A"/>
                <w:sz w:val="20"/>
              </w:rPr>
              <w:t>решением Совета муниципального образования муниципального района «Сыктывдинский» от 26 февраля 2016 года № 5/2-15 «Об утверждении Генерального плана муниципального образования сельского поселения «Слудка» муниципального образования муниципального района</w:t>
            </w:r>
            <w:proofErr w:type="gramEnd"/>
            <w:r w:rsidRPr="001374E1">
              <w:rPr>
                <w:rFonts w:ascii="Times New Roman CYR" w:eastAsia="SimSun" w:hAnsi="Times New Roman CYR" w:cs="SimSun"/>
                <w:color w:val="00000A"/>
                <w:sz w:val="20"/>
              </w:rPr>
              <w:t xml:space="preserve"> «Сыктывдинский» Республики Коми», постановлением администрации муниципального района «Сыктывдинский» Республики Коми от 27 июля 2022 года № 7/960 «О Комиссии по землепользованию и застройке администрации муниципального района «Сыктывдинский» Республики Коми», заявлением администрации сельского поселения «Слудка» от 11 января 2024 года № 3</w:t>
            </w:r>
          </w:p>
          <w:p w:rsidR="001374E1" w:rsidRPr="001374E1" w:rsidRDefault="001374E1" w:rsidP="001374E1">
            <w:pPr>
              <w:widowControl w:val="0"/>
              <w:tabs>
                <w:tab w:val="left" w:pos="1134"/>
              </w:tabs>
              <w:suppressAutoHyphens/>
              <w:ind w:firstLine="709"/>
              <w:jc w:val="both"/>
              <w:rPr>
                <w:rFonts w:ascii="Times New Roman CYR" w:eastAsia="SimSun" w:hAnsi="Times New Roman CYR" w:cs="Times New Roman CYR"/>
                <w:color w:val="00000A"/>
                <w:sz w:val="20"/>
              </w:rPr>
            </w:pPr>
          </w:p>
          <w:p w:rsidR="001374E1" w:rsidRPr="001374E1" w:rsidRDefault="001374E1" w:rsidP="001374E1">
            <w:pPr>
              <w:widowControl w:val="0"/>
              <w:tabs>
                <w:tab w:val="left" w:pos="1134"/>
              </w:tabs>
              <w:suppressAutoHyphens/>
              <w:ind w:firstLine="709"/>
              <w:jc w:val="both"/>
              <w:rPr>
                <w:rFonts w:ascii="Times New Roman CYR" w:eastAsia="SimSun" w:hAnsi="Times New Roman CYR" w:cs="SimSun"/>
                <w:color w:val="00000A"/>
                <w:sz w:val="20"/>
              </w:rPr>
            </w:pPr>
            <w:r w:rsidRPr="001374E1">
              <w:rPr>
                <w:rFonts w:ascii="Times New Roman CYR" w:eastAsia="SimSun" w:hAnsi="Times New Roman CYR" w:cs="SimSun"/>
                <w:color w:val="00000A"/>
                <w:sz w:val="20"/>
              </w:rPr>
              <w:t xml:space="preserve">Совет муниципального района </w:t>
            </w:r>
            <w:r w:rsidRPr="001374E1">
              <w:rPr>
                <w:rFonts w:eastAsia="SimSun" w:cs="SimSun"/>
                <w:color w:val="00000A"/>
                <w:sz w:val="20"/>
              </w:rPr>
              <w:t>«</w:t>
            </w:r>
            <w:r w:rsidRPr="001374E1">
              <w:rPr>
                <w:rFonts w:ascii="Times New Roman CYR" w:eastAsia="SimSun" w:hAnsi="Times New Roman CYR" w:cs="SimSun"/>
                <w:color w:val="00000A"/>
                <w:sz w:val="20"/>
              </w:rPr>
              <w:t>Сыктывдинский</w:t>
            </w:r>
            <w:r w:rsidRPr="001374E1">
              <w:rPr>
                <w:rFonts w:eastAsia="SimSun" w:cs="SimSun"/>
                <w:color w:val="00000A"/>
                <w:sz w:val="20"/>
              </w:rPr>
              <w:t xml:space="preserve">» </w:t>
            </w:r>
            <w:r w:rsidRPr="001374E1">
              <w:rPr>
                <w:rFonts w:ascii="Times New Roman CYR" w:eastAsia="SimSun" w:hAnsi="Times New Roman CYR" w:cs="SimSun"/>
                <w:color w:val="00000A"/>
                <w:sz w:val="20"/>
              </w:rPr>
              <w:t>Республики Коми решил:</w:t>
            </w:r>
          </w:p>
          <w:p w:rsidR="001374E1" w:rsidRPr="001374E1" w:rsidRDefault="001374E1" w:rsidP="001374E1">
            <w:pPr>
              <w:widowControl w:val="0"/>
              <w:tabs>
                <w:tab w:val="left" w:pos="1134"/>
              </w:tabs>
              <w:suppressAutoHyphens/>
              <w:ind w:firstLine="709"/>
              <w:jc w:val="both"/>
              <w:rPr>
                <w:rFonts w:ascii="Times New Roman CYR" w:eastAsia="SimSun" w:hAnsi="Times New Roman CYR" w:cs="Times New Roman CYR"/>
                <w:color w:val="00000A"/>
                <w:sz w:val="20"/>
              </w:rPr>
            </w:pPr>
          </w:p>
          <w:p w:rsidR="001374E1" w:rsidRPr="001374E1" w:rsidRDefault="001374E1" w:rsidP="002D0C04">
            <w:pPr>
              <w:numPr>
                <w:ilvl w:val="0"/>
                <w:numId w:val="73"/>
              </w:numPr>
              <w:tabs>
                <w:tab w:val="left" w:pos="0"/>
                <w:tab w:val="left" w:pos="220"/>
                <w:tab w:val="left" w:pos="1134"/>
                <w:tab w:val="left" w:pos="1843"/>
              </w:tabs>
              <w:suppressAutoHyphens/>
              <w:ind w:left="5" w:firstLine="655"/>
              <w:contextualSpacing/>
              <w:jc w:val="both"/>
              <w:rPr>
                <w:rFonts w:eastAsia="Calibri"/>
                <w:color w:val="00000A"/>
                <w:sz w:val="20"/>
                <w:lang w:eastAsia="en-US"/>
              </w:rPr>
            </w:pPr>
            <w:r w:rsidRPr="001374E1">
              <w:rPr>
                <w:rFonts w:eastAsia="Calibri"/>
                <w:bCs/>
                <w:color w:val="00000A"/>
                <w:sz w:val="20"/>
                <w:lang w:eastAsia="en-US"/>
              </w:rPr>
              <w:t xml:space="preserve">Назначить публичные слушания на </w:t>
            </w:r>
            <w:r w:rsidRPr="001374E1">
              <w:rPr>
                <w:rFonts w:eastAsia="Calibri"/>
                <w:bCs/>
                <w:sz w:val="20"/>
                <w:lang w:eastAsia="en-US"/>
              </w:rPr>
              <w:t>16 мая 2024 года в 15 часов 00 минут</w:t>
            </w:r>
            <w:r w:rsidRPr="001374E1">
              <w:rPr>
                <w:rFonts w:eastAsia="Calibri"/>
                <w:bCs/>
                <w:color w:val="C9211E"/>
                <w:sz w:val="20"/>
                <w:lang w:eastAsia="en-US"/>
              </w:rPr>
              <w:t xml:space="preserve"> </w:t>
            </w:r>
            <w:r w:rsidRPr="001374E1">
              <w:rPr>
                <w:rFonts w:eastAsia="Calibri"/>
                <w:bCs/>
                <w:color w:val="00000A"/>
                <w:sz w:val="20"/>
                <w:lang w:eastAsia="en-US"/>
              </w:rPr>
              <w:t xml:space="preserve">в здании администрации сельского поселения «Слудка» по адресу: </w:t>
            </w:r>
            <w:proofErr w:type="gramStart"/>
            <w:r w:rsidRPr="001374E1">
              <w:rPr>
                <w:rFonts w:eastAsia="SimSun"/>
                <w:color w:val="00000A"/>
                <w:sz w:val="20"/>
                <w:lang w:eastAsia="en-US"/>
              </w:rPr>
              <w:t>с</w:t>
            </w:r>
            <w:proofErr w:type="gramEnd"/>
            <w:r w:rsidRPr="001374E1">
              <w:rPr>
                <w:rFonts w:eastAsia="SimSun"/>
                <w:color w:val="00000A"/>
                <w:sz w:val="20"/>
                <w:lang w:eastAsia="en-US"/>
              </w:rPr>
              <w:t xml:space="preserve">. Слудка, ул. Магистральная, д. 23 </w:t>
            </w:r>
            <w:r w:rsidRPr="001374E1">
              <w:rPr>
                <w:rFonts w:eastAsia="Calibri"/>
                <w:bCs/>
                <w:color w:val="00000A"/>
                <w:sz w:val="20"/>
                <w:lang w:eastAsia="en-US"/>
              </w:rPr>
              <w:t xml:space="preserve"> по рассмотрению проектов </w:t>
            </w:r>
            <w:r w:rsidRPr="001374E1">
              <w:rPr>
                <w:rFonts w:eastAsia="Calibri"/>
                <w:bCs/>
                <w:sz w:val="20"/>
                <w:lang w:eastAsia="en-US"/>
              </w:rPr>
              <w:t xml:space="preserve">решений Совета муниципального района «Сыктывдинский» Республики Коми «О внесении следующих изменений в Генеральный план сельского поселения «Слудка», утверждённый решением Совета муниципального образования муниципального района «Сыктывдинский» </w:t>
            </w:r>
            <w:r w:rsidRPr="001374E1">
              <w:rPr>
                <w:rFonts w:ascii="Times New Roman CYR" w:eastAsia="Calibri" w:hAnsi="Times New Roman CYR" w:cs="SimSun"/>
                <w:color w:val="00000A"/>
                <w:sz w:val="20"/>
                <w:lang w:eastAsia="en-US"/>
              </w:rPr>
              <w:t>от 26 февраля 2016 года № 5/2-15</w:t>
            </w:r>
            <w:r w:rsidRPr="001374E1">
              <w:rPr>
                <w:rFonts w:eastAsia="Calibri"/>
                <w:bCs/>
                <w:sz w:val="20"/>
                <w:lang w:eastAsia="en-US"/>
              </w:rPr>
              <w:t>:</w:t>
            </w:r>
          </w:p>
          <w:p w:rsidR="001374E1" w:rsidRPr="001374E1" w:rsidRDefault="001374E1" w:rsidP="002D0C04">
            <w:pPr>
              <w:numPr>
                <w:ilvl w:val="1"/>
                <w:numId w:val="77"/>
              </w:numPr>
              <w:tabs>
                <w:tab w:val="left" w:pos="0"/>
                <w:tab w:val="left" w:pos="851"/>
                <w:tab w:val="left" w:pos="1134"/>
                <w:tab w:val="left" w:pos="1843"/>
              </w:tabs>
              <w:suppressAutoHyphens/>
              <w:ind w:firstLineChars="275" w:firstLine="550"/>
              <w:contextualSpacing/>
              <w:jc w:val="both"/>
              <w:rPr>
                <w:rFonts w:ascii="Calibri" w:eastAsia="Calibri" w:hAnsi="Calibri" w:cs="SimSun"/>
                <w:color w:val="00000A"/>
                <w:sz w:val="20"/>
                <w:lang w:eastAsia="en-US"/>
              </w:rPr>
            </w:pPr>
            <w:r w:rsidRPr="001374E1">
              <w:rPr>
                <w:color w:val="00000A"/>
                <w:sz w:val="20"/>
              </w:rPr>
              <w:t xml:space="preserve">В карте градостроительного зонирования перевести территориальную зону </w:t>
            </w:r>
            <w:r w:rsidRPr="001374E1">
              <w:rPr>
                <w:rFonts w:eastAsia="Calibri"/>
                <w:bCs/>
                <w:color w:val="00000A"/>
                <w:sz w:val="20"/>
              </w:rPr>
              <w:t>О-3 (зона спортивных сооружений) в зону П-1 (зона производственных, коммунально-складских и сельскохозяйственных объектов), согласно приложению к настоящему решению.</w:t>
            </w:r>
          </w:p>
          <w:p w:rsidR="001374E1" w:rsidRPr="001374E1" w:rsidRDefault="001374E1" w:rsidP="002D0C04">
            <w:pPr>
              <w:numPr>
                <w:ilvl w:val="0"/>
                <w:numId w:val="73"/>
              </w:numPr>
              <w:tabs>
                <w:tab w:val="left" w:pos="1134"/>
                <w:tab w:val="left" w:pos="1843"/>
              </w:tabs>
              <w:suppressAutoHyphens/>
              <w:ind w:left="5" w:firstLine="655"/>
              <w:contextualSpacing/>
              <w:jc w:val="both"/>
              <w:rPr>
                <w:rFonts w:eastAsia="Calibri" w:cs="SimSun"/>
                <w:color w:val="00000A"/>
                <w:sz w:val="20"/>
                <w:lang w:eastAsia="en-US"/>
              </w:rPr>
            </w:pPr>
            <w:r w:rsidRPr="001374E1">
              <w:rPr>
                <w:rFonts w:eastAsia="Calibri"/>
                <w:bCs/>
                <w:sz w:val="20"/>
                <w:lang w:eastAsia="en-US"/>
              </w:rPr>
              <w:t>Утвердить порядок и сроки проведения публичных слушаний, порядок, сроки и форму внесения участниками публичных слушаний предложений и замечаний по проекту,</w:t>
            </w:r>
            <w:r w:rsidRPr="001374E1">
              <w:rPr>
                <w:rFonts w:eastAsia="Calibri"/>
                <w:sz w:val="20"/>
                <w:lang w:eastAsia="en-US"/>
              </w:rPr>
              <w:t xml:space="preserve"> </w:t>
            </w:r>
            <w:r w:rsidRPr="001374E1">
              <w:rPr>
                <w:rFonts w:eastAsia="Calibri"/>
                <w:bCs/>
                <w:sz w:val="20"/>
                <w:lang w:eastAsia="en-US"/>
              </w:rPr>
              <w:t>согласно приложению 2.</w:t>
            </w:r>
          </w:p>
          <w:p w:rsidR="001374E1" w:rsidRPr="001374E1" w:rsidRDefault="001374E1" w:rsidP="002D0C04">
            <w:pPr>
              <w:numPr>
                <w:ilvl w:val="0"/>
                <w:numId w:val="73"/>
              </w:numPr>
              <w:tabs>
                <w:tab w:val="left" w:pos="1134"/>
                <w:tab w:val="left" w:pos="1843"/>
              </w:tabs>
              <w:suppressAutoHyphens/>
              <w:ind w:left="5" w:firstLine="655"/>
              <w:contextualSpacing/>
              <w:jc w:val="both"/>
              <w:rPr>
                <w:rFonts w:eastAsia="Calibri" w:cs="SimSun"/>
                <w:color w:val="00000A"/>
                <w:sz w:val="20"/>
                <w:lang w:eastAsia="en-US"/>
              </w:rPr>
            </w:pPr>
            <w:r w:rsidRPr="001374E1">
              <w:rPr>
                <w:rFonts w:eastAsia="Calibri" w:cs="SimSun"/>
                <w:sz w:val="20"/>
                <w:lang w:eastAsia="en-US"/>
              </w:rPr>
              <w:t>Поручить администрации муниципального района «Сыктывдинский» провести публичные слушания, указанные в пункте 1 настоящего решения.</w:t>
            </w:r>
          </w:p>
          <w:p w:rsidR="001374E1" w:rsidRPr="001374E1" w:rsidRDefault="001374E1" w:rsidP="002D0C04">
            <w:pPr>
              <w:numPr>
                <w:ilvl w:val="0"/>
                <w:numId w:val="73"/>
              </w:numPr>
              <w:tabs>
                <w:tab w:val="left" w:pos="1134"/>
                <w:tab w:val="left" w:pos="1843"/>
              </w:tabs>
              <w:suppressAutoHyphens/>
              <w:ind w:left="5" w:firstLine="655"/>
              <w:contextualSpacing/>
              <w:jc w:val="both"/>
              <w:rPr>
                <w:rFonts w:eastAsia="Calibri" w:cs="SimSun"/>
                <w:color w:val="00000A"/>
                <w:sz w:val="20"/>
                <w:lang w:eastAsia="en-US"/>
              </w:rPr>
            </w:pPr>
            <w:proofErr w:type="gramStart"/>
            <w:r w:rsidRPr="001374E1">
              <w:rPr>
                <w:rFonts w:eastAsia="Calibri" w:cs="SimSun"/>
                <w:color w:val="00000A"/>
                <w:sz w:val="20"/>
                <w:lang w:eastAsia="en-US"/>
              </w:rPr>
              <w:lastRenderedPageBreak/>
              <w:t>Контроль за</w:t>
            </w:r>
            <w:proofErr w:type="gramEnd"/>
            <w:r w:rsidRPr="001374E1">
              <w:rPr>
                <w:rFonts w:eastAsia="Calibri" w:cs="SimSun"/>
                <w:color w:val="00000A"/>
                <w:sz w:val="20"/>
                <w:lang w:eastAsia="en-US"/>
              </w:rPr>
              <w:t xml:space="preserve"> исполнением настоящего решения возложить на постоянную комиссию по развитию местного самоуправления Совета муниципального района «Сыктывдинский» и заместителя руководителя администрации муниципального района «Сыктывдинский» (П.В. Карин).</w:t>
            </w:r>
          </w:p>
          <w:p w:rsidR="001374E1" w:rsidRPr="001374E1" w:rsidRDefault="001374E1" w:rsidP="002D0C04">
            <w:pPr>
              <w:numPr>
                <w:ilvl w:val="0"/>
                <w:numId w:val="73"/>
              </w:numPr>
              <w:tabs>
                <w:tab w:val="left" w:pos="1134"/>
                <w:tab w:val="left" w:pos="1843"/>
              </w:tabs>
              <w:suppressAutoHyphens/>
              <w:ind w:left="5" w:firstLine="655"/>
              <w:contextualSpacing/>
              <w:jc w:val="both"/>
              <w:rPr>
                <w:rFonts w:eastAsia="Calibri" w:cs="SimSun"/>
                <w:color w:val="00000A"/>
                <w:sz w:val="20"/>
                <w:lang w:eastAsia="en-US"/>
              </w:rPr>
            </w:pPr>
            <w:r w:rsidRPr="001374E1">
              <w:rPr>
                <w:rFonts w:eastAsia="Calibri" w:cs="SimSun"/>
                <w:sz w:val="20"/>
                <w:lang w:eastAsia="en-US"/>
              </w:rPr>
              <w:t>Настоящее решение вступает в силу со дня его официального опубликования</w:t>
            </w:r>
            <w:r>
              <w:rPr>
                <w:rFonts w:eastAsia="Calibri" w:cs="SimSun"/>
                <w:sz w:val="20"/>
                <w:lang w:eastAsia="en-US"/>
              </w:rPr>
              <w:t>.</w:t>
            </w:r>
          </w:p>
          <w:p w:rsidR="001374E1" w:rsidRPr="001374E1" w:rsidRDefault="001374E1" w:rsidP="001374E1">
            <w:pPr>
              <w:widowControl w:val="0"/>
              <w:tabs>
                <w:tab w:val="left" w:pos="1134"/>
              </w:tabs>
              <w:suppressAutoHyphens/>
              <w:jc w:val="both"/>
              <w:rPr>
                <w:rFonts w:ascii="Calibri" w:eastAsia="SimSun" w:hAnsi="Calibri" w:cs="SimSun"/>
                <w:color w:val="00000A"/>
                <w:sz w:val="20"/>
              </w:rPr>
            </w:pPr>
          </w:p>
          <w:p w:rsidR="001374E1" w:rsidRPr="001374E1" w:rsidRDefault="001374E1" w:rsidP="001374E1">
            <w:pPr>
              <w:widowControl w:val="0"/>
              <w:tabs>
                <w:tab w:val="left" w:pos="1134"/>
              </w:tabs>
              <w:suppressAutoHyphens/>
              <w:jc w:val="both"/>
              <w:rPr>
                <w:rFonts w:ascii="Times New Roman CYR" w:eastAsia="SimSun" w:hAnsi="Times New Roman CYR" w:cs="SimSun"/>
                <w:color w:val="00000A"/>
                <w:sz w:val="20"/>
              </w:rPr>
            </w:pPr>
            <w:r w:rsidRPr="001374E1">
              <w:rPr>
                <w:rFonts w:ascii="Times New Roman CYR" w:eastAsia="SimSun" w:hAnsi="Times New Roman CYR" w:cs="SimSun"/>
                <w:color w:val="00000A"/>
                <w:sz w:val="20"/>
              </w:rPr>
              <w:t xml:space="preserve">Председатель Совета муниципального района </w:t>
            </w:r>
            <w:r w:rsidRPr="001374E1">
              <w:rPr>
                <w:rFonts w:ascii="Times New Roman CYR" w:eastAsia="SimSun" w:hAnsi="Times New Roman CYR" w:cs="SimSun"/>
                <w:color w:val="00000A"/>
                <w:sz w:val="20"/>
              </w:rPr>
              <w:tab/>
            </w:r>
            <w:r>
              <w:rPr>
                <w:rFonts w:ascii="Times New Roman CYR" w:eastAsia="SimSun" w:hAnsi="Times New Roman CYR" w:cs="SimSun"/>
                <w:color w:val="00000A"/>
                <w:sz w:val="20"/>
              </w:rPr>
              <w:t xml:space="preserve">         </w:t>
            </w:r>
            <w:r w:rsidRPr="001374E1">
              <w:rPr>
                <w:rFonts w:ascii="Times New Roman CYR" w:eastAsia="SimSun" w:hAnsi="Times New Roman CYR" w:cs="SimSun"/>
                <w:color w:val="00000A"/>
                <w:sz w:val="20"/>
              </w:rPr>
              <w:t xml:space="preserve">   </w:t>
            </w:r>
            <w:r w:rsidRPr="001374E1">
              <w:rPr>
                <w:rFonts w:ascii="Calibri" w:eastAsia="SimSun" w:hAnsi="Calibri" w:cs="SimSun"/>
                <w:color w:val="00000A"/>
                <w:sz w:val="20"/>
              </w:rPr>
              <w:t xml:space="preserve">    </w:t>
            </w:r>
            <w:r w:rsidRPr="001374E1">
              <w:rPr>
                <w:rFonts w:ascii="Times New Roman CYR" w:eastAsia="SimSun" w:hAnsi="Times New Roman CYR" w:cs="SimSun"/>
                <w:color w:val="00000A"/>
                <w:sz w:val="20"/>
              </w:rPr>
              <w:t xml:space="preserve"> А.М. Шкодник</w:t>
            </w:r>
          </w:p>
          <w:p w:rsidR="001374E1" w:rsidRPr="001374E1" w:rsidRDefault="001374E1" w:rsidP="001374E1">
            <w:pPr>
              <w:widowControl w:val="0"/>
              <w:tabs>
                <w:tab w:val="left" w:pos="1134"/>
              </w:tabs>
              <w:suppressAutoHyphens/>
              <w:jc w:val="both"/>
              <w:rPr>
                <w:rFonts w:ascii="Calibri" w:eastAsia="SimSun" w:hAnsi="Calibri" w:cs="SimSun"/>
                <w:color w:val="00000A"/>
                <w:sz w:val="20"/>
              </w:rPr>
            </w:pPr>
          </w:p>
          <w:p w:rsidR="001374E1" w:rsidRPr="001374E1" w:rsidRDefault="001374E1" w:rsidP="001374E1">
            <w:pPr>
              <w:widowControl w:val="0"/>
              <w:tabs>
                <w:tab w:val="left" w:pos="1134"/>
              </w:tabs>
              <w:suppressAutoHyphens/>
              <w:jc w:val="both"/>
              <w:rPr>
                <w:rFonts w:ascii="Calibri" w:eastAsia="SimSun" w:hAnsi="Calibri" w:cs="SimSun"/>
                <w:color w:val="00000A"/>
                <w:sz w:val="20"/>
              </w:rPr>
            </w:pPr>
          </w:p>
          <w:p w:rsidR="001374E1" w:rsidRPr="001374E1" w:rsidRDefault="001374E1" w:rsidP="001374E1">
            <w:pPr>
              <w:widowControl w:val="0"/>
              <w:tabs>
                <w:tab w:val="left" w:pos="1134"/>
              </w:tabs>
              <w:suppressAutoHyphens/>
              <w:jc w:val="both"/>
              <w:rPr>
                <w:rFonts w:eastAsia="SimSun" w:cs="SimSun"/>
                <w:color w:val="00000A"/>
                <w:sz w:val="20"/>
              </w:rPr>
            </w:pPr>
            <w:r w:rsidRPr="001374E1">
              <w:rPr>
                <w:rFonts w:ascii="Times New Roman CYR" w:eastAsia="SimSun" w:hAnsi="Times New Roman CYR" w:cs="SimSun"/>
                <w:color w:val="00000A"/>
                <w:sz w:val="20"/>
              </w:rPr>
              <w:t xml:space="preserve">Глава муниципального района </w:t>
            </w:r>
            <w:r w:rsidRPr="001374E1">
              <w:rPr>
                <w:rFonts w:eastAsia="SimSun" w:cs="SimSun"/>
                <w:color w:val="00000A"/>
                <w:sz w:val="20"/>
              </w:rPr>
              <w:t>«</w:t>
            </w:r>
            <w:r w:rsidRPr="001374E1">
              <w:rPr>
                <w:rFonts w:ascii="Times New Roman CYR" w:eastAsia="SimSun" w:hAnsi="Times New Roman CYR" w:cs="SimSun"/>
                <w:color w:val="00000A"/>
                <w:sz w:val="20"/>
              </w:rPr>
              <w:t>Сыктывдинский</w:t>
            </w:r>
            <w:r w:rsidRPr="001374E1">
              <w:rPr>
                <w:rFonts w:eastAsia="SimSun" w:cs="SimSun"/>
                <w:color w:val="00000A"/>
                <w:sz w:val="20"/>
              </w:rPr>
              <w:t>» -</w:t>
            </w:r>
            <w:r>
              <w:rPr>
                <w:rFonts w:eastAsia="SimSun" w:cs="SimSun"/>
                <w:color w:val="00000A"/>
                <w:sz w:val="20"/>
              </w:rPr>
              <w:t xml:space="preserve">    </w:t>
            </w:r>
          </w:p>
          <w:p w:rsidR="001374E1" w:rsidRPr="001374E1" w:rsidRDefault="001374E1" w:rsidP="001374E1">
            <w:pPr>
              <w:widowControl w:val="0"/>
              <w:tabs>
                <w:tab w:val="left" w:pos="1134"/>
              </w:tabs>
              <w:suppressAutoHyphens/>
              <w:jc w:val="both"/>
              <w:rPr>
                <w:rFonts w:ascii="Times New Roman CYR" w:eastAsia="SimSun" w:hAnsi="Times New Roman CYR" w:cs="SimSun"/>
                <w:color w:val="00000A"/>
                <w:sz w:val="20"/>
              </w:rPr>
            </w:pPr>
            <w:r w:rsidRPr="001374E1">
              <w:rPr>
                <w:rFonts w:ascii="Times New Roman CYR" w:eastAsia="SimSun" w:hAnsi="Times New Roman CYR" w:cs="SimSun"/>
                <w:color w:val="00000A"/>
                <w:sz w:val="20"/>
              </w:rPr>
              <w:t>руководитель администрации</w:t>
            </w:r>
            <w:r>
              <w:rPr>
                <w:rFonts w:ascii="Times New Roman CYR" w:eastAsia="SimSun" w:hAnsi="Times New Roman CYR" w:cs="SimSun"/>
                <w:color w:val="00000A"/>
                <w:sz w:val="20"/>
              </w:rPr>
              <w:t xml:space="preserve">                      </w:t>
            </w:r>
            <w:r w:rsidRPr="001374E1">
              <w:rPr>
                <w:rFonts w:ascii="Times New Roman CYR" w:eastAsia="SimSun" w:hAnsi="Times New Roman CYR" w:cs="SimSun"/>
                <w:color w:val="00000A"/>
                <w:sz w:val="20"/>
              </w:rPr>
              <w:tab/>
              <w:t xml:space="preserve">            </w:t>
            </w:r>
            <w:r w:rsidRPr="001374E1">
              <w:rPr>
                <w:rFonts w:ascii="Calibri" w:eastAsia="SimSun" w:hAnsi="Calibri" w:cs="SimSun"/>
                <w:color w:val="00000A"/>
                <w:sz w:val="20"/>
              </w:rPr>
              <w:t xml:space="preserve">   </w:t>
            </w:r>
            <w:r w:rsidRPr="001374E1">
              <w:rPr>
                <w:rFonts w:ascii="Times New Roman CYR" w:eastAsia="SimSun" w:hAnsi="Times New Roman CYR" w:cs="SimSun"/>
                <w:color w:val="00000A"/>
                <w:sz w:val="20"/>
              </w:rPr>
              <w:t>Л.Ю. Доронина</w:t>
            </w:r>
          </w:p>
          <w:p w:rsidR="001374E1" w:rsidRPr="001374E1" w:rsidRDefault="001374E1" w:rsidP="001374E1">
            <w:pPr>
              <w:widowControl w:val="0"/>
              <w:tabs>
                <w:tab w:val="left" w:pos="1134"/>
              </w:tabs>
              <w:suppressAutoHyphens/>
              <w:jc w:val="both"/>
              <w:rPr>
                <w:rFonts w:ascii="Calibri" w:eastAsia="SimSun" w:hAnsi="Calibri" w:cs="SimSun"/>
                <w:color w:val="00000A"/>
                <w:sz w:val="20"/>
              </w:rPr>
            </w:pPr>
          </w:p>
          <w:p w:rsidR="001374E1" w:rsidRPr="001374E1" w:rsidRDefault="001374E1" w:rsidP="001374E1">
            <w:pPr>
              <w:widowControl w:val="0"/>
              <w:tabs>
                <w:tab w:val="left" w:pos="1134"/>
              </w:tabs>
              <w:suppressAutoHyphens/>
              <w:jc w:val="both"/>
              <w:rPr>
                <w:rFonts w:ascii="Times New Roman CYR" w:eastAsia="SimSun" w:hAnsi="Times New Roman CYR" w:cs="Times New Roman CYR"/>
                <w:color w:val="00000A"/>
                <w:sz w:val="20"/>
              </w:rPr>
            </w:pPr>
          </w:p>
          <w:p w:rsidR="001374E1" w:rsidRPr="001374E1" w:rsidRDefault="001374E1" w:rsidP="001374E1">
            <w:pPr>
              <w:suppressAutoHyphens/>
              <w:rPr>
                <w:rFonts w:eastAsia="SimSun"/>
                <w:color w:val="00000A"/>
                <w:sz w:val="20"/>
              </w:rPr>
            </w:pPr>
            <w:r w:rsidRPr="001374E1">
              <w:rPr>
                <w:rFonts w:eastAsia="SimSun"/>
                <w:color w:val="00000A"/>
                <w:sz w:val="20"/>
              </w:rPr>
              <w:t>26 апреля 2024 года</w:t>
            </w:r>
          </w:p>
          <w:p w:rsidR="001374E1" w:rsidRPr="001374E1" w:rsidRDefault="001374E1" w:rsidP="001374E1">
            <w:pPr>
              <w:widowControl w:val="0"/>
              <w:tabs>
                <w:tab w:val="left" w:pos="1134"/>
              </w:tabs>
              <w:suppressAutoHyphens/>
              <w:jc w:val="both"/>
              <w:rPr>
                <w:rFonts w:ascii="Times New Roman CYR" w:eastAsia="SimSun" w:hAnsi="Times New Roman CYR" w:cs="Times New Roman CYR"/>
                <w:color w:val="00000A"/>
                <w:sz w:val="20"/>
              </w:rPr>
            </w:pPr>
          </w:p>
          <w:p w:rsidR="001374E1" w:rsidRPr="001374E1" w:rsidRDefault="001374E1" w:rsidP="001374E1">
            <w:pPr>
              <w:widowControl w:val="0"/>
              <w:tabs>
                <w:tab w:val="left" w:pos="1134"/>
              </w:tabs>
              <w:suppressAutoHyphens/>
              <w:jc w:val="both"/>
              <w:rPr>
                <w:rFonts w:ascii="Times New Roman CYR" w:eastAsia="SimSun" w:hAnsi="Times New Roman CYR" w:cs="Times New Roman CYR"/>
                <w:color w:val="00000A"/>
                <w:sz w:val="20"/>
              </w:rPr>
            </w:pPr>
            <w:r>
              <w:rPr>
                <w:rFonts w:ascii="Times New Roman CYR" w:eastAsia="SimSun" w:hAnsi="Times New Roman CYR" w:cs="Times New Roman CYR"/>
                <w:color w:val="00000A"/>
                <w:sz w:val="20"/>
              </w:rPr>
              <w:t xml:space="preserve">                                                                                 </w:t>
            </w:r>
            <w:r w:rsidRPr="001374E1">
              <w:rPr>
                <w:rFonts w:ascii="Times New Roman CYR" w:eastAsia="SimSun" w:hAnsi="Times New Roman CYR" w:cs="Times New Roman CYR"/>
                <w:color w:val="00000A"/>
                <w:sz w:val="20"/>
              </w:rPr>
              <w:t xml:space="preserve">Приложение 1 к решению </w:t>
            </w:r>
          </w:p>
          <w:p w:rsidR="001374E1" w:rsidRPr="001374E1" w:rsidRDefault="001374E1" w:rsidP="001374E1">
            <w:pPr>
              <w:widowControl w:val="0"/>
              <w:tabs>
                <w:tab w:val="left" w:pos="1134"/>
              </w:tabs>
              <w:suppressAutoHyphens/>
              <w:jc w:val="both"/>
              <w:rPr>
                <w:rFonts w:ascii="Times New Roman CYR" w:eastAsia="SimSun" w:hAnsi="Times New Roman CYR" w:cs="Times New Roman CYR"/>
                <w:color w:val="00000A"/>
                <w:sz w:val="20"/>
              </w:rPr>
            </w:pPr>
            <w:r>
              <w:rPr>
                <w:rFonts w:ascii="Times New Roman CYR" w:eastAsia="SimSun" w:hAnsi="Times New Roman CYR" w:cs="Times New Roman CYR"/>
                <w:color w:val="00000A"/>
                <w:sz w:val="20"/>
              </w:rPr>
              <w:t xml:space="preserve">                                                                            </w:t>
            </w:r>
            <w:r w:rsidRPr="001374E1">
              <w:rPr>
                <w:rFonts w:ascii="Times New Roman CYR" w:eastAsia="SimSun" w:hAnsi="Times New Roman CYR" w:cs="Times New Roman CYR"/>
                <w:color w:val="00000A"/>
                <w:sz w:val="20"/>
              </w:rPr>
              <w:t xml:space="preserve">Совета МР «Сыктывдинский» </w:t>
            </w:r>
          </w:p>
          <w:p w:rsidR="001374E1" w:rsidRPr="001374E1" w:rsidRDefault="001374E1" w:rsidP="001374E1">
            <w:pPr>
              <w:widowControl w:val="0"/>
              <w:tabs>
                <w:tab w:val="left" w:pos="1134"/>
              </w:tabs>
              <w:suppressAutoHyphens/>
              <w:jc w:val="right"/>
              <w:rPr>
                <w:rFonts w:ascii="Times New Roman CYR" w:eastAsia="SimSun" w:hAnsi="Times New Roman CYR" w:cs="Times New Roman CYR"/>
                <w:color w:val="00000A"/>
                <w:sz w:val="20"/>
              </w:rPr>
            </w:pPr>
            <w:r w:rsidRPr="001374E1">
              <w:rPr>
                <w:rFonts w:ascii="Times New Roman CYR" w:eastAsia="SimSun" w:hAnsi="Times New Roman CYR" w:cs="Times New Roman CYR"/>
                <w:color w:val="00000A"/>
                <w:sz w:val="20"/>
              </w:rPr>
              <w:t>от 26.04.2024 № 39/4-9</w:t>
            </w:r>
          </w:p>
          <w:p w:rsidR="001374E1" w:rsidRPr="001374E1" w:rsidRDefault="001374E1" w:rsidP="001374E1">
            <w:pPr>
              <w:widowControl w:val="0"/>
              <w:tabs>
                <w:tab w:val="left" w:pos="1134"/>
              </w:tabs>
              <w:suppressAutoHyphens/>
              <w:jc w:val="both"/>
              <w:rPr>
                <w:rFonts w:ascii="Times New Roman CYR" w:eastAsia="SimSun" w:hAnsi="Times New Roman CYR" w:cs="Times New Roman CYR"/>
                <w:color w:val="00000A"/>
                <w:sz w:val="20"/>
              </w:rPr>
            </w:pPr>
          </w:p>
          <w:p w:rsidR="001374E1" w:rsidRDefault="001374E1" w:rsidP="001374E1">
            <w:pPr>
              <w:widowControl w:val="0"/>
              <w:tabs>
                <w:tab w:val="left" w:pos="1134"/>
              </w:tabs>
              <w:suppressAutoHyphens/>
              <w:jc w:val="both"/>
              <w:rPr>
                <w:rFonts w:ascii="Times New Roman CYR" w:eastAsia="SimSun" w:hAnsi="Times New Roman CYR" w:cs="Times New Roman CYR"/>
                <w:color w:val="00000A"/>
                <w:sz w:val="20"/>
              </w:rPr>
            </w:pPr>
            <w:r>
              <w:rPr>
                <w:rFonts w:ascii="Times New Roman CYR" w:eastAsia="SimSun" w:hAnsi="Times New Roman CYR" w:cs="Times New Roman CYR"/>
                <w:color w:val="00000A"/>
                <w:sz w:val="20"/>
              </w:rPr>
              <w:t xml:space="preserve">                                          </w:t>
            </w:r>
          </w:p>
          <w:p w:rsidR="003F5061" w:rsidRDefault="003F5061" w:rsidP="001374E1">
            <w:pPr>
              <w:widowControl w:val="0"/>
              <w:tabs>
                <w:tab w:val="left" w:pos="1134"/>
              </w:tabs>
              <w:suppressAutoHyphens/>
              <w:jc w:val="both"/>
              <w:rPr>
                <w:rFonts w:ascii="Times New Roman CYR" w:eastAsia="SimSun" w:hAnsi="Times New Roman CYR" w:cs="Times New Roman CYR"/>
                <w:color w:val="00000A"/>
                <w:sz w:val="20"/>
              </w:rPr>
            </w:pPr>
          </w:p>
          <w:p w:rsidR="003F5061" w:rsidRPr="001374E1" w:rsidRDefault="003F5061" w:rsidP="003F5061">
            <w:pPr>
              <w:widowControl w:val="0"/>
              <w:tabs>
                <w:tab w:val="left" w:pos="1134"/>
              </w:tabs>
              <w:suppressAutoHyphens/>
              <w:jc w:val="center"/>
              <w:rPr>
                <w:rFonts w:ascii="Times New Roman CYR" w:eastAsia="SimSun" w:hAnsi="Times New Roman CYR" w:cs="Times New Roman CYR"/>
                <w:color w:val="00000A"/>
                <w:sz w:val="20"/>
              </w:rPr>
            </w:pPr>
            <w:r>
              <w:rPr>
                <w:rFonts w:ascii="Times New Roman CYR" w:eastAsia="SimSun" w:hAnsi="Times New Roman CYR" w:cs="Times New Roman CYR"/>
                <w:noProof/>
                <w:color w:val="00000A"/>
                <w:sz w:val="20"/>
              </w:rPr>
              <w:drawing>
                <wp:inline distT="0" distB="0" distL="0" distR="0" wp14:anchorId="32FECEF5" wp14:editId="745667BD">
                  <wp:extent cx="554990" cy="640080"/>
                  <wp:effectExtent l="0" t="0" r="0" b="7620"/>
                  <wp:docPr id="177365742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4990" cy="640080"/>
                          </a:xfrm>
                          <a:prstGeom prst="rect">
                            <a:avLst/>
                          </a:prstGeom>
                          <a:noFill/>
                        </pic:spPr>
                      </pic:pic>
                    </a:graphicData>
                  </a:graphic>
                </wp:inline>
              </w:drawing>
            </w:r>
          </w:p>
          <w:p w:rsidR="001374E1" w:rsidRPr="001374E1" w:rsidRDefault="001374E1" w:rsidP="001374E1">
            <w:pPr>
              <w:widowControl w:val="0"/>
              <w:tabs>
                <w:tab w:val="left" w:pos="1134"/>
              </w:tabs>
              <w:suppressAutoHyphens/>
              <w:jc w:val="both"/>
              <w:rPr>
                <w:rFonts w:ascii="Times New Roman CYR" w:eastAsia="SimSun" w:hAnsi="Times New Roman CYR" w:cs="Times New Roman CYR"/>
                <w:color w:val="00000A"/>
                <w:sz w:val="20"/>
              </w:rPr>
            </w:pPr>
          </w:p>
          <w:p w:rsidR="001374E1" w:rsidRPr="001374E1" w:rsidRDefault="001374E1" w:rsidP="001374E1">
            <w:pPr>
              <w:suppressAutoHyphens/>
              <w:jc w:val="right"/>
              <w:rPr>
                <w:rFonts w:ascii="Calibri" w:eastAsia="SimSun" w:hAnsi="Calibri" w:cs="SimSun"/>
                <w:color w:val="00000A"/>
                <w:sz w:val="20"/>
              </w:rPr>
            </w:pPr>
          </w:p>
          <w:p w:rsidR="001374E1" w:rsidRPr="001374E1" w:rsidRDefault="001374E1" w:rsidP="001374E1">
            <w:pPr>
              <w:suppressAutoHyphens/>
              <w:jc w:val="center"/>
              <w:outlineLvl w:val="1"/>
              <w:rPr>
                <w:rFonts w:ascii="Cambria" w:hAnsi="Cambria"/>
                <w:color w:val="00000A"/>
                <w:sz w:val="20"/>
                <w:lang w:val="zh-CN" w:eastAsia="ar-SA"/>
              </w:rPr>
            </w:pPr>
            <w:r w:rsidRPr="001374E1">
              <w:rPr>
                <w:b/>
                <w:color w:val="00000A"/>
                <w:sz w:val="20"/>
                <w:lang w:val="zh-CN" w:eastAsia="ar-SA"/>
              </w:rPr>
              <w:t>Коми Республикаын «Сыктывд</w:t>
            </w:r>
            <w:r w:rsidRPr="001374E1">
              <w:rPr>
                <w:b/>
                <w:color w:val="00000A"/>
                <w:sz w:val="20"/>
                <w:lang w:val="en-US" w:eastAsia="ar-SA"/>
              </w:rPr>
              <w:t>i</w:t>
            </w:r>
            <w:r w:rsidRPr="001374E1">
              <w:rPr>
                <w:b/>
                <w:color w:val="00000A"/>
                <w:sz w:val="20"/>
                <w:lang w:val="zh-CN" w:eastAsia="ar-SA"/>
              </w:rPr>
              <w:t xml:space="preserve">н» муниципальнöй районса </w:t>
            </w:r>
          </w:p>
          <w:p w:rsidR="001374E1" w:rsidRPr="001374E1" w:rsidRDefault="001374E1" w:rsidP="001374E1">
            <w:pPr>
              <w:suppressAutoHyphens/>
              <w:snapToGrid w:val="0"/>
              <w:jc w:val="center"/>
              <w:rPr>
                <w:rFonts w:eastAsia="SimSun"/>
                <w:b/>
                <w:color w:val="00000A"/>
                <w:sz w:val="20"/>
              </w:rPr>
            </w:pPr>
            <w:proofErr w:type="spellStart"/>
            <w:proofErr w:type="gramStart"/>
            <w:r w:rsidRPr="001374E1">
              <w:rPr>
                <w:rFonts w:eastAsia="SimSun"/>
                <w:b/>
                <w:color w:val="00000A"/>
                <w:sz w:val="20"/>
              </w:rPr>
              <w:t>Сöвет</w:t>
            </w:r>
            <w:proofErr w:type="spellEnd"/>
            <w:proofErr w:type="gramEnd"/>
          </w:p>
          <w:p w:rsidR="001374E1" w:rsidRPr="001374E1" w:rsidRDefault="001374E1" w:rsidP="001374E1">
            <w:pPr>
              <w:suppressAutoHyphens/>
              <w:snapToGrid w:val="0"/>
              <w:jc w:val="center"/>
              <w:rPr>
                <w:rFonts w:eastAsia="SimSun"/>
                <w:b/>
                <w:color w:val="00000A"/>
                <w:sz w:val="20"/>
              </w:rPr>
            </w:pPr>
            <w:r w:rsidRPr="001374E1">
              <w:rPr>
                <w:rFonts w:eastAsia="SimSun"/>
                <w:b/>
                <w:color w:val="00000A"/>
                <w:sz w:val="20"/>
              </w:rPr>
              <w:t xml:space="preserve"> Совет муниципального района «Сыктывдинский» </w:t>
            </w:r>
          </w:p>
          <w:p w:rsidR="001374E1" w:rsidRPr="001374E1" w:rsidRDefault="001374E1" w:rsidP="001374E1">
            <w:pPr>
              <w:suppressAutoHyphens/>
              <w:jc w:val="center"/>
              <w:rPr>
                <w:rFonts w:eastAsia="SimSun"/>
                <w:b/>
                <w:color w:val="00000A"/>
                <w:sz w:val="20"/>
              </w:rPr>
            </w:pPr>
            <w:r w:rsidRPr="001374E1">
              <w:rPr>
                <w:rFonts w:eastAsia="SimSun"/>
                <w:b/>
                <w:color w:val="00000A"/>
                <w:sz w:val="20"/>
              </w:rPr>
              <w:t>Республики Коми</w:t>
            </w:r>
          </w:p>
          <w:p w:rsidR="001374E1" w:rsidRPr="001374E1" w:rsidRDefault="001374E1" w:rsidP="001374E1">
            <w:pPr>
              <w:suppressAutoHyphens/>
              <w:jc w:val="center"/>
              <w:rPr>
                <w:rFonts w:ascii="Calibri" w:eastAsia="SimSun" w:hAnsi="Calibri" w:cs="SimSun"/>
                <w:color w:val="00000A"/>
                <w:sz w:val="20"/>
              </w:rPr>
            </w:pPr>
            <w:r w:rsidRPr="001374E1">
              <w:rPr>
                <w:rFonts w:eastAsia="SimSun"/>
                <w:color w:val="00000A"/>
                <w:sz w:val="20"/>
                <w:u w:val="single"/>
              </w:rPr>
              <w:t>168220, Республика Коми, Сыктывдинский район, с.Выльгорт</w:t>
            </w:r>
            <w:r w:rsidRPr="001374E1">
              <w:rPr>
                <w:rFonts w:eastAsia="SimSun"/>
                <w:b/>
                <w:color w:val="00000A"/>
                <w:sz w:val="20"/>
              </w:rPr>
              <w:t xml:space="preserve"> </w:t>
            </w:r>
          </w:p>
          <w:p w:rsidR="001374E1" w:rsidRPr="001374E1" w:rsidRDefault="001374E1" w:rsidP="001374E1">
            <w:pPr>
              <w:suppressAutoHyphens/>
              <w:jc w:val="center"/>
              <w:rPr>
                <w:rFonts w:eastAsia="SimSun"/>
                <w:b/>
                <w:color w:val="00000A"/>
                <w:sz w:val="20"/>
              </w:rPr>
            </w:pPr>
            <w:r w:rsidRPr="001374E1">
              <w:rPr>
                <w:rFonts w:eastAsia="SimSun"/>
                <w:b/>
                <w:color w:val="00000A"/>
                <w:sz w:val="20"/>
              </w:rPr>
              <w:t>ПОМШУÖМ</w:t>
            </w:r>
          </w:p>
          <w:p w:rsidR="001374E1" w:rsidRPr="001374E1" w:rsidRDefault="001374E1" w:rsidP="001374E1">
            <w:pPr>
              <w:suppressAutoHyphens/>
              <w:jc w:val="center"/>
              <w:rPr>
                <w:rFonts w:eastAsia="SimSun"/>
                <w:b/>
                <w:color w:val="00000A"/>
                <w:sz w:val="20"/>
              </w:rPr>
            </w:pPr>
            <w:r w:rsidRPr="001374E1">
              <w:rPr>
                <w:rFonts w:eastAsia="SimSun"/>
                <w:b/>
                <w:color w:val="00000A"/>
                <w:sz w:val="20"/>
              </w:rPr>
              <w:t xml:space="preserve">                                                 РЕШЕНИЕ                                   ПРОЕКТ   </w:t>
            </w:r>
          </w:p>
          <w:p w:rsidR="001374E1" w:rsidRPr="001374E1" w:rsidRDefault="001374E1" w:rsidP="001374E1">
            <w:pPr>
              <w:suppressAutoHyphens/>
              <w:ind w:right="4534"/>
              <w:jc w:val="both"/>
              <w:rPr>
                <w:rFonts w:eastAsia="SimSun"/>
                <w:color w:val="00000A"/>
                <w:sz w:val="20"/>
              </w:rPr>
            </w:pPr>
          </w:p>
          <w:p w:rsidR="001374E1" w:rsidRPr="001374E1" w:rsidRDefault="001374E1" w:rsidP="00BA0259">
            <w:pPr>
              <w:suppressAutoHyphens/>
              <w:ind w:right="2732"/>
              <w:jc w:val="both"/>
              <w:rPr>
                <w:rFonts w:eastAsia="SimSun"/>
                <w:color w:val="00000A"/>
                <w:sz w:val="20"/>
              </w:rPr>
            </w:pPr>
            <w:r w:rsidRPr="001374E1">
              <w:rPr>
                <w:rFonts w:eastAsia="SimSun"/>
                <w:color w:val="00000A"/>
                <w:sz w:val="20"/>
              </w:rPr>
              <w:t>«О внесении изменений в Генеральн</w:t>
            </w:r>
            <w:r w:rsidRPr="001374E1">
              <w:rPr>
                <w:color w:val="00000A"/>
                <w:sz w:val="20"/>
                <w:lang w:eastAsia="en-US"/>
              </w:rPr>
              <w:t>ый</w:t>
            </w:r>
            <w:r w:rsidRPr="001374E1">
              <w:rPr>
                <w:rFonts w:eastAsia="SimSun"/>
                <w:color w:val="00000A"/>
                <w:sz w:val="20"/>
              </w:rPr>
              <w:t xml:space="preserve"> план </w:t>
            </w:r>
            <w:r w:rsidRPr="001374E1">
              <w:rPr>
                <w:rFonts w:eastAsia="SimSun"/>
                <w:bCs/>
                <w:sz w:val="20"/>
              </w:rPr>
              <w:t>муниципального образования сельского поселения «Слудка» муниципального образования муниципального района «Сыктывдинский» Республики Коми»</w:t>
            </w:r>
          </w:p>
          <w:p w:rsidR="001374E1" w:rsidRPr="001374E1" w:rsidRDefault="001374E1" w:rsidP="001374E1">
            <w:pPr>
              <w:suppressAutoHyphens/>
              <w:ind w:right="4818"/>
              <w:jc w:val="both"/>
              <w:rPr>
                <w:rFonts w:eastAsia="SimSun"/>
                <w:color w:val="00000A"/>
                <w:sz w:val="20"/>
              </w:rPr>
            </w:pPr>
          </w:p>
          <w:p w:rsidR="001374E1" w:rsidRPr="001374E1" w:rsidRDefault="001374E1" w:rsidP="001374E1">
            <w:pPr>
              <w:suppressAutoHyphens/>
              <w:jc w:val="both"/>
              <w:rPr>
                <w:rFonts w:eastAsia="SimSun"/>
                <w:color w:val="00000A"/>
                <w:sz w:val="20"/>
              </w:rPr>
            </w:pPr>
            <w:r w:rsidRPr="001374E1">
              <w:rPr>
                <w:rFonts w:eastAsia="SimSun"/>
                <w:color w:val="00000A"/>
                <w:sz w:val="20"/>
              </w:rPr>
              <w:t>Принято Советом муниципального района                от                 2024 года</w:t>
            </w:r>
          </w:p>
          <w:p w:rsidR="001374E1" w:rsidRPr="001374E1" w:rsidRDefault="001374E1" w:rsidP="001374E1">
            <w:pPr>
              <w:suppressAutoHyphens/>
              <w:jc w:val="both"/>
              <w:rPr>
                <w:rFonts w:eastAsia="SimSun"/>
                <w:color w:val="00000A"/>
                <w:sz w:val="20"/>
              </w:rPr>
            </w:pPr>
            <w:r w:rsidRPr="001374E1">
              <w:rPr>
                <w:rFonts w:eastAsia="SimSun"/>
                <w:color w:val="00000A"/>
                <w:sz w:val="20"/>
              </w:rPr>
              <w:t xml:space="preserve">«Сыктывдинский» Республики Коми                     </w:t>
            </w:r>
            <w:r w:rsidR="00BA0259">
              <w:rPr>
                <w:rFonts w:eastAsia="SimSun"/>
                <w:color w:val="00000A"/>
                <w:sz w:val="20"/>
              </w:rPr>
              <w:t xml:space="preserve"> </w:t>
            </w:r>
            <w:r w:rsidRPr="001374E1">
              <w:rPr>
                <w:rFonts w:eastAsia="SimSun"/>
                <w:color w:val="00000A"/>
                <w:sz w:val="20"/>
              </w:rPr>
              <w:t xml:space="preserve"> № </w:t>
            </w:r>
          </w:p>
          <w:p w:rsidR="001374E1" w:rsidRPr="001374E1" w:rsidRDefault="001374E1" w:rsidP="001374E1">
            <w:pPr>
              <w:widowControl w:val="0"/>
              <w:tabs>
                <w:tab w:val="left" w:pos="4365"/>
              </w:tabs>
              <w:suppressAutoHyphens/>
              <w:ind w:right="5272"/>
              <w:jc w:val="both"/>
              <w:rPr>
                <w:rFonts w:eastAsia="SimSun"/>
                <w:color w:val="00000A"/>
                <w:sz w:val="20"/>
              </w:rPr>
            </w:pPr>
          </w:p>
          <w:p w:rsidR="001374E1" w:rsidRPr="001374E1" w:rsidRDefault="001374E1" w:rsidP="001374E1">
            <w:pPr>
              <w:suppressAutoHyphens/>
              <w:ind w:firstLine="709"/>
              <w:jc w:val="both"/>
              <w:rPr>
                <w:rFonts w:eastAsia="SimSun"/>
                <w:color w:val="00000A"/>
                <w:sz w:val="20"/>
              </w:rPr>
            </w:pPr>
            <w:r w:rsidRPr="001374E1">
              <w:rPr>
                <w:rFonts w:eastAsia="SimSun"/>
                <w:color w:val="00000A"/>
                <w:sz w:val="20"/>
              </w:rPr>
              <w:t xml:space="preserve">В соответствии со статьями 30, 31, 32, 33 Градостроительного кодекса Российской Федерации, Федеральным законом от 6 октября 2003 года №131 «Об общих принципах организации местного самоуправления в Российской Федерации», </w:t>
            </w:r>
          </w:p>
          <w:p w:rsidR="001374E1" w:rsidRPr="001374E1" w:rsidRDefault="001374E1" w:rsidP="001374E1">
            <w:pPr>
              <w:suppressAutoHyphens/>
              <w:ind w:firstLine="709"/>
              <w:jc w:val="both"/>
              <w:rPr>
                <w:rFonts w:eastAsia="SimSun"/>
                <w:color w:val="00000A"/>
                <w:sz w:val="20"/>
              </w:rPr>
            </w:pPr>
            <w:r w:rsidRPr="001374E1">
              <w:rPr>
                <w:rFonts w:eastAsia="SimSun"/>
                <w:color w:val="00000A"/>
                <w:sz w:val="20"/>
              </w:rPr>
              <w:t xml:space="preserve"> </w:t>
            </w:r>
          </w:p>
          <w:p w:rsidR="001374E1" w:rsidRPr="001374E1" w:rsidRDefault="001374E1" w:rsidP="00BA0259">
            <w:pPr>
              <w:suppressAutoHyphens/>
              <w:ind w:firstLine="709"/>
              <w:jc w:val="both"/>
              <w:rPr>
                <w:rFonts w:eastAsia="SimSun"/>
                <w:color w:val="00000A"/>
                <w:sz w:val="20"/>
              </w:rPr>
            </w:pPr>
            <w:r w:rsidRPr="001374E1">
              <w:rPr>
                <w:rFonts w:eastAsia="SimSun"/>
                <w:color w:val="00000A"/>
                <w:sz w:val="20"/>
              </w:rPr>
              <w:t>Совет муниципального района «Сыктывдинский» Республики Коми решил:</w:t>
            </w:r>
          </w:p>
          <w:p w:rsidR="001374E1" w:rsidRPr="001374E1" w:rsidRDefault="001374E1" w:rsidP="00BA0259">
            <w:pPr>
              <w:suppressAutoHyphens/>
              <w:ind w:firstLine="709"/>
              <w:jc w:val="both"/>
              <w:rPr>
                <w:rFonts w:eastAsia="SimSun"/>
                <w:color w:val="00000A"/>
                <w:sz w:val="20"/>
              </w:rPr>
            </w:pPr>
          </w:p>
          <w:p w:rsidR="001374E1" w:rsidRPr="001374E1" w:rsidRDefault="001374E1" w:rsidP="002D0C04">
            <w:pPr>
              <w:numPr>
                <w:ilvl w:val="0"/>
                <w:numId w:val="74"/>
              </w:numPr>
              <w:tabs>
                <w:tab w:val="left" w:pos="880"/>
              </w:tabs>
              <w:suppressAutoHyphens/>
              <w:ind w:firstLineChars="275" w:firstLine="550"/>
              <w:jc w:val="both"/>
              <w:rPr>
                <w:rFonts w:eastAsia="SimSun"/>
                <w:color w:val="00000A"/>
                <w:sz w:val="20"/>
              </w:rPr>
            </w:pPr>
            <w:r w:rsidRPr="001374E1">
              <w:rPr>
                <w:rFonts w:eastAsia="SimSun"/>
                <w:color w:val="00000A"/>
                <w:sz w:val="20"/>
              </w:rPr>
              <w:t xml:space="preserve">Внести изменения в </w:t>
            </w:r>
            <w:r w:rsidRPr="001374E1">
              <w:rPr>
                <w:rFonts w:eastAsia="SimSun"/>
                <w:bCs/>
                <w:sz w:val="20"/>
              </w:rPr>
              <w:t>Генеральны</w:t>
            </w:r>
            <w:r w:rsidRPr="001374E1">
              <w:rPr>
                <w:rFonts w:eastAsia="Calibri"/>
                <w:bCs/>
                <w:sz w:val="20"/>
                <w:lang w:eastAsia="en-US"/>
              </w:rPr>
              <w:t>й</w:t>
            </w:r>
            <w:r w:rsidRPr="001374E1">
              <w:rPr>
                <w:rFonts w:eastAsia="SimSun"/>
                <w:bCs/>
                <w:sz w:val="20"/>
              </w:rPr>
              <w:t xml:space="preserve"> план муниципального образования сельского поселения «Слудка» муниципального образования муниципального района «Сыктывдинский» Республики Коми», утверждённый решением Совета муниципального образования муниципального района «Сыктывдинский» </w:t>
            </w:r>
            <w:r w:rsidRPr="001374E1">
              <w:rPr>
                <w:rFonts w:eastAsia="SimSun"/>
                <w:color w:val="00000A"/>
                <w:sz w:val="20"/>
              </w:rPr>
              <w:t>от 26 февраля 2016 года № 5/2-15</w:t>
            </w:r>
            <w:r w:rsidRPr="001374E1">
              <w:rPr>
                <w:rFonts w:eastAsia="SimSun"/>
                <w:bCs/>
                <w:sz w:val="20"/>
              </w:rPr>
              <w:t>,</w:t>
            </w:r>
            <w:r w:rsidRPr="001374E1">
              <w:rPr>
                <w:rFonts w:eastAsia="SimSun"/>
                <w:color w:val="00000A"/>
                <w:sz w:val="20"/>
              </w:rPr>
              <w:t xml:space="preserve"> изменения:</w:t>
            </w:r>
          </w:p>
          <w:p w:rsidR="001374E1" w:rsidRPr="001374E1" w:rsidRDefault="001374E1" w:rsidP="002D0C04">
            <w:pPr>
              <w:numPr>
                <w:ilvl w:val="1"/>
                <w:numId w:val="74"/>
              </w:numPr>
              <w:tabs>
                <w:tab w:val="left" w:pos="880"/>
              </w:tabs>
              <w:suppressAutoHyphens/>
              <w:ind w:firstLineChars="275" w:firstLine="550"/>
              <w:jc w:val="both"/>
              <w:rPr>
                <w:rFonts w:eastAsia="SimSun"/>
                <w:color w:val="00000A"/>
                <w:sz w:val="20"/>
              </w:rPr>
            </w:pPr>
            <w:r w:rsidRPr="001374E1">
              <w:rPr>
                <w:rFonts w:eastAsia="SimSun"/>
                <w:color w:val="00000A"/>
                <w:sz w:val="20"/>
              </w:rPr>
              <w:t xml:space="preserve"> В сводной карте (основной чертёж) генерального плана территории муниципального образования сельское поселения «Слудка»</w:t>
            </w:r>
            <w:r w:rsidRPr="001374E1">
              <w:rPr>
                <w:color w:val="00000A"/>
                <w:sz w:val="20"/>
              </w:rPr>
              <w:t xml:space="preserve"> перевести территориальную зону </w:t>
            </w:r>
            <w:r w:rsidRPr="001374E1">
              <w:rPr>
                <w:rFonts w:eastAsia="Calibri"/>
                <w:bCs/>
                <w:color w:val="00000A"/>
                <w:sz w:val="20"/>
              </w:rPr>
              <w:t>О-3 (зона спортивных сооружений) в зону П-1 (зона производственных, коммунально-складских и сельскохозяйственных объектов),</w:t>
            </w:r>
            <w:r w:rsidRPr="001374E1">
              <w:rPr>
                <w:rFonts w:eastAsia="SimSun"/>
                <w:color w:val="00000A"/>
                <w:sz w:val="20"/>
              </w:rPr>
              <w:t xml:space="preserve"> согласно приложению.</w:t>
            </w:r>
          </w:p>
          <w:p w:rsidR="001374E1" w:rsidRPr="001374E1" w:rsidRDefault="001374E1" w:rsidP="002D0C04">
            <w:pPr>
              <w:numPr>
                <w:ilvl w:val="0"/>
                <w:numId w:val="74"/>
              </w:numPr>
              <w:tabs>
                <w:tab w:val="left" w:pos="880"/>
              </w:tabs>
              <w:suppressAutoHyphens/>
              <w:ind w:firstLineChars="275" w:firstLine="550"/>
              <w:jc w:val="both"/>
              <w:rPr>
                <w:rFonts w:eastAsia="SimSun"/>
                <w:color w:val="00000A"/>
                <w:sz w:val="20"/>
              </w:rPr>
            </w:pPr>
            <w:proofErr w:type="gramStart"/>
            <w:r w:rsidRPr="001374E1">
              <w:rPr>
                <w:rFonts w:eastAsia="SimSun"/>
                <w:bCs/>
                <w:color w:val="00000A"/>
                <w:sz w:val="20"/>
              </w:rPr>
              <w:t>Контроль за</w:t>
            </w:r>
            <w:proofErr w:type="gramEnd"/>
            <w:r w:rsidRPr="001374E1">
              <w:rPr>
                <w:rFonts w:eastAsia="SimSun"/>
                <w:bCs/>
                <w:color w:val="00000A"/>
                <w:sz w:val="20"/>
              </w:rPr>
              <w:t xml:space="preserve"> исполнением настоящего решения возложить на постоянную комиссию по развитию местного самоуправления Совета муниципального района «Сыктывдинский» и заместителя руководителя администрации муниципального района «Сыктывдинский» (П.В. Карин).</w:t>
            </w:r>
          </w:p>
          <w:p w:rsidR="001374E1" w:rsidRPr="001374E1" w:rsidRDefault="001374E1" w:rsidP="002D0C04">
            <w:pPr>
              <w:numPr>
                <w:ilvl w:val="0"/>
                <w:numId w:val="74"/>
              </w:numPr>
              <w:tabs>
                <w:tab w:val="left" w:pos="880"/>
              </w:tabs>
              <w:suppressAutoHyphens/>
              <w:ind w:firstLineChars="275" w:firstLine="550"/>
              <w:jc w:val="both"/>
              <w:rPr>
                <w:rFonts w:eastAsia="SimSun"/>
                <w:color w:val="00000A"/>
                <w:sz w:val="20"/>
              </w:rPr>
            </w:pPr>
            <w:r w:rsidRPr="001374E1">
              <w:rPr>
                <w:rFonts w:eastAsia="SimSun"/>
                <w:bCs/>
                <w:color w:val="00000A"/>
                <w:sz w:val="20"/>
              </w:rPr>
              <w:t>Настоящее решение вступает в силу со дня его официального опубликования.</w:t>
            </w:r>
          </w:p>
          <w:p w:rsidR="001374E1" w:rsidRPr="001374E1" w:rsidRDefault="001374E1" w:rsidP="001374E1">
            <w:pPr>
              <w:widowControl w:val="0"/>
              <w:suppressAutoHyphens/>
              <w:ind w:firstLine="709"/>
              <w:jc w:val="both"/>
              <w:rPr>
                <w:rFonts w:eastAsia="Lucida Sans Unicode"/>
                <w:color w:val="00000A"/>
                <w:sz w:val="20"/>
              </w:rPr>
            </w:pPr>
          </w:p>
          <w:p w:rsidR="001374E1" w:rsidRPr="001374E1" w:rsidRDefault="001374E1" w:rsidP="001374E1">
            <w:pPr>
              <w:widowControl w:val="0"/>
              <w:suppressAutoHyphens/>
              <w:jc w:val="both"/>
              <w:rPr>
                <w:rFonts w:eastAsia="Lucida Sans Unicode"/>
                <w:color w:val="00000A"/>
                <w:sz w:val="20"/>
              </w:rPr>
            </w:pPr>
            <w:r w:rsidRPr="001374E1">
              <w:rPr>
                <w:rFonts w:eastAsia="Lucida Sans Unicode"/>
                <w:color w:val="00000A"/>
                <w:sz w:val="20"/>
              </w:rPr>
              <w:t xml:space="preserve">Председатель Совета муниципального района </w:t>
            </w:r>
            <w:r w:rsidRPr="001374E1">
              <w:rPr>
                <w:rFonts w:eastAsia="Lucida Sans Unicode"/>
                <w:color w:val="00000A"/>
                <w:sz w:val="20"/>
              </w:rPr>
              <w:tab/>
              <w:t xml:space="preserve">             А.М. Шкодник</w:t>
            </w:r>
          </w:p>
          <w:p w:rsidR="001374E1" w:rsidRPr="001374E1" w:rsidRDefault="001374E1" w:rsidP="001374E1">
            <w:pPr>
              <w:widowControl w:val="0"/>
              <w:suppressAutoHyphens/>
              <w:jc w:val="both"/>
              <w:rPr>
                <w:rFonts w:eastAsia="Lucida Sans Unicode"/>
                <w:color w:val="00000A"/>
                <w:sz w:val="20"/>
              </w:rPr>
            </w:pPr>
          </w:p>
          <w:p w:rsidR="001374E1" w:rsidRPr="001374E1" w:rsidRDefault="001374E1" w:rsidP="001374E1">
            <w:pPr>
              <w:widowControl w:val="0"/>
              <w:suppressAutoHyphens/>
              <w:jc w:val="both"/>
              <w:rPr>
                <w:rFonts w:eastAsia="Lucida Sans Unicode"/>
                <w:color w:val="00000A"/>
                <w:sz w:val="20"/>
              </w:rPr>
            </w:pPr>
            <w:r w:rsidRPr="001374E1">
              <w:rPr>
                <w:rFonts w:eastAsia="Lucida Sans Unicode"/>
                <w:color w:val="00000A"/>
                <w:sz w:val="20"/>
              </w:rPr>
              <w:t xml:space="preserve">Глава муниципального района «Сыктывдинский» - </w:t>
            </w:r>
          </w:p>
          <w:p w:rsidR="001374E1" w:rsidRDefault="001374E1" w:rsidP="001374E1">
            <w:pPr>
              <w:widowControl w:val="0"/>
              <w:suppressAutoHyphens/>
              <w:jc w:val="both"/>
              <w:rPr>
                <w:rFonts w:eastAsia="Lucida Sans Unicode"/>
                <w:color w:val="00000A"/>
                <w:sz w:val="20"/>
              </w:rPr>
            </w:pPr>
            <w:r w:rsidRPr="001374E1">
              <w:rPr>
                <w:rFonts w:eastAsia="Lucida Sans Unicode"/>
                <w:color w:val="00000A"/>
                <w:sz w:val="20"/>
              </w:rPr>
              <w:t>руководитель администрации</w:t>
            </w:r>
            <w:r w:rsidRPr="001374E1">
              <w:rPr>
                <w:rFonts w:eastAsia="Lucida Sans Unicode"/>
                <w:color w:val="00000A"/>
                <w:sz w:val="20"/>
              </w:rPr>
              <w:tab/>
            </w:r>
            <w:r w:rsidRPr="001374E1">
              <w:rPr>
                <w:rFonts w:eastAsia="Lucida Sans Unicode"/>
                <w:color w:val="00000A"/>
                <w:sz w:val="20"/>
              </w:rPr>
              <w:tab/>
              <w:t xml:space="preserve">                          Л.Ю. Доронина</w:t>
            </w:r>
          </w:p>
          <w:p w:rsidR="00BA0259" w:rsidRPr="001374E1" w:rsidRDefault="00BA0259" w:rsidP="001374E1">
            <w:pPr>
              <w:widowControl w:val="0"/>
              <w:suppressAutoHyphens/>
              <w:jc w:val="both"/>
              <w:rPr>
                <w:rFonts w:eastAsia="Lucida Sans Unicode"/>
                <w:color w:val="00000A"/>
                <w:sz w:val="20"/>
              </w:rPr>
            </w:pPr>
          </w:p>
          <w:p w:rsidR="00BA0259" w:rsidRDefault="001374E1" w:rsidP="00BA0259">
            <w:pPr>
              <w:widowControl w:val="0"/>
              <w:tabs>
                <w:tab w:val="left" w:pos="1134"/>
              </w:tabs>
              <w:suppressAutoHyphens/>
              <w:rPr>
                <w:color w:val="00000A"/>
                <w:sz w:val="20"/>
              </w:rPr>
            </w:pPr>
            <w:r w:rsidRPr="001374E1">
              <w:rPr>
                <w:color w:val="00000A"/>
                <w:sz w:val="20"/>
              </w:rPr>
              <w:t>_________ 2024 года</w:t>
            </w:r>
          </w:p>
          <w:p w:rsidR="00BA0259" w:rsidRDefault="00BA0259" w:rsidP="00BA0259">
            <w:pPr>
              <w:widowControl w:val="0"/>
              <w:tabs>
                <w:tab w:val="left" w:pos="1134"/>
              </w:tabs>
              <w:suppressAutoHyphens/>
              <w:rPr>
                <w:color w:val="00000A"/>
                <w:sz w:val="20"/>
              </w:rPr>
            </w:pPr>
          </w:p>
          <w:p w:rsidR="001374E1" w:rsidRPr="001374E1" w:rsidRDefault="00BA0259" w:rsidP="00BA0259">
            <w:pPr>
              <w:widowControl w:val="0"/>
              <w:tabs>
                <w:tab w:val="left" w:pos="1134"/>
              </w:tabs>
              <w:suppressAutoHyphens/>
              <w:jc w:val="right"/>
              <w:rPr>
                <w:color w:val="00000A"/>
                <w:sz w:val="20"/>
              </w:rPr>
            </w:pPr>
            <w:r>
              <w:rPr>
                <w:color w:val="00000A"/>
                <w:sz w:val="20"/>
              </w:rPr>
              <w:t xml:space="preserve">           </w:t>
            </w:r>
            <w:r w:rsidR="001374E1" w:rsidRPr="001374E1">
              <w:rPr>
                <w:rFonts w:eastAsia="Calibri"/>
                <w:color w:val="00000A"/>
                <w:sz w:val="20"/>
              </w:rPr>
              <w:t xml:space="preserve">Приложение 2 к решению </w:t>
            </w:r>
          </w:p>
          <w:p w:rsidR="001374E1" w:rsidRPr="001374E1" w:rsidRDefault="001374E1" w:rsidP="00BA0259">
            <w:pPr>
              <w:suppressAutoHyphens/>
              <w:jc w:val="right"/>
              <w:rPr>
                <w:rFonts w:eastAsia="Calibri"/>
                <w:color w:val="00000A"/>
                <w:sz w:val="20"/>
              </w:rPr>
            </w:pPr>
            <w:r w:rsidRPr="001374E1">
              <w:rPr>
                <w:rFonts w:eastAsia="Calibri"/>
                <w:color w:val="00000A"/>
                <w:sz w:val="20"/>
              </w:rPr>
              <w:t xml:space="preserve">Совета МР «Сыктывдинский» </w:t>
            </w:r>
          </w:p>
          <w:p w:rsidR="001374E1" w:rsidRPr="001374E1" w:rsidRDefault="001374E1" w:rsidP="00BA0259">
            <w:pPr>
              <w:widowControl w:val="0"/>
              <w:tabs>
                <w:tab w:val="left" w:pos="1134"/>
              </w:tabs>
              <w:suppressAutoHyphens/>
              <w:jc w:val="right"/>
              <w:rPr>
                <w:rFonts w:eastAsia="SimSun"/>
                <w:color w:val="00000A"/>
                <w:sz w:val="20"/>
              </w:rPr>
            </w:pPr>
            <w:r w:rsidRPr="001374E1">
              <w:rPr>
                <w:color w:val="00000A"/>
                <w:sz w:val="20"/>
              </w:rPr>
              <w:t>от 26.04.2024 № 39/4-9</w:t>
            </w:r>
          </w:p>
          <w:p w:rsidR="001374E1" w:rsidRPr="001374E1" w:rsidRDefault="001374E1" w:rsidP="001374E1">
            <w:pPr>
              <w:suppressAutoHyphens/>
              <w:jc w:val="right"/>
              <w:rPr>
                <w:color w:val="00000A"/>
                <w:sz w:val="20"/>
              </w:rPr>
            </w:pPr>
          </w:p>
          <w:p w:rsidR="001374E1" w:rsidRPr="001374E1" w:rsidRDefault="001374E1" w:rsidP="001374E1">
            <w:pPr>
              <w:suppressAutoHyphens/>
              <w:jc w:val="center"/>
              <w:rPr>
                <w:rFonts w:eastAsia="Calibri"/>
                <w:b/>
                <w:bCs/>
                <w:color w:val="00000A"/>
                <w:sz w:val="20"/>
              </w:rPr>
            </w:pPr>
            <w:proofErr w:type="gramStart"/>
            <w:r w:rsidRPr="001374E1">
              <w:rPr>
                <w:rFonts w:eastAsia="SimSun"/>
                <w:b/>
                <w:bCs/>
                <w:color w:val="00000A"/>
                <w:sz w:val="20"/>
              </w:rPr>
              <w:t xml:space="preserve">Порядок и сроки проведения публичных слушаний, порядок, сроки и форма внесения участниками публичных слушаний предложений и </w:t>
            </w:r>
            <w:r w:rsidRPr="001374E1">
              <w:rPr>
                <w:rFonts w:eastAsia="SimSun"/>
                <w:b/>
                <w:bCs/>
                <w:color w:val="00000A"/>
                <w:sz w:val="20"/>
              </w:rPr>
              <w:lastRenderedPageBreak/>
              <w:t xml:space="preserve">замечаний </w:t>
            </w:r>
            <w:r w:rsidRPr="001374E1">
              <w:rPr>
                <w:rFonts w:eastAsia="Calibri"/>
                <w:b/>
                <w:bCs/>
                <w:color w:val="00000A"/>
                <w:sz w:val="20"/>
              </w:rPr>
              <w:t>по проекту решения Совета муниципального района «Сыктывдинский» Республики Коми «О назначении проведения публичных слушаний по рассмотрению проекта решения Совета муниципального района «Сыктывдинский» Республики Коми «О внесении изменений в Генеральный план муниципального образования сельского поселения «Слудка» муниципального образования муниципального района «Сыктывдинский» Республики Коми»</w:t>
            </w:r>
            <w:proofErr w:type="gramEnd"/>
          </w:p>
          <w:p w:rsidR="001374E1" w:rsidRPr="001374E1" w:rsidRDefault="001374E1" w:rsidP="001374E1">
            <w:pPr>
              <w:suppressAutoHyphens/>
              <w:jc w:val="center"/>
              <w:rPr>
                <w:rFonts w:eastAsia="Calibri"/>
                <w:b/>
                <w:bCs/>
                <w:color w:val="00000A"/>
                <w:sz w:val="20"/>
              </w:rPr>
            </w:pPr>
          </w:p>
          <w:p w:rsidR="001374E1" w:rsidRPr="001374E1" w:rsidRDefault="001374E1" w:rsidP="002D0C04">
            <w:pPr>
              <w:numPr>
                <w:ilvl w:val="0"/>
                <w:numId w:val="70"/>
              </w:numPr>
              <w:tabs>
                <w:tab w:val="left" w:pos="1190"/>
              </w:tabs>
              <w:suppressAutoHyphens/>
              <w:spacing w:after="160" w:line="276" w:lineRule="auto"/>
              <w:ind w:left="0" w:firstLine="850"/>
              <w:contextualSpacing/>
              <w:jc w:val="both"/>
              <w:rPr>
                <w:rFonts w:eastAsia="SimSun"/>
                <w:color w:val="00000A"/>
                <w:sz w:val="20"/>
              </w:rPr>
            </w:pPr>
            <w:proofErr w:type="gramStart"/>
            <w:r w:rsidRPr="001374E1">
              <w:rPr>
                <w:rFonts w:eastAsia="Calibri"/>
                <w:color w:val="00000A"/>
                <w:sz w:val="20"/>
              </w:rPr>
              <w:t xml:space="preserve">Оповещение о начале публичных слушаний публикуется на сайте администрации муниципального района </w:t>
            </w:r>
            <w:hyperlink r:id="rId24">
              <w:r w:rsidRPr="001374E1">
                <w:rPr>
                  <w:rFonts w:eastAsia="SimSun"/>
                  <w:color w:val="00000A"/>
                  <w:sz w:val="20"/>
                </w:rPr>
                <w:t>https://syktyvdin.gosuslugi.ru/</w:t>
              </w:r>
            </w:hyperlink>
            <w:r w:rsidRPr="001374E1">
              <w:rPr>
                <w:rFonts w:eastAsia="Calibri"/>
                <w:color w:val="00000A"/>
                <w:sz w:val="20"/>
              </w:rPr>
              <w:t xml:space="preserve"> путем размещения </w:t>
            </w:r>
            <w:r w:rsidRPr="001374E1">
              <w:rPr>
                <w:rFonts w:eastAsia="SimSun"/>
                <w:color w:val="00000A"/>
                <w:sz w:val="20"/>
              </w:rPr>
              <w:t xml:space="preserve">решения Совета муниципального района «Сыктывдинский» «О назначении проведения публичных слушаний по рассмотрению проекта решения Совета </w:t>
            </w:r>
            <w:r w:rsidRPr="001374E1">
              <w:rPr>
                <w:rFonts w:eastAsia="SimSun"/>
                <w:bCs/>
                <w:sz w:val="20"/>
              </w:rPr>
              <w:t>муниципального района</w:t>
            </w:r>
            <w:r w:rsidRPr="001374E1">
              <w:rPr>
                <w:rFonts w:eastAsia="SimSun"/>
                <w:color w:val="00000A"/>
                <w:sz w:val="20"/>
              </w:rPr>
              <w:t xml:space="preserve"> «Сыктывдинский» Республики Коми «О внесении изменений в Генеральн</w:t>
            </w:r>
            <w:r w:rsidRPr="001374E1">
              <w:rPr>
                <w:color w:val="00000A"/>
                <w:sz w:val="20"/>
                <w:lang w:eastAsia="en-US"/>
              </w:rPr>
              <w:t>ый</w:t>
            </w:r>
            <w:r w:rsidRPr="001374E1">
              <w:rPr>
                <w:rFonts w:eastAsia="SimSun"/>
                <w:color w:val="00000A"/>
                <w:sz w:val="20"/>
              </w:rPr>
              <w:t xml:space="preserve"> план</w:t>
            </w:r>
            <w:r w:rsidRPr="001374E1">
              <w:rPr>
                <w:rFonts w:ascii="Calibri" w:eastAsia="SimSun" w:hAnsi="Calibri"/>
                <w:color w:val="00000A"/>
                <w:sz w:val="20"/>
              </w:rPr>
              <w:t xml:space="preserve"> </w:t>
            </w:r>
            <w:r w:rsidRPr="001374E1">
              <w:rPr>
                <w:rFonts w:eastAsia="SimSun"/>
                <w:bCs/>
                <w:sz w:val="20"/>
              </w:rPr>
              <w:t>муниципального образования сельского поселения «Слудка» муниципального образования муниципального района «Сыктывдинский» Республики Коми»</w:t>
            </w:r>
            <w:r w:rsidRPr="001374E1">
              <w:rPr>
                <w:rFonts w:eastAsia="Calibri"/>
                <w:color w:val="00000A"/>
                <w:sz w:val="20"/>
              </w:rPr>
              <w:t xml:space="preserve"> (далее — Проект) и не позднее</w:t>
            </w:r>
            <w:proofErr w:type="gramEnd"/>
            <w:r w:rsidRPr="001374E1">
              <w:rPr>
                <w:rFonts w:eastAsia="Calibri"/>
                <w:color w:val="00000A"/>
                <w:sz w:val="20"/>
              </w:rPr>
              <w:t>, чем за 7 дней до дня размещения на официальном сайте администрации муниципального района «Сыктывдинский», Информационном вестнике Совета и администрации муниципального района «Сыктывдинский».</w:t>
            </w:r>
          </w:p>
          <w:p w:rsidR="001374E1" w:rsidRPr="001374E1" w:rsidRDefault="001374E1" w:rsidP="002D0C04">
            <w:pPr>
              <w:numPr>
                <w:ilvl w:val="0"/>
                <w:numId w:val="70"/>
              </w:numPr>
              <w:tabs>
                <w:tab w:val="left" w:pos="1190"/>
              </w:tabs>
              <w:suppressAutoHyphens/>
              <w:spacing w:after="160" w:line="276" w:lineRule="auto"/>
              <w:ind w:left="0" w:firstLine="850"/>
              <w:contextualSpacing/>
              <w:jc w:val="both"/>
              <w:rPr>
                <w:rFonts w:eastAsia="SimSun"/>
                <w:color w:val="00000A"/>
                <w:sz w:val="20"/>
              </w:rPr>
            </w:pPr>
            <w:r w:rsidRPr="001374E1">
              <w:rPr>
                <w:rFonts w:eastAsia="Calibri"/>
                <w:color w:val="00000A"/>
                <w:sz w:val="20"/>
              </w:rPr>
              <w:t xml:space="preserve">Проект и информационный материал к Проекту размещается на сайте администрации муниципального района </w:t>
            </w:r>
            <w:r w:rsidRPr="001374E1">
              <w:rPr>
                <w:rFonts w:eastAsia="Calibri"/>
                <w:color w:val="00000A"/>
                <w:sz w:val="20"/>
                <w:u w:val="single"/>
              </w:rPr>
              <w:t>https://syktyvdin.gosuslugi.ru/</w:t>
            </w:r>
            <w:r w:rsidRPr="001374E1">
              <w:rPr>
                <w:rFonts w:eastAsia="Calibri"/>
                <w:color w:val="00000A"/>
                <w:sz w:val="20"/>
              </w:rPr>
              <w:t xml:space="preserve"> по вкладкам: Главная -  Деятельность-Направления-деятельности-Земельные вопросы-Публичные слушания- Извещения</w:t>
            </w:r>
            <w:proofErr w:type="gramStart"/>
            <w:r w:rsidRPr="001374E1">
              <w:rPr>
                <w:rFonts w:eastAsia="Calibri"/>
                <w:color w:val="00000A"/>
                <w:sz w:val="20"/>
              </w:rPr>
              <w:t xml:space="preserve"> П</w:t>
            </w:r>
            <w:proofErr w:type="gramEnd"/>
            <w:r w:rsidRPr="001374E1">
              <w:rPr>
                <w:rFonts w:eastAsia="Calibri"/>
                <w:color w:val="00000A"/>
                <w:sz w:val="20"/>
              </w:rPr>
              <w:t>о проектам правил землепользования и застройки, проектам планировки территорий и проектам межевания территорий, проектам правил благоустройства территорий.</w:t>
            </w:r>
          </w:p>
          <w:p w:rsidR="001374E1" w:rsidRPr="001374E1" w:rsidRDefault="001374E1" w:rsidP="002D0C04">
            <w:pPr>
              <w:numPr>
                <w:ilvl w:val="0"/>
                <w:numId w:val="70"/>
              </w:numPr>
              <w:tabs>
                <w:tab w:val="left" w:pos="1190"/>
              </w:tabs>
              <w:suppressAutoHyphens/>
              <w:spacing w:after="160" w:line="276" w:lineRule="auto"/>
              <w:ind w:left="0" w:firstLine="850"/>
              <w:contextualSpacing/>
              <w:jc w:val="both"/>
              <w:rPr>
                <w:rFonts w:eastAsia="SimSun"/>
                <w:color w:val="00000A"/>
                <w:sz w:val="20"/>
              </w:rPr>
            </w:pPr>
            <w:r w:rsidRPr="001374E1">
              <w:rPr>
                <w:rFonts w:eastAsia="Calibri"/>
                <w:color w:val="00000A"/>
                <w:sz w:val="20"/>
              </w:rPr>
              <w:t>Заинтересованные граждане имеют право с момента опубликования решения и до 16 мая</w:t>
            </w:r>
            <w:r w:rsidRPr="001374E1">
              <w:rPr>
                <w:rFonts w:eastAsia="Calibri"/>
                <w:color w:val="C9211E"/>
                <w:sz w:val="20"/>
              </w:rPr>
              <w:t xml:space="preserve"> </w:t>
            </w:r>
            <w:r w:rsidRPr="001374E1">
              <w:rPr>
                <w:rFonts w:eastAsia="Calibri"/>
                <w:color w:val="00000A"/>
                <w:sz w:val="20"/>
              </w:rPr>
              <w:t xml:space="preserve">2024 года в произвольной письменной форме, путем обращения граждан, в том числе посредством почтовой связи вносить в администрацию муниципального района «Сыктывдинский» по адресу: с. Выльгорт, ул. Д. Каликовой, 62, кабинет № 10, или в электронной форме по адресу: https://syktyvdin.gosuslugi.ru/ через «Интернет – приемную» свои предложения </w:t>
            </w:r>
            <w:proofErr w:type="gramStart"/>
            <w:r w:rsidRPr="001374E1">
              <w:rPr>
                <w:rFonts w:eastAsia="Calibri"/>
                <w:color w:val="00000A"/>
                <w:sz w:val="20"/>
              </w:rPr>
              <w:t>и(</w:t>
            </w:r>
            <w:proofErr w:type="gramEnd"/>
            <w:r w:rsidRPr="001374E1">
              <w:rPr>
                <w:rFonts w:eastAsia="Calibri"/>
                <w:color w:val="00000A"/>
                <w:sz w:val="20"/>
              </w:rPr>
              <w:t>или) замечания в отношении публичных слушаний по Проекту.</w:t>
            </w:r>
          </w:p>
          <w:p w:rsidR="001374E1" w:rsidRPr="001374E1" w:rsidRDefault="001374E1" w:rsidP="002D0C04">
            <w:pPr>
              <w:numPr>
                <w:ilvl w:val="0"/>
                <w:numId w:val="76"/>
              </w:numPr>
              <w:tabs>
                <w:tab w:val="left" w:pos="1190"/>
              </w:tabs>
              <w:suppressAutoHyphens/>
              <w:spacing w:after="160" w:line="276" w:lineRule="auto"/>
              <w:ind w:left="0" w:firstLine="850"/>
              <w:contextualSpacing/>
              <w:jc w:val="both"/>
              <w:rPr>
                <w:rFonts w:eastAsia="Calibri"/>
                <w:color w:val="00000A"/>
                <w:sz w:val="20"/>
              </w:rPr>
            </w:pPr>
            <w:r w:rsidRPr="001374E1">
              <w:rPr>
                <w:rFonts w:eastAsia="Calibri"/>
                <w:color w:val="00000A"/>
                <w:sz w:val="20"/>
              </w:rPr>
              <w:t>Заинтересованные граждане имеют право в устной или письменной форме в ходе проведения публичных слушаний 16 мая</w:t>
            </w:r>
            <w:r w:rsidRPr="001374E1">
              <w:rPr>
                <w:rFonts w:eastAsia="Calibri"/>
                <w:color w:val="C9211E"/>
                <w:sz w:val="20"/>
              </w:rPr>
              <w:t xml:space="preserve"> </w:t>
            </w:r>
            <w:r w:rsidRPr="001374E1">
              <w:rPr>
                <w:rFonts w:eastAsia="Calibri"/>
                <w:color w:val="00000A"/>
                <w:sz w:val="20"/>
              </w:rPr>
              <w:t xml:space="preserve">2024 </w:t>
            </w:r>
            <w:r w:rsidRPr="001374E1">
              <w:rPr>
                <w:rFonts w:eastAsia="Calibri"/>
                <w:color w:val="00000A"/>
                <w:sz w:val="20"/>
              </w:rPr>
              <w:lastRenderedPageBreak/>
              <w:t xml:space="preserve">года вносить предложения и замечания, касающиеся Проекта. </w:t>
            </w:r>
          </w:p>
          <w:p w:rsidR="001374E1" w:rsidRPr="001374E1" w:rsidRDefault="001374E1" w:rsidP="002D0C04">
            <w:pPr>
              <w:numPr>
                <w:ilvl w:val="0"/>
                <w:numId w:val="76"/>
              </w:numPr>
              <w:tabs>
                <w:tab w:val="left" w:pos="1190"/>
              </w:tabs>
              <w:suppressAutoHyphens/>
              <w:spacing w:after="160" w:line="276" w:lineRule="auto"/>
              <w:ind w:left="0" w:firstLine="850"/>
              <w:contextualSpacing/>
              <w:jc w:val="both"/>
              <w:rPr>
                <w:rFonts w:eastAsia="SimSun"/>
                <w:color w:val="00000A"/>
                <w:sz w:val="20"/>
              </w:rPr>
            </w:pPr>
            <w:proofErr w:type="gramStart"/>
            <w:r w:rsidRPr="001374E1">
              <w:rPr>
                <w:rFonts w:eastAsia="Calibri"/>
                <w:color w:val="00000A"/>
                <w:sz w:val="20"/>
              </w:rPr>
              <w:t>С 16 мая</w:t>
            </w:r>
            <w:r w:rsidRPr="001374E1">
              <w:rPr>
                <w:rFonts w:eastAsia="Calibri"/>
                <w:color w:val="C9211E"/>
                <w:sz w:val="20"/>
              </w:rPr>
              <w:t xml:space="preserve"> </w:t>
            </w:r>
            <w:r w:rsidRPr="001374E1">
              <w:rPr>
                <w:rFonts w:eastAsia="Calibri"/>
                <w:color w:val="00000A"/>
                <w:sz w:val="20"/>
              </w:rPr>
              <w:t>2024 по 17 мая</w:t>
            </w:r>
            <w:r w:rsidRPr="001374E1">
              <w:rPr>
                <w:rFonts w:eastAsia="Calibri"/>
                <w:color w:val="C9211E"/>
                <w:sz w:val="20"/>
              </w:rPr>
              <w:t xml:space="preserve"> </w:t>
            </w:r>
            <w:r w:rsidRPr="001374E1">
              <w:rPr>
                <w:rFonts w:eastAsia="Calibri"/>
                <w:color w:val="00000A"/>
                <w:sz w:val="20"/>
              </w:rPr>
              <w:t>2024 года заинтересованные граждане, участники публичных слушаний, могут вносить дополнительные предложения и (или) замечания, или заявления о снятии своих рекомендаций по вопросу, вынесенному на публичные слушания, в произвольной письменной форме, путем обращения граждан, в том числе посредством почтовой связи, в администрацию муниципального района «Сыктывдинский» по адресу: с. Выльгорт, ул. Д. Каликовой, 62, кабинет</w:t>
            </w:r>
            <w:proofErr w:type="gramEnd"/>
            <w:r w:rsidRPr="001374E1">
              <w:rPr>
                <w:rFonts w:eastAsia="Calibri"/>
                <w:color w:val="00000A"/>
                <w:sz w:val="20"/>
              </w:rPr>
              <w:t xml:space="preserve"> № 10, или в электронной форме по </w:t>
            </w:r>
            <w:proofErr w:type="spellStart"/>
            <w:r w:rsidRPr="001374E1">
              <w:rPr>
                <w:rFonts w:eastAsia="Calibri"/>
                <w:color w:val="00000A"/>
                <w:sz w:val="20"/>
              </w:rPr>
              <w:t>адресу:</w:t>
            </w:r>
            <w:hyperlink r:id="rId25">
              <w:r w:rsidRPr="001374E1">
                <w:rPr>
                  <w:rFonts w:eastAsia="SimSun"/>
                  <w:color w:val="00000A"/>
                  <w:sz w:val="20"/>
                </w:rPr>
                <w:t>https</w:t>
              </w:r>
              <w:proofErr w:type="spellEnd"/>
              <w:r w:rsidRPr="001374E1">
                <w:rPr>
                  <w:rFonts w:eastAsia="SimSun"/>
                  <w:color w:val="00000A"/>
                  <w:sz w:val="20"/>
                </w:rPr>
                <w:t>://syktyvdin.gosuslugi.ru/</w:t>
              </w:r>
            </w:hyperlink>
            <w:r w:rsidRPr="001374E1">
              <w:rPr>
                <w:rFonts w:eastAsia="Calibri"/>
                <w:color w:val="00000A"/>
                <w:sz w:val="20"/>
              </w:rPr>
              <w:t xml:space="preserve"> через «интернет-приемную».</w:t>
            </w:r>
          </w:p>
          <w:p w:rsidR="001374E1" w:rsidRPr="001374E1" w:rsidRDefault="001374E1" w:rsidP="002D0C04">
            <w:pPr>
              <w:numPr>
                <w:ilvl w:val="0"/>
                <w:numId w:val="76"/>
              </w:numPr>
              <w:tabs>
                <w:tab w:val="left" w:pos="1190"/>
              </w:tabs>
              <w:suppressAutoHyphens/>
              <w:spacing w:after="160" w:line="276" w:lineRule="auto"/>
              <w:ind w:left="0" w:firstLine="850"/>
              <w:contextualSpacing/>
              <w:jc w:val="both"/>
              <w:rPr>
                <w:rFonts w:eastAsia="SimSun"/>
                <w:color w:val="00000A"/>
                <w:sz w:val="20"/>
              </w:rPr>
            </w:pPr>
            <w:proofErr w:type="gramStart"/>
            <w:r w:rsidRPr="001374E1">
              <w:rPr>
                <w:rFonts w:eastAsia="Calibri"/>
                <w:color w:val="00000A"/>
                <w:sz w:val="20"/>
              </w:rPr>
              <w:t>Заинтересованные граждане, участники публичных слушаний по Проекту имеют право с момента опубликования решения и до 24 января</w:t>
            </w:r>
            <w:r w:rsidRPr="001374E1">
              <w:rPr>
                <w:rFonts w:eastAsia="Calibri"/>
                <w:color w:val="C9211E"/>
                <w:sz w:val="20"/>
              </w:rPr>
              <w:t xml:space="preserve"> </w:t>
            </w:r>
            <w:r w:rsidRPr="001374E1">
              <w:rPr>
                <w:rFonts w:eastAsia="Calibri"/>
                <w:color w:val="00000A"/>
                <w:sz w:val="20"/>
              </w:rPr>
              <w:t>2024 года вносить замечания и (или) предложения посредством записи в книге (журнале) учета посетителей экспозиции проекта, подлежащего рассмотрению на публичных слушаниях, который должен быть прошит и пронумерован и находится в здании администрации муниципального района Сыктывдинский (по адресу: с. Выльгорт, ул. Домны Каликовой, д</w:t>
            </w:r>
            <w:proofErr w:type="gramEnd"/>
            <w:r w:rsidRPr="001374E1">
              <w:rPr>
                <w:rFonts w:eastAsia="Calibri"/>
                <w:color w:val="00000A"/>
                <w:sz w:val="20"/>
              </w:rPr>
              <w:t>. 62), в 11 кабинете, в течение рабочего времени (понедельник – четверг с 8:45 до 17:15, пятница с 8:45 до 15:45, перерыв на обед с 13:00 – 14:00 часов).</w:t>
            </w:r>
          </w:p>
          <w:p w:rsidR="001374E1" w:rsidRPr="001374E1" w:rsidRDefault="001374E1" w:rsidP="002D0C04">
            <w:pPr>
              <w:numPr>
                <w:ilvl w:val="0"/>
                <w:numId w:val="76"/>
              </w:numPr>
              <w:tabs>
                <w:tab w:val="left" w:pos="1190"/>
              </w:tabs>
              <w:suppressAutoHyphens/>
              <w:spacing w:after="160" w:line="276" w:lineRule="auto"/>
              <w:ind w:left="0" w:firstLine="850"/>
              <w:contextualSpacing/>
              <w:jc w:val="both"/>
              <w:rPr>
                <w:rFonts w:eastAsia="Calibri"/>
                <w:color w:val="00000A"/>
                <w:sz w:val="20"/>
              </w:rPr>
            </w:pPr>
            <w:r w:rsidRPr="001374E1">
              <w:rPr>
                <w:rFonts w:eastAsia="Calibri"/>
                <w:color w:val="00000A"/>
                <w:sz w:val="20"/>
              </w:rPr>
              <w:t xml:space="preserve">Книга (журнал) учета посетителей экспозиции </w:t>
            </w:r>
            <w:proofErr w:type="gramStart"/>
            <w:r w:rsidRPr="001374E1">
              <w:rPr>
                <w:rFonts w:eastAsia="Calibri"/>
                <w:color w:val="00000A"/>
                <w:sz w:val="20"/>
              </w:rPr>
              <w:t>проекта, подлежащего рассмотрению на публичных слушаниях ведется</w:t>
            </w:r>
            <w:proofErr w:type="gramEnd"/>
            <w:r w:rsidRPr="001374E1">
              <w:rPr>
                <w:rFonts w:eastAsia="Calibri"/>
                <w:color w:val="00000A"/>
                <w:sz w:val="20"/>
              </w:rPr>
              <w:t xml:space="preserve"> и хранится у Организатора, подлежит учету и хранению в составе материалов публичных слушаний.</w:t>
            </w:r>
          </w:p>
          <w:p w:rsidR="001374E1" w:rsidRPr="001374E1" w:rsidRDefault="001374E1" w:rsidP="002D0C04">
            <w:pPr>
              <w:numPr>
                <w:ilvl w:val="0"/>
                <w:numId w:val="76"/>
              </w:numPr>
              <w:tabs>
                <w:tab w:val="left" w:pos="1190"/>
              </w:tabs>
              <w:suppressAutoHyphens/>
              <w:spacing w:after="160" w:line="276" w:lineRule="auto"/>
              <w:ind w:left="0" w:firstLine="850"/>
              <w:contextualSpacing/>
              <w:jc w:val="both"/>
              <w:rPr>
                <w:rFonts w:eastAsia="SimSun"/>
                <w:color w:val="00000A"/>
                <w:sz w:val="20"/>
              </w:rPr>
            </w:pPr>
            <w:proofErr w:type="gramStart"/>
            <w:r w:rsidRPr="001374E1">
              <w:rPr>
                <w:rFonts w:eastAsia="Calibri"/>
                <w:color w:val="00000A"/>
                <w:sz w:val="20"/>
              </w:rPr>
              <w:t>С экспозицией Проекта можно ознакомиться со дня опубликования решения и до 17 мая</w:t>
            </w:r>
            <w:r w:rsidRPr="001374E1">
              <w:rPr>
                <w:rFonts w:eastAsia="Calibri"/>
                <w:color w:val="C9211E"/>
                <w:sz w:val="20"/>
              </w:rPr>
              <w:t xml:space="preserve"> </w:t>
            </w:r>
            <w:r w:rsidRPr="001374E1">
              <w:rPr>
                <w:rFonts w:eastAsia="Calibri"/>
                <w:color w:val="00000A"/>
                <w:sz w:val="20"/>
              </w:rPr>
              <w:t>2024 года в здании администрации муниципального района Сыктывдинский (по адресу: с. Выльгорт, ул. Домны Каликовой, д. 62) в 11 кабинете, в течение рабочего времени (понедельник – четверг с 8:45 до 17:15, пятница с 8:45 до 15:45, перерыв на обед с 13:00 – 14:00</w:t>
            </w:r>
            <w:proofErr w:type="gramEnd"/>
            <w:r w:rsidRPr="001374E1">
              <w:rPr>
                <w:rFonts w:eastAsia="Calibri"/>
                <w:color w:val="00000A"/>
                <w:sz w:val="20"/>
              </w:rPr>
              <w:t xml:space="preserve"> часов).</w:t>
            </w:r>
          </w:p>
          <w:p w:rsidR="001374E1" w:rsidRPr="001374E1" w:rsidRDefault="001374E1" w:rsidP="002D0C04">
            <w:pPr>
              <w:numPr>
                <w:ilvl w:val="0"/>
                <w:numId w:val="76"/>
              </w:numPr>
              <w:tabs>
                <w:tab w:val="left" w:pos="1190"/>
              </w:tabs>
              <w:suppressAutoHyphens/>
              <w:spacing w:after="160" w:line="276" w:lineRule="auto"/>
              <w:ind w:left="0" w:firstLine="850"/>
              <w:contextualSpacing/>
              <w:jc w:val="both"/>
              <w:rPr>
                <w:rFonts w:eastAsia="Calibri"/>
                <w:color w:val="00000A"/>
                <w:sz w:val="20"/>
              </w:rPr>
            </w:pPr>
            <w:r w:rsidRPr="001374E1">
              <w:rPr>
                <w:rFonts w:eastAsia="Calibri"/>
                <w:color w:val="00000A"/>
                <w:sz w:val="20"/>
              </w:rPr>
              <w:t>В ходе работы экспозиции проекта, подлежащего рассмотрению на публичных слушаниях, Организатором проводится консультирование посетителей экспозиции, распространение информационных материалов, демонстрация информационных материалов о Проекте.</w:t>
            </w:r>
          </w:p>
          <w:p w:rsidR="001374E1" w:rsidRPr="001374E1" w:rsidRDefault="001374E1" w:rsidP="002D0C04">
            <w:pPr>
              <w:numPr>
                <w:ilvl w:val="0"/>
                <w:numId w:val="76"/>
              </w:numPr>
              <w:tabs>
                <w:tab w:val="left" w:pos="1190"/>
              </w:tabs>
              <w:suppressAutoHyphens/>
              <w:spacing w:after="160" w:line="276" w:lineRule="auto"/>
              <w:ind w:left="0" w:firstLine="850"/>
              <w:contextualSpacing/>
              <w:jc w:val="both"/>
              <w:rPr>
                <w:rFonts w:eastAsia="Calibri"/>
                <w:color w:val="00000A"/>
                <w:sz w:val="20"/>
              </w:rPr>
            </w:pPr>
            <w:proofErr w:type="gramStart"/>
            <w:r w:rsidRPr="001374E1">
              <w:rPr>
                <w:rFonts w:eastAsia="Calibri"/>
                <w:color w:val="00000A"/>
                <w:sz w:val="20"/>
              </w:rPr>
              <w:t xml:space="preserve">Консультирование посетителей экспозиции Проекта осуществляется в здании администрации муниципального района </w:t>
            </w:r>
            <w:r w:rsidRPr="001374E1">
              <w:rPr>
                <w:rFonts w:eastAsia="Calibri"/>
                <w:color w:val="00000A"/>
                <w:sz w:val="20"/>
              </w:rPr>
              <w:lastRenderedPageBreak/>
              <w:t>«Сыктывдинский» (по адресу: с. Выльгорт, ул. Домны Каликовой, д. 62) в 11 кабинете, в течение рабочего времени (понедельник – четверг с 8:45 до 17:15, пятница с 8:45 до 15:45, перерыв на обед с 13:00 – 14:00 часов), непосредственно при личном обращении к специалисту управления капитального строительства</w:t>
            </w:r>
            <w:proofErr w:type="gramEnd"/>
            <w:r w:rsidRPr="001374E1">
              <w:rPr>
                <w:rFonts w:eastAsia="Calibri"/>
                <w:color w:val="00000A"/>
                <w:sz w:val="20"/>
              </w:rPr>
              <w:t xml:space="preserve"> администрации муниципального района «Сыктывдинский», осуществляющему консультирование.</w:t>
            </w:r>
          </w:p>
          <w:p w:rsidR="001374E1" w:rsidRPr="001374E1" w:rsidRDefault="001374E1" w:rsidP="002D0C04">
            <w:pPr>
              <w:numPr>
                <w:ilvl w:val="0"/>
                <w:numId w:val="76"/>
              </w:numPr>
              <w:tabs>
                <w:tab w:val="left" w:pos="1190"/>
              </w:tabs>
              <w:suppressAutoHyphens/>
              <w:spacing w:after="160" w:line="276" w:lineRule="auto"/>
              <w:ind w:left="0" w:firstLine="850"/>
              <w:contextualSpacing/>
              <w:jc w:val="both"/>
              <w:rPr>
                <w:rFonts w:eastAsia="SimSun"/>
                <w:color w:val="00000A"/>
                <w:sz w:val="20"/>
              </w:rPr>
            </w:pPr>
            <w:r w:rsidRPr="001374E1">
              <w:rPr>
                <w:rFonts w:eastAsia="Calibri"/>
                <w:color w:val="00000A"/>
                <w:sz w:val="20"/>
              </w:rPr>
              <w:t>Протокол публичных слушаний оформляется по форме согласно приложению 1 к настоящему Порядку.</w:t>
            </w:r>
          </w:p>
          <w:p w:rsidR="001374E1" w:rsidRPr="001374E1" w:rsidRDefault="001374E1" w:rsidP="002D0C04">
            <w:pPr>
              <w:numPr>
                <w:ilvl w:val="0"/>
                <w:numId w:val="76"/>
              </w:numPr>
              <w:tabs>
                <w:tab w:val="left" w:pos="1190"/>
              </w:tabs>
              <w:suppressAutoHyphens/>
              <w:spacing w:after="160" w:line="276" w:lineRule="auto"/>
              <w:ind w:left="0" w:firstLine="850"/>
              <w:contextualSpacing/>
              <w:jc w:val="both"/>
              <w:rPr>
                <w:rFonts w:eastAsia="Calibri"/>
                <w:color w:val="00000A"/>
                <w:sz w:val="20"/>
              </w:rPr>
            </w:pPr>
            <w:r w:rsidRPr="001374E1">
              <w:rPr>
                <w:rFonts w:eastAsia="Calibri"/>
                <w:color w:val="00000A"/>
                <w:sz w:val="20"/>
              </w:rPr>
              <w:t>На основании протокола публичных слушаний Организатор осуществляет подготовку заключения о результатах публичных слушаний по форме, согласно приложению 2 к настоящему Порядку.</w:t>
            </w:r>
          </w:p>
          <w:p w:rsidR="001374E1" w:rsidRPr="001374E1" w:rsidRDefault="001374E1" w:rsidP="002D0C04">
            <w:pPr>
              <w:numPr>
                <w:ilvl w:val="0"/>
                <w:numId w:val="76"/>
              </w:numPr>
              <w:tabs>
                <w:tab w:val="left" w:pos="1190"/>
              </w:tabs>
              <w:suppressAutoHyphens/>
              <w:spacing w:after="160" w:line="276" w:lineRule="auto"/>
              <w:ind w:left="0" w:firstLine="850"/>
              <w:contextualSpacing/>
              <w:jc w:val="both"/>
              <w:rPr>
                <w:rFonts w:eastAsia="Calibri"/>
                <w:color w:val="00000A"/>
                <w:sz w:val="20"/>
              </w:rPr>
            </w:pPr>
            <w:r w:rsidRPr="001374E1">
              <w:rPr>
                <w:rFonts w:eastAsia="Calibri"/>
                <w:color w:val="00000A"/>
                <w:sz w:val="20"/>
              </w:rPr>
              <w:t xml:space="preserve">Заключение о результатах публичных слушаний подлежит опубликованию на официальном сайте администрации муниципального образования муниципального района «Сыктывдинский», а также в газете «Наша жизнь» не позднее 3 месяцев </w:t>
            </w:r>
            <w:proofErr w:type="gramStart"/>
            <w:r w:rsidRPr="001374E1">
              <w:rPr>
                <w:rFonts w:eastAsia="Calibri"/>
                <w:color w:val="00000A"/>
                <w:sz w:val="20"/>
              </w:rPr>
              <w:t>с даты опубликования</w:t>
            </w:r>
            <w:proofErr w:type="gramEnd"/>
            <w:r w:rsidRPr="001374E1">
              <w:rPr>
                <w:rFonts w:eastAsia="Calibri"/>
                <w:color w:val="00000A"/>
                <w:sz w:val="20"/>
              </w:rPr>
              <w:t xml:space="preserve"> извещения о начале публичных слушаний.</w:t>
            </w:r>
          </w:p>
          <w:p w:rsidR="001374E1" w:rsidRPr="001374E1" w:rsidRDefault="001374E1" w:rsidP="002D0C04">
            <w:pPr>
              <w:numPr>
                <w:ilvl w:val="0"/>
                <w:numId w:val="76"/>
              </w:numPr>
              <w:tabs>
                <w:tab w:val="left" w:pos="1190"/>
              </w:tabs>
              <w:suppressAutoHyphens/>
              <w:spacing w:after="160" w:line="276" w:lineRule="auto"/>
              <w:ind w:left="0" w:firstLine="850"/>
              <w:contextualSpacing/>
              <w:jc w:val="both"/>
              <w:rPr>
                <w:rFonts w:eastAsia="Calibri"/>
                <w:color w:val="00000A"/>
                <w:sz w:val="20"/>
              </w:rPr>
            </w:pPr>
            <w:proofErr w:type="gramStart"/>
            <w:r w:rsidRPr="001374E1">
              <w:rPr>
                <w:rFonts w:eastAsia="Calibri"/>
                <w:color w:val="00000A"/>
                <w:sz w:val="20"/>
              </w:rPr>
              <w:t>Участники публичных слушаний в целях идентификации представляют сведения о себе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сведения.</w:t>
            </w:r>
            <w:proofErr w:type="gramEnd"/>
          </w:p>
          <w:p w:rsidR="001374E1" w:rsidRPr="001374E1" w:rsidRDefault="001374E1" w:rsidP="002D0C04">
            <w:pPr>
              <w:numPr>
                <w:ilvl w:val="0"/>
                <w:numId w:val="76"/>
              </w:numPr>
              <w:tabs>
                <w:tab w:val="left" w:pos="1190"/>
              </w:tabs>
              <w:suppressAutoHyphens/>
              <w:spacing w:after="160" w:line="276" w:lineRule="auto"/>
              <w:ind w:left="0" w:firstLine="850"/>
              <w:contextualSpacing/>
              <w:jc w:val="both"/>
              <w:rPr>
                <w:rFonts w:eastAsia="Calibri"/>
                <w:color w:val="00000A"/>
                <w:sz w:val="20"/>
              </w:rPr>
            </w:pPr>
            <w:proofErr w:type="gramStart"/>
            <w:r w:rsidRPr="001374E1">
              <w:rPr>
                <w:rFonts w:eastAsia="Calibri"/>
                <w:color w:val="00000A"/>
                <w:sz w:val="20"/>
              </w:rPr>
              <w:t>Участники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w:t>
            </w:r>
            <w:proofErr w:type="gramEnd"/>
            <w:r w:rsidRPr="001374E1">
              <w:rPr>
                <w:rFonts w:eastAsia="Calibri"/>
                <w:color w:val="00000A"/>
                <w:sz w:val="20"/>
              </w:rPr>
              <w:t>, объекты капитального строительства, помещения, являющиеся частью указанных объектов капитального строительства.</w:t>
            </w:r>
          </w:p>
          <w:p w:rsidR="001374E1" w:rsidRPr="001374E1" w:rsidRDefault="001374E1" w:rsidP="002D0C04">
            <w:pPr>
              <w:numPr>
                <w:ilvl w:val="0"/>
                <w:numId w:val="76"/>
              </w:numPr>
              <w:tabs>
                <w:tab w:val="left" w:pos="1190"/>
              </w:tabs>
              <w:suppressAutoHyphens/>
              <w:spacing w:after="160" w:line="276" w:lineRule="auto"/>
              <w:ind w:left="0" w:firstLine="850"/>
              <w:contextualSpacing/>
              <w:jc w:val="both"/>
              <w:rPr>
                <w:rFonts w:eastAsia="SimSun"/>
                <w:color w:val="00000A"/>
                <w:sz w:val="20"/>
              </w:rPr>
            </w:pPr>
            <w:r w:rsidRPr="001374E1">
              <w:rPr>
                <w:rFonts w:eastAsia="Calibri"/>
                <w:color w:val="00000A"/>
                <w:sz w:val="20"/>
              </w:rPr>
              <w:t>Обработка персональных данных участников общественных обсуждений или публичных слушаний осуществляется с учетом требований, установленных Федеральным законом от 27 июля 2006 года № 152-ФЗ «О персональных данных».</w:t>
            </w:r>
          </w:p>
          <w:p w:rsidR="001374E1" w:rsidRPr="001374E1" w:rsidRDefault="001374E1" w:rsidP="002D0C04">
            <w:pPr>
              <w:numPr>
                <w:ilvl w:val="0"/>
                <w:numId w:val="76"/>
              </w:numPr>
              <w:tabs>
                <w:tab w:val="left" w:pos="1190"/>
              </w:tabs>
              <w:suppressAutoHyphens/>
              <w:spacing w:after="160" w:line="276" w:lineRule="auto"/>
              <w:ind w:left="0" w:firstLine="850"/>
              <w:contextualSpacing/>
              <w:jc w:val="both"/>
              <w:rPr>
                <w:rFonts w:eastAsia="Calibri"/>
                <w:bCs/>
                <w:color w:val="00000A"/>
                <w:sz w:val="20"/>
                <w:lang w:eastAsia="en-US"/>
              </w:rPr>
            </w:pPr>
            <w:r w:rsidRPr="001374E1">
              <w:rPr>
                <w:rFonts w:eastAsia="Calibri"/>
                <w:bCs/>
                <w:color w:val="00000A"/>
                <w:sz w:val="20"/>
                <w:lang w:eastAsia="en-US"/>
              </w:rPr>
              <w:lastRenderedPageBreak/>
              <w:t>В случае выявления факта представления участником публичных слушаний недостоверных сведений внесенные предложения и замечания не рассматриваются.</w:t>
            </w:r>
          </w:p>
          <w:p w:rsidR="001374E1" w:rsidRPr="001374E1" w:rsidRDefault="001374E1" w:rsidP="001374E1">
            <w:pPr>
              <w:suppressAutoHyphens/>
              <w:ind w:left="4536"/>
              <w:rPr>
                <w:rFonts w:eastAsia="Calibri"/>
                <w:bCs/>
                <w:color w:val="00000A"/>
                <w:sz w:val="20"/>
                <w:lang w:eastAsia="en-US"/>
              </w:rPr>
            </w:pPr>
          </w:p>
          <w:p w:rsidR="001374E1" w:rsidRPr="001374E1" w:rsidRDefault="001374E1" w:rsidP="001374E1">
            <w:pPr>
              <w:suppressAutoHyphens/>
              <w:ind w:left="4536"/>
              <w:rPr>
                <w:rFonts w:eastAsia="Calibri"/>
                <w:bCs/>
                <w:color w:val="00000A"/>
                <w:sz w:val="20"/>
                <w:lang w:eastAsia="en-US"/>
              </w:rPr>
            </w:pPr>
          </w:p>
          <w:p w:rsidR="001374E1" w:rsidRPr="001374E1" w:rsidRDefault="001374E1" w:rsidP="001374E1">
            <w:pPr>
              <w:suppressAutoHyphens/>
              <w:ind w:left="3402"/>
              <w:jc w:val="both"/>
              <w:rPr>
                <w:rFonts w:eastAsia="SimSun"/>
                <w:color w:val="00000A"/>
                <w:sz w:val="20"/>
              </w:rPr>
            </w:pPr>
            <w:r w:rsidRPr="001374E1">
              <w:rPr>
                <w:rFonts w:eastAsia="Calibri"/>
                <w:bCs/>
                <w:color w:val="00000A"/>
                <w:sz w:val="20"/>
                <w:lang w:eastAsia="en-US"/>
              </w:rPr>
              <w:t>Приложение 1 к Порядку и срокам проведения публичных слушаний, порядку, срокам и форме внесения участниками публичных слушаний</w:t>
            </w:r>
            <w:r w:rsidRPr="001374E1">
              <w:rPr>
                <w:rFonts w:eastAsia="SimSun"/>
                <w:bCs/>
                <w:color w:val="00000A"/>
                <w:sz w:val="20"/>
              </w:rPr>
              <w:t xml:space="preserve"> </w:t>
            </w:r>
            <w:r w:rsidRPr="001374E1">
              <w:rPr>
                <w:rFonts w:eastAsia="Calibri"/>
                <w:bCs/>
                <w:color w:val="00000A"/>
                <w:sz w:val="20"/>
                <w:lang w:eastAsia="en-US"/>
              </w:rPr>
              <w:t>к решению Совета муниципального района «Сыктывдинский» Республики Коми</w:t>
            </w:r>
            <w:proofErr w:type="gramStart"/>
            <w:r w:rsidRPr="001374E1">
              <w:rPr>
                <w:rFonts w:eastAsia="Calibri"/>
                <w:bCs/>
                <w:color w:val="00000A"/>
                <w:sz w:val="20"/>
                <w:lang w:eastAsia="en-US"/>
              </w:rPr>
              <w:t xml:space="preserve"> </w:t>
            </w:r>
            <w:r w:rsidRPr="001374E1">
              <w:rPr>
                <w:rFonts w:eastAsia="SimSun"/>
                <w:color w:val="00000A"/>
                <w:sz w:val="20"/>
              </w:rPr>
              <w:t>О</w:t>
            </w:r>
            <w:proofErr w:type="gramEnd"/>
            <w:r w:rsidRPr="001374E1">
              <w:rPr>
                <w:rFonts w:eastAsia="SimSun"/>
                <w:color w:val="00000A"/>
                <w:sz w:val="20"/>
              </w:rPr>
              <w:t xml:space="preserve"> назначении проведения публичных слушаний по рассмотрению проекта решения Совета </w:t>
            </w:r>
            <w:r w:rsidRPr="001374E1">
              <w:rPr>
                <w:rFonts w:eastAsia="SimSun"/>
                <w:bCs/>
                <w:sz w:val="20"/>
              </w:rPr>
              <w:t>муниципального района</w:t>
            </w:r>
            <w:r w:rsidRPr="001374E1">
              <w:rPr>
                <w:rFonts w:eastAsia="SimSun"/>
                <w:color w:val="00000A"/>
                <w:sz w:val="20"/>
              </w:rPr>
              <w:t xml:space="preserve"> «Сыктывдинский» Республики Коми «О внесении изменений в Генеральн</w:t>
            </w:r>
            <w:r w:rsidRPr="001374E1">
              <w:rPr>
                <w:color w:val="00000A"/>
                <w:sz w:val="20"/>
                <w:lang w:eastAsia="en-US"/>
              </w:rPr>
              <w:t>ый</w:t>
            </w:r>
            <w:r w:rsidRPr="001374E1">
              <w:rPr>
                <w:rFonts w:eastAsia="SimSun"/>
                <w:color w:val="00000A"/>
                <w:sz w:val="20"/>
              </w:rPr>
              <w:t xml:space="preserve"> план</w:t>
            </w:r>
            <w:r w:rsidRPr="001374E1">
              <w:rPr>
                <w:rFonts w:ascii="Calibri" w:eastAsia="SimSun" w:hAnsi="Calibri"/>
                <w:color w:val="00000A"/>
                <w:sz w:val="20"/>
              </w:rPr>
              <w:t xml:space="preserve"> </w:t>
            </w:r>
            <w:r w:rsidRPr="001374E1">
              <w:rPr>
                <w:rFonts w:eastAsia="SimSun"/>
                <w:bCs/>
                <w:sz w:val="20"/>
              </w:rPr>
              <w:t>муниципального образования сельского поселения «Слудка» муниципального образования муниципального района «Сыктывдинский» Республики Коми»</w:t>
            </w:r>
          </w:p>
          <w:p w:rsidR="001374E1" w:rsidRPr="001374E1" w:rsidRDefault="001374E1" w:rsidP="001374E1">
            <w:pPr>
              <w:suppressAutoHyphens/>
              <w:ind w:left="3402"/>
              <w:jc w:val="both"/>
              <w:rPr>
                <w:rFonts w:eastAsia="SimSun"/>
                <w:color w:val="00000A"/>
                <w:sz w:val="20"/>
              </w:rPr>
            </w:pPr>
          </w:p>
          <w:p w:rsidR="001374E1" w:rsidRPr="001374E1" w:rsidRDefault="001374E1" w:rsidP="001374E1">
            <w:pPr>
              <w:suppressAutoHyphens/>
              <w:jc w:val="center"/>
              <w:rPr>
                <w:rFonts w:eastAsia="SimSun"/>
                <w:color w:val="00000A"/>
                <w:sz w:val="20"/>
              </w:rPr>
            </w:pPr>
            <w:r w:rsidRPr="001374E1">
              <w:rPr>
                <w:rFonts w:eastAsia="Calibri"/>
                <w:color w:val="00000A"/>
                <w:sz w:val="20"/>
                <w:lang w:eastAsia="en-US"/>
              </w:rPr>
              <w:t>Форма протокола</w:t>
            </w:r>
          </w:p>
          <w:p w:rsidR="001374E1" w:rsidRPr="001374E1" w:rsidRDefault="001374E1" w:rsidP="001374E1">
            <w:pPr>
              <w:suppressAutoHyphens/>
              <w:jc w:val="center"/>
              <w:rPr>
                <w:rFonts w:eastAsia="SimSun"/>
                <w:color w:val="00000A"/>
                <w:sz w:val="20"/>
              </w:rPr>
            </w:pPr>
            <w:r w:rsidRPr="001374E1">
              <w:rPr>
                <w:rFonts w:eastAsia="Calibri"/>
                <w:color w:val="00000A"/>
                <w:sz w:val="20"/>
                <w:lang w:eastAsia="en-US"/>
              </w:rPr>
              <w:t xml:space="preserve">публичных слушаний </w:t>
            </w:r>
          </w:p>
          <w:p w:rsidR="001374E1" w:rsidRPr="001374E1" w:rsidRDefault="001374E1" w:rsidP="001374E1">
            <w:pPr>
              <w:suppressAutoHyphens/>
              <w:jc w:val="center"/>
              <w:rPr>
                <w:rFonts w:eastAsia="SimSun"/>
                <w:color w:val="00000A"/>
                <w:sz w:val="20"/>
              </w:rPr>
            </w:pPr>
          </w:p>
          <w:p w:rsidR="001374E1" w:rsidRPr="001374E1" w:rsidRDefault="001374E1" w:rsidP="001374E1">
            <w:pPr>
              <w:suppressAutoHyphens/>
              <w:jc w:val="both"/>
              <w:rPr>
                <w:rFonts w:eastAsia="SimSun"/>
                <w:color w:val="00000A"/>
                <w:sz w:val="20"/>
              </w:rPr>
            </w:pPr>
            <w:r w:rsidRPr="001374E1">
              <w:rPr>
                <w:rFonts w:eastAsia="Calibri"/>
                <w:color w:val="00000A"/>
                <w:sz w:val="20"/>
                <w:lang w:eastAsia="en-US"/>
              </w:rPr>
              <w:tab/>
            </w:r>
            <w:r w:rsidRPr="001374E1">
              <w:rPr>
                <w:rFonts w:eastAsia="Calibri"/>
                <w:color w:val="00000A"/>
                <w:sz w:val="20"/>
                <w:lang w:eastAsia="en-US"/>
              </w:rPr>
              <w:tab/>
            </w:r>
            <w:r w:rsidRPr="001374E1">
              <w:rPr>
                <w:rFonts w:eastAsia="Calibri"/>
                <w:color w:val="00000A"/>
                <w:sz w:val="20"/>
                <w:lang w:eastAsia="en-US"/>
              </w:rPr>
              <w:tab/>
            </w:r>
            <w:r w:rsidRPr="001374E1">
              <w:rPr>
                <w:rFonts w:eastAsia="Calibri"/>
                <w:color w:val="00000A"/>
                <w:sz w:val="20"/>
                <w:lang w:eastAsia="en-US"/>
              </w:rPr>
              <w:tab/>
            </w:r>
            <w:r w:rsidRPr="001374E1">
              <w:rPr>
                <w:rFonts w:eastAsia="Calibri"/>
                <w:color w:val="00000A"/>
                <w:sz w:val="20"/>
                <w:lang w:eastAsia="en-US"/>
              </w:rPr>
              <w:tab/>
            </w:r>
            <w:r w:rsidRPr="001374E1">
              <w:rPr>
                <w:rFonts w:eastAsia="Calibri"/>
                <w:color w:val="00000A"/>
                <w:sz w:val="20"/>
                <w:lang w:eastAsia="en-US"/>
              </w:rPr>
              <w:tab/>
            </w:r>
            <w:r w:rsidRPr="001374E1">
              <w:rPr>
                <w:rFonts w:eastAsia="Calibri"/>
                <w:color w:val="00000A"/>
                <w:sz w:val="20"/>
                <w:lang w:eastAsia="en-US"/>
              </w:rPr>
              <w:tab/>
            </w:r>
            <w:r w:rsidRPr="001374E1">
              <w:rPr>
                <w:rFonts w:eastAsia="Calibri"/>
                <w:color w:val="00000A"/>
                <w:sz w:val="20"/>
                <w:lang w:eastAsia="en-US"/>
              </w:rPr>
              <w:tab/>
            </w:r>
            <w:r w:rsidRPr="001374E1">
              <w:rPr>
                <w:rFonts w:eastAsia="Calibri"/>
                <w:color w:val="00000A"/>
                <w:sz w:val="20"/>
                <w:lang w:eastAsia="en-US"/>
              </w:rPr>
              <w:tab/>
            </w:r>
            <w:r w:rsidRPr="001374E1">
              <w:rPr>
                <w:rFonts w:eastAsia="Calibri"/>
                <w:color w:val="00000A"/>
                <w:sz w:val="20"/>
                <w:lang w:eastAsia="en-US"/>
              </w:rPr>
              <w:tab/>
              <w:t xml:space="preserve">                                  дата</w:t>
            </w:r>
          </w:p>
          <w:p w:rsidR="001374E1" w:rsidRPr="001374E1" w:rsidRDefault="001374E1" w:rsidP="001374E1">
            <w:pPr>
              <w:suppressAutoHyphens/>
              <w:jc w:val="both"/>
              <w:rPr>
                <w:rFonts w:eastAsia="SimSun"/>
                <w:color w:val="00000A"/>
                <w:sz w:val="20"/>
              </w:rPr>
            </w:pPr>
            <w:r w:rsidRPr="001374E1">
              <w:rPr>
                <w:rFonts w:eastAsia="Calibri"/>
                <w:color w:val="00000A"/>
                <w:sz w:val="20"/>
                <w:lang w:eastAsia="en-US"/>
              </w:rPr>
              <w:t>Место:</w:t>
            </w:r>
          </w:p>
          <w:p w:rsidR="001374E1" w:rsidRPr="001374E1" w:rsidRDefault="001374E1" w:rsidP="001374E1">
            <w:pPr>
              <w:suppressAutoHyphens/>
              <w:jc w:val="both"/>
              <w:rPr>
                <w:rFonts w:eastAsia="SimSun"/>
                <w:color w:val="00000A"/>
                <w:sz w:val="20"/>
              </w:rPr>
            </w:pPr>
            <w:r w:rsidRPr="001374E1">
              <w:rPr>
                <w:rFonts w:eastAsia="Calibri"/>
                <w:color w:val="00000A"/>
                <w:sz w:val="20"/>
                <w:lang w:eastAsia="en-US"/>
              </w:rPr>
              <w:t>Время:</w:t>
            </w:r>
          </w:p>
          <w:p w:rsidR="001374E1" w:rsidRPr="001374E1" w:rsidRDefault="001374E1" w:rsidP="001374E1">
            <w:pPr>
              <w:suppressAutoHyphens/>
              <w:jc w:val="both"/>
              <w:rPr>
                <w:rFonts w:eastAsia="SimSun"/>
                <w:color w:val="00000A"/>
                <w:sz w:val="20"/>
              </w:rPr>
            </w:pPr>
            <w:r w:rsidRPr="001374E1">
              <w:rPr>
                <w:rFonts w:eastAsia="Calibri"/>
                <w:color w:val="00000A"/>
                <w:sz w:val="20"/>
                <w:lang w:eastAsia="en-US"/>
              </w:rPr>
              <w:t>Публичные слушания проводятся на территории Сыктывдинского района.</w:t>
            </w:r>
          </w:p>
          <w:p w:rsidR="001374E1" w:rsidRPr="001374E1" w:rsidRDefault="001374E1" w:rsidP="001374E1">
            <w:pPr>
              <w:suppressAutoHyphens/>
              <w:jc w:val="both"/>
              <w:rPr>
                <w:rFonts w:eastAsia="SimSun"/>
                <w:color w:val="00000A"/>
                <w:sz w:val="20"/>
              </w:rPr>
            </w:pPr>
            <w:r w:rsidRPr="001374E1">
              <w:rPr>
                <w:rFonts w:eastAsia="Calibri"/>
                <w:color w:val="00000A"/>
                <w:sz w:val="20"/>
                <w:lang w:eastAsia="en-US"/>
              </w:rPr>
              <w:t>Инициатор проведения публичных слушаний:</w:t>
            </w:r>
          </w:p>
          <w:p w:rsidR="001374E1" w:rsidRPr="001374E1" w:rsidRDefault="001374E1" w:rsidP="001374E1">
            <w:pPr>
              <w:suppressAutoHyphens/>
              <w:jc w:val="both"/>
              <w:rPr>
                <w:rFonts w:eastAsia="SimSun"/>
                <w:color w:val="00000A"/>
                <w:sz w:val="20"/>
              </w:rPr>
            </w:pPr>
            <w:r w:rsidRPr="001374E1">
              <w:rPr>
                <w:rFonts w:eastAsia="Calibri"/>
                <w:color w:val="00000A"/>
                <w:sz w:val="20"/>
                <w:lang w:eastAsia="en-US"/>
              </w:rPr>
              <w:t>Организатор публичных слушаний:</w:t>
            </w:r>
          </w:p>
          <w:p w:rsidR="001374E1" w:rsidRPr="001374E1" w:rsidRDefault="001374E1" w:rsidP="001374E1">
            <w:pPr>
              <w:suppressAutoHyphens/>
              <w:jc w:val="both"/>
              <w:rPr>
                <w:rFonts w:eastAsia="SimSun"/>
                <w:color w:val="00000A"/>
                <w:sz w:val="20"/>
              </w:rPr>
            </w:pPr>
            <w:r w:rsidRPr="001374E1">
              <w:rPr>
                <w:rFonts w:eastAsia="Calibri"/>
                <w:color w:val="00000A"/>
                <w:sz w:val="20"/>
                <w:lang w:eastAsia="en-US"/>
              </w:rPr>
              <w:t>Повестка публичных слушаний:</w:t>
            </w:r>
          </w:p>
          <w:p w:rsidR="001374E1" w:rsidRPr="001374E1" w:rsidRDefault="001374E1" w:rsidP="001374E1">
            <w:pPr>
              <w:suppressAutoHyphens/>
              <w:jc w:val="both"/>
              <w:rPr>
                <w:rFonts w:eastAsia="SimSun"/>
                <w:color w:val="00000A"/>
                <w:sz w:val="20"/>
              </w:rPr>
            </w:pPr>
            <w:r w:rsidRPr="001374E1">
              <w:rPr>
                <w:rFonts w:eastAsia="Calibri"/>
                <w:color w:val="00000A"/>
                <w:sz w:val="20"/>
                <w:lang w:eastAsia="en-US"/>
              </w:rPr>
              <w:t>Сроки принятия предложений и замечаний участников публичных слушаний:</w:t>
            </w:r>
          </w:p>
          <w:p w:rsidR="001374E1" w:rsidRPr="001374E1" w:rsidRDefault="001374E1" w:rsidP="001374E1">
            <w:pPr>
              <w:suppressAutoHyphens/>
              <w:jc w:val="both"/>
              <w:rPr>
                <w:rFonts w:eastAsia="SimSun"/>
                <w:color w:val="00000A"/>
                <w:sz w:val="20"/>
              </w:rPr>
            </w:pPr>
            <w:r w:rsidRPr="001374E1">
              <w:rPr>
                <w:rFonts w:eastAsia="Calibri"/>
                <w:color w:val="00000A"/>
                <w:sz w:val="20"/>
                <w:lang w:eastAsia="en-US"/>
              </w:rPr>
              <w:t>Состав комиссии по организации и проведению публичных слушаний по Проекту</w:t>
            </w:r>
          </w:p>
          <w:p w:rsidR="001374E1" w:rsidRPr="001374E1" w:rsidRDefault="001374E1" w:rsidP="001374E1">
            <w:pPr>
              <w:suppressAutoHyphens/>
              <w:jc w:val="both"/>
              <w:rPr>
                <w:rFonts w:eastAsia="SimSun"/>
                <w:color w:val="00000A"/>
                <w:sz w:val="20"/>
              </w:rPr>
            </w:pPr>
            <w:r w:rsidRPr="001374E1">
              <w:rPr>
                <w:rFonts w:eastAsia="Calibri"/>
                <w:color w:val="00000A"/>
                <w:sz w:val="20"/>
                <w:lang w:eastAsia="en-US"/>
              </w:rPr>
              <w:t>Общее количество участников публичных слушаний:</w:t>
            </w:r>
          </w:p>
          <w:p w:rsidR="001374E1" w:rsidRPr="001374E1" w:rsidRDefault="001374E1" w:rsidP="001374E1">
            <w:pPr>
              <w:suppressAutoHyphens/>
              <w:jc w:val="both"/>
              <w:rPr>
                <w:rFonts w:eastAsia="SimSun"/>
                <w:color w:val="00000A"/>
                <w:sz w:val="20"/>
              </w:rPr>
            </w:pPr>
            <w:r w:rsidRPr="001374E1">
              <w:rPr>
                <w:rFonts w:eastAsia="Calibri"/>
                <w:color w:val="00000A"/>
                <w:sz w:val="20"/>
                <w:lang w:eastAsia="en-US"/>
              </w:rPr>
              <w:t>Список лиц, участвующих в публичных слушаниях, по результатам регистрации участников публичных слушаний;</w:t>
            </w:r>
          </w:p>
          <w:p w:rsidR="001374E1" w:rsidRPr="001374E1" w:rsidRDefault="001374E1" w:rsidP="001374E1">
            <w:pPr>
              <w:suppressAutoHyphens/>
              <w:jc w:val="both"/>
              <w:rPr>
                <w:rFonts w:eastAsia="SimSun"/>
                <w:color w:val="00000A"/>
                <w:sz w:val="20"/>
              </w:rPr>
            </w:pPr>
            <w:r w:rsidRPr="001374E1">
              <w:rPr>
                <w:rFonts w:eastAsia="Calibri"/>
                <w:color w:val="00000A"/>
                <w:sz w:val="20"/>
                <w:lang w:eastAsia="en-US"/>
              </w:rPr>
              <w:lastRenderedPageBreak/>
              <w:t>Оформленные в установленном законом порядке доверенности для представителей лиц, участвующих в публичных слушаниях;</w:t>
            </w:r>
          </w:p>
          <w:p w:rsidR="001374E1" w:rsidRPr="001374E1" w:rsidRDefault="001374E1" w:rsidP="001374E1">
            <w:pPr>
              <w:suppressAutoHyphens/>
              <w:jc w:val="both"/>
              <w:rPr>
                <w:rFonts w:eastAsia="SimSun"/>
                <w:color w:val="00000A"/>
                <w:sz w:val="20"/>
              </w:rPr>
            </w:pPr>
            <w:r w:rsidRPr="001374E1">
              <w:rPr>
                <w:rFonts w:eastAsia="Calibri"/>
                <w:color w:val="00000A"/>
                <w:sz w:val="20"/>
                <w:lang w:eastAsia="en-US"/>
              </w:rPr>
              <w:t>Список заинтересованных лиц, участвующих в публичных слушаниях;</w:t>
            </w:r>
          </w:p>
          <w:p w:rsidR="001374E1" w:rsidRPr="001374E1" w:rsidRDefault="001374E1" w:rsidP="001374E1">
            <w:pPr>
              <w:suppressAutoHyphens/>
              <w:jc w:val="both"/>
              <w:rPr>
                <w:rFonts w:eastAsia="SimSun"/>
                <w:color w:val="00000A"/>
                <w:sz w:val="20"/>
              </w:rPr>
            </w:pPr>
            <w:r w:rsidRPr="001374E1">
              <w:rPr>
                <w:rFonts w:eastAsia="Calibri"/>
                <w:color w:val="00000A"/>
                <w:sz w:val="20"/>
                <w:lang w:eastAsia="en-US"/>
              </w:rPr>
              <w:t>Список приглашенных лиц, консультантов, экспертов, представителей администрации муниципального района "Сыктывдинский", участвующих в публичных слушаниях;</w:t>
            </w:r>
          </w:p>
          <w:p w:rsidR="001374E1" w:rsidRPr="001374E1" w:rsidRDefault="001374E1" w:rsidP="001374E1">
            <w:pPr>
              <w:suppressAutoHyphens/>
              <w:jc w:val="both"/>
              <w:rPr>
                <w:rFonts w:eastAsia="SimSun"/>
                <w:color w:val="00000A"/>
                <w:sz w:val="20"/>
              </w:rPr>
            </w:pPr>
            <w:r w:rsidRPr="001374E1">
              <w:rPr>
                <w:rFonts w:eastAsia="Calibri"/>
                <w:color w:val="00000A"/>
                <w:sz w:val="20"/>
                <w:lang w:eastAsia="en-US"/>
              </w:rPr>
              <w:t>Список докладчиков (содокладчиков) по публичным слушаниям;</w:t>
            </w:r>
          </w:p>
          <w:p w:rsidR="001374E1" w:rsidRPr="001374E1" w:rsidRDefault="001374E1" w:rsidP="001374E1">
            <w:pPr>
              <w:suppressAutoHyphens/>
              <w:jc w:val="both"/>
              <w:rPr>
                <w:rFonts w:eastAsia="SimSun"/>
                <w:color w:val="00000A"/>
                <w:sz w:val="20"/>
              </w:rPr>
            </w:pPr>
            <w:r w:rsidRPr="001374E1">
              <w:rPr>
                <w:rFonts w:eastAsia="Calibri"/>
                <w:color w:val="00000A"/>
                <w:sz w:val="20"/>
                <w:lang w:eastAsia="en-US"/>
              </w:rPr>
              <w:t>Список лиц, выступающих на публичных слушаниях;</w:t>
            </w:r>
          </w:p>
          <w:p w:rsidR="001374E1" w:rsidRPr="001374E1" w:rsidRDefault="001374E1" w:rsidP="001374E1">
            <w:pPr>
              <w:suppressAutoHyphens/>
              <w:jc w:val="both"/>
              <w:rPr>
                <w:rFonts w:eastAsia="SimSun"/>
                <w:color w:val="00000A"/>
                <w:sz w:val="20"/>
              </w:rPr>
            </w:pPr>
            <w:r w:rsidRPr="001374E1">
              <w:rPr>
                <w:rFonts w:eastAsia="Calibri"/>
                <w:color w:val="00000A"/>
                <w:sz w:val="20"/>
                <w:lang w:eastAsia="en-US"/>
              </w:rPr>
              <w:t>Список лиц, участвующих в прениях;</w:t>
            </w:r>
          </w:p>
          <w:p w:rsidR="001374E1" w:rsidRPr="001374E1" w:rsidRDefault="001374E1" w:rsidP="001374E1">
            <w:pPr>
              <w:suppressAutoHyphens/>
              <w:jc w:val="both"/>
              <w:rPr>
                <w:rFonts w:eastAsia="SimSun"/>
                <w:color w:val="00000A"/>
                <w:sz w:val="20"/>
              </w:rPr>
            </w:pPr>
            <w:r w:rsidRPr="001374E1">
              <w:rPr>
                <w:rFonts w:eastAsia="Calibri"/>
                <w:color w:val="00000A"/>
                <w:sz w:val="20"/>
                <w:lang w:eastAsia="en-US"/>
              </w:rPr>
              <w:t>Основные положения выступлений по вопросу проведения публичных слушаний;</w:t>
            </w:r>
          </w:p>
          <w:p w:rsidR="001374E1" w:rsidRPr="001374E1" w:rsidRDefault="001374E1" w:rsidP="001374E1">
            <w:pPr>
              <w:suppressAutoHyphens/>
              <w:jc w:val="both"/>
              <w:rPr>
                <w:rFonts w:eastAsia="SimSun"/>
                <w:color w:val="00000A"/>
                <w:sz w:val="20"/>
              </w:rPr>
            </w:pPr>
            <w:r w:rsidRPr="001374E1">
              <w:rPr>
                <w:rFonts w:eastAsia="Calibri"/>
                <w:color w:val="00000A"/>
                <w:sz w:val="20"/>
                <w:lang w:eastAsia="en-US"/>
              </w:rPr>
              <w:t xml:space="preserve">Предложения и </w:t>
            </w:r>
            <w:proofErr w:type="gramStart"/>
            <w:r w:rsidRPr="001374E1">
              <w:rPr>
                <w:rFonts w:eastAsia="Calibri"/>
                <w:color w:val="00000A"/>
                <w:sz w:val="20"/>
                <w:lang w:eastAsia="en-US"/>
              </w:rPr>
              <w:t>замечаниях</w:t>
            </w:r>
            <w:proofErr w:type="gramEnd"/>
            <w:r w:rsidRPr="001374E1">
              <w:rPr>
                <w:rFonts w:eastAsia="Calibri"/>
                <w:color w:val="00000A"/>
                <w:sz w:val="20"/>
                <w:lang w:eastAsia="en-US"/>
              </w:rPr>
              <w:t xml:space="preserve"> участников публичных слушаний, постоянно проживающих на территории муниципального района «Сыктывдинский»:</w:t>
            </w:r>
          </w:p>
          <w:p w:rsidR="001374E1" w:rsidRPr="001374E1" w:rsidRDefault="001374E1" w:rsidP="001374E1">
            <w:pPr>
              <w:suppressAutoHyphens/>
              <w:jc w:val="both"/>
              <w:rPr>
                <w:rFonts w:eastAsia="SimSun"/>
                <w:color w:val="00000A"/>
                <w:sz w:val="20"/>
              </w:rPr>
            </w:pPr>
            <w:r w:rsidRPr="001374E1">
              <w:rPr>
                <w:rFonts w:eastAsia="Calibri"/>
                <w:color w:val="00000A"/>
                <w:sz w:val="20"/>
                <w:lang w:eastAsia="en-US"/>
              </w:rPr>
              <w:t>Предложения и замечания иных участников публичных слушаний:</w:t>
            </w:r>
          </w:p>
          <w:p w:rsidR="001374E1" w:rsidRPr="001374E1" w:rsidRDefault="001374E1" w:rsidP="001374E1">
            <w:pPr>
              <w:suppressAutoHyphens/>
              <w:jc w:val="both"/>
              <w:rPr>
                <w:rFonts w:eastAsia="SimSun"/>
                <w:color w:val="00000A"/>
                <w:sz w:val="20"/>
              </w:rPr>
            </w:pPr>
            <w:r w:rsidRPr="001374E1">
              <w:rPr>
                <w:rFonts w:eastAsia="Calibri"/>
                <w:color w:val="00000A"/>
                <w:sz w:val="20"/>
                <w:lang w:eastAsia="en-US"/>
              </w:rPr>
              <w:t>Решение, принятое на публичных слушаниях:</w:t>
            </w:r>
          </w:p>
          <w:p w:rsidR="001374E1" w:rsidRPr="001374E1" w:rsidRDefault="001374E1" w:rsidP="001374E1">
            <w:pPr>
              <w:suppressAutoHyphens/>
              <w:jc w:val="both"/>
              <w:rPr>
                <w:rFonts w:eastAsia="SimSun"/>
                <w:color w:val="00000A"/>
                <w:sz w:val="20"/>
              </w:rPr>
            </w:pPr>
            <w:r w:rsidRPr="001374E1">
              <w:rPr>
                <w:rFonts w:eastAsia="Calibri"/>
                <w:color w:val="00000A"/>
                <w:sz w:val="20"/>
                <w:lang w:eastAsia="en-US"/>
              </w:rPr>
              <w:t>Рекомендации и замечания, высказанные и принятые на публичных слушаниях:</w:t>
            </w:r>
          </w:p>
          <w:p w:rsidR="001374E1" w:rsidRPr="001374E1" w:rsidRDefault="001374E1" w:rsidP="001374E1">
            <w:pPr>
              <w:suppressAutoHyphens/>
              <w:jc w:val="both"/>
              <w:rPr>
                <w:rFonts w:eastAsia="Calibri"/>
                <w:color w:val="00000A"/>
                <w:sz w:val="20"/>
                <w:lang w:eastAsia="en-US"/>
              </w:rPr>
            </w:pPr>
            <w:r w:rsidRPr="001374E1">
              <w:rPr>
                <w:rFonts w:eastAsia="Calibri"/>
                <w:color w:val="00000A"/>
                <w:sz w:val="20"/>
                <w:lang w:eastAsia="en-US"/>
              </w:rPr>
              <w:t>Иное:</w:t>
            </w:r>
          </w:p>
          <w:p w:rsidR="001374E1" w:rsidRPr="001374E1" w:rsidRDefault="001374E1" w:rsidP="001374E1">
            <w:pPr>
              <w:suppressAutoHyphens/>
              <w:jc w:val="both"/>
              <w:rPr>
                <w:rFonts w:eastAsia="SimSun"/>
                <w:color w:val="00000A"/>
                <w:sz w:val="20"/>
              </w:rPr>
            </w:pPr>
          </w:p>
          <w:p w:rsidR="001374E1" w:rsidRPr="001374E1" w:rsidRDefault="001374E1" w:rsidP="001374E1">
            <w:pPr>
              <w:suppressAutoHyphens/>
              <w:jc w:val="both"/>
              <w:rPr>
                <w:rFonts w:eastAsia="SimSun"/>
                <w:color w:val="00000A"/>
                <w:sz w:val="20"/>
              </w:rPr>
            </w:pPr>
            <w:r w:rsidRPr="001374E1">
              <w:rPr>
                <w:rFonts w:eastAsia="Calibri"/>
                <w:color w:val="00000A"/>
                <w:sz w:val="20"/>
                <w:lang w:eastAsia="en-US"/>
              </w:rPr>
              <w:t>Председатель Комиссии</w:t>
            </w:r>
            <w:r w:rsidRPr="001374E1">
              <w:rPr>
                <w:rFonts w:eastAsia="Calibri"/>
                <w:color w:val="00000A"/>
                <w:sz w:val="20"/>
                <w:lang w:eastAsia="en-US"/>
              </w:rPr>
              <w:tab/>
            </w:r>
            <w:r w:rsidRPr="001374E1">
              <w:rPr>
                <w:rFonts w:eastAsia="Calibri"/>
                <w:color w:val="00000A"/>
                <w:sz w:val="20"/>
                <w:lang w:eastAsia="en-US"/>
              </w:rPr>
              <w:tab/>
            </w:r>
            <w:r w:rsidRPr="001374E1">
              <w:rPr>
                <w:rFonts w:eastAsia="Calibri"/>
                <w:color w:val="00000A"/>
                <w:sz w:val="20"/>
                <w:lang w:eastAsia="en-US"/>
              </w:rPr>
              <w:tab/>
            </w:r>
            <w:r w:rsidRPr="001374E1">
              <w:rPr>
                <w:rFonts w:eastAsia="Calibri"/>
                <w:color w:val="00000A"/>
                <w:sz w:val="20"/>
                <w:lang w:eastAsia="en-US"/>
              </w:rPr>
              <w:tab/>
            </w:r>
            <w:r w:rsidRPr="001374E1">
              <w:rPr>
                <w:rFonts w:eastAsia="Calibri"/>
                <w:color w:val="00000A"/>
                <w:sz w:val="20"/>
                <w:lang w:eastAsia="en-US"/>
              </w:rPr>
              <w:tab/>
              <w:t xml:space="preserve">                                  ______________</w:t>
            </w:r>
          </w:p>
          <w:p w:rsidR="001374E1" w:rsidRDefault="001374E1" w:rsidP="00BA0259">
            <w:pPr>
              <w:suppressAutoHyphens/>
              <w:jc w:val="both"/>
              <w:rPr>
                <w:rFonts w:eastAsia="Calibri"/>
                <w:b/>
                <w:color w:val="00000A"/>
                <w:sz w:val="20"/>
                <w:lang w:eastAsia="en-US"/>
              </w:rPr>
            </w:pPr>
            <w:r w:rsidRPr="001374E1">
              <w:rPr>
                <w:rFonts w:eastAsia="Calibri"/>
                <w:color w:val="00000A"/>
                <w:sz w:val="20"/>
                <w:lang w:eastAsia="en-US"/>
              </w:rPr>
              <w:t>Секретарь Комиссии</w:t>
            </w:r>
            <w:r w:rsidRPr="001374E1">
              <w:rPr>
                <w:rFonts w:eastAsia="Calibri"/>
                <w:color w:val="00000A"/>
                <w:sz w:val="20"/>
                <w:lang w:eastAsia="en-US"/>
              </w:rPr>
              <w:tab/>
            </w:r>
            <w:r w:rsidRPr="001374E1">
              <w:rPr>
                <w:rFonts w:eastAsia="Calibri"/>
                <w:color w:val="00000A"/>
                <w:sz w:val="20"/>
                <w:lang w:eastAsia="en-US"/>
              </w:rPr>
              <w:tab/>
            </w:r>
            <w:r w:rsidRPr="001374E1">
              <w:rPr>
                <w:rFonts w:eastAsia="Calibri"/>
                <w:color w:val="00000A"/>
                <w:sz w:val="20"/>
                <w:lang w:eastAsia="en-US"/>
              </w:rPr>
              <w:tab/>
            </w:r>
            <w:r w:rsidRPr="001374E1">
              <w:rPr>
                <w:rFonts w:eastAsia="Calibri"/>
                <w:color w:val="00000A"/>
                <w:sz w:val="20"/>
                <w:lang w:eastAsia="en-US"/>
              </w:rPr>
              <w:tab/>
            </w:r>
            <w:r w:rsidRPr="001374E1">
              <w:rPr>
                <w:rFonts w:eastAsia="Calibri"/>
                <w:color w:val="00000A"/>
                <w:sz w:val="20"/>
                <w:lang w:eastAsia="en-US"/>
              </w:rPr>
              <w:tab/>
            </w:r>
            <w:r w:rsidRPr="001374E1">
              <w:rPr>
                <w:rFonts w:eastAsia="Calibri"/>
                <w:color w:val="00000A"/>
                <w:sz w:val="20"/>
                <w:lang w:eastAsia="en-US"/>
              </w:rPr>
              <w:tab/>
              <w:t xml:space="preserve">                                  ______________</w:t>
            </w:r>
          </w:p>
          <w:p w:rsidR="00BA0259" w:rsidRPr="001374E1" w:rsidRDefault="00BA0259" w:rsidP="00BA0259">
            <w:pPr>
              <w:suppressAutoHyphens/>
              <w:jc w:val="both"/>
              <w:rPr>
                <w:rFonts w:eastAsia="Calibri"/>
                <w:b/>
                <w:color w:val="00000A"/>
                <w:sz w:val="20"/>
                <w:lang w:eastAsia="en-US"/>
              </w:rPr>
            </w:pPr>
          </w:p>
          <w:p w:rsidR="001374E1" w:rsidRPr="001374E1" w:rsidRDefault="001374E1" w:rsidP="001374E1">
            <w:pPr>
              <w:suppressAutoHyphens/>
              <w:ind w:left="3402"/>
              <w:jc w:val="both"/>
              <w:rPr>
                <w:rFonts w:eastAsia="SimSun"/>
                <w:color w:val="00000A"/>
                <w:sz w:val="20"/>
              </w:rPr>
            </w:pPr>
            <w:r w:rsidRPr="001374E1">
              <w:rPr>
                <w:rFonts w:eastAsia="Calibri"/>
                <w:bCs/>
                <w:color w:val="00000A"/>
                <w:sz w:val="20"/>
                <w:lang w:eastAsia="en-US"/>
              </w:rPr>
              <w:t>Приложение 2 к Порядку и срокам проведения публичных слушаний, порядку, срокам и форме внесения участниками публичных слушаний к решению Совет муниципального района «Сыктывдинский» Республики Коми</w:t>
            </w:r>
            <w:proofErr w:type="gramStart"/>
            <w:r w:rsidRPr="001374E1">
              <w:rPr>
                <w:rFonts w:eastAsia="Calibri"/>
                <w:bCs/>
                <w:color w:val="00000A"/>
                <w:sz w:val="20"/>
                <w:lang w:eastAsia="en-US"/>
              </w:rPr>
              <w:t xml:space="preserve"> </w:t>
            </w:r>
            <w:r w:rsidRPr="001374E1">
              <w:rPr>
                <w:rFonts w:eastAsia="SimSun"/>
                <w:color w:val="00000A"/>
                <w:sz w:val="20"/>
              </w:rPr>
              <w:t>О</w:t>
            </w:r>
            <w:proofErr w:type="gramEnd"/>
            <w:r w:rsidRPr="001374E1">
              <w:rPr>
                <w:rFonts w:eastAsia="SimSun"/>
                <w:color w:val="00000A"/>
                <w:sz w:val="20"/>
              </w:rPr>
              <w:t xml:space="preserve"> назначении проведения публичных слушаний по рассмотрению проекта решения Совета </w:t>
            </w:r>
            <w:r w:rsidRPr="001374E1">
              <w:rPr>
                <w:rFonts w:eastAsia="SimSun"/>
                <w:bCs/>
                <w:sz w:val="20"/>
              </w:rPr>
              <w:t>муниципального района</w:t>
            </w:r>
            <w:r w:rsidRPr="001374E1">
              <w:rPr>
                <w:rFonts w:eastAsia="SimSun"/>
                <w:color w:val="00000A"/>
                <w:sz w:val="20"/>
              </w:rPr>
              <w:t xml:space="preserve"> «Сыктывдинский» Республики Коми «О внесении изменений в Генеральн</w:t>
            </w:r>
            <w:r w:rsidRPr="001374E1">
              <w:rPr>
                <w:color w:val="00000A"/>
                <w:sz w:val="20"/>
                <w:lang w:eastAsia="en-US"/>
              </w:rPr>
              <w:t>ый</w:t>
            </w:r>
            <w:r w:rsidRPr="001374E1">
              <w:rPr>
                <w:rFonts w:eastAsia="SimSun"/>
                <w:color w:val="00000A"/>
                <w:sz w:val="20"/>
              </w:rPr>
              <w:t xml:space="preserve"> план</w:t>
            </w:r>
            <w:r w:rsidRPr="001374E1">
              <w:rPr>
                <w:rFonts w:ascii="Calibri" w:eastAsia="SimSun" w:hAnsi="Calibri"/>
                <w:color w:val="00000A"/>
                <w:sz w:val="20"/>
              </w:rPr>
              <w:t xml:space="preserve"> </w:t>
            </w:r>
            <w:r w:rsidRPr="001374E1">
              <w:rPr>
                <w:rFonts w:eastAsia="SimSun"/>
                <w:bCs/>
                <w:sz w:val="20"/>
              </w:rPr>
              <w:t>муниципального образования сельского поселения «Слудка» муниципального образования муниципального района «Сыктывдинский» Республики Коми»</w:t>
            </w:r>
          </w:p>
          <w:p w:rsidR="001374E1" w:rsidRPr="001374E1" w:rsidRDefault="001374E1" w:rsidP="001374E1">
            <w:pPr>
              <w:suppressAutoHyphens/>
              <w:spacing w:after="200"/>
              <w:ind w:left="3402"/>
              <w:contextualSpacing/>
              <w:jc w:val="both"/>
              <w:rPr>
                <w:rFonts w:eastAsia="Calibri"/>
                <w:bCs/>
                <w:color w:val="00000A"/>
                <w:sz w:val="20"/>
                <w:lang w:eastAsia="en-US"/>
              </w:rPr>
            </w:pPr>
          </w:p>
          <w:p w:rsidR="001374E1" w:rsidRPr="001374E1" w:rsidRDefault="001374E1" w:rsidP="001374E1">
            <w:pPr>
              <w:suppressAutoHyphens/>
              <w:spacing w:after="200"/>
              <w:ind w:left="-284" w:firstLine="568"/>
              <w:contextualSpacing/>
              <w:jc w:val="center"/>
              <w:rPr>
                <w:rFonts w:eastAsia="SimSun"/>
                <w:color w:val="00000A"/>
                <w:sz w:val="20"/>
              </w:rPr>
            </w:pPr>
            <w:r w:rsidRPr="001374E1">
              <w:rPr>
                <w:rFonts w:eastAsia="Calibri"/>
                <w:b/>
                <w:color w:val="00000A"/>
                <w:sz w:val="20"/>
              </w:rPr>
              <w:lastRenderedPageBreak/>
              <w:t>Форма заключения по результатам проведения публичных слушаний</w:t>
            </w:r>
          </w:p>
          <w:p w:rsidR="001374E1" w:rsidRPr="001374E1" w:rsidRDefault="001374E1" w:rsidP="001374E1">
            <w:pPr>
              <w:suppressAutoHyphens/>
              <w:spacing w:after="200"/>
              <w:ind w:left="-284" w:firstLine="568"/>
              <w:contextualSpacing/>
              <w:jc w:val="center"/>
              <w:rPr>
                <w:rFonts w:eastAsia="SimSun"/>
                <w:color w:val="00000A"/>
                <w:sz w:val="20"/>
              </w:rPr>
            </w:pPr>
          </w:p>
          <w:p w:rsidR="001374E1" w:rsidRPr="001374E1" w:rsidRDefault="001374E1" w:rsidP="001374E1">
            <w:pPr>
              <w:suppressAutoHyphens/>
              <w:spacing w:after="200"/>
              <w:ind w:left="-284" w:firstLine="568"/>
              <w:contextualSpacing/>
              <w:jc w:val="center"/>
              <w:rPr>
                <w:rFonts w:eastAsia="SimSun"/>
                <w:color w:val="00000A"/>
                <w:sz w:val="20"/>
              </w:rPr>
            </w:pPr>
            <w:r w:rsidRPr="001374E1">
              <w:rPr>
                <w:rFonts w:eastAsia="SimSun"/>
                <w:color w:val="00000A"/>
                <w:sz w:val="20"/>
              </w:rPr>
              <w:t>_________</w:t>
            </w:r>
            <w:r w:rsidRPr="001374E1">
              <w:rPr>
                <w:rFonts w:eastAsia="SimSun"/>
                <w:color w:val="00000A"/>
                <w:sz w:val="20"/>
              </w:rPr>
              <w:tab/>
            </w:r>
            <w:r w:rsidRPr="001374E1">
              <w:rPr>
                <w:rFonts w:eastAsia="SimSun"/>
                <w:color w:val="00000A"/>
                <w:sz w:val="20"/>
              </w:rPr>
              <w:tab/>
            </w:r>
            <w:r w:rsidRPr="001374E1">
              <w:rPr>
                <w:rFonts w:eastAsia="SimSun"/>
                <w:color w:val="00000A"/>
                <w:sz w:val="20"/>
              </w:rPr>
              <w:tab/>
            </w:r>
            <w:r w:rsidRPr="001374E1">
              <w:rPr>
                <w:rFonts w:eastAsia="SimSun"/>
                <w:color w:val="00000A"/>
                <w:sz w:val="20"/>
              </w:rPr>
              <w:tab/>
            </w:r>
            <w:r w:rsidRPr="001374E1">
              <w:rPr>
                <w:rFonts w:eastAsia="SimSun"/>
                <w:color w:val="00000A"/>
                <w:sz w:val="20"/>
              </w:rPr>
              <w:tab/>
            </w:r>
            <w:r w:rsidRPr="001374E1">
              <w:rPr>
                <w:rFonts w:eastAsia="SimSun"/>
                <w:color w:val="00000A"/>
                <w:sz w:val="20"/>
              </w:rPr>
              <w:tab/>
              <w:t xml:space="preserve">                                 </w:t>
            </w:r>
            <w:r w:rsidRPr="001374E1">
              <w:rPr>
                <w:color w:val="00000A"/>
                <w:sz w:val="20"/>
                <w:lang w:eastAsia="zh-CN"/>
              </w:rPr>
              <w:t>___________</w:t>
            </w:r>
            <w:r w:rsidRPr="001374E1">
              <w:rPr>
                <w:rFonts w:eastAsia="SimSun"/>
                <w:color w:val="00000A"/>
                <w:sz w:val="20"/>
              </w:rPr>
              <w:t xml:space="preserve"> 2024 года</w:t>
            </w:r>
          </w:p>
          <w:p w:rsidR="001374E1" w:rsidRPr="001374E1" w:rsidRDefault="001374E1" w:rsidP="001374E1">
            <w:pPr>
              <w:suppressAutoHyphens/>
              <w:spacing w:after="200"/>
              <w:ind w:left="-284" w:firstLine="568"/>
              <w:contextualSpacing/>
              <w:jc w:val="center"/>
              <w:rPr>
                <w:rFonts w:eastAsia="SimSun"/>
                <w:color w:val="00000A"/>
                <w:sz w:val="20"/>
              </w:rPr>
            </w:pPr>
          </w:p>
          <w:p w:rsidR="001374E1" w:rsidRPr="001374E1" w:rsidRDefault="001374E1" w:rsidP="001374E1">
            <w:pPr>
              <w:widowControl w:val="0"/>
              <w:ind w:firstLine="850"/>
              <w:jc w:val="both"/>
              <w:rPr>
                <w:rFonts w:eastAsia="SimSun"/>
                <w:color w:val="00000A"/>
                <w:sz w:val="20"/>
              </w:rPr>
            </w:pPr>
            <w:r w:rsidRPr="001374E1">
              <w:rPr>
                <w:rFonts w:eastAsia="SimSun"/>
                <w:color w:val="00000A"/>
                <w:sz w:val="20"/>
                <w:lang w:bidi="en-US"/>
              </w:rPr>
              <w:t xml:space="preserve">Комиссия по землепользованию и застройке администрации муниципального района «Сыктывдинский» Республики Коми, в соответствии с </w:t>
            </w:r>
            <w:r w:rsidRPr="001374E1">
              <w:rPr>
                <w:rFonts w:eastAsia="SimSun"/>
                <w:color w:val="202124"/>
                <w:spacing w:val="2"/>
                <w:sz w:val="20"/>
                <w:highlight w:val="white"/>
                <w:lang w:bidi="en-US"/>
              </w:rPr>
              <w:t>ч. 4 ст. 33 Градостроительного Кодекса РФ,</w:t>
            </w:r>
            <w:r w:rsidRPr="001374E1">
              <w:rPr>
                <w:rFonts w:eastAsia="SimSun"/>
                <w:color w:val="00000A"/>
                <w:sz w:val="20"/>
                <w:lang w:bidi="en-US"/>
              </w:rPr>
              <w:t xml:space="preserve"> сообщает следующее.</w:t>
            </w:r>
          </w:p>
          <w:p w:rsidR="001374E1" w:rsidRPr="001374E1" w:rsidRDefault="001374E1" w:rsidP="001374E1">
            <w:pPr>
              <w:widowControl w:val="0"/>
              <w:ind w:firstLine="850"/>
              <w:jc w:val="both"/>
              <w:rPr>
                <w:rFonts w:eastAsia="SimSun"/>
                <w:color w:val="00000A"/>
                <w:sz w:val="20"/>
              </w:rPr>
            </w:pPr>
            <w:r w:rsidRPr="001374E1">
              <w:rPr>
                <w:rFonts w:eastAsia="SimSun"/>
                <w:color w:val="00000A"/>
                <w:sz w:val="20"/>
                <w:lang w:bidi="en-US"/>
              </w:rPr>
              <w:t xml:space="preserve">Количество участников публичных слушаний </w:t>
            </w:r>
            <w:r w:rsidRPr="001374E1">
              <w:rPr>
                <w:rFonts w:eastAsia="SimSun"/>
                <w:sz w:val="20"/>
                <w:lang w:bidi="en-US"/>
              </w:rPr>
              <w:t>___</w:t>
            </w:r>
            <w:r w:rsidRPr="001374E1">
              <w:rPr>
                <w:rFonts w:eastAsia="SimSun"/>
                <w:color w:val="00000A"/>
                <w:sz w:val="20"/>
                <w:lang w:bidi="en-US"/>
              </w:rPr>
              <w:t xml:space="preserve"> (граждане, постоянно проживающие на территории, в отношении которой подготовлен данный проект,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 иные лица — </w:t>
            </w:r>
            <w:r w:rsidRPr="001374E1">
              <w:rPr>
                <w:rFonts w:eastAsia="SimSun"/>
                <w:sz w:val="20"/>
                <w:lang w:bidi="en-US"/>
              </w:rPr>
              <w:t>___</w:t>
            </w:r>
            <w:r w:rsidRPr="001374E1">
              <w:rPr>
                <w:rFonts w:eastAsia="SimSun"/>
                <w:color w:val="00000A"/>
                <w:sz w:val="20"/>
                <w:lang w:bidi="en-US"/>
              </w:rPr>
              <w:t>.</w:t>
            </w:r>
          </w:p>
          <w:p w:rsidR="001374E1" w:rsidRPr="001374E1" w:rsidRDefault="001374E1" w:rsidP="001374E1">
            <w:pPr>
              <w:widowControl w:val="0"/>
              <w:ind w:firstLine="850"/>
              <w:jc w:val="both"/>
              <w:rPr>
                <w:rFonts w:eastAsia="SimSun"/>
                <w:color w:val="00000A"/>
                <w:sz w:val="20"/>
              </w:rPr>
            </w:pPr>
            <w:r w:rsidRPr="001374E1">
              <w:rPr>
                <w:rFonts w:eastAsia="SimSun"/>
                <w:color w:val="00000A"/>
                <w:sz w:val="20"/>
                <w:lang w:bidi="en-US"/>
              </w:rPr>
              <w:t xml:space="preserve">Заключение подготовлено на основании протокола публичных слушаний </w:t>
            </w:r>
            <w:r w:rsidRPr="001374E1">
              <w:rPr>
                <w:color w:val="00000A"/>
                <w:sz w:val="20"/>
                <w:lang w:eastAsia="zh-CN"/>
              </w:rPr>
              <w:t>от____________</w:t>
            </w:r>
            <w:r w:rsidRPr="001374E1">
              <w:rPr>
                <w:rFonts w:eastAsia="SimSun"/>
                <w:color w:val="00000A"/>
                <w:sz w:val="20"/>
                <w:lang w:bidi="en-US"/>
              </w:rPr>
              <w:t xml:space="preserve"> 2024 года.</w:t>
            </w:r>
          </w:p>
          <w:p w:rsidR="001374E1" w:rsidRPr="001374E1" w:rsidRDefault="001374E1" w:rsidP="001374E1">
            <w:pPr>
              <w:widowControl w:val="0"/>
              <w:ind w:firstLine="850"/>
              <w:jc w:val="both"/>
              <w:rPr>
                <w:rFonts w:eastAsia="SimSun"/>
                <w:color w:val="00000A"/>
                <w:sz w:val="20"/>
                <w:lang w:bidi="en-US"/>
              </w:rPr>
            </w:pPr>
            <w:r w:rsidRPr="001374E1">
              <w:rPr>
                <w:rFonts w:eastAsia="SimSun"/>
                <w:color w:val="00000A"/>
                <w:sz w:val="20"/>
                <w:lang w:bidi="en-US"/>
              </w:rPr>
              <w:t>Предложения и замечания граждан и юридических лиц, являющихся участниками публичных слушаний, иных лиц и результат рассмотрения поступивших предложений и замечаний Комиссией по землепользованию и застройке: отсутствуют.</w:t>
            </w:r>
          </w:p>
          <w:tbl>
            <w:tblPr>
              <w:tblW w:w="6344" w:type="dxa"/>
              <w:tblInd w:w="62" w:type="dxa"/>
              <w:tblLayout w:type="fixed"/>
              <w:tblCellMar>
                <w:left w:w="83" w:type="dxa"/>
              </w:tblCellMar>
              <w:tblLook w:val="04A0" w:firstRow="1" w:lastRow="0" w:firstColumn="1" w:lastColumn="0" w:noHBand="0" w:noVBand="1"/>
            </w:tblPr>
            <w:tblGrid>
              <w:gridCol w:w="620"/>
              <w:gridCol w:w="3031"/>
              <w:gridCol w:w="2693"/>
            </w:tblGrid>
            <w:tr w:rsidR="001374E1" w:rsidRPr="001374E1" w:rsidTr="00BA0259">
              <w:tc>
                <w:tcPr>
                  <w:tcW w:w="620" w:type="dxa"/>
                  <w:tcBorders>
                    <w:top w:val="single" w:sz="4" w:space="0" w:color="000001"/>
                    <w:left w:val="single" w:sz="4" w:space="0" w:color="000001"/>
                    <w:bottom w:val="single" w:sz="4" w:space="0" w:color="000001"/>
                    <w:right w:val="single" w:sz="4" w:space="0" w:color="000001"/>
                  </w:tcBorders>
                  <w:shd w:val="clear" w:color="auto" w:fill="auto"/>
                </w:tcPr>
                <w:p w:rsidR="001374E1" w:rsidRPr="001374E1" w:rsidRDefault="001374E1" w:rsidP="001374E1">
                  <w:pPr>
                    <w:widowControl w:val="0"/>
                    <w:snapToGrid w:val="0"/>
                    <w:spacing w:after="200"/>
                    <w:jc w:val="both"/>
                    <w:rPr>
                      <w:rFonts w:eastAsia="SimSun"/>
                      <w:color w:val="00000A"/>
                      <w:sz w:val="20"/>
                      <w:lang w:bidi="en-US"/>
                    </w:rPr>
                  </w:pPr>
                  <w:r w:rsidRPr="001374E1">
                    <w:rPr>
                      <w:rFonts w:eastAsia="SimSun"/>
                      <w:color w:val="00000A"/>
                      <w:sz w:val="20"/>
                      <w:lang w:bidi="en-US"/>
                    </w:rPr>
                    <w:t xml:space="preserve">№ </w:t>
                  </w:r>
                  <w:proofErr w:type="spellStart"/>
                  <w:r w:rsidRPr="001374E1">
                    <w:rPr>
                      <w:rFonts w:eastAsia="SimSun"/>
                      <w:color w:val="00000A"/>
                      <w:sz w:val="20"/>
                      <w:lang w:bidi="en-US"/>
                    </w:rPr>
                    <w:t>п.п</w:t>
                  </w:r>
                  <w:proofErr w:type="spellEnd"/>
                  <w:r w:rsidRPr="001374E1">
                    <w:rPr>
                      <w:rFonts w:eastAsia="SimSun"/>
                      <w:color w:val="00000A"/>
                      <w:sz w:val="20"/>
                      <w:lang w:bidi="en-US"/>
                    </w:rPr>
                    <w:t>.</w:t>
                  </w:r>
                </w:p>
              </w:tc>
              <w:tc>
                <w:tcPr>
                  <w:tcW w:w="3031" w:type="dxa"/>
                  <w:tcBorders>
                    <w:top w:val="single" w:sz="4" w:space="0" w:color="000001"/>
                    <w:left w:val="single" w:sz="4" w:space="0" w:color="000001"/>
                    <w:bottom w:val="single" w:sz="4" w:space="0" w:color="000001"/>
                    <w:right w:val="single" w:sz="4" w:space="0" w:color="000001"/>
                  </w:tcBorders>
                  <w:shd w:val="clear" w:color="auto" w:fill="auto"/>
                </w:tcPr>
                <w:p w:rsidR="001374E1" w:rsidRPr="001374E1" w:rsidRDefault="001374E1" w:rsidP="001374E1">
                  <w:pPr>
                    <w:widowControl w:val="0"/>
                    <w:snapToGrid w:val="0"/>
                    <w:spacing w:after="200"/>
                    <w:jc w:val="both"/>
                    <w:rPr>
                      <w:rFonts w:eastAsia="SimSun"/>
                      <w:color w:val="00000A"/>
                      <w:sz w:val="20"/>
                      <w:lang w:bidi="en-US"/>
                    </w:rPr>
                  </w:pPr>
                  <w:r w:rsidRPr="001374E1">
                    <w:rPr>
                      <w:rFonts w:eastAsia="SimSun"/>
                      <w:color w:val="00000A"/>
                      <w:sz w:val="20"/>
                      <w:lang w:bidi="en-US"/>
                    </w:rPr>
                    <w:t>Содержание внесенных предложений и замечаний участников публичных слушаний</w:t>
                  </w:r>
                </w:p>
              </w:tc>
              <w:tc>
                <w:tcPr>
                  <w:tcW w:w="2693" w:type="dxa"/>
                  <w:tcBorders>
                    <w:top w:val="single" w:sz="4" w:space="0" w:color="000001"/>
                    <w:left w:val="single" w:sz="4" w:space="0" w:color="000001"/>
                    <w:bottom w:val="single" w:sz="4" w:space="0" w:color="000001"/>
                    <w:right w:val="single" w:sz="4" w:space="0" w:color="000001"/>
                  </w:tcBorders>
                  <w:shd w:val="clear" w:color="auto" w:fill="auto"/>
                </w:tcPr>
                <w:p w:rsidR="001374E1" w:rsidRPr="001374E1" w:rsidRDefault="001374E1" w:rsidP="001374E1">
                  <w:pPr>
                    <w:widowControl w:val="0"/>
                    <w:snapToGrid w:val="0"/>
                    <w:spacing w:after="200"/>
                    <w:jc w:val="both"/>
                    <w:rPr>
                      <w:rFonts w:eastAsia="SimSun"/>
                      <w:color w:val="00000A"/>
                      <w:sz w:val="20"/>
                      <w:lang w:bidi="en-US"/>
                    </w:rPr>
                  </w:pPr>
                  <w:r w:rsidRPr="001374E1">
                    <w:rPr>
                      <w:rFonts w:eastAsia="SimSun"/>
                      <w:color w:val="00000A"/>
                      <w:sz w:val="20"/>
                      <w:lang w:bidi="en-US"/>
                    </w:rPr>
                    <w:t>Комиссия по землепользованию и застройке администрации муниципального района «Сыктывдинский» Республики Коми</w:t>
                  </w:r>
                </w:p>
              </w:tc>
            </w:tr>
            <w:tr w:rsidR="001374E1" w:rsidRPr="001374E1" w:rsidTr="00BA0259">
              <w:tc>
                <w:tcPr>
                  <w:tcW w:w="620" w:type="dxa"/>
                  <w:tcBorders>
                    <w:top w:val="single" w:sz="4" w:space="0" w:color="000001"/>
                    <w:left w:val="single" w:sz="4" w:space="0" w:color="000001"/>
                    <w:bottom w:val="single" w:sz="4" w:space="0" w:color="000001"/>
                    <w:right w:val="single" w:sz="4" w:space="0" w:color="000001"/>
                  </w:tcBorders>
                  <w:shd w:val="clear" w:color="auto" w:fill="auto"/>
                </w:tcPr>
                <w:p w:rsidR="001374E1" w:rsidRPr="001374E1" w:rsidRDefault="001374E1" w:rsidP="001374E1">
                  <w:pPr>
                    <w:widowControl w:val="0"/>
                    <w:snapToGrid w:val="0"/>
                    <w:spacing w:after="200"/>
                    <w:jc w:val="both"/>
                    <w:rPr>
                      <w:rFonts w:eastAsia="SimSun"/>
                      <w:color w:val="00000A"/>
                      <w:sz w:val="20"/>
                      <w:lang w:bidi="en-US"/>
                    </w:rPr>
                  </w:pPr>
                </w:p>
              </w:tc>
              <w:tc>
                <w:tcPr>
                  <w:tcW w:w="3031" w:type="dxa"/>
                  <w:tcBorders>
                    <w:top w:val="single" w:sz="4" w:space="0" w:color="000001"/>
                    <w:left w:val="single" w:sz="4" w:space="0" w:color="000001"/>
                    <w:bottom w:val="single" w:sz="4" w:space="0" w:color="000001"/>
                    <w:right w:val="single" w:sz="4" w:space="0" w:color="000001"/>
                  </w:tcBorders>
                  <w:shd w:val="clear" w:color="auto" w:fill="auto"/>
                </w:tcPr>
                <w:p w:rsidR="001374E1" w:rsidRPr="001374E1" w:rsidRDefault="001374E1" w:rsidP="001374E1">
                  <w:pPr>
                    <w:widowControl w:val="0"/>
                    <w:snapToGrid w:val="0"/>
                    <w:spacing w:after="200"/>
                    <w:jc w:val="both"/>
                    <w:rPr>
                      <w:rFonts w:eastAsia="SimSun"/>
                      <w:color w:val="00000A"/>
                      <w:sz w:val="20"/>
                      <w:lang w:bidi="en-US"/>
                    </w:rPr>
                  </w:pPr>
                </w:p>
              </w:tc>
              <w:tc>
                <w:tcPr>
                  <w:tcW w:w="2693" w:type="dxa"/>
                  <w:tcBorders>
                    <w:top w:val="single" w:sz="4" w:space="0" w:color="000001"/>
                    <w:left w:val="single" w:sz="4" w:space="0" w:color="000001"/>
                    <w:bottom w:val="single" w:sz="4" w:space="0" w:color="000001"/>
                    <w:right w:val="single" w:sz="4" w:space="0" w:color="000001"/>
                  </w:tcBorders>
                  <w:shd w:val="clear" w:color="auto" w:fill="auto"/>
                </w:tcPr>
                <w:p w:rsidR="001374E1" w:rsidRPr="001374E1" w:rsidRDefault="001374E1" w:rsidP="001374E1">
                  <w:pPr>
                    <w:widowControl w:val="0"/>
                    <w:snapToGrid w:val="0"/>
                    <w:spacing w:after="200"/>
                    <w:jc w:val="both"/>
                    <w:rPr>
                      <w:rFonts w:eastAsia="SimSun"/>
                      <w:color w:val="00000A"/>
                      <w:sz w:val="20"/>
                      <w:lang w:bidi="en-US"/>
                    </w:rPr>
                  </w:pPr>
                </w:p>
              </w:tc>
            </w:tr>
          </w:tbl>
          <w:p w:rsidR="001374E1" w:rsidRPr="001374E1" w:rsidRDefault="001374E1" w:rsidP="001374E1">
            <w:pPr>
              <w:widowControl w:val="0"/>
              <w:ind w:firstLine="850"/>
              <w:jc w:val="both"/>
              <w:rPr>
                <w:rFonts w:eastAsia="SimSun"/>
                <w:color w:val="00000A"/>
                <w:sz w:val="20"/>
                <w:lang w:bidi="en-US"/>
              </w:rPr>
            </w:pPr>
            <w:r w:rsidRPr="001374E1">
              <w:rPr>
                <w:rFonts w:eastAsia="SimSun"/>
                <w:color w:val="00000A"/>
                <w:sz w:val="20"/>
                <w:lang w:bidi="en-US"/>
              </w:rPr>
              <w:t>Выводы Комиссии по землепользованию и застройке администрации муниципального района «Сыктывдинский» Республики Коми:</w:t>
            </w:r>
          </w:p>
          <w:p w:rsidR="001374E1" w:rsidRPr="001374E1" w:rsidRDefault="001374E1" w:rsidP="001374E1">
            <w:pPr>
              <w:spacing w:before="100"/>
              <w:ind w:firstLine="851"/>
              <w:jc w:val="both"/>
              <w:rPr>
                <w:rFonts w:eastAsia="SimSun"/>
                <w:sz w:val="20"/>
                <w:lang w:eastAsia="zh-CN" w:bidi="en-US"/>
              </w:rPr>
            </w:pPr>
          </w:p>
          <w:p w:rsidR="001374E1" w:rsidRPr="001374E1" w:rsidRDefault="001374E1" w:rsidP="001374E1">
            <w:pPr>
              <w:widowControl w:val="0"/>
              <w:spacing w:after="200" w:line="276" w:lineRule="auto"/>
              <w:jc w:val="both"/>
              <w:rPr>
                <w:rFonts w:eastAsia="SimSun"/>
                <w:color w:val="00000A"/>
                <w:sz w:val="20"/>
                <w:lang w:bidi="en-US"/>
              </w:rPr>
            </w:pPr>
            <w:r w:rsidRPr="001374E1">
              <w:rPr>
                <w:rFonts w:eastAsia="SimSun"/>
                <w:color w:val="00000A"/>
                <w:sz w:val="20"/>
                <w:lang w:bidi="en-US"/>
              </w:rPr>
              <w:t>Председатель комиссии                                                                                     ______________</w:t>
            </w:r>
          </w:p>
          <w:p w:rsidR="00F93ABC" w:rsidRPr="00BA0259" w:rsidRDefault="001374E1" w:rsidP="00BA0259">
            <w:pPr>
              <w:widowControl w:val="0"/>
              <w:spacing w:after="200" w:line="276" w:lineRule="auto"/>
              <w:jc w:val="both"/>
              <w:rPr>
                <w:rFonts w:eastAsia="Calibri"/>
                <w:color w:val="00000A"/>
                <w:sz w:val="20"/>
                <w:lang w:bidi="en-US"/>
              </w:rPr>
            </w:pPr>
            <w:r w:rsidRPr="001374E1">
              <w:rPr>
                <w:rFonts w:eastAsia="Calibri"/>
                <w:color w:val="00000A"/>
                <w:sz w:val="20"/>
                <w:lang w:bidi="en-US"/>
              </w:rPr>
              <w:t>Секретарь комиссии                                                                                          _______________</w:t>
            </w:r>
          </w:p>
          <w:p w:rsidR="00F93ABC" w:rsidRDefault="00F93ABC" w:rsidP="002462CF">
            <w:pPr>
              <w:suppressAutoHyphens/>
              <w:jc w:val="center"/>
              <w:rPr>
                <w:rFonts w:eastAsia="SimSun"/>
                <w:color w:val="00000A"/>
                <w:sz w:val="22"/>
                <w:szCs w:val="22"/>
              </w:rPr>
            </w:pPr>
          </w:p>
          <w:p w:rsidR="00F93ABC" w:rsidRPr="00644970" w:rsidRDefault="00F93ABC" w:rsidP="00F93ABC">
            <w:pPr>
              <w:ind w:firstLine="567"/>
              <w:rPr>
                <w:b/>
                <w:sz w:val="20"/>
              </w:rPr>
            </w:pPr>
            <w:r>
              <w:rPr>
                <w:b/>
                <w:sz w:val="20"/>
              </w:rPr>
              <w:t xml:space="preserve">                                           </w:t>
            </w:r>
            <w:r w:rsidRPr="00644970">
              <w:rPr>
                <w:b/>
                <w:sz w:val="20"/>
              </w:rPr>
              <w:t>РЕШЕНИЕ</w:t>
            </w:r>
          </w:p>
          <w:p w:rsidR="00F93ABC" w:rsidRPr="00644970" w:rsidRDefault="00F93ABC" w:rsidP="00F93ABC">
            <w:pPr>
              <w:ind w:firstLine="567"/>
              <w:jc w:val="center"/>
              <w:rPr>
                <w:b/>
                <w:sz w:val="20"/>
              </w:rPr>
            </w:pPr>
            <w:r w:rsidRPr="00644970">
              <w:rPr>
                <w:b/>
                <w:sz w:val="20"/>
              </w:rPr>
              <w:t>Совета муниципального района «Сыктывдинский» Республики Коми</w:t>
            </w:r>
          </w:p>
          <w:p w:rsidR="00F93ABC" w:rsidRDefault="00A662C8" w:rsidP="00F93ABC">
            <w:pPr>
              <w:ind w:firstLine="567"/>
              <w:jc w:val="center"/>
              <w:rPr>
                <w:sz w:val="20"/>
              </w:rPr>
            </w:pPr>
            <w:r w:rsidRPr="00A662C8">
              <w:rPr>
                <w:sz w:val="20"/>
              </w:rPr>
              <w:t>О назначении проведения публичных слушаний по рассмотрению проекта решения Совета муниципального района «Сыктывдинский» Республики Коми «О внесении изменений в Правила землепользования и застройки муниципального образования сельского поселения «Слудка» муниципального образования муниципального района «Сыктывдинский» Республики Коми»</w:t>
            </w:r>
          </w:p>
          <w:p w:rsidR="00A662C8" w:rsidRPr="00644970" w:rsidRDefault="00A662C8" w:rsidP="00F93ABC">
            <w:pPr>
              <w:ind w:firstLine="567"/>
              <w:jc w:val="center"/>
              <w:rPr>
                <w:sz w:val="20"/>
                <w:lang w:eastAsia="ar-SA"/>
              </w:rPr>
            </w:pPr>
          </w:p>
          <w:p w:rsidR="00F93ABC" w:rsidRPr="00644970" w:rsidRDefault="00F93ABC" w:rsidP="00F93ABC">
            <w:pPr>
              <w:ind w:firstLine="142"/>
              <w:jc w:val="both"/>
              <w:rPr>
                <w:sz w:val="20"/>
              </w:rPr>
            </w:pPr>
            <w:r w:rsidRPr="00644970">
              <w:rPr>
                <w:sz w:val="20"/>
              </w:rPr>
              <w:t>Принято Советом муниципального района          от 2</w:t>
            </w:r>
            <w:r>
              <w:rPr>
                <w:sz w:val="20"/>
              </w:rPr>
              <w:t>6</w:t>
            </w:r>
            <w:r w:rsidRPr="00644970">
              <w:rPr>
                <w:sz w:val="20"/>
              </w:rPr>
              <w:t xml:space="preserve"> </w:t>
            </w:r>
            <w:r>
              <w:rPr>
                <w:sz w:val="20"/>
              </w:rPr>
              <w:t>апреля</w:t>
            </w:r>
            <w:r w:rsidRPr="00644970">
              <w:rPr>
                <w:sz w:val="20"/>
              </w:rPr>
              <w:t xml:space="preserve"> 2024 года</w:t>
            </w:r>
          </w:p>
          <w:p w:rsidR="00F93ABC" w:rsidRDefault="00F93ABC" w:rsidP="00F93ABC">
            <w:pPr>
              <w:ind w:firstLine="142"/>
              <w:contextualSpacing/>
              <w:jc w:val="both"/>
              <w:rPr>
                <w:sz w:val="20"/>
              </w:rPr>
            </w:pPr>
            <w:r w:rsidRPr="00644970">
              <w:rPr>
                <w:sz w:val="20"/>
              </w:rPr>
              <w:t>«Сыктывдинский» Республики Коми                    № 3</w:t>
            </w:r>
            <w:r>
              <w:rPr>
                <w:sz w:val="20"/>
              </w:rPr>
              <w:t>9</w:t>
            </w:r>
            <w:r w:rsidRPr="00644970">
              <w:rPr>
                <w:sz w:val="20"/>
              </w:rPr>
              <w:t>/</w:t>
            </w:r>
            <w:r>
              <w:rPr>
                <w:sz w:val="20"/>
              </w:rPr>
              <w:t>4</w:t>
            </w:r>
            <w:r w:rsidRPr="00644970">
              <w:rPr>
                <w:sz w:val="20"/>
              </w:rPr>
              <w:t>-</w:t>
            </w:r>
            <w:r w:rsidR="00BA0259">
              <w:rPr>
                <w:sz w:val="20"/>
              </w:rPr>
              <w:t>10</w:t>
            </w:r>
          </w:p>
          <w:p w:rsidR="00A662C8" w:rsidRDefault="00A662C8" w:rsidP="00F93ABC">
            <w:pPr>
              <w:ind w:firstLine="142"/>
              <w:contextualSpacing/>
              <w:jc w:val="both"/>
              <w:rPr>
                <w:sz w:val="20"/>
              </w:rPr>
            </w:pPr>
          </w:p>
          <w:p w:rsidR="00A662C8" w:rsidRPr="00A662C8" w:rsidRDefault="00A662C8" w:rsidP="00A662C8">
            <w:pPr>
              <w:widowControl w:val="0"/>
              <w:tabs>
                <w:tab w:val="left" w:pos="1134"/>
              </w:tabs>
              <w:suppressAutoHyphens/>
              <w:ind w:firstLine="709"/>
              <w:jc w:val="both"/>
              <w:rPr>
                <w:rFonts w:ascii="Times New Roman CYR" w:eastAsia="SimSun" w:hAnsi="Times New Roman CYR" w:cs="Times New Roman CYR"/>
                <w:color w:val="00000A"/>
                <w:sz w:val="20"/>
              </w:rPr>
            </w:pPr>
            <w:proofErr w:type="gramStart"/>
            <w:r w:rsidRPr="00A662C8">
              <w:rPr>
                <w:rFonts w:ascii="Times New Roman CYR" w:eastAsia="SimSun" w:hAnsi="Times New Roman CYR" w:cs="Times New Roman CYR"/>
                <w:color w:val="00000A"/>
                <w:sz w:val="20"/>
              </w:rPr>
              <w:t xml:space="preserve">Руководствуясь статьями 5.1, 31, 32, 33 Градостроительного кодекса Российской Федерации, Федеральным законом от 6 октября 2003 года № 131-ФЗ «Об общих принципах организации местного самоуправления в Российской Федерации», Уставом муниципального района «Сыктывдинский» Республики Коми, </w:t>
            </w:r>
            <w:r w:rsidRPr="00A662C8">
              <w:rPr>
                <w:rFonts w:ascii="Times New Roman CYR" w:eastAsia="SimSun" w:hAnsi="Times New Roman CYR" w:cs="SimSun"/>
                <w:color w:val="00000A"/>
                <w:sz w:val="20"/>
              </w:rPr>
              <w:t>решением Совета муниципального района «Сыктывдинский» от 26 февраля 2016 года № 5/2-14 «Об утверждении Правил землепользования и застройки муниципального образования сельского поселения «Слудка» муниципального образования муниципального района</w:t>
            </w:r>
            <w:proofErr w:type="gramEnd"/>
            <w:r w:rsidRPr="00A662C8">
              <w:rPr>
                <w:rFonts w:ascii="Times New Roman CYR" w:eastAsia="SimSun" w:hAnsi="Times New Roman CYR" w:cs="SimSun"/>
                <w:color w:val="00000A"/>
                <w:sz w:val="20"/>
              </w:rPr>
              <w:t xml:space="preserve"> «Сыктывдинский» Республики Коми», постановлением администрации муниципального района «Сыктывдинский» Республики Коми от 27 июля 2022 года № 7/960 «О Комиссии по землепользованию и застройке  администрации муниципального района «Сыктывдинский» Республики Коми», заявлением администрации сельского поселения «Слудка» от 11 января 2024 года № 3</w:t>
            </w:r>
          </w:p>
          <w:p w:rsidR="00A662C8" w:rsidRPr="00A662C8" w:rsidRDefault="00A662C8" w:rsidP="00A662C8">
            <w:pPr>
              <w:widowControl w:val="0"/>
              <w:tabs>
                <w:tab w:val="left" w:pos="1134"/>
              </w:tabs>
              <w:suppressAutoHyphens/>
              <w:ind w:firstLine="709"/>
              <w:jc w:val="both"/>
              <w:rPr>
                <w:rFonts w:ascii="Times New Roman CYR" w:eastAsia="SimSun" w:hAnsi="Times New Roman CYR" w:cs="Times New Roman CYR"/>
                <w:color w:val="00000A"/>
                <w:sz w:val="20"/>
              </w:rPr>
            </w:pPr>
          </w:p>
          <w:p w:rsidR="00A662C8" w:rsidRPr="00A662C8" w:rsidRDefault="00A662C8" w:rsidP="00A662C8">
            <w:pPr>
              <w:widowControl w:val="0"/>
              <w:tabs>
                <w:tab w:val="left" w:pos="1134"/>
              </w:tabs>
              <w:suppressAutoHyphens/>
              <w:ind w:firstLine="709"/>
              <w:jc w:val="both"/>
              <w:rPr>
                <w:rFonts w:ascii="Times New Roman CYR" w:eastAsia="SimSun" w:hAnsi="Times New Roman CYR" w:cs="SimSun"/>
                <w:color w:val="00000A"/>
                <w:sz w:val="20"/>
              </w:rPr>
            </w:pPr>
            <w:r w:rsidRPr="00A662C8">
              <w:rPr>
                <w:rFonts w:ascii="Times New Roman CYR" w:eastAsia="SimSun" w:hAnsi="Times New Roman CYR" w:cs="SimSun"/>
                <w:color w:val="00000A"/>
                <w:sz w:val="20"/>
              </w:rPr>
              <w:t xml:space="preserve">Совет муниципального района </w:t>
            </w:r>
            <w:r w:rsidRPr="00A662C8">
              <w:rPr>
                <w:rFonts w:eastAsia="SimSun" w:cs="SimSun"/>
                <w:color w:val="00000A"/>
                <w:sz w:val="20"/>
              </w:rPr>
              <w:t>«</w:t>
            </w:r>
            <w:r w:rsidRPr="00A662C8">
              <w:rPr>
                <w:rFonts w:ascii="Times New Roman CYR" w:eastAsia="SimSun" w:hAnsi="Times New Roman CYR" w:cs="SimSun"/>
                <w:color w:val="00000A"/>
                <w:sz w:val="20"/>
              </w:rPr>
              <w:t>Сыктывдинский</w:t>
            </w:r>
            <w:r w:rsidRPr="00A662C8">
              <w:rPr>
                <w:rFonts w:eastAsia="SimSun" w:cs="SimSun"/>
                <w:color w:val="00000A"/>
                <w:sz w:val="20"/>
              </w:rPr>
              <w:t xml:space="preserve">» </w:t>
            </w:r>
            <w:r w:rsidRPr="00A662C8">
              <w:rPr>
                <w:rFonts w:ascii="Times New Roman CYR" w:eastAsia="SimSun" w:hAnsi="Times New Roman CYR" w:cs="SimSun"/>
                <w:color w:val="00000A"/>
                <w:sz w:val="20"/>
              </w:rPr>
              <w:t>Республики Коми решил:</w:t>
            </w:r>
          </w:p>
          <w:p w:rsidR="00A662C8" w:rsidRPr="00A662C8" w:rsidRDefault="00A662C8" w:rsidP="00A662C8">
            <w:pPr>
              <w:widowControl w:val="0"/>
              <w:tabs>
                <w:tab w:val="left" w:pos="1134"/>
              </w:tabs>
              <w:suppressAutoHyphens/>
              <w:ind w:firstLine="709"/>
              <w:jc w:val="both"/>
              <w:rPr>
                <w:rFonts w:ascii="Times New Roman CYR" w:eastAsia="SimSun" w:hAnsi="Times New Roman CYR" w:cs="Times New Roman CYR"/>
                <w:color w:val="00000A"/>
                <w:sz w:val="20"/>
              </w:rPr>
            </w:pPr>
          </w:p>
          <w:p w:rsidR="00A662C8" w:rsidRPr="00A662C8" w:rsidRDefault="00A662C8" w:rsidP="002D0C04">
            <w:pPr>
              <w:numPr>
                <w:ilvl w:val="0"/>
                <w:numId w:val="73"/>
              </w:numPr>
              <w:tabs>
                <w:tab w:val="left" w:pos="0"/>
                <w:tab w:val="left" w:pos="220"/>
                <w:tab w:val="left" w:pos="1134"/>
                <w:tab w:val="left" w:pos="1843"/>
              </w:tabs>
              <w:suppressAutoHyphens/>
              <w:ind w:left="5" w:firstLine="655"/>
              <w:contextualSpacing/>
              <w:jc w:val="both"/>
              <w:rPr>
                <w:rFonts w:eastAsia="Calibri"/>
                <w:color w:val="00000A"/>
                <w:sz w:val="20"/>
                <w:lang w:eastAsia="en-US"/>
              </w:rPr>
            </w:pPr>
            <w:r w:rsidRPr="00A662C8">
              <w:rPr>
                <w:rFonts w:eastAsia="Calibri"/>
                <w:bCs/>
                <w:color w:val="00000A"/>
                <w:sz w:val="20"/>
                <w:lang w:eastAsia="en-US"/>
              </w:rPr>
              <w:t xml:space="preserve">Назначить публичные слушания на </w:t>
            </w:r>
            <w:r w:rsidRPr="00A662C8">
              <w:rPr>
                <w:rFonts w:eastAsia="Calibri"/>
                <w:bCs/>
                <w:sz w:val="20"/>
                <w:lang w:eastAsia="en-US"/>
              </w:rPr>
              <w:t>16 мая 2024 года в 15 часов 00 минут</w:t>
            </w:r>
            <w:r w:rsidRPr="00A662C8">
              <w:rPr>
                <w:rFonts w:eastAsia="Calibri"/>
                <w:bCs/>
                <w:color w:val="C9211E"/>
                <w:sz w:val="20"/>
                <w:lang w:eastAsia="en-US"/>
              </w:rPr>
              <w:t xml:space="preserve"> </w:t>
            </w:r>
            <w:r w:rsidRPr="00A662C8">
              <w:rPr>
                <w:rFonts w:eastAsia="Calibri"/>
                <w:bCs/>
                <w:color w:val="00000A"/>
                <w:sz w:val="20"/>
                <w:lang w:eastAsia="en-US"/>
              </w:rPr>
              <w:t xml:space="preserve">в здании администрации сельского поселения «Слудка» по адресу: </w:t>
            </w:r>
            <w:proofErr w:type="gramStart"/>
            <w:r w:rsidRPr="00A662C8">
              <w:rPr>
                <w:rFonts w:eastAsia="SimSun"/>
                <w:color w:val="00000A"/>
                <w:sz w:val="20"/>
                <w:lang w:eastAsia="en-US"/>
              </w:rPr>
              <w:t>с</w:t>
            </w:r>
            <w:proofErr w:type="gramEnd"/>
            <w:r w:rsidRPr="00A662C8">
              <w:rPr>
                <w:rFonts w:eastAsia="SimSun"/>
                <w:color w:val="00000A"/>
                <w:sz w:val="20"/>
                <w:lang w:eastAsia="en-US"/>
              </w:rPr>
              <w:t xml:space="preserve">. Слудка, ул. Магистральная, д. 23 </w:t>
            </w:r>
            <w:r w:rsidRPr="00A662C8">
              <w:rPr>
                <w:rFonts w:eastAsia="Calibri"/>
                <w:bCs/>
                <w:color w:val="00000A"/>
                <w:sz w:val="20"/>
                <w:lang w:eastAsia="en-US"/>
              </w:rPr>
              <w:t xml:space="preserve"> по рассмотрению проектов </w:t>
            </w:r>
            <w:r w:rsidRPr="00A662C8">
              <w:rPr>
                <w:rFonts w:eastAsia="Calibri"/>
                <w:bCs/>
                <w:sz w:val="20"/>
                <w:lang w:eastAsia="en-US"/>
              </w:rPr>
              <w:t xml:space="preserve">решений Совета муниципального района «Сыктывдинский» Республики Коми </w:t>
            </w:r>
            <w:r w:rsidRPr="00A662C8">
              <w:rPr>
                <w:rFonts w:eastAsia="Calibri"/>
                <w:color w:val="00000A"/>
                <w:sz w:val="20"/>
                <w:lang w:eastAsia="en-US"/>
              </w:rPr>
              <w:t>«О внесении изменений в Правила землепользования и застройки</w:t>
            </w:r>
            <w:r w:rsidRPr="00A662C8">
              <w:rPr>
                <w:rFonts w:ascii="Calibri" w:eastAsia="Calibri" w:hAnsi="Calibri"/>
                <w:color w:val="00000A"/>
                <w:sz w:val="20"/>
                <w:lang w:eastAsia="en-US"/>
              </w:rPr>
              <w:t xml:space="preserve"> </w:t>
            </w:r>
            <w:r w:rsidRPr="00A662C8">
              <w:rPr>
                <w:rFonts w:eastAsia="Calibri"/>
                <w:bCs/>
                <w:sz w:val="20"/>
                <w:lang w:eastAsia="en-US"/>
              </w:rPr>
              <w:t xml:space="preserve">муниципального образования </w:t>
            </w:r>
            <w:r w:rsidRPr="00A662C8">
              <w:rPr>
                <w:rFonts w:eastAsia="Calibri"/>
                <w:color w:val="00000A"/>
                <w:sz w:val="20"/>
                <w:lang w:eastAsia="en-US"/>
              </w:rPr>
              <w:t xml:space="preserve"> сельского поселения «Слудка»</w:t>
            </w:r>
            <w:r w:rsidRPr="00A662C8">
              <w:rPr>
                <w:rFonts w:ascii="Calibri" w:eastAsia="Calibri" w:hAnsi="Calibri"/>
                <w:color w:val="00000A"/>
                <w:sz w:val="20"/>
                <w:lang w:eastAsia="en-US"/>
              </w:rPr>
              <w:t xml:space="preserve"> </w:t>
            </w:r>
            <w:r w:rsidRPr="00A662C8">
              <w:rPr>
                <w:rFonts w:eastAsia="Calibri"/>
                <w:bCs/>
                <w:sz w:val="20"/>
                <w:lang w:eastAsia="en-US"/>
              </w:rPr>
              <w:t xml:space="preserve">муниципального образования муниципального района «Сыктывдинский» Республики Коми», утверждённый решением Совета муниципального образования муниципального района «Сыктывдинский» </w:t>
            </w:r>
            <w:r w:rsidRPr="00A662C8">
              <w:rPr>
                <w:rFonts w:ascii="Times New Roman CYR" w:eastAsia="Calibri" w:hAnsi="Times New Roman CYR" w:cs="SimSun"/>
                <w:color w:val="00000A"/>
                <w:sz w:val="20"/>
                <w:lang w:eastAsia="en-US"/>
              </w:rPr>
              <w:t>от 26 февраля 2016 года № 5/2-14</w:t>
            </w:r>
            <w:r w:rsidRPr="00A662C8">
              <w:rPr>
                <w:rFonts w:eastAsia="Calibri"/>
                <w:bCs/>
                <w:sz w:val="20"/>
                <w:lang w:eastAsia="en-US"/>
              </w:rPr>
              <w:t>:</w:t>
            </w:r>
          </w:p>
          <w:p w:rsidR="00A662C8" w:rsidRPr="00A662C8" w:rsidRDefault="00A662C8" w:rsidP="002D0C04">
            <w:pPr>
              <w:numPr>
                <w:ilvl w:val="1"/>
                <w:numId w:val="73"/>
              </w:numPr>
              <w:tabs>
                <w:tab w:val="left" w:pos="0"/>
                <w:tab w:val="left" w:pos="1134"/>
                <w:tab w:val="left" w:pos="1843"/>
              </w:tabs>
              <w:suppressAutoHyphens/>
              <w:ind w:firstLineChars="275" w:firstLine="550"/>
              <w:contextualSpacing/>
              <w:jc w:val="both"/>
              <w:rPr>
                <w:rFonts w:ascii="Calibri" w:eastAsia="Calibri" w:hAnsi="Calibri" w:cs="SimSun"/>
                <w:color w:val="00000A"/>
                <w:sz w:val="20"/>
                <w:lang w:eastAsia="en-US"/>
              </w:rPr>
            </w:pPr>
            <w:r w:rsidRPr="00A662C8">
              <w:rPr>
                <w:color w:val="00000A"/>
                <w:sz w:val="20"/>
              </w:rPr>
              <w:t xml:space="preserve">В карте градостроительного зонирования перевести </w:t>
            </w:r>
            <w:r w:rsidRPr="00A662C8">
              <w:rPr>
                <w:color w:val="00000A"/>
                <w:sz w:val="20"/>
              </w:rPr>
              <w:lastRenderedPageBreak/>
              <w:t xml:space="preserve">территориальную зону </w:t>
            </w:r>
            <w:r w:rsidRPr="00A662C8">
              <w:rPr>
                <w:rFonts w:eastAsia="Calibri"/>
                <w:bCs/>
                <w:color w:val="00000A"/>
                <w:sz w:val="20"/>
              </w:rPr>
              <w:t>О-3 (зона спортивных сооружений) в зону П-1 (зона производственных, коммунально-складских и сельскохозяйственных объектов), согласно приложению к настоящему решению.</w:t>
            </w:r>
          </w:p>
          <w:p w:rsidR="00A662C8" w:rsidRPr="00A662C8" w:rsidRDefault="00A662C8" w:rsidP="002D0C04">
            <w:pPr>
              <w:numPr>
                <w:ilvl w:val="0"/>
                <w:numId w:val="73"/>
              </w:numPr>
              <w:tabs>
                <w:tab w:val="left" w:pos="1134"/>
                <w:tab w:val="left" w:pos="1843"/>
              </w:tabs>
              <w:suppressAutoHyphens/>
              <w:ind w:left="5" w:firstLine="655"/>
              <w:contextualSpacing/>
              <w:jc w:val="both"/>
              <w:rPr>
                <w:rFonts w:eastAsia="Calibri" w:cs="SimSun"/>
                <w:color w:val="00000A"/>
                <w:sz w:val="20"/>
                <w:lang w:eastAsia="en-US"/>
              </w:rPr>
            </w:pPr>
            <w:r w:rsidRPr="00A662C8">
              <w:rPr>
                <w:rFonts w:eastAsia="Calibri"/>
                <w:bCs/>
                <w:sz w:val="20"/>
                <w:lang w:eastAsia="en-US"/>
              </w:rPr>
              <w:t>Утвердить порядок и сроки проведения публичных слушаний, порядок, сроки и форму внесения участниками публичных слушаний предложений и замечаний по проекту,</w:t>
            </w:r>
            <w:r w:rsidRPr="00A662C8">
              <w:rPr>
                <w:rFonts w:eastAsia="Calibri"/>
                <w:sz w:val="20"/>
                <w:lang w:eastAsia="en-US"/>
              </w:rPr>
              <w:t xml:space="preserve"> </w:t>
            </w:r>
            <w:r w:rsidRPr="00A662C8">
              <w:rPr>
                <w:rFonts w:eastAsia="Calibri"/>
                <w:bCs/>
                <w:sz w:val="20"/>
                <w:lang w:eastAsia="en-US"/>
              </w:rPr>
              <w:t>согласно приложению 2.</w:t>
            </w:r>
          </w:p>
          <w:p w:rsidR="00A662C8" w:rsidRPr="00A662C8" w:rsidRDefault="00A662C8" w:rsidP="002D0C04">
            <w:pPr>
              <w:numPr>
                <w:ilvl w:val="0"/>
                <w:numId w:val="73"/>
              </w:numPr>
              <w:tabs>
                <w:tab w:val="left" w:pos="1134"/>
                <w:tab w:val="left" w:pos="1843"/>
              </w:tabs>
              <w:suppressAutoHyphens/>
              <w:ind w:left="5" w:firstLine="655"/>
              <w:contextualSpacing/>
              <w:jc w:val="both"/>
              <w:rPr>
                <w:rFonts w:eastAsia="Calibri" w:cs="SimSun"/>
                <w:color w:val="00000A"/>
                <w:sz w:val="20"/>
                <w:lang w:eastAsia="en-US"/>
              </w:rPr>
            </w:pPr>
            <w:r w:rsidRPr="00A662C8">
              <w:rPr>
                <w:rFonts w:eastAsia="Calibri" w:cs="SimSun"/>
                <w:sz w:val="20"/>
                <w:lang w:eastAsia="en-US"/>
              </w:rPr>
              <w:t>Поручить администрации муниципального района «Сыктывдинский» провести публичные слушания, указанные в пункте 1 настоящего решения.</w:t>
            </w:r>
          </w:p>
          <w:p w:rsidR="00A662C8" w:rsidRPr="00A662C8" w:rsidRDefault="00A662C8" w:rsidP="002D0C04">
            <w:pPr>
              <w:numPr>
                <w:ilvl w:val="0"/>
                <w:numId w:val="73"/>
              </w:numPr>
              <w:tabs>
                <w:tab w:val="left" w:pos="1134"/>
                <w:tab w:val="left" w:pos="1843"/>
              </w:tabs>
              <w:suppressAutoHyphens/>
              <w:ind w:left="5" w:firstLine="655"/>
              <w:contextualSpacing/>
              <w:jc w:val="both"/>
              <w:rPr>
                <w:rFonts w:eastAsia="Calibri" w:cs="SimSun"/>
                <w:color w:val="00000A"/>
                <w:sz w:val="20"/>
                <w:lang w:eastAsia="en-US"/>
              </w:rPr>
            </w:pPr>
            <w:proofErr w:type="gramStart"/>
            <w:r w:rsidRPr="00A662C8">
              <w:rPr>
                <w:rFonts w:eastAsia="Calibri" w:cs="SimSun"/>
                <w:color w:val="00000A"/>
                <w:sz w:val="20"/>
                <w:lang w:eastAsia="en-US"/>
              </w:rPr>
              <w:t>Контроль за</w:t>
            </w:r>
            <w:proofErr w:type="gramEnd"/>
            <w:r w:rsidRPr="00A662C8">
              <w:rPr>
                <w:rFonts w:eastAsia="Calibri" w:cs="SimSun"/>
                <w:color w:val="00000A"/>
                <w:sz w:val="20"/>
                <w:lang w:eastAsia="en-US"/>
              </w:rPr>
              <w:t xml:space="preserve"> исполнением настоящего решения возложить на постоянную комиссию по развитию местного самоуправления Совета муниципального района «Сыктывдинский» и заместителя руководителя администрации муниципального района «Сыктывдинский» (П.В. Карин).</w:t>
            </w:r>
          </w:p>
          <w:p w:rsidR="00A662C8" w:rsidRPr="00A662C8" w:rsidRDefault="00A662C8" w:rsidP="002D0C04">
            <w:pPr>
              <w:numPr>
                <w:ilvl w:val="0"/>
                <w:numId w:val="73"/>
              </w:numPr>
              <w:tabs>
                <w:tab w:val="left" w:pos="1134"/>
                <w:tab w:val="left" w:pos="1843"/>
              </w:tabs>
              <w:suppressAutoHyphens/>
              <w:ind w:left="5" w:firstLine="655"/>
              <w:contextualSpacing/>
              <w:jc w:val="both"/>
              <w:rPr>
                <w:rFonts w:eastAsia="Calibri" w:cs="SimSun"/>
                <w:color w:val="00000A"/>
                <w:sz w:val="20"/>
                <w:lang w:eastAsia="en-US"/>
              </w:rPr>
            </w:pPr>
            <w:r w:rsidRPr="00A662C8">
              <w:rPr>
                <w:rFonts w:eastAsia="Calibri" w:cs="SimSun"/>
                <w:sz w:val="20"/>
                <w:lang w:eastAsia="en-US"/>
              </w:rPr>
              <w:t>Настоящее решение вступает в силу со дня его официального опубликования.</w:t>
            </w:r>
          </w:p>
          <w:p w:rsidR="00A662C8" w:rsidRPr="00A662C8" w:rsidRDefault="00A662C8" w:rsidP="00A662C8">
            <w:pPr>
              <w:widowControl w:val="0"/>
              <w:tabs>
                <w:tab w:val="left" w:pos="1134"/>
              </w:tabs>
              <w:suppressAutoHyphens/>
              <w:jc w:val="both"/>
              <w:rPr>
                <w:rFonts w:ascii="Calibri" w:eastAsia="SimSun" w:hAnsi="Calibri" w:cs="SimSun"/>
                <w:color w:val="00000A"/>
                <w:sz w:val="20"/>
              </w:rPr>
            </w:pPr>
          </w:p>
          <w:p w:rsidR="00A662C8" w:rsidRPr="00A662C8" w:rsidRDefault="00A662C8" w:rsidP="00A662C8">
            <w:pPr>
              <w:widowControl w:val="0"/>
              <w:tabs>
                <w:tab w:val="left" w:pos="1134"/>
              </w:tabs>
              <w:suppressAutoHyphens/>
              <w:jc w:val="both"/>
              <w:rPr>
                <w:rFonts w:ascii="Times New Roman CYR" w:eastAsia="SimSun" w:hAnsi="Times New Roman CYR" w:cs="SimSun"/>
                <w:color w:val="00000A"/>
                <w:sz w:val="20"/>
              </w:rPr>
            </w:pPr>
            <w:r w:rsidRPr="00A662C8">
              <w:rPr>
                <w:rFonts w:ascii="Times New Roman CYR" w:eastAsia="SimSun" w:hAnsi="Times New Roman CYR" w:cs="SimSun"/>
                <w:color w:val="00000A"/>
                <w:sz w:val="20"/>
              </w:rPr>
              <w:t xml:space="preserve">Председатель Совета муниципального района </w:t>
            </w:r>
            <w:r w:rsidRPr="00A662C8">
              <w:rPr>
                <w:rFonts w:ascii="Times New Roman CYR" w:eastAsia="SimSun" w:hAnsi="Times New Roman CYR" w:cs="SimSun"/>
                <w:color w:val="00000A"/>
                <w:sz w:val="20"/>
              </w:rPr>
              <w:tab/>
              <w:t xml:space="preserve">           </w:t>
            </w:r>
            <w:r w:rsidRPr="00A662C8">
              <w:rPr>
                <w:rFonts w:ascii="Calibri" w:eastAsia="SimSun" w:hAnsi="Calibri" w:cs="SimSun"/>
                <w:color w:val="00000A"/>
                <w:sz w:val="20"/>
              </w:rPr>
              <w:t xml:space="preserve">    </w:t>
            </w:r>
            <w:r w:rsidRPr="00A662C8">
              <w:rPr>
                <w:rFonts w:ascii="Times New Roman CYR" w:eastAsia="SimSun" w:hAnsi="Times New Roman CYR" w:cs="SimSun"/>
                <w:color w:val="00000A"/>
                <w:sz w:val="20"/>
              </w:rPr>
              <w:t xml:space="preserve"> А.М. Шкодник</w:t>
            </w:r>
          </w:p>
          <w:p w:rsidR="00A662C8" w:rsidRDefault="00A662C8" w:rsidP="00A662C8">
            <w:pPr>
              <w:widowControl w:val="0"/>
              <w:tabs>
                <w:tab w:val="left" w:pos="1134"/>
              </w:tabs>
              <w:suppressAutoHyphens/>
              <w:jc w:val="both"/>
              <w:rPr>
                <w:rFonts w:ascii="Calibri" w:eastAsia="SimSun" w:hAnsi="Calibri" w:cs="SimSun"/>
                <w:color w:val="00000A"/>
                <w:sz w:val="20"/>
              </w:rPr>
            </w:pPr>
          </w:p>
          <w:p w:rsidR="00A662C8" w:rsidRPr="00A662C8" w:rsidRDefault="00A662C8" w:rsidP="00A662C8">
            <w:pPr>
              <w:widowControl w:val="0"/>
              <w:tabs>
                <w:tab w:val="left" w:pos="1134"/>
              </w:tabs>
              <w:suppressAutoHyphens/>
              <w:jc w:val="both"/>
              <w:rPr>
                <w:rFonts w:ascii="Calibri" w:eastAsia="SimSun" w:hAnsi="Calibri" w:cs="SimSun"/>
                <w:color w:val="00000A"/>
                <w:sz w:val="20"/>
              </w:rPr>
            </w:pPr>
          </w:p>
          <w:p w:rsidR="00A662C8" w:rsidRPr="00A662C8" w:rsidRDefault="00A662C8" w:rsidP="00A662C8">
            <w:pPr>
              <w:widowControl w:val="0"/>
              <w:tabs>
                <w:tab w:val="left" w:pos="1134"/>
              </w:tabs>
              <w:suppressAutoHyphens/>
              <w:jc w:val="both"/>
              <w:rPr>
                <w:rFonts w:eastAsia="SimSun" w:cs="SimSun"/>
                <w:color w:val="00000A"/>
                <w:sz w:val="20"/>
              </w:rPr>
            </w:pPr>
            <w:r w:rsidRPr="00A662C8">
              <w:rPr>
                <w:rFonts w:ascii="Times New Roman CYR" w:eastAsia="SimSun" w:hAnsi="Times New Roman CYR" w:cs="SimSun"/>
                <w:color w:val="00000A"/>
                <w:sz w:val="20"/>
              </w:rPr>
              <w:t xml:space="preserve">Глава муниципального района </w:t>
            </w:r>
            <w:r w:rsidRPr="00A662C8">
              <w:rPr>
                <w:rFonts w:eastAsia="SimSun" w:cs="SimSun"/>
                <w:color w:val="00000A"/>
                <w:sz w:val="20"/>
              </w:rPr>
              <w:t>«</w:t>
            </w:r>
            <w:r w:rsidRPr="00A662C8">
              <w:rPr>
                <w:rFonts w:ascii="Times New Roman CYR" w:eastAsia="SimSun" w:hAnsi="Times New Roman CYR" w:cs="SimSun"/>
                <w:color w:val="00000A"/>
                <w:sz w:val="20"/>
              </w:rPr>
              <w:t>Сыктывдинский</w:t>
            </w:r>
            <w:r w:rsidRPr="00A662C8">
              <w:rPr>
                <w:rFonts w:eastAsia="SimSun" w:cs="SimSun"/>
                <w:color w:val="00000A"/>
                <w:sz w:val="20"/>
              </w:rPr>
              <w:t>» -</w:t>
            </w:r>
          </w:p>
          <w:p w:rsidR="00A662C8" w:rsidRDefault="00A662C8" w:rsidP="00A662C8">
            <w:pPr>
              <w:widowControl w:val="0"/>
              <w:tabs>
                <w:tab w:val="left" w:pos="1134"/>
              </w:tabs>
              <w:suppressAutoHyphens/>
              <w:jc w:val="both"/>
              <w:rPr>
                <w:rFonts w:ascii="Times New Roman CYR" w:eastAsia="SimSun" w:hAnsi="Times New Roman CYR" w:cs="SimSun"/>
                <w:color w:val="00000A"/>
                <w:sz w:val="20"/>
              </w:rPr>
            </w:pPr>
            <w:r w:rsidRPr="00A662C8">
              <w:rPr>
                <w:rFonts w:ascii="Times New Roman CYR" w:eastAsia="SimSun" w:hAnsi="Times New Roman CYR" w:cs="SimSun"/>
                <w:color w:val="00000A"/>
                <w:sz w:val="20"/>
              </w:rPr>
              <w:t>руководитель администрации</w:t>
            </w:r>
            <w:r w:rsidRPr="00A662C8">
              <w:rPr>
                <w:rFonts w:ascii="Times New Roman CYR" w:eastAsia="SimSun" w:hAnsi="Times New Roman CYR" w:cs="SimSun"/>
                <w:color w:val="00000A"/>
                <w:sz w:val="20"/>
              </w:rPr>
              <w:tab/>
            </w:r>
            <w:r w:rsidRPr="00A662C8">
              <w:rPr>
                <w:rFonts w:ascii="Times New Roman CYR" w:eastAsia="SimSun" w:hAnsi="Times New Roman CYR" w:cs="SimSun"/>
                <w:color w:val="00000A"/>
                <w:sz w:val="20"/>
              </w:rPr>
              <w:tab/>
            </w:r>
            <w:r w:rsidRPr="00A662C8">
              <w:rPr>
                <w:rFonts w:ascii="Times New Roman CYR" w:eastAsia="SimSun" w:hAnsi="Times New Roman CYR" w:cs="SimSun"/>
                <w:color w:val="00000A"/>
                <w:sz w:val="20"/>
              </w:rPr>
              <w:tab/>
              <w:t xml:space="preserve">            </w:t>
            </w:r>
            <w:r w:rsidRPr="00A662C8">
              <w:rPr>
                <w:rFonts w:ascii="Calibri" w:eastAsia="SimSun" w:hAnsi="Calibri" w:cs="SimSun"/>
                <w:color w:val="00000A"/>
                <w:sz w:val="20"/>
              </w:rPr>
              <w:t xml:space="preserve">   </w:t>
            </w:r>
            <w:r w:rsidRPr="00A662C8">
              <w:rPr>
                <w:rFonts w:ascii="Times New Roman CYR" w:eastAsia="SimSun" w:hAnsi="Times New Roman CYR" w:cs="SimSun"/>
                <w:color w:val="00000A"/>
                <w:sz w:val="20"/>
              </w:rPr>
              <w:t>Л.Ю. Доронина</w:t>
            </w:r>
          </w:p>
          <w:p w:rsidR="00A662C8" w:rsidRDefault="00A662C8" w:rsidP="00A662C8">
            <w:pPr>
              <w:widowControl w:val="0"/>
              <w:tabs>
                <w:tab w:val="left" w:pos="1134"/>
              </w:tabs>
              <w:suppressAutoHyphens/>
              <w:jc w:val="both"/>
              <w:rPr>
                <w:rFonts w:ascii="Times New Roman CYR" w:eastAsia="SimSun" w:hAnsi="Times New Roman CYR" w:cs="SimSun"/>
                <w:color w:val="00000A"/>
                <w:sz w:val="20"/>
              </w:rPr>
            </w:pPr>
          </w:p>
          <w:p w:rsidR="00A662C8" w:rsidRPr="00A662C8" w:rsidRDefault="00A662C8" w:rsidP="00A662C8">
            <w:pPr>
              <w:suppressAutoHyphens/>
              <w:rPr>
                <w:rFonts w:eastAsia="SimSun"/>
                <w:color w:val="00000A"/>
                <w:sz w:val="20"/>
              </w:rPr>
            </w:pPr>
            <w:r w:rsidRPr="00A662C8">
              <w:rPr>
                <w:rFonts w:eastAsia="SimSun"/>
                <w:color w:val="00000A"/>
                <w:sz w:val="20"/>
              </w:rPr>
              <w:t xml:space="preserve">26 апреля 2024 года </w:t>
            </w:r>
          </w:p>
          <w:p w:rsidR="00A662C8" w:rsidRPr="00A662C8" w:rsidRDefault="00A662C8" w:rsidP="00A662C8">
            <w:pPr>
              <w:suppressAutoHyphens/>
              <w:rPr>
                <w:rFonts w:eastAsia="SimSun"/>
                <w:color w:val="00000A"/>
                <w:sz w:val="20"/>
              </w:rPr>
            </w:pPr>
          </w:p>
          <w:p w:rsidR="00A662C8" w:rsidRPr="00A662C8" w:rsidRDefault="00A662C8" w:rsidP="00A662C8">
            <w:pPr>
              <w:suppressAutoHyphens/>
              <w:jc w:val="right"/>
              <w:rPr>
                <w:rFonts w:ascii="Calibri" w:eastAsia="SimSun" w:hAnsi="Calibri" w:cs="SimSun"/>
                <w:color w:val="00000A"/>
                <w:sz w:val="20"/>
              </w:rPr>
            </w:pPr>
            <w:r w:rsidRPr="00A662C8">
              <w:rPr>
                <w:rFonts w:eastAsia="Calibri"/>
                <w:color w:val="00000A"/>
                <w:sz w:val="20"/>
              </w:rPr>
              <w:t xml:space="preserve">Приложение 1 к решению </w:t>
            </w:r>
          </w:p>
          <w:p w:rsidR="00A662C8" w:rsidRPr="00A662C8" w:rsidRDefault="00A662C8" w:rsidP="00A662C8">
            <w:pPr>
              <w:suppressAutoHyphens/>
              <w:jc w:val="right"/>
              <w:rPr>
                <w:rFonts w:eastAsia="Calibri"/>
                <w:color w:val="00000A"/>
                <w:sz w:val="20"/>
              </w:rPr>
            </w:pPr>
            <w:r w:rsidRPr="00A662C8">
              <w:rPr>
                <w:rFonts w:eastAsia="Calibri"/>
                <w:color w:val="00000A"/>
                <w:sz w:val="20"/>
              </w:rPr>
              <w:t xml:space="preserve">Совета МР «Сыктывдинский» </w:t>
            </w:r>
          </w:p>
          <w:p w:rsidR="00A662C8" w:rsidRDefault="00A662C8" w:rsidP="00A662C8">
            <w:pPr>
              <w:widowControl w:val="0"/>
              <w:tabs>
                <w:tab w:val="left" w:pos="1134"/>
              </w:tabs>
              <w:suppressAutoHyphens/>
              <w:jc w:val="right"/>
              <w:rPr>
                <w:color w:val="00000A"/>
                <w:sz w:val="20"/>
              </w:rPr>
            </w:pPr>
            <w:r w:rsidRPr="00A662C8">
              <w:rPr>
                <w:color w:val="00000A"/>
                <w:sz w:val="20"/>
              </w:rPr>
              <w:t>от 26.04.2024 № 39/4-10</w:t>
            </w:r>
          </w:p>
          <w:p w:rsidR="00A662C8" w:rsidRDefault="00A662C8" w:rsidP="00A662C8">
            <w:pPr>
              <w:widowControl w:val="0"/>
              <w:tabs>
                <w:tab w:val="left" w:pos="1134"/>
              </w:tabs>
              <w:suppressAutoHyphens/>
              <w:rPr>
                <w:color w:val="00000A"/>
                <w:sz w:val="20"/>
              </w:rPr>
            </w:pPr>
          </w:p>
          <w:p w:rsidR="00A662C8" w:rsidRDefault="00A662C8" w:rsidP="00A662C8">
            <w:pPr>
              <w:widowControl w:val="0"/>
              <w:tabs>
                <w:tab w:val="left" w:pos="1134"/>
              </w:tabs>
              <w:suppressAutoHyphens/>
              <w:jc w:val="right"/>
              <w:rPr>
                <w:color w:val="00000A"/>
                <w:sz w:val="20"/>
              </w:rPr>
            </w:pPr>
          </w:p>
          <w:p w:rsidR="00A662C8" w:rsidRDefault="00A662C8" w:rsidP="00A662C8">
            <w:pPr>
              <w:widowControl w:val="0"/>
              <w:tabs>
                <w:tab w:val="left" w:pos="1134"/>
              </w:tabs>
              <w:suppressAutoHyphens/>
              <w:jc w:val="center"/>
              <w:rPr>
                <w:color w:val="00000A"/>
                <w:sz w:val="20"/>
              </w:rPr>
            </w:pPr>
            <w:r>
              <w:rPr>
                <w:noProof/>
                <w:color w:val="00000A"/>
                <w:sz w:val="20"/>
              </w:rPr>
              <w:drawing>
                <wp:inline distT="0" distB="0" distL="0" distR="0" wp14:anchorId="31D6BC97" wp14:editId="160DBB4F">
                  <wp:extent cx="554880" cy="640246"/>
                  <wp:effectExtent l="0" t="0" r="0" b="7620"/>
                  <wp:docPr id="102332448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8548" cy="644479"/>
                          </a:xfrm>
                          <a:prstGeom prst="rect">
                            <a:avLst/>
                          </a:prstGeom>
                          <a:noFill/>
                        </pic:spPr>
                      </pic:pic>
                    </a:graphicData>
                  </a:graphic>
                </wp:inline>
              </w:drawing>
            </w:r>
          </w:p>
          <w:p w:rsidR="00A662C8" w:rsidRPr="00A662C8" w:rsidRDefault="00A662C8" w:rsidP="00A662C8">
            <w:pPr>
              <w:widowControl w:val="0"/>
              <w:tabs>
                <w:tab w:val="left" w:pos="1134"/>
              </w:tabs>
              <w:suppressAutoHyphens/>
              <w:jc w:val="right"/>
              <w:rPr>
                <w:rFonts w:eastAsia="SimSun"/>
                <w:color w:val="00000A"/>
                <w:sz w:val="20"/>
              </w:rPr>
            </w:pPr>
          </w:p>
          <w:p w:rsidR="00A662C8" w:rsidRPr="00A662C8" w:rsidRDefault="00A662C8" w:rsidP="00A662C8">
            <w:pPr>
              <w:suppressAutoHyphens/>
              <w:jc w:val="center"/>
              <w:outlineLvl w:val="1"/>
              <w:rPr>
                <w:rFonts w:ascii="Cambria" w:hAnsi="Cambria"/>
                <w:color w:val="00000A"/>
                <w:sz w:val="20"/>
                <w:lang w:val="zh-CN" w:eastAsia="ar-SA"/>
              </w:rPr>
            </w:pPr>
            <w:r w:rsidRPr="00A662C8">
              <w:rPr>
                <w:b/>
                <w:color w:val="00000A"/>
                <w:sz w:val="20"/>
                <w:lang w:val="zh-CN" w:eastAsia="ar-SA"/>
              </w:rPr>
              <w:t>Коми Республикаын «Сыктывд</w:t>
            </w:r>
            <w:r w:rsidRPr="00A662C8">
              <w:rPr>
                <w:b/>
                <w:color w:val="00000A"/>
                <w:sz w:val="20"/>
                <w:lang w:val="en-US" w:eastAsia="ar-SA"/>
              </w:rPr>
              <w:t>i</w:t>
            </w:r>
            <w:r w:rsidRPr="00A662C8">
              <w:rPr>
                <w:b/>
                <w:color w:val="00000A"/>
                <w:sz w:val="20"/>
                <w:lang w:val="zh-CN" w:eastAsia="ar-SA"/>
              </w:rPr>
              <w:t xml:space="preserve">н» муниципальнöй районса </w:t>
            </w:r>
          </w:p>
          <w:p w:rsidR="00A662C8" w:rsidRPr="00A662C8" w:rsidRDefault="00A662C8" w:rsidP="00A662C8">
            <w:pPr>
              <w:suppressAutoHyphens/>
              <w:snapToGrid w:val="0"/>
              <w:jc w:val="center"/>
              <w:rPr>
                <w:rFonts w:eastAsia="SimSun"/>
                <w:b/>
                <w:color w:val="00000A"/>
                <w:sz w:val="20"/>
              </w:rPr>
            </w:pPr>
            <w:proofErr w:type="spellStart"/>
            <w:proofErr w:type="gramStart"/>
            <w:r w:rsidRPr="00A662C8">
              <w:rPr>
                <w:rFonts w:eastAsia="SimSun"/>
                <w:b/>
                <w:color w:val="00000A"/>
                <w:sz w:val="20"/>
              </w:rPr>
              <w:t>Сöвет</w:t>
            </w:r>
            <w:proofErr w:type="spellEnd"/>
            <w:proofErr w:type="gramEnd"/>
          </w:p>
          <w:p w:rsidR="00A662C8" w:rsidRPr="00A662C8" w:rsidRDefault="00A662C8" w:rsidP="00A662C8">
            <w:pPr>
              <w:suppressAutoHyphens/>
              <w:snapToGrid w:val="0"/>
              <w:jc w:val="center"/>
              <w:rPr>
                <w:rFonts w:eastAsia="SimSun"/>
                <w:b/>
                <w:color w:val="00000A"/>
                <w:sz w:val="20"/>
              </w:rPr>
            </w:pPr>
            <w:r w:rsidRPr="00A662C8">
              <w:rPr>
                <w:rFonts w:eastAsia="SimSun"/>
                <w:b/>
                <w:color w:val="00000A"/>
                <w:sz w:val="20"/>
              </w:rPr>
              <w:t xml:space="preserve"> Совет муниципального района «Сыктывдинский» </w:t>
            </w:r>
          </w:p>
          <w:p w:rsidR="00A662C8" w:rsidRPr="00A662C8" w:rsidRDefault="00A662C8" w:rsidP="00A662C8">
            <w:pPr>
              <w:suppressAutoHyphens/>
              <w:jc w:val="center"/>
              <w:rPr>
                <w:rFonts w:eastAsia="SimSun"/>
                <w:b/>
                <w:color w:val="00000A"/>
                <w:sz w:val="20"/>
              </w:rPr>
            </w:pPr>
            <w:r w:rsidRPr="00A662C8">
              <w:rPr>
                <w:rFonts w:eastAsia="SimSun"/>
                <w:b/>
                <w:color w:val="00000A"/>
                <w:sz w:val="20"/>
              </w:rPr>
              <w:t>Республики Коми</w:t>
            </w:r>
          </w:p>
          <w:p w:rsidR="00A662C8" w:rsidRPr="00A662C8" w:rsidRDefault="00A662C8" w:rsidP="00A662C8">
            <w:pPr>
              <w:suppressAutoHyphens/>
              <w:jc w:val="center"/>
              <w:rPr>
                <w:rFonts w:ascii="Calibri" w:eastAsia="SimSun" w:hAnsi="Calibri" w:cs="SimSun"/>
                <w:color w:val="00000A"/>
                <w:sz w:val="20"/>
              </w:rPr>
            </w:pPr>
            <w:r w:rsidRPr="00A662C8">
              <w:rPr>
                <w:rFonts w:eastAsia="SimSun"/>
                <w:color w:val="00000A"/>
                <w:sz w:val="20"/>
                <w:u w:val="single"/>
              </w:rPr>
              <w:t>168220, Республика Коми, Сыктывдинский район, с.Выльгорт</w:t>
            </w:r>
            <w:r w:rsidRPr="00A662C8">
              <w:rPr>
                <w:rFonts w:eastAsia="SimSun"/>
                <w:b/>
                <w:color w:val="00000A"/>
                <w:sz w:val="20"/>
              </w:rPr>
              <w:t xml:space="preserve"> </w:t>
            </w:r>
          </w:p>
          <w:p w:rsidR="00A662C8" w:rsidRPr="00A662C8" w:rsidRDefault="00A662C8" w:rsidP="00A662C8">
            <w:pPr>
              <w:suppressAutoHyphens/>
              <w:jc w:val="center"/>
              <w:rPr>
                <w:rFonts w:eastAsia="SimSun"/>
                <w:b/>
                <w:color w:val="00000A"/>
                <w:sz w:val="20"/>
              </w:rPr>
            </w:pPr>
            <w:r w:rsidRPr="00A662C8">
              <w:rPr>
                <w:rFonts w:eastAsia="SimSun"/>
                <w:b/>
                <w:color w:val="00000A"/>
                <w:sz w:val="20"/>
              </w:rPr>
              <w:t>ПОМШУÖМ</w:t>
            </w:r>
          </w:p>
          <w:p w:rsidR="00A662C8" w:rsidRPr="00A662C8" w:rsidRDefault="00A662C8" w:rsidP="00A662C8">
            <w:pPr>
              <w:suppressAutoHyphens/>
              <w:jc w:val="right"/>
              <w:rPr>
                <w:rFonts w:eastAsia="SimSun"/>
                <w:b/>
                <w:color w:val="00000A"/>
                <w:sz w:val="20"/>
              </w:rPr>
            </w:pPr>
            <w:r w:rsidRPr="00A662C8">
              <w:rPr>
                <w:rFonts w:eastAsia="SimSun"/>
                <w:b/>
                <w:color w:val="00000A"/>
                <w:sz w:val="20"/>
              </w:rPr>
              <w:t xml:space="preserve">  РЕШЕНИЕ                                     ПРОЕКТ   </w:t>
            </w:r>
          </w:p>
          <w:p w:rsidR="00A662C8" w:rsidRPr="00A662C8" w:rsidRDefault="00A662C8" w:rsidP="00A662C8">
            <w:pPr>
              <w:suppressAutoHyphens/>
              <w:ind w:right="4534"/>
              <w:jc w:val="both"/>
              <w:rPr>
                <w:rFonts w:eastAsia="SimSun"/>
                <w:color w:val="00000A"/>
                <w:sz w:val="20"/>
              </w:rPr>
            </w:pPr>
          </w:p>
          <w:p w:rsidR="00A662C8" w:rsidRPr="00A662C8" w:rsidRDefault="00A662C8" w:rsidP="00A662C8">
            <w:pPr>
              <w:suppressAutoHyphens/>
              <w:ind w:right="2732"/>
              <w:jc w:val="both"/>
              <w:rPr>
                <w:rFonts w:eastAsia="SimSun" w:cs="SimSun"/>
                <w:color w:val="00000A"/>
                <w:sz w:val="20"/>
              </w:rPr>
            </w:pPr>
            <w:r w:rsidRPr="00A662C8">
              <w:rPr>
                <w:rFonts w:eastAsia="SimSun" w:cs="SimSun"/>
                <w:color w:val="00000A"/>
                <w:sz w:val="20"/>
              </w:rPr>
              <w:lastRenderedPageBreak/>
              <w:t>«О внесении изменений в Правила землепользования и застройки муниципального образования сельского поселения «Слудка» муниципального образования муниципального района «Сыктывдинский» Республики Коми»</w:t>
            </w:r>
          </w:p>
          <w:p w:rsidR="00A662C8" w:rsidRPr="00A662C8" w:rsidRDefault="00A662C8" w:rsidP="00A662C8">
            <w:pPr>
              <w:suppressAutoHyphens/>
              <w:ind w:right="4818"/>
              <w:jc w:val="both"/>
              <w:rPr>
                <w:rFonts w:eastAsia="SimSun" w:cs="SimSun"/>
                <w:color w:val="00000A"/>
                <w:sz w:val="20"/>
              </w:rPr>
            </w:pPr>
          </w:p>
          <w:p w:rsidR="00A662C8" w:rsidRPr="00A662C8" w:rsidRDefault="00A662C8" w:rsidP="00A662C8">
            <w:pPr>
              <w:suppressAutoHyphens/>
              <w:jc w:val="both"/>
              <w:rPr>
                <w:rFonts w:ascii="Calibri" w:eastAsia="SimSun" w:hAnsi="Calibri" w:cs="SimSun"/>
                <w:color w:val="00000A"/>
                <w:sz w:val="20"/>
              </w:rPr>
            </w:pPr>
            <w:r w:rsidRPr="00A662C8">
              <w:rPr>
                <w:rFonts w:eastAsia="SimSun" w:cs="SimSun"/>
                <w:color w:val="00000A"/>
                <w:sz w:val="20"/>
              </w:rPr>
              <w:t>Принято Советом муниципального района                        от                  2024 года</w:t>
            </w:r>
          </w:p>
          <w:p w:rsidR="00A662C8" w:rsidRPr="00A662C8" w:rsidRDefault="00A662C8" w:rsidP="00A662C8">
            <w:pPr>
              <w:suppressAutoHyphens/>
              <w:jc w:val="both"/>
              <w:rPr>
                <w:rFonts w:ascii="Calibri" w:eastAsia="SimSun" w:hAnsi="Calibri" w:cs="SimSun"/>
                <w:color w:val="00000A"/>
                <w:sz w:val="20"/>
              </w:rPr>
            </w:pPr>
            <w:r w:rsidRPr="00A662C8">
              <w:rPr>
                <w:rFonts w:eastAsia="SimSun" w:cs="SimSun"/>
                <w:color w:val="00000A"/>
                <w:sz w:val="20"/>
              </w:rPr>
              <w:t xml:space="preserve">«Сыктывдинский» Республики Коми                                                            №        </w:t>
            </w:r>
          </w:p>
          <w:p w:rsidR="00A662C8" w:rsidRPr="00A662C8" w:rsidRDefault="00A662C8" w:rsidP="00A662C8">
            <w:pPr>
              <w:widowControl w:val="0"/>
              <w:tabs>
                <w:tab w:val="left" w:pos="4365"/>
              </w:tabs>
              <w:suppressAutoHyphens/>
              <w:ind w:right="5272"/>
              <w:jc w:val="both"/>
              <w:rPr>
                <w:rFonts w:ascii="Calibri" w:eastAsia="SimSun" w:hAnsi="Calibri" w:cs="Calibri"/>
                <w:color w:val="00000A"/>
                <w:sz w:val="20"/>
              </w:rPr>
            </w:pPr>
          </w:p>
          <w:p w:rsidR="00A662C8" w:rsidRPr="00A662C8" w:rsidRDefault="00A662C8" w:rsidP="00A662C8">
            <w:pPr>
              <w:suppressAutoHyphens/>
              <w:ind w:firstLine="709"/>
              <w:jc w:val="both"/>
              <w:rPr>
                <w:rFonts w:eastAsia="SimSun"/>
                <w:color w:val="00000A"/>
                <w:sz w:val="20"/>
              </w:rPr>
            </w:pPr>
            <w:r w:rsidRPr="00A662C8">
              <w:rPr>
                <w:rFonts w:eastAsia="SimSun"/>
                <w:color w:val="00000A"/>
                <w:sz w:val="20"/>
              </w:rPr>
              <w:t xml:space="preserve">В соответствии со статьями 30, 31, 32, 33 Градостроительного кодекса Российской Федерации, Федеральным законом от 6 октября 2003 года №131 «Об общих принципах организации местного самоуправления в Российской Федерации», </w:t>
            </w:r>
          </w:p>
          <w:p w:rsidR="00A662C8" w:rsidRPr="00A662C8" w:rsidRDefault="00A662C8" w:rsidP="00A662C8">
            <w:pPr>
              <w:suppressAutoHyphens/>
              <w:ind w:firstLine="709"/>
              <w:jc w:val="both"/>
              <w:rPr>
                <w:rFonts w:eastAsia="SimSun"/>
                <w:color w:val="00000A"/>
                <w:sz w:val="20"/>
              </w:rPr>
            </w:pPr>
            <w:r w:rsidRPr="00A662C8">
              <w:rPr>
                <w:rFonts w:eastAsia="SimSun"/>
                <w:color w:val="00000A"/>
                <w:sz w:val="20"/>
              </w:rPr>
              <w:t xml:space="preserve"> </w:t>
            </w:r>
          </w:p>
          <w:p w:rsidR="00A662C8" w:rsidRPr="00A662C8" w:rsidRDefault="00A662C8" w:rsidP="00A662C8">
            <w:pPr>
              <w:suppressAutoHyphens/>
              <w:ind w:firstLine="709"/>
              <w:jc w:val="both"/>
              <w:rPr>
                <w:rFonts w:ascii="Calibri" w:eastAsia="SimSun" w:hAnsi="Calibri" w:cs="SimSun"/>
                <w:color w:val="00000A"/>
                <w:sz w:val="20"/>
              </w:rPr>
            </w:pPr>
            <w:r w:rsidRPr="00A662C8">
              <w:rPr>
                <w:rFonts w:eastAsia="SimSun"/>
                <w:color w:val="00000A"/>
                <w:sz w:val="20"/>
              </w:rPr>
              <w:t>Совет муниципального района «Сыктывдинский» Республики Коми решил:</w:t>
            </w:r>
          </w:p>
          <w:p w:rsidR="00A662C8" w:rsidRPr="00A662C8" w:rsidRDefault="00A662C8" w:rsidP="002D0C04">
            <w:pPr>
              <w:numPr>
                <w:ilvl w:val="0"/>
                <w:numId w:val="75"/>
              </w:numPr>
              <w:suppressAutoHyphens/>
              <w:ind w:firstLine="709"/>
              <w:jc w:val="both"/>
              <w:rPr>
                <w:rFonts w:ascii="Calibri" w:eastAsia="SimSun" w:hAnsi="Calibri" w:cs="SimSun"/>
                <w:color w:val="00000A"/>
                <w:sz w:val="20"/>
              </w:rPr>
            </w:pPr>
            <w:r w:rsidRPr="00A662C8">
              <w:rPr>
                <w:rFonts w:eastAsia="SimSun"/>
                <w:color w:val="00000A"/>
                <w:sz w:val="20"/>
              </w:rPr>
              <w:t xml:space="preserve">Внести в Правила </w:t>
            </w:r>
            <w:r w:rsidRPr="00A662C8">
              <w:rPr>
                <w:rFonts w:ascii="Times New Roman CYR" w:eastAsia="SimSun" w:hAnsi="Times New Roman CYR" w:cs="SimSun"/>
                <w:color w:val="00000A"/>
                <w:sz w:val="20"/>
              </w:rPr>
              <w:t xml:space="preserve">землепользования и застройки </w:t>
            </w:r>
            <w:r w:rsidRPr="00A662C8">
              <w:rPr>
                <w:rFonts w:eastAsia="SimSun"/>
                <w:bCs/>
                <w:sz w:val="20"/>
              </w:rPr>
              <w:t>муниципального образования</w:t>
            </w:r>
            <w:r w:rsidR="00840B46">
              <w:rPr>
                <w:rFonts w:eastAsia="SimSun"/>
                <w:bCs/>
                <w:sz w:val="20"/>
              </w:rPr>
              <w:t xml:space="preserve"> </w:t>
            </w:r>
            <w:r w:rsidRPr="00A662C8">
              <w:rPr>
                <w:rFonts w:eastAsia="SimSun"/>
                <w:color w:val="00000A"/>
                <w:sz w:val="20"/>
              </w:rPr>
              <w:t>сельского поселения «</w:t>
            </w:r>
            <w:r w:rsidRPr="00A662C8">
              <w:rPr>
                <w:rFonts w:eastAsia="SimSun"/>
                <w:color w:val="00000A"/>
                <w:sz w:val="20"/>
                <w:lang w:eastAsia="en-US"/>
              </w:rPr>
              <w:t>Слудка</w:t>
            </w:r>
            <w:r w:rsidRPr="00A662C8">
              <w:rPr>
                <w:rFonts w:eastAsia="SimSun"/>
                <w:color w:val="00000A"/>
                <w:sz w:val="20"/>
              </w:rPr>
              <w:t>»</w:t>
            </w:r>
            <w:r w:rsidRPr="00A662C8">
              <w:rPr>
                <w:rFonts w:ascii="Calibri" w:eastAsia="SimSun" w:hAnsi="Calibri"/>
                <w:color w:val="00000A"/>
                <w:sz w:val="20"/>
              </w:rPr>
              <w:t xml:space="preserve"> </w:t>
            </w:r>
            <w:r w:rsidRPr="00A662C8">
              <w:rPr>
                <w:rFonts w:eastAsia="SimSun"/>
                <w:bCs/>
                <w:sz w:val="20"/>
              </w:rPr>
              <w:t>муниципального образования муниципального района «Сыктывдинский» Республики Коми»</w:t>
            </w:r>
            <w:r w:rsidRPr="00A662C8">
              <w:rPr>
                <w:rFonts w:eastAsia="SimSun"/>
                <w:color w:val="00000A"/>
                <w:sz w:val="20"/>
              </w:rPr>
              <w:t xml:space="preserve">, утверждённые решением Совета муниципального образования муниципального района «Сыктывдинский» </w:t>
            </w:r>
            <w:r w:rsidRPr="00A662C8">
              <w:rPr>
                <w:rFonts w:ascii="Times New Roman CYR" w:eastAsia="SimSun" w:hAnsi="Times New Roman CYR" w:cs="SimSun"/>
                <w:color w:val="00000A"/>
                <w:sz w:val="20"/>
              </w:rPr>
              <w:t>от 26 февраля 2016 года № 5/2-14</w:t>
            </w:r>
            <w:r w:rsidRPr="00A662C8">
              <w:rPr>
                <w:rFonts w:eastAsia="SimSun"/>
                <w:bCs/>
                <w:sz w:val="20"/>
              </w:rPr>
              <w:t>,</w:t>
            </w:r>
            <w:r w:rsidRPr="00A662C8">
              <w:rPr>
                <w:rFonts w:eastAsia="SimSun"/>
                <w:color w:val="00000A"/>
                <w:sz w:val="20"/>
              </w:rPr>
              <w:t xml:space="preserve"> изменения:</w:t>
            </w:r>
          </w:p>
          <w:p w:rsidR="00A662C8" w:rsidRPr="00A662C8" w:rsidRDefault="00A662C8" w:rsidP="002D0C04">
            <w:pPr>
              <w:numPr>
                <w:ilvl w:val="1"/>
                <w:numId w:val="75"/>
              </w:numPr>
              <w:tabs>
                <w:tab w:val="left" w:pos="0"/>
                <w:tab w:val="left" w:pos="1134"/>
                <w:tab w:val="left" w:pos="1843"/>
              </w:tabs>
              <w:suppressAutoHyphens/>
              <w:ind w:firstLineChars="275" w:firstLine="550"/>
              <w:contextualSpacing/>
              <w:jc w:val="both"/>
              <w:rPr>
                <w:rFonts w:ascii="Calibri" w:eastAsia="Calibri" w:hAnsi="Calibri" w:cs="SimSun"/>
                <w:color w:val="00000A"/>
                <w:sz w:val="20"/>
                <w:lang w:eastAsia="en-US"/>
              </w:rPr>
            </w:pPr>
            <w:r w:rsidRPr="00A662C8">
              <w:rPr>
                <w:color w:val="00000A"/>
                <w:sz w:val="20"/>
              </w:rPr>
              <w:t xml:space="preserve">В карте градостроительного зонирования перевести территориальную зону </w:t>
            </w:r>
            <w:r w:rsidRPr="00A662C8">
              <w:rPr>
                <w:rFonts w:eastAsia="Calibri"/>
                <w:bCs/>
                <w:color w:val="00000A"/>
                <w:sz w:val="20"/>
              </w:rPr>
              <w:t>О-3 (зона спортивных сооружений) в зону П-1 (зона производственных, коммунально-складских и сельскохозяйственных объектов), согласно приложениям к настоящему решению.</w:t>
            </w:r>
          </w:p>
          <w:p w:rsidR="00A662C8" w:rsidRPr="00A662C8" w:rsidRDefault="00A662C8" w:rsidP="002D0C04">
            <w:pPr>
              <w:numPr>
                <w:ilvl w:val="0"/>
                <w:numId w:val="75"/>
              </w:numPr>
              <w:suppressAutoHyphens/>
              <w:ind w:firstLine="709"/>
              <w:jc w:val="both"/>
              <w:rPr>
                <w:rFonts w:ascii="Calibri" w:eastAsia="SimSun" w:hAnsi="Calibri" w:cs="SimSun"/>
                <w:color w:val="00000A"/>
                <w:sz w:val="20"/>
              </w:rPr>
            </w:pPr>
            <w:proofErr w:type="gramStart"/>
            <w:r w:rsidRPr="00A662C8">
              <w:rPr>
                <w:rFonts w:eastAsia="SimSun"/>
                <w:bCs/>
                <w:color w:val="00000A"/>
                <w:sz w:val="20"/>
              </w:rPr>
              <w:t>Контроль за</w:t>
            </w:r>
            <w:proofErr w:type="gramEnd"/>
            <w:r w:rsidRPr="00A662C8">
              <w:rPr>
                <w:rFonts w:eastAsia="SimSun"/>
                <w:bCs/>
                <w:color w:val="00000A"/>
                <w:sz w:val="20"/>
              </w:rPr>
              <w:t xml:space="preserve"> исполнением настоящего решения возложить на постоянную комиссию по развитию местного самоуправления Совета муниципального района «Сыктывдинский» и заместителя руководителя администрации муниципального района «Сыктывдинский» (П.В. Карин).</w:t>
            </w:r>
          </w:p>
          <w:p w:rsidR="00A662C8" w:rsidRPr="00A662C8" w:rsidRDefault="00A662C8" w:rsidP="002D0C04">
            <w:pPr>
              <w:numPr>
                <w:ilvl w:val="0"/>
                <w:numId w:val="75"/>
              </w:numPr>
              <w:suppressAutoHyphens/>
              <w:ind w:firstLine="709"/>
              <w:jc w:val="both"/>
              <w:rPr>
                <w:rFonts w:ascii="Calibri" w:eastAsia="SimSun" w:hAnsi="Calibri" w:cs="SimSun"/>
                <w:color w:val="00000A"/>
                <w:sz w:val="20"/>
              </w:rPr>
            </w:pPr>
            <w:r w:rsidRPr="00A662C8">
              <w:rPr>
                <w:rFonts w:eastAsia="SimSun" w:cs="SimSun"/>
                <w:bCs/>
                <w:color w:val="00000A"/>
                <w:sz w:val="20"/>
              </w:rPr>
              <w:t>Настоящее решение вступает в силу со дня его официального опубликования.</w:t>
            </w:r>
          </w:p>
          <w:p w:rsidR="00A662C8" w:rsidRPr="00A662C8" w:rsidRDefault="00A662C8" w:rsidP="00A662C8">
            <w:pPr>
              <w:widowControl w:val="0"/>
              <w:suppressAutoHyphens/>
              <w:ind w:firstLine="709"/>
              <w:jc w:val="both"/>
              <w:rPr>
                <w:rFonts w:eastAsia="Lucida Sans Unicode"/>
                <w:color w:val="00000A"/>
                <w:sz w:val="20"/>
              </w:rPr>
            </w:pPr>
          </w:p>
          <w:p w:rsidR="00A662C8" w:rsidRPr="00A662C8" w:rsidRDefault="00A662C8" w:rsidP="00A662C8">
            <w:pPr>
              <w:widowControl w:val="0"/>
              <w:suppressAutoHyphens/>
              <w:jc w:val="both"/>
              <w:rPr>
                <w:rFonts w:eastAsia="Lucida Sans Unicode"/>
                <w:color w:val="00000A"/>
                <w:sz w:val="20"/>
              </w:rPr>
            </w:pPr>
            <w:r w:rsidRPr="00A662C8">
              <w:rPr>
                <w:rFonts w:eastAsia="Lucida Sans Unicode"/>
                <w:color w:val="00000A"/>
                <w:sz w:val="20"/>
              </w:rPr>
              <w:t>Председатель Совета муниципального района                      А.М. Шкодник</w:t>
            </w:r>
          </w:p>
          <w:p w:rsidR="00A662C8" w:rsidRPr="00A662C8" w:rsidRDefault="00A662C8" w:rsidP="00A662C8">
            <w:pPr>
              <w:widowControl w:val="0"/>
              <w:suppressAutoHyphens/>
              <w:jc w:val="both"/>
              <w:rPr>
                <w:rFonts w:eastAsia="Lucida Sans Unicode"/>
                <w:color w:val="00000A"/>
                <w:sz w:val="20"/>
              </w:rPr>
            </w:pPr>
          </w:p>
          <w:p w:rsidR="00A662C8" w:rsidRPr="00A662C8" w:rsidRDefault="00A662C8" w:rsidP="00A662C8">
            <w:pPr>
              <w:widowControl w:val="0"/>
              <w:suppressAutoHyphens/>
              <w:jc w:val="both"/>
              <w:rPr>
                <w:rFonts w:eastAsia="Lucida Sans Unicode"/>
                <w:color w:val="00000A"/>
                <w:sz w:val="20"/>
              </w:rPr>
            </w:pPr>
            <w:r w:rsidRPr="00A662C8">
              <w:rPr>
                <w:rFonts w:eastAsia="Lucida Sans Unicode"/>
                <w:color w:val="00000A"/>
                <w:sz w:val="20"/>
              </w:rPr>
              <w:t xml:space="preserve">Глава муниципального района «Сыктывдинский» - </w:t>
            </w:r>
          </w:p>
          <w:p w:rsidR="00A662C8" w:rsidRPr="00A662C8" w:rsidRDefault="00A662C8" w:rsidP="00A662C8">
            <w:pPr>
              <w:widowControl w:val="0"/>
              <w:suppressAutoHyphens/>
              <w:jc w:val="both"/>
              <w:rPr>
                <w:rFonts w:eastAsia="Lucida Sans Unicode"/>
                <w:color w:val="00000A"/>
                <w:sz w:val="20"/>
              </w:rPr>
            </w:pPr>
            <w:r w:rsidRPr="00A662C8">
              <w:rPr>
                <w:rFonts w:eastAsia="Lucida Sans Unicode"/>
                <w:color w:val="00000A"/>
                <w:sz w:val="20"/>
              </w:rPr>
              <w:t>руководитель администрации</w:t>
            </w:r>
            <w:r w:rsidR="00C71B9F">
              <w:rPr>
                <w:rFonts w:eastAsia="Lucida Sans Unicode"/>
                <w:color w:val="00000A"/>
                <w:sz w:val="20"/>
              </w:rPr>
              <w:t xml:space="preserve">                             </w:t>
            </w:r>
            <w:r w:rsidRPr="00A662C8">
              <w:rPr>
                <w:rFonts w:eastAsia="Lucida Sans Unicode"/>
                <w:color w:val="00000A"/>
                <w:sz w:val="20"/>
              </w:rPr>
              <w:t xml:space="preserve">                    Л.Ю. Доронина</w:t>
            </w:r>
          </w:p>
          <w:p w:rsidR="00A662C8" w:rsidRPr="00A662C8" w:rsidRDefault="00A662C8" w:rsidP="00A662C8">
            <w:pPr>
              <w:widowControl w:val="0"/>
              <w:suppressAutoHyphens/>
              <w:jc w:val="both"/>
              <w:rPr>
                <w:rFonts w:eastAsia="Lucida Sans Unicode"/>
                <w:color w:val="00000A"/>
                <w:sz w:val="20"/>
              </w:rPr>
            </w:pPr>
          </w:p>
          <w:p w:rsidR="00A662C8" w:rsidRPr="00A662C8" w:rsidRDefault="00A662C8" w:rsidP="00A662C8">
            <w:pPr>
              <w:widowControl w:val="0"/>
              <w:tabs>
                <w:tab w:val="left" w:pos="1134"/>
              </w:tabs>
              <w:suppressAutoHyphens/>
              <w:rPr>
                <w:color w:val="00000A"/>
                <w:sz w:val="20"/>
              </w:rPr>
            </w:pPr>
            <w:r w:rsidRPr="00A662C8">
              <w:rPr>
                <w:color w:val="00000A"/>
                <w:sz w:val="20"/>
              </w:rPr>
              <w:t>____________ 2024 года</w:t>
            </w:r>
          </w:p>
          <w:p w:rsidR="00A662C8" w:rsidRPr="00A662C8" w:rsidRDefault="00A662C8" w:rsidP="00840B46">
            <w:pPr>
              <w:suppressAutoHyphens/>
              <w:ind w:left="4395"/>
              <w:jc w:val="right"/>
              <w:rPr>
                <w:rFonts w:ascii="Calibri" w:eastAsia="SimSun" w:hAnsi="Calibri" w:cs="SimSun"/>
                <w:color w:val="00000A"/>
                <w:sz w:val="20"/>
              </w:rPr>
            </w:pPr>
            <w:r w:rsidRPr="00A662C8">
              <w:rPr>
                <w:rFonts w:eastAsia="Calibri"/>
                <w:color w:val="00000A"/>
                <w:sz w:val="20"/>
              </w:rPr>
              <w:t xml:space="preserve">Приложение 2 к решению </w:t>
            </w:r>
          </w:p>
          <w:p w:rsidR="00A662C8" w:rsidRPr="00A662C8" w:rsidRDefault="00A662C8" w:rsidP="00840B46">
            <w:pPr>
              <w:suppressAutoHyphens/>
              <w:ind w:left="4395"/>
              <w:jc w:val="right"/>
              <w:rPr>
                <w:rFonts w:eastAsia="Calibri"/>
                <w:color w:val="00000A"/>
                <w:sz w:val="20"/>
              </w:rPr>
            </w:pPr>
            <w:r w:rsidRPr="00A662C8">
              <w:rPr>
                <w:rFonts w:eastAsia="Calibri"/>
                <w:color w:val="00000A"/>
                <w:sz w:val="20"/>
              </w:rPr>
              <w:lastRenderedPageBreak/>
              <w:t xml:space="preserve">Совета МР «Сыктывдинский» </w:t>
            </w:r>
          </w:p>
          <w:p w:rsidR="00A662C8" w:rsidRPr="00A662C8" w:rsidRDefault="00A662C8" w:rsidP="00840B46">
            <w:pPr>
              <w:widowControl w:val="0"/>
              <w:tabs>
                <w:tab w:val="left" w:pos="1134"/>
              </w:tabs>
              <w:suppressAutoHyphens/>
              <w:ind w:left="4395"/>
              <w:jc w:val="right"/>
              <w:rPr>
                <w:rFonts w:eastAsia="SimSun"/>
                <w:color w:val="00000A"/>
                <w:sz w:val="20"/>
              </w:rPr>
            </w:pPr>
            <w:r w:rsidRPr="00A662C8">
              <w:rPr>
                <w:color w:val="00000A"/>
                <w:sz w:val="20"/>
              </w:rPr>
              <w:t>от 26.04.2024 № 39/4-10</w:t>
            </w:r>
          </w:p>
          <w:p w:rsidR="00A662C8" w:rsidRPr="00A662C8" w:rsidRDefault="00A662C8" w:rsidP="00A662C8">
            <w:pPr>
              <w:suppressAutoHyphens/>
              <w:jc w:val="right"/>
              <w:rPr>
                <w:color w:val="00000A"/>
                <w:sz w:val="20"/>
              </w:rPr>
            </w:pPr>
          </w:p>
          <w:p w:rsidR="00A662C8" w:rsidRPr="00A662C8" w:rsidRDefault="00A662C8" w:rsidP="00A662C8">
            <w:pPr>
              <w:suppressAutoHyphens/>
              <w:jc w:val="center"/>
              <w:rPr>
                <w:rFonts w:eastAsia="Calibri"/>
                <w:b/>
                <w:bCs/>
                <w:color w:val="00000A"/>
                <w:sz w:val="20"/>
              </w:rPr>
            </w:pPr>
            <w:proofErr w:type="gramStart"/>
            <w:r w:rsidRPr="00A662C8">
              <w:rPr>
                <w:rFonts w:eastAsia="SimSun"/>
                <w:b/>
                <w:bCs/>
                <w:color w:val="00000A"/>
                <w:sz w:val="20"/>
              </w:rPr>
              <w:t xml:space="preserve">Порядок и сроки проведения публичных слушаний, порядок, сроки и форма внесения участниками публичных слушаний предложений и замечаний </w:t>
            </w:r>
            <w:r w:rsidRPr="00A662C8">
              <w:rPr>
                <w:rFonts w:eastAsia="Calibri"/>
                <w:b/>
                <w:bCs/>
                <w:color w:val="00000A"/>
                <w:sz w:val="20"/>
              </w:rPr>
              <w:t>по проекту решения Совета муниципального района «Сыктывдинский» Республики Коми «</w:t>
            </w:r>
            <w:r w:rsidRPr="00A662C8">
              <w:rPr>
                <w:rFonts w:eastAsia="SimSun"/>
                <w:b/>
                <w:bCs/>
                <w:color w:val="00000A"/>
                <w:sz w:val="20"/>
              </w:rPr>
              <w:t xml:space="preserve">О назначении проведения публичных слушаний по рассмотрению проекта решения Совета </w:t>
            </w:r>
            <w:r w:rsidRPr="00A662C8">
              <w:rPr>
                <w:rFonts w:eastAsia="SimSun"/>
                <w:b/>
                <w:bCs/>
                <w:sz w:val="20"/>
              </w:rPr>
              <w:t>муниципального района</w:t>
            </w:r>
            <w:r w:rsidRPr="00A662C8">
              <w:rPr>
                <w:rFonts w:eastAsia="SimSun"/>
                <w:b/>
                <w:bCs/>
                <w:color w:val="00000A"/>
                <w:sz w:val="20"/>
              </w:rPr>
              <w:t xml:space="preserve"> «Сыктывдинский» Республики Коми «О внесении изменений в Правила землепользования и застройки</w:t>
            </w:r>
            <w:r w:rsidRPr="00A662C8">
              <w:rPr>
                <w:rFonts w:ascii="Calibri" w:eastAsia="SimSun" w:hAnsi="Calibri"/>
                <w:b/>
                <w:bCs/>
                <w:color w:val="00000A"/>
                <w:sz w:val="20"/>
              </w:rPr>
              <w:t xml:space="preserve"> </w:t>
            </w:r>
            <w:r w:rsidRPr="00A662C8">
              <w:rPr>
                <w:rFonts w:eastAsia="SimSun"/>
                <w:b/>
                <w:bCs/>
                <w:sz w:val="20"/>
              </w:rPr>
              <w:t xml:space="preserve">муниципального образования </w:t>
            </w:r>
            <w:r w:rsidRPr="00A662C8">
              <w:rPr>
                <w:rFonts w:eastAsia="SimSun"/>
                <w:b/>
                <w:bCs/>
                <w:color w:val="00000A"/>
                <w:sz w:val="20"/>
              </w:rPr>
              <w:t xml:space="preserve"> сельского поселения «</w:t>
            </w:r>
            <w:r w:rsidRPr="00A662C8">
              <w:rPr>
                <w:rFonts w:eastAsia="SimSun"/>
                <w:b/>
                <w:bCs/>
                <w:color w:val="00000A"/>
                <w:sz w:val="20"/>
                <w:lang w:eastAsia="en-US"/>
              </w:rPr>
              <w:t>Слудка</w:t>
            </w:r>
            <w:r w:rsidRPr="00A662C8">
              <w:rPr>
                <w:rFonts w:eastAsia="SimSun"/>
                <w:b/>
                <w:bCs/>
                <w:color w:val="00000A"/>
                <w:sz w:val="20"/>
              </w:rPr>
              <w:t>»</w:t>
            </w:r>
            <w:r w:rsidRPr="00A662C8">
              <w:rPr>
                <w:rFonts w:ascii="Calibri" w:eastAsia="SimSun" w:hAnsi="Calibri"/>
                <w:b/>
                <w:bCs/>
                <w:color w:val="00000A"/>
                <w:sz w:val="20"/>
              </w:rPr>
              <w:t xml:space="preserve"> </w:t>
            </w:r>
            <w:r w:rsidRPr="00A662C8">
              <w:rPr>
                <w:rFonts w:eastAsia="SimSun"/>
                <w:b/>
                <w:bCs/>
                <w:sz w:val="20"/>
              </w:rPr>
              <w:t>муниципального образования муниципального района «Сыктывдинский» Республики</w:t>
            </w:r>
            <w:proofErr w:type="gramEnd"/>
            <w:r w:rsidRPr="00A662C8">
              <w:rPr>
                <w:rFonts w:eastAsia="SimSun"/>
                <w:b/>
                <w:bCs/>
                <w:sz w:val="20"/>
              </w:rPr>
              <w:t xml:space="preserve"> Коми»</w:t>
            </w:r>
          </w:p>
          <w:p w:rsidR="00A662C8" w:rsidRPr="00A662C8" w:rsidRDefault="00A662C8" w:rsidP="00A662C8">
            <w:pPr>
              <w:suppressAutoHyphens/>
              <w:jc w:val="center"/>
              <w:rPr>
                <w:rFonts w:eastAsia="Calibri"/>
                <w:b/>
                <w:bCs/>
                <w:color w:val="00000A"/>
                <w:sz w:val="20"/>
              </w:rPr>
            </w:pPr>
          </w:p>
          <w:p w:rsidR="00A662C8" w:rsidRPr="00A662C8" w:rsidRDefault="00A662C8" w:rsidP="002D0C04">
            <w:pPr>
              <w:numPr>
                <w:ilvl w:val="0"/>
                <w:numId w:val="70"/>
              </w:numPr>
              <w:tabs>
                <w:tab w:val="left" w:pos="1190"/>
              </w:tabs>
              <w:suppressAutoHyphens/>
              <w:spacing w:after="160" w:line="276" w:lineRule="auto"/>
              <w:ind w:left="0" w:firstLine="850"/>
              <w:contextualSpacing/>
              <w:jc w:val="both"/>
              <w:rPr>
                <w:rFonts w:eastAsia="SimSun"/>
                <w:color w:val="00000A"/>
                <w:sz w:val="20"/>
              </w:rPr>
            </w:pPr>
            <w:proofErr w:type="gramStart"/>
            <w:r w:rsidRPr="00A662C8">
              <w:rPr>
                <w:rFonts w:eastAsia="Calibri"/>
                <w:color w:val="00000A"/>
                <w:sz w:val="20"/>
              </w:rPr>
              <w:t xml:space="preserve">Оповещение о начале публичных слушаний публикуется на сайте администрации муниципального района </w:t>
            </w:r>
            <w:hyperlink r:id="rId26">
              <w:r w:rsidRPr="00A662C8">
                <w:rPr>
                  <w:rFonts w:eastAsia="SimSun"/>
                  <w:color w:val="00000A"/>
                  <w:sz w:val="20"/>
                </w:rPr>
                <w:t>https://syktyvdin.gosuslugi.ru/</w:t>
              </w:r>
            </w:hyperlink>
            <w:r w:rsidRPr="00A662C8">
              <w:rPr>
                <w:rFonts w:eastAsia="Calibri"/>
                <w:color w:val="00000A"/>
                <w:sz w:val="20"/>
              </w:rPr>
              <w:t xml:space="preserve"> путем размещения </w:t>
            </w:r>
            <w:r w:rsidRPr="00A662C8">
              <w:rPr>
                <w:rFonts w:eastAsia="SimSun"/>
                <w:color w:val="00000A"/>
                <w:sz w:val="20"/>
              </w:rPr>
              <w:t xml:space="preserve">решения Совета муниципального района «Сыктывдинский» О назначении проведения публичных слушаний по рассмотрению проекта решения Совета </w:t>
            </w:r>
            <w:r w:rsidRPr="00A662C8">
              <w:rPr>
                <w:rFonts w:eastAsia="SimSun"/>
                <w:bCs/>
                <w:sz w:val="20"/>
              </w:rPr>
              <w:t>муниципального района</w:t>
            </w:r>
            <w:r w:rsidRPr="00A662C8">
              <w:rPr>
                <w:rFonts w:eastAsia="SimSun"/>
                <w:color w:val="00000A"/>
                <w:sz w:val="20"/>
              </w:rPr>
              <w:t xml:space="preserve"> «Сыктывдинский» Республики Коми «О внесении изменений в Правила землепользования и застройки</w:t>
            </w:r>
            <w:r w:rsidRPr="00A662C8">
              <w:rPr>
                <w:rFonts w:ascii="Calibri" w:eastAsia="SimSun" w:hAnsi="Calibri"/>
                <w:color w:val="00000A"/>
                <w:sz w:val="20"/>
              </w:rPr>
              <w:t xml:space="preserve"> </w:t>
            </w:r>
            <w:r w:rsidRPr="00A662C8">
              <w:rPr>
                <w:rFonts w:eastAsia="SimSun"/>
                <w:bCs/>
                <w:sz w:val="20"/>
              </w:rPr>
              <w:t xml:space="preserve">муниципального образования </w:t>
            </w:r>
            <w:r w:rsidRPr="00A662C8">
              <w:rPr>
                <w:rFonts w:eastAsia="SimSun"/>
                <w:color w:val="00000A"/>
                <w:sz w:val="20"/>
              </w:rPr>
              <w:t xml:space="preserve"> сельского поселения «</w:t>
            </w:r>
            <w:r w:rsidRPr="00A662C8">
              <w:rPr>
                <w:rFonts w:eastAsia="SimSun"/>
                <w:color w:val="00000A"/>
                <w:sz w:val="20"/>
                <w:lang w:eastAsia="en-US"/>
              </w:rPr>
              <w:t>Слудка</w:t>
            </w:r>
            <w:r w:rsidRPr="00A662C8">
              <w:rPr>
                <w:rFonts w:eastAsia="SimSun"/>
                <w:color w:val="00000A"/>
                <w:sz w:val="20"/>
              </w:rPr>
              <w:t>»</w:t>
            </w:r>
            <w:r w:rsidRPr="00A662C8">
              <w:rPr>
                <w:rFonts w:ascii="Calibri" w:eastAsia="SimSun" w:hAnsi="Calibri"/>
                <w:color w:val="00000A"/>
                <w:sz w:val="20"/>
              </w:rPr>
              <w:t xml:space="preserve"> </w:t>
            </w:r>
            <w:r w:rsidRPr="00A662C8">
              <w:rPr>
                <w:rFonts w:eastAsia="SimSun"/>
                <w:bCs/>
                <w:sz w:val="20"/>
              </w:rPr>
              <w:t>муниципального образования муниципального района «Сыктывдинский» Республики Коми»</w:t>
            </w:r>
            <w:r w:rsidRPr="00A662C8">
              <w:rPr>
                <w:rFonts w:eastAsia="Calibri"/>
                <w:color w:val="00000A"/>
                <w:sz w:val="20"/>
              </w:rPr>
              <w:t xml:space="preserve"> (далее — Проект) и</w:t>
            </w:r>
            <w:proofErr w:type="gramEnd"/>
            <w:r w:rsidRPr="00A662C8">
              <w:rPr>
                <w:rFonts w:eastAsia="Calibri"/>
                <w:color w:val="00000A"/>
                <w:sz w:val="20"/>
              </w:rPr>
              <w:t xml:space="preserve"> не позднее, чем за 7 дней до дня размещения на официальном сайте администрации муниципального района «Сыктывдинский», Информационном вестнике Совета и администрации муниципального района «Сыктывдинский».</w:t>
            </w:r>
          </w:p>
          <w:p w:rsidR="00A662C8" w:rsidRPr="00A662C8" w:rsidRDefault="00A662C8" w:rsidP="002D0C04">
            <w:pPr>
              <w:numPr>
                <w:ilvl w:val="0"/>
                <w:numId w:val="70"/>
              </w:numPr>
              <w:tabs>
                <w:tab w:val="left" w:pos="1190"/>
              </w:tabs>
              <w:suppressAutoHyphens/>
              <w:spacing w:after="160" w:line="276" w:lineRule="auto"/>
              <w:ind w:left="0" w:firstLine="850"/>
              <w:contextualSpacing/>
              <w:jc w:val="both"/>
              <w:rPr>
                <w:rFonts w:eastAsia="SimSun"/>
                <w:color w:val="00000A"/>
                <w:sz w:val="20"/>
              </w:rPr>
            </w:pPr>
            <w:r w:rsidRPr="00A662C8">
              <w:rPr>
                <w:rFonts w:eastAsia="Calibri"/>
                <w:color w:val="00000A"/>
                <w:sz w:val="20"/>
              </w:rPr>
              <w:t xml:space="preserve">Проект и информационный материал к Проекту размещается на сайте администрации муниципального района </w:t>
            </w:r>
            <w:r w:rsidRPr="00A662C8">
              <w:rPr>
                <w:rFonts w:eastAsia="Calibri"/>
                <w:color w:val="00000A"/>
                <w:sz w:val="20"/>
                <w:u w:val="single"/>
              </w:rPr>
              <w:t>https://syktyvdin.gosuslugi.ru/</w:t>
            </w:r>
            <w:r w:rsidRPr="00A662C8">
              <w:rPr>
                <w:rFonts w:eastAsia="Calibri"/>
                <w:color w:val="00000A"/>
                <w:sz w:val="20"/>
              </w:rPr>
              <w:t xml:space="preserve"> по вкладкам: Главная -  Деятельность-Направления-деятельности-Земельные вопросы-Публичные слушания- Извещения</w:t>
            </w:r>
            <w:proofErr w:type="gramStart"/>
            <w:r w:rsidRPr="00A662C8">
              <w:rPr>
                <w:rFonts w:eastAsia="Calibri"/>
                <w:color w:val="00000A"/>
                <w:sz w:val="20"/>
              </w:rPr>
              <w:t xml:space="preserve"> П</w:t>
            </w:r>
            <w:proofErr w:type="gramEnd"/>
            <w:r w:rsidRPr="00A662C8">
              <w:rPr>
                <w:rFonts w:eastAsia="Calibri"/>
                <w:color w:val="00000A"/>
                <w:sz w:val="20"/>
              </w:rPr>
              <w:t>о проектам правил землепользования и застройки, проектам планировки территорий и проектам межевания территорий, проектам правил благоустройства территорий.</w:t>
            </w:r>
          </w:p>
          <w:p w:rsidR="00A662C8" w:rsidRPr="00A662C8" w:rsidRDefault="00A662C8" w:rsidP="002D0C04">
            <w:pPr>
              <w:numPr>
                <w:ilvl w:val="0"/>
                <w:numId w:val="70"/>
              </w:numPr>
              <w:tabs>
                <w:tab w:val="left" w:pos="1190"/>
              </w:tabs>
              <w:suppressAutoHyphens/>
              <w:spacing w:after="160" w:line="276" w:lineRule="auto"/>
              <w:ind w:left="0" w:firstLine="850"/>
              <w:contextualSpacing/>
              <w:jc w:val="both"/>
              <w:rPr>
                <w:rFonts w:eastAsia="SimSun"/>
                <w:color w:val="00000A"/>
                <w:sz w:val="20"/>
              </w:rPr>
            </w:pPr>
            <w:r w:rsidRPr="00A662C8">
              <w:rPr>
                <w:rFonts w:eastAsia="Calibri"/>
                <w:color w:val="00000A"/>
                <w:sz w:val="20"/>
              </w:rPr>
              <w:t>Заинтересованные граждане имеют право с момента опубликования решения и до 16 мая</w:t>
            </w:r>
            <w:r w:rsidRPr="00A662C8">
              <w:rPr>
                <w:rFonts w:eastAsia="Calibri"/>
                <w:color w:val="C9211E"/>
                <w:sz w:val="20"/>
              </w:rPr>
              <w:t xml:space="preserve"> </w:t>
            </w:r>
            <w:r w:rsidRPr="00A662C8">
              <w:rPr>
                <w:rFonts w:eastAsia="Calibri"/>
                <w:color w:val="00000A"/>
                <w:sz w:val="20"/>
              </w:rPr>
              <w:t xml:space="preserve">2024 года в произвольной письменной форме, путем обращения граждан, в том числе посредством почтовой связи вносить в администрацию муниципального района «Сыктывдинский» по адресу: с. Выльгорт, ул. Д. Каликовой, 62, кабинет № 10, или в </w:t>
            </w:r>
            <w:r w:rsidRPr="00A662C8">
              <w:rPr>
                <w:rFonts w:eastAsia="Calibri"/>
                <w:color w:val="00000A"/>
                <w:sz w:val="20"/>
              </w:rPr>
              <w:lastRenderedPageBreak/>
              <w:t xml:space="preserve">электронной форме по адресу: https://syktyvdin.gosuslugi.ru/ через «Интернет – приемную» свои предложения </w:t>
            </w:r>
            <w:proofErr w:type="gramStart"/>
            <w:r w:rsidRPr="00A662C8">
              <w:rPr>
                <w:rFonts w:eastAsia="Calibri"/>
                <w:color w:val="00000A"/>
                <w:sz w:val="20"/>
              </w:rPr>
              <w:t>и(</w:t>
            </w:r>
            <w:proofErr w:type="gramEnd"/>
            <w:r w:rsidRPr="00A662C8">
              <w:rPr>
                <w:rFonts w:eastAsia="Calibri"/>
                <w:color w:val="00000A"/>
                <w:sz w:val="20"/>
              </w:rPr>
              <w:t>или) замечания в отношении публичных слушаний по Проекту.</w:t>
            </w:r>
          </w:p>
          <w:p w:rsidR="00A662C8" w:rsidRPr="00A662C8" w:rsidRDefault="00A662C8" w:rsidP="002D0C04">
            <w:pPr>
              <w:numPr>
                <w:ilvl w:val="0"/>
                <w:numId w:val="76"/>
              </w:numPr>
              <w:tabs>
                <w:tab w:val="left" w:pos="1190"/>
              </w:tabs>
              <w:suppressAutoHyphens/>
              <w:spacing w:after="160" w:line="276" w:lineRule="auto"/>
              <w:ind w:left="0" w:firstLine="850"/>
              <w:contextualSpacing/>
              <w:jc w:val="both"/>
              <w:rPr>
                <w:rFonts w:eastAsia="Calibri"/>
                <w:color w:val="00000A"/>
                <w:sz w:val="20"/>
              </w:rPr>
            </w:pPr>
            <w:r w:rsidRPr="00A662C8">
              <w:rPr>
                <w:rFonts w:eastAsia="Calibri"/>
                <w:color w:val="00000A"/>
                <w:sz w:val="20"/>
              </w:rPr>
              <w:t>Заинтересованные граждане имеют право в устной или письменной форме в ходе проведения публичных слушаний 16 мая</w:t>
            </w:r>
            <w:r w:rsidRPr="00A662C8">
              <w:rPr>
                <w:rFonts w:eastAsia="Calibri"/>
                <w:color w:val="C9211E"/>
                <w:sz w:val="20"/>
              </w:rPr>
              <w:t xml:space="preserve"> </w:t>
            </w:r>
            <w:r w:rsidRPr="00A662C8">
              <w:rPr>
                <w:rFonts w:eastAsia="Calibri"/>
                <w:color w:val="00000A"/>
                <w:sz w:val="20"/>
              </w:rPr>
              <w:t xml:space="preserve">2024 года вносить предложения и замечания, касающиеся Проекта. </w:t>
            </w:r>
          </w:p>
          <w:p w:rsidR="00A662C8" w:rsidRPr="00A662C8" w:rsidRDefault="00A662C8" w:rsidP="002D0C04">
            <w:pPr>
              <w:numPr>
                <w:ilvl w:val="0"/>
                <w:numId w:val="76"/>
              </w:numPr>
              <w:tabs>
                <w:tab w:val="left" w:pos="1190"/>
              </w:tabs>
              <w:suppressAutoHyphens/>
              <w:spacing w:after="160" w:line="276" w:lineRule="auto"/>
              <w:ind w:left="0" w:firstLine="850"/>
              <w:contextualSpacing/>
              <w:jc w:val="both"/>
              <w:rPr>
                <w:rFonts w:eastAsia="SimSun"/>
                <w:color w:val="00000A"/>
                <w:sz w:val="20"/>
              </w:rPr>
            </w:pPr>
            <w:proofErr w:type="gramStart"/>
            <w:r w:rsidRPr="00A662C8">
              <w:rPr>
                <w:rFonts w:eastAsia="Calibri"/>
                <w:color w:val="00000A"/>
                <w:sz w:val="20"/>
              </w:rPr>
              <w:t>С 16 мая</w:t>
            </w:r>
            <w:r w:rsidRPr="00A662C8">
              <w:rPr>
                <w:rFonts w:eastAsia="Calibri"/>
                <w:color w:val="C9211E"/>
                <w:sz w:val="20"/>
              </w:rPr>
              <w:t xml:space="preserve"> </w:t>
            </w:r>
            <w:r w:rsidRPr="00A662C8">
              <w:rPr>
                <w:rFonts w:eastAsia="Calibri"/>
                <w:color w:val="00000A"/>
                <w:sz w:val="20"/>
              </w:rPr>
              <w:t>2024 по 17 мая</w:t>
            </w:r>
            <w:r w:rsidRPr="00A662C8">
              <w:rPr>
                <w:rFonts w:eastAsia="Calibri"/>
                <w:color w:val="C9211E"/>
                <w:sz w:val="20"/>
              </w:rPr>
              <w:t xml:space="preserve"> </w:t>
            </w:r>
            <w:r w:rsidRPr="00A662C8">
              <w:rPr>
                <w:rFonts w:eastAsia="Calibri"/>
                <w:color w:val="00000A"/>
                <w:sz w:val="20"/>
              </w:rPr>
              <w:t>2024 года заинтересованные граждане, участники публичных слушаний, могут вносить дополнительные предложения и (или) замечания, или заявления о снятии своих рекомендаций по вопросу, вынесенному на публичные слушания, в произвольной письменной форме, путем обращения граждан, в том числе посредством почтовой связи, в администрацию муниципального района «Сыктывдинский» по адресу: с. Выльгорт, ул. Д. Каликовой, 62, кабинет</w:t>
            </w:r>
            <w:proofErr w:type="gramEnd"/>
            <w:r w:rsidRPr="00A662C8">
              <w:rPr>
                <w:rFonts w:eastAsia="Calibri"/>
                <w:color w:val="00000A"/>
                <w:sz w:val="20"/>
              </w:rPr>
              <w:t xml:space="preserve"> № 10, или в электронной форме по </w:t>
            </w:r>
            <w:proofErr w:type="spellStart"/>
            <w:r w:rsidRPr="00A662C8">
              <w:rPr>
                <w:rFonts w:eastAsia="Calibri"/>
                <w:color w:val="00000A"/>
                <w:sz w:val="20"/>
              </w:rPr>
              <w:t>адресу:</w:t>
            </w:r>
            <w:hyperlink r:id="rId27">
              <w:r w:rsidRPr="00A662C8">
                <w:rPr>
                  <w:rFonts w:eastAsia="SimSun"/>
                  <w:color w:val="00000A"/>
                  <w:sz w:val="20"/>
                </w:rPr>
                <w:t>https</w:t>
              </w:r>
              <w:proofErr w:type="spellEnd"/>
              <w:r w:rsidRPr="00A662C8">
                <w:rPr>
                  <w:rFonts w:eastAsia="SimSun"/>
                  <w:color w:val="00000A"/>
                  <w:sz w:val="20"/>
                </w:rPr>
                <w:t>://syktyvdin.gosuslugi.ru/</w:t>
              </w:r>
            </w:hyperlink>
            <w:r w:rsidRPr="00A662C8">
              <w:rPr>
                <w:rFonts w:eastAsia="Calibri"/>
                <w:color w:val="00000A"/>
                <w:sz w:val="20"/>
              </w:rPr>
              <w:t xml:space="preserve"> через «интернет-приемную».</w:t>
            </w:r>
          </w:p>
          <w:p w:rsidR="00A662C8" w:rsidRPr="00A662C8" w:rsidRDefault="00A662C8" w:rsidP="002D0C04">
            <w:pPr>
              <w:numPr>
                <w:ilvl w:val="0"/>
                <w:numId w:val="76"/>
              </w:numPr>
              <w:tabs>
                <w:tab w:val="left" w:pos="1190"/>
              </w:tabs>
              <w:suppressAutoHyphens/>
              <w:spacing w:after="160" w:line="276" w:lineRule="auto"/>
              <w:ind w:left="0" w:firstLine="850"/>
              <w:contextualSpacing/>
              <w:jc w:val="both"/>
              <w:rPr>
                <w:rFonts w:eastAsia="SimSun"/>
                <w:color w:val="00000A"/>
                <w:sz w:val="20"/>
              </w:rPr>
            </w:pPr>
            <w:proofErr w:type="gramStart"/>
            <w:r w:rsidRPr="00A662C8">
              <w:rPr>
                <w:rFonts w:eastAsia="Calibri"/>
                <w:color w:val="00000A"/>
                <w:sz w:val="20"/>
              </w:rPr>
              <w:t>Заинтересованные граждане, участники публичных слушаний по Проекту имеют право с момента опубликования решения и до 24 января</w:t>
            </w:r>
            <w:r w:rsidRPr="00A662C8">
              <w:rPr>
                <w:rFonts w:eastAsia="Calibri"/>
                <w:color w:val="C9211E"/>
                <w:sz w:val="20"/>
              </w:rPr>
              <w:t xml:space="preserve"> </w:t>
            </w:r>
            <w:r w:rsidRPr="00A662C8">
              <w:rPr>
                <w:rFonts w:eastAsia="Calibri"/>
                <w:color w:val="00000A"/>
                <w:sz w:val="20"/>
              </w:rPr>
              <w:t>2024 года вносить замечания и (или) предложения посредством записи в книге (журнале) учета посетителей экспозиции проекта, подлежащего рассмотрению на публичных слушаниях, который должен быть прошит и пронумерован и находится в здании администрации муниципального района Сыктывдинский (по адресу: с. Выльгорт, ул. Домны Каликовой, д</w:t>
            </w:r>
            <w:proofErr w:type="gramEnd"/>
            <w:r w:rsidRPr="00A662C8">
              <w:rPr>
                <w:rFonts w:eastAsia="Calibri"/>
                <w:color w:val="00000A"/>
                <w:sz w:val="20"/>
              </w:rPr>
              <w:t>. 62), в 11 кабинете, в течение рабочего времени (понедельник – четверг с 8:45 до 17:15, пятница с 8:45 до 15:45, перерыв на обед с 13:00 – 14:00 часов).</w:t>
            </w:r>
          </w:p>
          <w:p w:rsidR="00A662C8" w:rsidRPr="00A662C8" w:rsidRDefault="00A662C8" w:rsidP="002D0C04">
            <w:pPr>
              <w:numPr>
                <w:ilvl w:val="0"/>
                <w:numId w:val="76"/>
              </w:numPr>
              <w:tabs>
                <w:tab w:val="left" w:pos="1190"/>
              </w:tabs>
              <w:suppressAutoHyphens/>
              <w:spacing w:after="160" w:line="276" w:lineRule="auto"/>
              <w:ind w:left="0" w:firstLine="850"/>
              <w:contextualSpacing/>
              <w:jc w:val="both"/>
              <w:rPr>
                <w:rFonts w:eastAsia="Calibri"/>
                <w:color w:val="00000A"/>
                <w:sz w:val="20"/>
              </w:rPr>
            </w:pPr>
            <w:r w:rsidRPr="00A662C8">
              <w:rPr>
                <w:rFonts w:eastAsia="Calibri"/>
                <w:color w:val="00000A"/>
                <w:sz w:val="20"/>
              </w:rPr>
              <w:t xml:space="preserve">Книга (журнал) учета посетителей экспозиции </w:t>
            </w:r>
            <w:proofErr w:type="gramStart"/>
            <w:r w:rsidRPr="00A662C8">
              <w:rPr>
                <w:rFonts w:eastAsia="Calibri"/>
                <w:color w:val="00000A"/>
                <w:sz w:val="20"/>
              </w:rPr>
              <w:t>проекта, подлежащего рассмотрению на публичных слушаниях ведется</w:t>
            </w:r>
            <w:proofErr w:type="gramEnd"/>
            <w:r w:rsidRPr="00A662C8">
              <w:rPr>
                <w:rFonts w:eastAsia="Calibri"/>
                <w:color w:val="00000A"/>
                <w:sz w:val="20"/>
              </w:rPr>
              <w:t xml:space="preserve"> и хранится у Организатора, подлежит учету и хранению в составе материалов публичных слушаний.</w:t>
            </w:r>
          </w:p>
          <w:p w:rsidR="00A662C8" w:rsidRPr="00A662C8" w:rsidRDefault="00A662C8" w:rsidP="002D0C04">
            <w:pPr>
              <w:numPr>
                <w:ilvl w:val="0"/>
                <w:numId w:val="76"/>
              </w:numPr>
              <w:tabs>
                <w:tab w:val="left" w:pos="1190"/>
              </w:tabs>
              <w:suppressAutoHyphens/>
              <w:spacing w:after="160" w:line="276" w:lineRule="auto"/>
              <w:ind w:left="0" w:firstLine="850"/>
              <w:contextualSpacing/>
              <w:jc w:val="both"/>
              <w:rPr>
                <w:rFonts w:eastAsia="SimSun"/>
                <w:color w:val="00000A"/>
                <w:sz w:val="20"/>
              </w:rPr>
            </w:pPr>
            <w:proofErr w:type="gramStart"/>
            <w:r w:rsidRPr="00A662C8">
              <w:rPr>
                <w:rFonts w:eastAsia="Calibri"/>
                <w:color w:val="00000A"/>
                <w:sz w:val="20"/>
              </w:rPr>
              <w:t>С экспозицией Проекта можно ознакомиться со дня опубликования решения и до 17 мая</w:t>
            </w:r>
            <w:r w:rsidRPr="00A662C8">
              <w:rPr>
                <w:rFonts w:eastAsia="Calibri"/>
                <w:color w:val="C9211E"/>
                <w:sz w:val="20"/>
              </w:rPr>
              <w:t xml:space="preserve"> </w:t>
            </w:r>
            <w:r w:rsidRPr="00A662C8">
              <w:rPr>
                <w:rFonts w:eastAsia="Calibri"/>
                <w:color w:val="00000A"/>
                <w:sz w:val="20"/>
              </w:rPr>
              <w:t>2024 года в здании администрации муниципального района Сыктывдинский (по адресу: с. Выльгорт, ул. Домны Каликовой, д. 62) в 11 кабинете, в течение рабочего времени (понедельник – четверг с 8:45 до 17:15, пятница с 8:45 до 15:45, перерыв на обед с 13:00 – 14:00</w:t>
            </w:r>
            <w:proofErr w:type="gramEnd"/>
            <w:r w:rsidRPr="00A662C8">
              <w:rPr>
                <w:rFonts w:eastAsia="Calibri"/>
                <w:color w:val="00000A"/>
                <w:sz w:val="20"/>
              </w:rPr>
              <w:t xml:space="preserve"> часов).</w:t>
            </w:r>
          </w:p>
          <w:p w:rsidR="00A662C8" w:rsidRPr="00A662C8" w:rsidRDefault="00A662C8" w:rsidP="002D0C04">
            <w:pPr>
              <w:numPr>
                <w:ilvl w:val="0"/>
                <w:numId w:val="76"/>
              </w:numPr>
              <w:tabs>
                <w:tab w:val="left" w:pos="1190"/>
              </w:tabs>
              <w:suppressAutoHyphens/>
              <w:spacing w:after="160" w:line="276" w:lineRule="auto"/>
              <w:ind w:left="0" w:firstLine="850"/>
              <w:contextualSpacing/>
              <w:jc w:val="both"/>
              <w:rPr>
                <w:rFonts w:eastAsia="Calibri"/>
                <w:color w:val="00000A"/>
                <w:sz w:val="20"/>
              </w:rPr>
            </w:pPr>
            <w:r w:rsidRPr="00A662C8">
              <w:rPr>
                <w:rFonts w:eastAsia="Calibri"/>
                <w:color w:val="00000A"/>
                <w:sz w:val="20"/>
              </w:rPr>
              <w:t xml:space="preserve">В ходе работы экспозиции проекта, подлежащего рассмотрению на публичных слушаниях, Организатором проводится </w:t>
            </w:r>
            <w:r w:rsidRPr="00A662C8">
              <w:rPr>
                <w:rFonts w:eastAsia="Calibri"/>
                <w:color w:val="00000A"/>
                <w:sz w:val="20"/>
              </w:rPr>
              <w:lastRenderedPageBreak/>
              <w:t>консультирование посетителей экспозиции, распространение информационных материалов, демонстрация информационных материалов о Проекте.</w:t>
            </w:r>
          </w:p>
          <w:p w:rsidR="00A662C8" w:rsidRPr="00A662C8" w:rsidRDefault="00A662C8" w:rsidP="002D0C04">
            <w:pPr>
              <w:numPr>
                <w:ilvl w:val="0"/>
                <w:numId w:val="76"/>
              </w:numPr>
              <w:tabs>
                <w:tab w:val="left" w:pos="1190"/>
              </w:tabs>
              <w:suppressAutoHyphens/>
              <w:spacing w:after="160" w:line="276" w:lineRule="auto"/>
              <w:ind w:left="0" w:firstLine="850"/>
              <w:contextualSpacing/>
              <w:jc w:val="both"/>
              <w:rPr>
                <w:rFonts w:eastAsia="Calibri"/>
                <w:color w:val="00000A"/>
                <w:sz w:val="20"/>
              </w:rPr>
            </w:pPr>
            <w:proofErr w:type="gramStart"/>
            <w:r w:rsidRPr="00A662C8">
              <w:rPr>
                <w:rFonts w:eastAsia="Calibri"/>
                <w:color w:val="00000A"/>
                <w:sz w:val="20"/>
              </w:rPr>
              <w:t>Консультирование посетителей экспозиции Проекта осуществляется в здании администрации муниципального района «Сыктывдинский» (по адресу: с. Выльгорт, ул. Домны Каликовой, д. 62) в 11 кабинете, в течение рабочего времени (понедельник – четверг с 8:45 до 17:15, пятница с 8:45 до 15:45, перерыв на обед с 13:00 – 14:00 часов), непосредственно при личном обращении к специалисту управления капитального строительства</w:t>
            </w:r>
            <w:proofErr w:type="gramEnd"/>
            <w:r w:rsidRPr="00A662C8">
              <w:rPr>
                <w:rFonts w:eastAsia="Calibri"/>
                <w:color w:val="00000A"/>
                <w:sz w:val="20"/>
              </w:rPr>
              <w:t xml:space="preserve"> администрации муниципального района «Сыктывдинский», осуществляющему консультирование.</w:t>
            </w:r>
          </w:p>
          <w:p w:rsidR="00A662C8" w:rsidRPr="00A662C8" w:rsidRDefault="00A662C8" w:rsidP="002D0C04">
            <w:pPr>
              <w:numPr>
                <w:ilvl w:val="0"/>
                <w:numId w:val="76"/>
              </w:numPr>
              <w:tabs>
                <w:tab w:val="left" w:pos="1190"/>
              </w:tabs>
              <w:suppressAutoHyphens/>
              <w:spacing w:after="160" w:line="276" w:lineRule="auto"/>
              <w:ind w:left="0" w:firstLine="850"/>
              <w:contextualSpacing/>
              <w:jc w:val="both"/>
              <w:rPr>
                <w:rFonts w:eastAsia="SimSun"/>
                <w:color w:val="00000A"/>
                <w:sz w:val="20"/>
              </w:rPr>
            </w:pPr>
            <w:r w:rsidRPr="00A662C8">
              <w:rPr>
                <w:rFonts w:eastAsia="Calibri"/>
                <w:color w:val="00000A"/>
                <w:sz w:val="20"/>
              </w:rPr>
              <w:t>Протокол публичных слушаний оформляется по форме согласно приложению 1 к настоящему Порядку.</w:t>
            </w:r>
          </w:p>
          <w:p w:rsidR="00A662C8" w:rsidRPr="00A662C8" w:rsidRDefault="00A662C8" w:rsidP="002D0C04">
            <w:pPr>
              <w:numPr>
                <w:ilvl w:val="0"/>
                <w:numId w:val="76"/>
              </w:numPr>
              <w:tabs>
                <w:tab w:val="left" w:pos="1190"/>
              </w:tabs>
              <w:suppressAutoHyphens/>
              <w:spacing w:after="160" w:line="276" w:lineRule="auto"/>
              <w:ind w:left="0" w:firstLine="850"/>
              <w:contextualSpacing/>
              <w:jc w:val="both"/>
              <w:rPr>
                <w:rFonts w:eastAsia="Calibri"/>
                <w:color w:val="00000A"/>
                <w:sz w:val="20"/>
              </w:rPr>
            </w:pPr>
            <w:r w:rsidRPr="00A662C8">
              <w:rPr>
                <w:rFonts w:eastAsia="Calibri"/>
                <w:color w:val="00000A"/>
                <w:sz w:val="20"/>
              </w:rPr>
              <w:t>На основании протокола публичных слушаний Организатор осуществляет подготовку заключения о результатах публичных слушаний по форме, согласно приложению 2 к настоящему Порядку.</w:t>
            </w:r>
          </w:p>
          <w:p w:rsidR="00A662C8" w:rsidRPr="00A662C8" w:rsidRDefault="00A662C8" w:rsidP="002D0C04">
            <w:pPr>
              <w:numPr>
                <w:ilvl w:val="0"/>
                <w:numId w:val="76"/>
              </w:numPr>
              <w:tabs>
                <w:tab w:val="left" w:pos="1190"/>
              </w:tabs>
              <w:suppressAutoHyphens/>
              <w:spacing w:after="160" w:line="276" w:lineRule="auto"/>
              <w:ind w:left="0" w:firstLine="850"/>
              <w:contextualSpacing/>
              <w:jc w:val="both"/>
              <w:rPr>
                <w:rFonts w:eastAsia="Calibri"/>
                <w:color w:val="00000A"/>
                <w:sz w:val="20"/>
              </w:rPr>
            </w:pPr>
            <w:r w:rsidRPr="00A662C8">
              <w:rPr>
                <w:rFonts w:eastAsia="Calibri"/>
                <w:color w:val="00000A"/>
                <w:sz w:val="20"/>
              </w:rPr>
              <w:t xml:space="preserve">Заключение о результатах публичных слушаний подлежит опубликованию на официальном сайте администрации муниципального образования муниципального района «Сыктывдинский», а также в газете «Наша жизнь» не позднее 3 месяцев </w:t>
            </w:r>
            <w:proofErr w:type="gramStart"/>
            <w:r w:rsidRPr="00A662C8">
              <w:rPr>
                <w:rFonts w:eastAsia="Calibri"/>
                <w:color w:val="00000A"/>
                <w:sz w:val="20"/>
              </w:rPr>
              <w:t>с даты опубликования</w:t>
            </w:r>
            <w:proofErr w:type="gramEnd"/>
            <w:r w:rsidRPr="00A662C8">
              <w:rPr>
                <w:rFonts w:eastAsia="Calibri"/>
                <w:color w:val="00000A"/>
                <w:sz w:val="20"/>
              </w:rPr>
              <w:t xml:space="preserve"> извещения о начале публичных слушаний.</w:t>
            </w:r>
          </w:p>
          <w:p w:rsidR="00A662C8" w:rsidRPr="00A662C8" w:rsidRDefault="00A662C8" w:rsidP="002D0C04">
            <w:pPr>
              <w:numPr>
                <w:ilvl w:val="0"/>
                <w:numId w:val="76"/>
              </w:numPr>
              <w:tabs>
                <w:tab w:val="left" w:pos="1190"/>
              </w:tabs>
              <w:suppressAutoHyphens/>
              <w:spacing w:after="160" w:line="276" w:lineRule="auto"/>
              <w:ind w:left="0" w:firstLine="850"/>
              <w:contextualSpacing/>
              <w:jc w:val="both"/>
              <w:rPr>
                <w:rFonts w:eastAsia="Calibri"/>
                <w:color w:val="00000A"/>
                <w:sz w:val="20"/>
              </w:rPr>
            </w:pPr>
            <w:proofErr w:type="gramStart"/>
            <w:r w:rsidRPr="00A662C8">
              <w:rPr>
                <w:rFonts w:eastAsia="Calibri"/>
                <w:color w:val="00000A"/>
                <w:sz w:val="20"/>
              </w:rPr>
              <w:t>Участники публичных слушаний в целях идентификации представляют сведения о себе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сведения.</w:t>
            </w:r>
            <w:proofErr w:type="gramEnd"/>
          </w:p>
          <w:p w:rsidR="00A662C8" w:rsidRPr="00A662C8" w:rsidRDefault="00A662C8" w:rsidP="002D0C04">
            <w:pPr>
              <w:numPr>
                <w:ilvl w:val="0"/>
                <w:numId w:val="76"/>
              </w:numPr>
              <w:tabs>
                <w:tab w:val="left" w:pos="1190"/>
              </w:tabs>
              <w:suppressAutoHyphens/>
              <w:spacing w:after="160" w:line="276" w:lineRule="auto"/>
              <w:ind w:left="0" w:firstLine="850"/>
              <w:contextualSpacing/>
              <w:jc w:val="both"/>
              <w:rPr>
                <w:rFonts w:eastAsia="Calibri"/>
                <w:color w:val="00000A"/>
                <w:sz w:val="20"/>
              </w:rPr>
            </w:pPr>
            <w:proofErr w:type="gramStart"/>
            <w:r w:rsidRPr="00A662C8">
              <w:rPr>
                <w:rFonts w:eastAsia="Calibri"/>
                <w:color w:val="00000A"/>
                <w:sz w:val="20"/>
              </w:rPr>
              <w:t>Участники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w:t>
            </w:r>
            <w:proofErr w:type="gramEnd"/>
            <w:r w:rsidRPr="00A662C8">
              <w:rPr>
                <w:rFonts w:eastAsia="Calibri"/>
                <w:color w:val="00000A"/>
                <w:sz w:val="20"/>
              </w:rPr>
              <w:t xml:space="preserve">, объекты капитального строительства, помещения, являющиеся </w:t>
            </w:r>
            <w:r w:rsidRPr="00A662C8">
              <w:rPr>
                <w:rFonts w:eastAsia="Calibri"/>
                <w:color w:val="00000A"/>
                <w:sz w:val="20"/>
              </w:rPr>
              <w:lastRenderedPageBreak/>
              <w:t>частью указанных объектов капитального строительства.</w:t>
            </w:r>
          </w:p>
          <w:p w:rsidR="00A662C8" w:rsidRPr="00A662C8" w:rsidRDefault="00A662C8" w:rsidP="002D0C04">
            <w:pPr>
              <w:numPr>
                <w:ilvl w:val="0"/>
                <w:numId w:val="76"/>
              </w:numPr>
              <w:tabs>
                <w:tab w:val="left" w:pos="1190"/>
              </w:tabs>
              <w:suppressAutoHyphens/>
              <w:spacing w:after="160" w:line="276" w:lineRule="auto"/>
              <w:ind w:left="0" w:firstLine="850"/>
              <w:contextualSpacing/>
              <w:jc w:val="both"/>
              <w:rPr>
                <w:rFonts w:eastAsia="SimSun"/>
                <w:color w:val="00000A"/>
                <w:sz w:val="20"/>
              </w:rPr>
            </w:pPr>
            <w:r w:rsidRPr="00A662C8">
              <w:rPr>
                <w:rFonts w:eastAsia="Calibri"/>
                <w:color w:val="00000A"/>
                <w:sz w:val="20"/>
              </w:rPr>
              <w:t>Обработка персональных данных участников общественных обсуждений или публичных слушаний осуществляется с учетом требований, установленных Федеральным законом от 27 июля 2006 года № 152-ФЗ «О персональных данных».</w:t>
            </w:r>
          </w:p>
          <w:p w:rsidR="00A662C8" w:rsidRPr="00A662C8" w:rsidRDefault="00A662C8" w:rsidP="002D0C04">
            <w:pPr>
              <w:numPr>
                <w:ilvl w:val="0"/>
                <w:numId w:val="76"/>
              </w:numPr>
              <w:tabs>
                <w:tab w:val="left" w:pos="1190"/>
              </w:tabs>
              <w:suppressAutoHyphens/>
              <w:spacing w:after="160" w:line="276" w:lineRule="auto"/>
              <w:ind w:left="0" w:firstLine="850"/>
              <w:contextualSpacing/>
              <w:jc w:val="both"/>
              <w:rPr>
                <w:rFonts w:eastAsia="Calibri"/>
                <w:bCs/>
                <w:color w:val="00000A"/>
                <w:sz w:val="20"/>
                <w:lang w:eastAsia="en-US"/>
              </w:rPr>
            </w:pPr>
            <w:r w:rsidRPr="00A662C8">
              <w:rPr>
                <w:rFonts w:eastAsia="Calibri"/>
                <w:bCs/>
                <w:color w:val="00000A"/>
                <w:sz w:val="20"/>
                <w:lang w:eastAsia="en-US"/>
              </w:rPr>
              <w:t>В случае выявления факта представления участником публичных слушаний недостоверных сведений внесенные предложения и замечания не рассматриваются.</w:t>
            </w:r>
          </w:p>
          <w:p w:rsidR="00A662C8" w:rsidRPr="00A662C8" w:rsidRDefault="00A662C8" w:rsidP="00A662C8">
            <w:pPr>
              <w:suppressAutoHyphens/>
              <w:ind w:left="4536"/>
              <w:rPr>
                <w:rFonts w:eastAsia="Calibri"/>
                <w:bCs/>
                <w:color w:val="00000A"/>
                <w:sz w:val="20"/>
                <w:lang w:eastAsia="en-US"/>
              </w:rPr>
            </w:pPr>
          </w:p>
          <w:p w:rsidR="00A662C8" w:rsidRPr="00A662C8" w:rsidRDefault="00A662C8" w:rsidP="00A662C8">
            <w:pPr>
              <w:suppressAutoHyphens/>
              <w:ind w:left="4536"/>
              <w:rPr>
                <w:rFonts w:eastAsia="Calibri"/>
                <w:bCs/>
                <w:color w:val="00000A"/>
                <w:sz w:val="20"/>
                <w:lang w:eastAsia="en-US"/>
              </w:rPr>
            </w:pPr>
          </w:p>
          <w:p w:rsidR="00A662C8" w:rsidRPr="00A662C8" w:rsidRDefault="00A662C8" w:rsidP="00A662C8">
            <w:pPr>
              <w:suppressAutoHyphens/>
              <w:ind w:left="3402"/>
              <w:jc w:val="both"/>
              <w:rPr>
                <w:rFonts w:eastAsia="SimSun"/>
                <w:color w:val="00000A"/>
                <w:sz w:val="20"/>
              </w:rPr>
            </w:pPr>
            <w:r w:rsidRPr="00A662C8">
              <w:rPr>
                <w:rFonts w:eastAsia="Calibri"/>
                <w:bCs/>
                <w:color w:val="00000A"/>
                <w:sz w:val="20"/>
                <w:lang w:eastAsia="en-US"/>
              </w:rPr>
              <w:t>Приложение 1 к Порядку и срокам проведения публичных слушаний, порядку, срокам и форме внесения участниками публичных слушаний</w:t>
            </w:r>
            <w:r w:rsidRPr="00A662C8">
              <w:rPr>
                <w:rFonts w:eastAsia="SimSun"/>
                <w:bCs/>
                <w:color w:val="00000A"/>
                <w:sz w:val="20"/>
              </w:rPr>
              <w:t xml:space="preserve"> </w:t>
            </w:r>
            <w:r w:rsidRPr="00A662C8">
              <w:rPr>
                <w:rFonts w:eastAsia="Calibri"/>
                <w:bCs/>
                <w:color w:val="00000A"/>
                <w:sz w:val="20"/>
                <w:lang w:eastAsia="en-US"/>
              </w:rPr>
              <w:t>к решению Совета муниципального района «Сыктывдинский» Республики Коми</w:t>
            </w:r>
            <w:proofErr w:type="gramStart"/>
            <w:r w:rsidRPr="00A662C8">
              <w:rPr>
                <w:rFonts w:eastAsia="Calibri"/>
                <w:bCs/>
                <w:color w:val="00000A"/>
                <w:sz w:val="20"/>
                <w:lang w:eastAsia="en-US"/>
              </w:rPr>
              <w:t xml:space="preserve"> </w:t>
            </w:r>
            <w:r w:rsidRPr="00A662C8">
              <w:rPr>
                <w:rFonts w:eastAsia="SimSun"/>
                <w:color w:val="00000A"/>
                <w:sz w:val="20"/>
              </w:rPr>
              <w:t>О</w:t>
            </w:r>
            <w:proofErr w:type="gramEnd"/>
            <w:r w:rsidRPr="00A662C8">
              <w:rPr>
                <w:rFonts w:eastAsia="SimSun"/>
                <w:color w:val="00000A"/>
                <w:sz w:val="20"/>
              </w:rPr>
              <w:t xml:space="preserve"> назначении проведения публичных слушаний по рассмотрению проекта решения Совета </w:t>
            </w:r>
            <w:r w:rsidRPr="00A662C8">
              <w:rPr>
                <w:rFonts w:eastAsia="SimSun"/>
                <w:bCs/>
                <w:sz w:val="20"/>
              </w:rPr>
              <w:t>муниципального района</w:t>
            </w:r>
            <w:r w:rsidRPr="00A662C8">
              <w:rPr>
                <w:rFonts w:eastAsia="SimSun"/>
                <w:color w:val="00000A"/>
                <w:sz w:val="20"/>
              </w:rPr>
              <w:t xml:space="preserve"> «Сыктывдинский» Республики Коми «О внесении изменений в Правила землепользования и застройки</w:t>
            </w:r>
            <w:r w:rsidRPr="00A662C8">
              <w:rPr>
                <w:rFonts w:ascii="Calibri" w:eastAsia="SimSun" w:hAnsi="Calibri"/>
                <w:color w:val="00000A"/>
                <w:sz w:val="20"/>
              </w:rPr>
              <w:t xml:space="preserve"> </w:t>
            </w:r>
            <w:r w:rsidRPr="00A662C8">
              <w:rPr>
                <w:rFonts w:eastAsia="SimSun"/>
                <w:bCs/>
                <w:sz w:val="20"/>
              </w:rPr>
              <w:t xml:space="preserve">муниципального образования </w:t>
            </w:r>
            <w:r w:rsidRPr="00A662C8">
              <w:rPr>
                <w:rFonts w:eastAsia="SimSun"/>
                <w:color w:val="00000A"/>
                <w:sz w:val="20"/>
              </w:rPr>
              <w:t xml:space="preserve"> сельского поселения «</w:t>
            </w:r>
            <w:r w:rsidRPr="00A662C8">
              <w:rPr>
                <w:rFonts w:eastAsia="SimSun"/>
                <w:color w:val="00000A"/>
                <w:sz w:val="20"/>
                <w:lang w:eastAsia="en-US"/>
              </w:rPr>
              <w:t>Слудка</w:t>
            </w:r>
            <w:r w:rsidRPr="00A662C8">
              <w:rPr>
                <w:rFonts w:eastAsia="SimSun"/>
                <w:color w:val="00000A"/>
                <w:sz w:val="20"/>
              </w:rPr>
              <w:t>»</w:t>
            </w:r>
            <w:r w:rsidRPr="00A662C8">
              <w:rPr>
                <w:rFonts w:ascii="Calibri" w:eastAsia="SimSun" w:hAnsi="Calibri"/>
                <w:color w:val="00000A"/>
                <w:sz w:val="20"/>
              </w:rPr>
              <w:t xml:space="preserve"> </w:t>
            </w:r>
            <w:r w:rsidRPr="00A662C8">
              <w:rPr>
                <w:rFonts w:eastAsia="SimSun"/>
                <w:bCs/>
                <w:sz w:val="20"/>
              </w:rPr>
              <w:t>муниципального образования муниципального района «Сыктывдинский» Республики Коми»</w:t>
            </w:r>
          </w:p>
          <w:p w:rsidR="00A662C8" w:rsidRPr="00A662C8" w:rsidRDefault="00A662C8" w:rsidP="00A662C8">
            <w:pPr>
              <w:suppressAutoHyphens/>
              <w:ind w:left="3402"/>
              <w:jc w:val="both"/>
              <w:rPr>
                <w:rFonts w:eastAsia="SimSun"/>
                <w:color w:val="00000A"/>
                <w:sz w:val="20"/>
              </w:rPr>
            </w:pPr>
          </w:p>
          <w:p w:rsidR="00A662C8" w:rsidRPr="00A662C8" w:rsidRDefault="00A662C8" w:rsidP="00A662C8">
            <w:pPr>
              <w:suppressAutoHyphens/>
              <w:jc w:val="center"/>
              <w:rPr>
                <w:rFonts w:eastAsia="SimSun"/>
                <w:color w:val="00000A"/>
                <w:sz w:val="20"/>
              </w:rPr>
            </w:pPr>
            <w:r w:rsidRPr="00A662C8">
              <w:rPr>
                <w:rFonts w:eastAsia="Calibri"/>
                <w:color w:val="00000A"/>
                <w:sz w:val="20"/>
                <w:lang w:eastAsia="en-US"/>
              </w:rPr>
              <w:t>Форма протокола</w:t>
            </w:r>
          </w:p>
          <w:p w:rsidR="00A662C8" w:rsidRPr="00A662C8" w:rsidRDefault="00A662C8" w:rsidP="00A662C8">
            <w:pPr>
              <w:suppressAutoHyphens/>
              <w:jc w:val="center"/>
              <w:rPr>
                <w:rFonts w:eastAsia="SimSun"/>
                <w:color w:val="00000A"/>
                <w:sz w:val="20"/>
              </w:rPr>
            </w:pPr>
            <w:r w:rsidRPr="00A662C8">
              <w:rPr>
                <w:rFonts w:eastAsia="Calibri"/>
                <w:color w:val="00000A"/>
                <w:sz w:val="20"/>
                <w:lang w:eastAsia="en-US"/>
              </w:rPr>
              <w:t xml:space="preserve">публичных слушаний </w:t>
            </w:r>
          </w:p>
          <w:p w:rsidR="00A662C8" w:rsidRPr="00A662C8" w:rsidRDefault="00A662C8" w:rsidP="00A662C8">
            <w:pPr>
              <w:suppressAutoHyphens/>
              <w:jc w:val="center"/>
              <w:rPr>
                <w:rFonts w:eastAsia="SimSun"/>
                <w:color w:val="00000A"/>
                <w:sz w:val="20"/>
              </w:rPr>
            </w:pPr>
          </w:p>
          <w:p w:rsidR="00A662C8" w:rsidRPr="00A662C8" w:rsidRDefault="00A662C8" w:rsidP="00A662C8">
            <w:pPr>
              <w:suppressAutoHyphens/>
              <w:jc w:val="both"/>
              <w:rPr>
                <w:rFonts w:eastAsia="SimSun"/>
                <w:color w:val="00000A"/>
                <w:sz w:val="20"/>
              </w:rPr>
            </w:pPr>
            <w:r w:rsidRPr="00A662C8">
              <w:rPr>
                <w:rFonts w:eastAsia="Calibri"/>
                <w:color w:val="00000A"/>
                <w:sz w:val="20"/>
                <w:lang w:eastAsia="en-US"/>
              </w:rPr>
              <w:tab/>
            </w:r>
            <w:r w:rsidRPr="00A662C8">
              <w:rPr>
                <w:rFonts w:eastAsia="Calibri"/>
                <w:color w:val="00000A"/>
                <w:sz w:val="20"/>
                <w:lang w:eastAsia="en-US"/>
              </w:rPr>
              <w:tab/>
            </w:r>
            <w:r w:rsidRPr="00A662C8">
              <w:rPr>
                <w:rFonts w:eastAsia="Calibri"/>
                <w:color w:val="00000A"/>
                <w:sz w:val="20"/>
                <w:lang w:eastAsia="en-US"/>
              </w:rPr>
              <w:tab/>
            </w:r>
            <w:r w:rsidRPr="00A662C8">
              <w:rPr>
                <w:rFonts w:eastAsia="Calibri"/>
                <w:color w:val="00000A"/>
                <w:sz w:val="20"/>
                <w:lang w:eastAsia="en-US"/>
              </w:rPr>
              <w:tab/>
            </w:r>
            <w:r w:rsidRPr="00A662C8">
              <w:rPr>
                <w:rFonts w:eastAsia="Calibri"/>
                <w:color w:val="00000A"/>
                <w:sz w:val="20"/>
                <w:lang w:eastAsia="en-US"/>
              </w:rPr>
              <w:tab/>
            </w:r>
            <w:r w:rsidRPr="00A662C8">
              <w:rPr>
                <w:rFonts w:eastAsia="Calibri"/>
                <w:color w:val="00000A"/>
                <w:sz w:val="20"/>
                <w:lang w:eastAsia="en-US"/>
              </w:rPr>
              <w:tab/>
            </w:r>
            <w:r w:rsidRPr="00A662C8">
              <w:rPr>
                <w:rFonts w:eastAsia="Calibri"/>
                <w:color w:val="00000A"/>
                <w:sz w:val="20"/>
                <w:lang w:eastAsia="en-US"/>
              </w:rPr>
              <w:tab/>
            </w:r>
            <w:r w:rsidRPr="00A662C8">
              <w:rPr>
                <w:rFonts w:eastAsia="Calibri"/>
                <w:color w:val="00000A"/>
                <w:sz w:val="20"/>
                <w:lang w:eastAsia="en-US"/>
              </w:rPr>
              <w:tab/>
            </w:r>
            <w:r w:rsidRPr="00A662C8">
              <w:rPr>
                <w:rFonts w:eastAsia="Calibri"/>
                <w:color w:val="00000A"/>
                <w:sz w:val="20"/>
                <w:lang w:eastAsia="en-US"/>
              </w:rPr>
              <w:tab/>
            </w:r>
            <w:r w:rsidRPr="00A662C8">
              <w:rPr>
                <w:rFonts w:eastAsia="Calibri"/>
                <w:color w:val="00000A"/>
                <w:sz w:val="20"/>
                <w:lang w:eastAsia="en-US"/>
              </w:rPr>
              <w:tab/>
              <w:t xml:space="preserve">                                  дата</w:t>
            </w:r>
          </w:p>
          <w:p w:rsidR="00A662C8" w:rsidRPr="00A662C8" w:rsidRDefault="00A662C8" w:rsidP="00A662C8">
            <w:pPr>
              <w:suppressAutoHyphens/>
              <w:jc w:val="both"/>
              <w:rPr>
                <w:rFonts w:eastAsia="SimSun"/>
                <w:color w:val="00000A"/>
                <w:sz w:val="20"/>
              </w:rPr>
            </w:pPr>
            <w:r w:rsidRPr="00A662C8">
              <w:rPr>
                <w:rFonts w:eastAsia="Calibri"/>
                <w:color w:val="00000A"/>
                <w:sz w:val="20"/>
                <w:lang w:eastAsia="en-US"/>
              </w:rPr>
              <w:t>Место:</w:t>
            </w:r>
          </w:p>
          <w:p w:rsidR="00A662C8" w:rsidRPr="00A662C8" w:rsidRDefault="00A662C8" w:rsidP="00A662C8">
            <w:pPr>
              <w:suppressAutoHyphens/>
              <w:jc w:val="both"/>
              <w:rPr>
                <w:rFonts w:eastAsia="SimSun"/>
                <w:color w:val="00000A"/>
                <w:sz w:val="20"/>
              </w:rPr>
            </w:pPr>
            <w:r w:rsidRPr="00A662C8">
              <w:rPr>
                <w:rFonts w:eastAsia="Calibri"/>
                <w:color w:val="00000A"/>
                <w:sz w:val="20"/>
                <w:lang w:eastAsia="en-US"/>
              </w:rPr>
              <w:t>Время:</w:t>
            </w:r>
          </w:p>
          <w:p w:rsidR="00A662C8" w:rsidRPr="00A662C8" w:rsidRDefault="00A662C8" w:rsidP="00A662C8">
            <w:pPr>
              <w:suppressAutoHyphens/>
              <w:jc w:val="both"/>
              <w:rPr>
                <w:rFonts w:eastAsia="SimSun"/>
                <w:color w:val="00000A"/>
                <w:sz w:val="20"/>
              </w:rPr>
            </w:pPr>
            <w:r w:rsidRPr="00A662C8">
              <w:rPr>
                <w:rFonts w:eastAsia="Calibri"/>
                <w:color w:val="00000A"/>
                <w:sz w:val="20"/>
                <w:lang w:eastAsia="en-US"/>
              </w:rPr>
              <w:t>Публичные слушания проводятся на территории Сыктывдинского района.</w:t>
            </w:r>
          </w:p>
          <w:p w:rsidR="00A662C8" w:rsidRPr="00A662C8" w:rsidRDefault="00A662C8" w:rsidP="00A662C8">
            <w:pPr>
              <w:suppressAutoHyphens/>
              <w:jc w:val="both"/>
              <w:rPr>
                <w:rFonts w:eastAsia="SimSun"/>
                <w:color w:val="00000A"/>
                <w:sz w:val="20"/>
              </w:rPr>
            </w:pPr>
            <w:r w:rsidRPr="00A662C8">
              <w:rPr>
                <w:rFonts w:eastAsia="Calibri"/>
                <w:color w:val="00000A"/>
                <w:sz w:val="20"/>
                <w:lang w:eastAsia="en-US"/>
              </w:rPr>
              <w:t>Инициатор проведения публичных слушаний:</w:t>
            </w:r>
          </w:p>
          <w:p w:rsidR="00A662C8" w:rsidRPr="00A662C8" w:rsidRDefault="00A662C8" w:rsidP="00A662C8">
            <w:pPr>
              <w:suppressAutoHyphens/>
              <w:jc w:val="both"/>
              <w:rPr>
                <w:rFonts w:eastAsia="SimSun"/>
                <w:color w:val="00000A"/>
                <w:sz w:val="20"/>
              </w:rPr>
            </w:pPr>
            <w:r w:rsidRPr="00A662C8">
              <w:rPr>
                <w:rFonts w:eastAsia="Calibri"/>
                <w:color w:val="00000A"/>
                <w:sz w:val="20"/>
                <w:lang w:eastAsia="en-US"/>
              </w:rPr>
              <w:t>Организатор публичных слушаний:</w:t>
            </w:r>
          </w:p>
          <w:p w:rsidR="00A662C8" w:rsidRPr="00A662C8" w:rsidRDefault="00A662C8" w:rsidP="00A662C8">
            <w:pPr>
              <w:suppressAutoHyphens/>
              <w:jc w:val="both"/>
              <w:rPr>
                <w:rFonts w:eastAsia="SimSun"/>
                <w:color w:val="00000A"/>
                <w:sz w:val="20"/>
              </w:rPr>
            </w:pPr>
            <w:r w:rsidRPr="00A662C8">
              <w:rPr>
                <w:rFonts w:eastAsia="Calibri"/>
                <w:color w:val="00000A"/>
                <w:sz w:val="20"/>
                <w:lang w:eastAsia="en-US"/>
              </w:rPr>
              <w:t>Повестка публичных слушаний:</w:t>
            </w:r>
          </w:p>
          <w:p w:rsidR="00A662C8" w:rsidRPr="00A662C8" w:rsidRDefault="00A662C8" w:rsidP="00A662C8">
            <w:pPr>
              <w:suppressAutoHyphens/>
              <w:jc w:val="both"/>
              <w:rPr>
                <w:rFonts w:eastAsia="SimSun"/>
                <w:color w:val="00000A"/>
                <w:sz w:val="20"/>
              </w:rPr>
            </w:pPr>
            <w:r w:rsidRPr="00A662C8">
              <w:rPr>
                <w:rFonts w:eastAsia="Calibri"/>
                <w:color w:val="00000A"/>
                <w:sz w:val="20"/>
                <w:lang w:eastAsia="en-US"/>
              </w:rPr>
              <w:t xml:space="preserve">Сроки принятия предложений и замечаний участников публичных </w:t>
            </w:r>
            <w:r w:rsidRPr="00A662C8">
              <w:rPr>
                <w:rFonts w:eastAsia="Calibri"/>
                <w:color w:val="00000A"/>
                <w:sz w:val="20"/>
                <w:lang w:eastAsia="en-US"/>
              </w:rPr>
              <w:lastRenderedPageBreak/>
              <w:t>слушаний:</w:t>
            </w:r>
          </w:p>
          <w:p w:rsidR="00A662C8" w:rsidRPr="00A662C8" w:rsidRDefault="00A662C8" w:rsidP="00A662C8">
            <w:pPr>
              <w:suppressAutoHyphens/>
              <w:jc w:val="both"/>
              <w:rPr>
                <w:rFonts w:eastAsia="SimSun"/>
                <w:color w:val="00000A"/>
                <w:sz w:val="20"/>
              </w:rPr>
            </w:pPr>
            <w:r w:rsidRPr="00A662C8">
              <w:rPr>
                <w:rFonts w:eastAsia="Calibri"/>
                <w:color w:val="00000A"/>
                <w:sz w:val="20"/>
                <w:lang w:eastAsia="en-US"/>
              </w:rPr>
              <w:t>Состав комиссии по организации и проведению публичных слушаний по Проекту</w:t>
            </w:r>
          </w:p>
          <w:p w:rsidR="00A662C8" w:rsidRPr="00A662C8" w:rsidRDefault="00A662C8" w:rsidP="00A662C8">
            <w:pPr>
              <w:suppressAutoHyphens/>
              <w:jc w:val="both"/>
              <w:rPr>
                <w:rFonts w:eastAsia="SimSun"/>
                <w:color w:val="00000A"/>
                <w:sz w:val="20"/>
              </w:rPr>
            </w:pPr>
            <w:r w:rsidRPr="00A662C8">
              <w:rPr>
                <w:rFonts w:eastAsia="Calibri"/>
                <w:color w:val="00000A"/>
                <w:sz w:val="20"/>
                <w:lang w:eastAsia="en-US"/>
              </w:rPr>
              <w:t>Общее количество участников публичных слушаний:</w:t>
            </w:r>
          </w:p>
          <w:p w:rsidR="00A662C8" w:rsidRPr="00A662C8" w:rsidRDefault="00A662C8" w:rsidP="00A662C8">
            <w:pPr>
              <w:suppressAutoHyphens/>
              <w:jc w:val="both"/>
              <w:rPr>
                <w:rFonts w:eastAsia="SimSun"/>
                <w:color w:val="00000A"/>
                <w:sz w:val="20"/>
              </w:rPr>
            </w:pPr>
            <w:r w:rsidRPr="00A662C8">
              <w:rPr>
                <w:rFonts w:eastAsia="Calibri"/>
                <w:color w:val="00000A"/>
                <w:sz w:val="20"/>
                <w:lang w:eastAsia="en-US"/>
              </w:rPr>
              <w:t>Список лиц, участвующих в публичных слушаниях, по результатам регистрации участников публичных слушаний;</w:t>
            </w:r>
          </w:p>
          <w:p w:rsidR="00A662C8" w:rsidRPr="00A662C8" w:rsidRDefault="00A662C8" w:rsidP="00A662C8">
            <w:pPr>
              <w:suppressAutoHyphens/>
              <w:jc w:val="both"/>
              <w:rPr>
                <w:rFonts w:eastAsia="SimSun"/>
                <w:color w:val="00000A"/>
                <w:sz w:val="20"/>
              </w:rPr>
            </w:pPr>
            <w:r w:rsidRPr="00A662C8">
              <w:rPr>
                <w:rFonts w:eastAsia="Calibri"/>
                <w:color w:val="00000A"/>
                <w:sz w:val="20"/>
                <w:lang w:eastAsia="en-US"/>
              </w:rPr>
              <w:t>Оформленные в установленном законом порядке доверенности для представителей лиц, участвующих в публичных слушаниях;</w:t>
            </w:r>
          </w:p>
          <w:p w:rsidR="00A662C8" w:rsidRPr="00A662C8" w:rsidRDefault="00A662C8" w:rsidP="00A662C8">
            <w:pPr>
              <w:suppressAutoHyphens/>
              <w:jc w:val="both"/>
              <w:rPr>
                <w:rFonts w:eastAsia="SimSun"/>
                <w:color w:val="00000A"/>
                <w:sz w:val="20"/>
              </w:rPr>
            </w:pPr>
            <w:r w:rsidRPr="00A662C8">
              <w:rPr>
                <w:rFonts w:eastAsia="Calibri"/>
                <w:color w:val="00000A"/>
                <w:sz w:val="20"/>
                <w:lang w:eastAsia="en-US"/>
              </w:rPr>
              <w:t>Список заинтересованных лиц, участвующих в публичных слушаниях;</w:t>
            </w:r>
          </w:p>
          <w:p w:rsidR="00A662C8" w:rsidRPr="00A662C8" w:rsidRDefault="00A662C8" w:rsidP="00A662C8">
            <w:pPr>
              <w:suppressAutoHyphens/>
              <w:jc w:val="both"/>
              <w:rPr>
                <w:rFonts w:eastAsia="SimSun"/>
                <w:color w:val="00000A"/>
                <w:sz w:val="20"/>
              </w:rPr>
            </w:pPr>
            <w:r w:rsidRPr="00A662C8">
              <w:rPr>
                <w:rFonts w:eastAsia="Calibri"/>
                <w:color w:val="00000A"/>
                <w:sz w:val="20"/>
                <w:lang w:eastAsia="en-US"/>
              </w:rPr>
              <w:t>Список приглашенных лиц, консультантов, экспертов, представителей администрации муниципального района "Сыктывдинский", участвующих в публичных слушаниях;</w:t>
            </w:r>
          </w:p>
          <w:p w:rsidR="00A662C8" w:rsidRPr="00A662C8" w:rsidRDefault="00A662C8" w:rsidP="00A662C8">
            <w:pPr>
              <w:suppressAutoHyphens/>
              <w:jc w:val="both"/>
              <w:rPr>
                <w:rFonts w:eastAsia="SimSun"/>
                <w:color w:val="00000A"/>
                <w:sz w:val="20"/>
              </w:rPr>
            </w:pPr>
            <w:r w:rsidRPr="00A662C8">
              <w:rPr>
                <w:rFonts w:eastAsia="Calibri"/>
                <w:color w:val="00000A"/>
                <w:sz w:val="20"/>
                <w:lang w:eastAsia="en-US"/>
              </w:rPr>
              <w:t>Список докладчиков (содокладчиков) по публичным слушаниям;</w:t>
            </w:r>
          </w:p>
          <w:p w:rsidR="00A662C8" w:rsidRPr="00A662C8" w:rsidRDefault="00A662C8" w:rsidP="00A662C8">
            <w:pPr>
              <w:suppressAutoHyphens/>
              <w:jc w:val="both"/>
              <w:rPr>
                <w:rFonts w:eastAsia="SimSun"/>
                <w:color w:val="00000A"/>
                <w:sz w:val="20"/>
              </w:rPr>
            </w:pPr>
            <w:r w:rsidRPr="00A662C8">
              <w:rPr>
                <w:rFonts w:eastAsia="Calibri"/>
                <w:color w:val="00000A"/>
                <w:sz w:val="20"/>
                <w:lang w:eastAsia="en-US"/>
              </w:rPr>
              <w:t>Список лиц, выступающих на публичных слушаниях;</w:t>
            </w:r>
          </w:p>
          <w:p w:rsidR="00A662C8" w:rsidRPr="00A662C8" w:rsidRDefault="00A662C8" w:rsidP="00A662C8">
            <w:pPr>
              <w:suppressAutoHyphens/>
              <w:jc w:val="both"/>
              <w:rPr>
                <w:rFonts w:eastAsia="SimSun"/>
                <w:color w:val="00000A"/>
                <w:sz w:val="20"/>
              </w:rPr>
            </w:pPr>
            <w:r w:rsidRPr="00A662C8">
              <w:rPr>
                <w:rFonts w:eastAsia="Calibri"/>
                <w:color w:val="00000A"/>
                <w:sz w:val="20"/>
                <w:lang w:eastAsia="en-US"/>
              </w:rPr>
              <w:t>Список лиц, участвующих в прениях;</w:t>
            </w:r>
          </w:p>
          <w:p w:rsidR="00A662C8" w:rsidRPr="00A662C8" w:rsidRDefault="00A662C8" w:rsidP="00A662C8">
            <w:pPr>
              <w:suppressAutoHyphens/>
              <w:jc w:val="both"/>
              <w:rPr>
                <w:rFonts w:eastAsia="SimSun"/>
                <w:color w:val="00000A"/>
                <w:sz w:val="20"/>
              </w:rPr>
            </w:pPr>
            <w:r w:rsidRPr="00A662C8">
              <w:rPr>
                <w:rFonts w:eastAsia="Calibri"/>
                <w:color w:val="00000A"/>
                <w:sz w:val="20"/>
                <w:lang w:eastAsia="en-US"/>
              </w:rPr>
              <w:t>Основные положения выступлений по вопросу проведения публичных слушаний;</w:t>
            </w:r>
          </w:p>
          <w:p w:rsidR="00A662C8" w:rsidRPr="00A662C8" w:rsidRDefault="00A662C8" w:rsidP="00A662C8">
            <w:pPr>
              <w:suppressAutoHyphens/>
              <w:jc w:val="both"/>
              <w:rPr>
                <w:rFonts w:eastAsia="SimSun"/>
                <w:color w:val="00000A"/>
                <w:sz w:val="20"/>
              </w:rPr>
            </w:pPr>
            <w:r w:rsidRPr="00A662C8">
              <w:rPr>
                <w:rFonts w:eastAsia="Calibri"/>
                <w:color w:val="00000A"/>
                <w:sz w:val="20"/>
                <w:lang w:eastAsia="en-US"/>
              </w:rPr>
              <w:t xml:space="preserve">Предложения и </w:t>
            </w:r>
            <w:proofErr w:type="gramStart"/>
            <w:r w:rsidRPr="00A662C8">
              <w:rPr>
                <w:rFonts w:eastAsia="Calibri"/>
                <w:color w:val="00000A"/>
                <w:sz w:val="20"/>
                <w:lang w:eastAsia="en-US"/>
              </w:rPr>
              <w:t>замечаниях</w:t>
            </w:r>
            <w:proofErr w:type="gramEnd"/>
            <w:r w:rsidRPr="00A662C8">
              <w:rPr>
                <w:rFonts w:eastAsia="Calibri"/>
                <w:color w:val="00000A"/>
                <w:sz w:val="20"/>
                <w:lang w:eastAsia="en-US"/>
              </w:rPr>
              <w:t xml:space="preserve"> участников публичных слушаний, постоянно проживающих на территории муниципального района «Сыктывдинский»:</w:t>
            </w:r>
          </w:p>
          <w:p w:rsidR="00A662C8" w:rsidRPr="00A662C8" w:rsidRDefault="00A662C8" w:rsidP="00A662C8">
            <w:pPr>
              <w:suppressAutoHyphens/>
              <w:jc w:val="both"/>
              <w:rPr>
                <w:rFonts w:eastAsia="SimSun"/>
                <w:color w:val="00000A"/>
                <w:sz w:val="20"/>
              </w:rPr>
            </w:pPr>
            <w:r w:rsidRPr="00A662C8">
              <w:rPr>
                <w:rFonts w:eastAsia="Calibri"/>
                <w:color w:val="00000A"/>
                <w:sz w:val="20"/>
                <w:lang w:eastAsia="en-US"/>
              </w:rPr>
              <w:t>Предложения и замечания иных участников публичных слушаний:</w:t>
            </w:r>
          </w:p>
          <w:p w:rsidR="00A662C8" w:rsidRPr="00A662C8" w:rsidRDefault="00A662C8" w:rsidP="00A662C8">
            <w:pPr>
              <w:suppressAutoHyphens/>
              <w:jc w:val="both"/>
              <w:rPr>
                <w:rFonts w:eastAsia="SimSun"/>
                <w:color w:val="00000A"/>
                <w:sz w:val="20"/>
              </w:rPr>
            </w:pPr>
            <w:r w:rsidRPr="00A662C8">
              <w:rPr>
                <w:rFonts w:eastAsia="Calibri"/>
                <w:color w:val="00000A"/>
                <w:sz w:val="20"/>
                <w:lang w:eastAsia="en-US"/>
              </w:rPr>
              <w:t>Решение, принятое на публичных слушаниях:</w:t>
            </w:r>
          </w:p>
          <w:p w:rsidR="00A662C8" w:rsidRPr="00A662C8" w:rsidRDefault="00A662C8" w:rsidP="00A662C8">
            <w:pPr>
              <w:suppressAutoHyphens/>
              <w:jc w:val="both"/>
              <w:rPr>
                <w:rFonts w:eastAsia="SimSun"/>
                <w:color w:val="00000A"/>
                <w:sz w:val="20"/>
              </w:rPr>
            </w:pPr>
            <w:r w:rsidRPr="00A662C8">
              <w:rPr>
                <w:rFonts w:eastAsia="Calibri"/>
                <w:color w:val="00000A"/>
                <w:sz w:val="20"/>
                <w:lang w:eastAsia="en-US"/>
              </w:rPr>
              <w:t>Рекомендации и замечания, высказанные и принятые на публичных слушаниях:</w:t>
            </w:r>
          </w:p>
          <w:p w:rsidR="00A662C8" w:rsidRPr="00A662C8" w:rsidRDefault="00A662C8" w:rsidP="00A662C8">
            <w:pPr>
              <w:suppressAutoHyphens/>
              <w:jc w:val="both"/>
              <w:rPr>
                <w:rFonts w:eastAsia="Calibri"/>
                <w:color w:val="00000A"/>
                <w:sz w:val="20"/>
                <w:lang w:eastAsia="en-US"/>
              </w:rPr>
            </w:pPr>
            <w:r w:rsidRPr="00A662C8">
              <w:rPr>
                <w:rFonts w:eastAsia="Calibri"/>
                <w:color w:val="00000A"/>
                <w:sz w:val="20"/>
                <w:lang w:eastAsia="en-US"/>
              </w:rPr>
              <w:t>Иное:</w:t>
            </w:r>
          </w:p>
          <w:p w:rsidR="00A662C8" w:rsidRPr="00A662C8" w:rsidRDefault="00A662C8" w:rsidP="00A662C8">
            <w:pPr>
              <w:suppressAutoHyphens/>
              <w:jc w:val="both"/>
              <w:rPr>
                <w:rFonts w:eastAsia="SimSun"/>
                <w:color w:val="00000A"/>
                <w:sz w:val="20"/>
              </w:rPr>
            </w:pPr>
          </w:p>
          <w:p w:rsidR="00A662C8" w:rsidRPr="00A662C8" w:rsidRDefault="00A662C8" w:rsidP="00A662C8">
            <w:pPr>
              <w:suppressAutoHyphens/>
              <w:jc w:val="both"/>
              <w:rPr>
                <w:rFonts w:eastAsia="SimSun"/>
                <w:color w:val="00000A"/>
                <w:sz w:val="20"/>
              </w:rPr>
            </w:pPr>
            <w:r w:rsidRPr="00A662C8">
              <w:rPr>
                <w:rFonts w:eastAsia="Calibri"/>
                <w:color w:val="00000A"/>
                <w:sz w:val="20"/>
                <w:lang w:eastAsia="en-US"/>
              </w:rPr>
              <w:t>Председатель Комиссии</w:t>
            </w:r>
            <w:r w:rsidRPr="00A662C8">
              <w:rPr>
                <w:rFonts w:eastAsia="Calibri"/>
                <w:color w:val="00000A"/>
                <w:sz w:val="20"/>
                <w:lang w:eastAsia="en-US"/>
              </w:rPr>
              <w:tab/>
            </w:r>
            <w:r w:rsidRPr="00A662C8">
              <w:rPr>
                <w:rFonts w:eastAsia="Calibri"/>
                <w:color w:val="00000A"/>
                <w:sz w:val="20"/>
                <w:lang w:eastAsia="en-US"/>
              </w:rPr>
              <w:tab/>
            </w:r>
            <w:r w:rsidRPr="00A662C8">
              <w:rPr>
                <w:rFonts w:eastAsia="Calibri"/>
                <w:color w:val="00000A"/>
                <w:sz w:val="20"/>
                <w:lang w:eastAsia="en-US"/>
              </w:rPr>
              <w:tab/>
            </w:r>
            <w:r w:rsidRPr="00A662C8">
              <w:rPr>
                <w:rFonts w:eastAsia="Calibri"/>
                <w:color w:val="00000A"/>
                <w:sz w:val="20"/>
                <w:lang w:eastAsia="en-US"/>
              </w:rPr>
              <w:tab/>
            </w:r>
            <w:r w:rsidRPr="00A662C8">
              <w:rPr>
                <w:rFonts w:eastAsia="Calibri"/>
                <w:color w:val="00000A"/>
                <w:sz w:val="20"/>
                <w:lang w:eastAsia="en-US"/>
              </w:rPr>
              <w:tab/>
              <w:t xml:space="preserve">                                  ______________</w:t>
            </w:r>
          </w:p>
          <w:p w:rsidR="00A662C8" w:rsidRPr="00A662C8" w:rsidRDefault="00A662C8" w:rsidP="00943C20">
            <w:pPr>
              <w:suppressAutoHyphens/>
              <w:jc w:val="both"/>
              <w:rPr>
                <w:rFonts w:eastAsia="Calibri"/>
                <w:b/>
                <w:color w:val="00000A"/>
                <w:sz w:val="20"/>
                <w:lang w:eastAsia="en-US"/>
              </w:rPr>
            </w:pPr>
            <w:r w:rsidRPr="00A662C8">
              <w:rPr>
                <w:rFonts w:eastAsia="Calibri"/>
                <w:color w:val="00000A"/>
                <w:sz w:val="20"/>
                <w:lang w:eastAsia="en-US"/>
              </w:rPr>
              <w:t>Секретарь Комиссии</w:t>
            </w:r>
            <w:r w:rsidRPr="00A662C8">
              <w:rPr>
                <w:rFonts w:eastAsia="Calibri"/>
                <w:color w:val="00000A"/>
                <w:sz w:val="20"/>
                <w:lang w:eastAsia="en-US"/>
              </w:rPr>
              <w:tab/>
            </w:r>
            <w:r w:rsidRPr="00A662C8">
              <w:rPr>
                <w:rFonts w:eastAsia="Calibri"/>
                <w:color w:val="00000A"/>
                <w:sz w:val="20"/>
                <w:lang w:eastAsia="en-US"/>
              </w:rPr>
              <w:tab/>
            </w:r>
            <w:r w:rsidRPr="00A662C8">
              <w:rPr>
                <w:rFonts w:eastAsia="Calibri"/>
                <w:color w:val="00000A"/>
                <w:sz w:val="20"/>
                <w:lang w:eastAsia="en-US"/>
              </w:rPr>
              <w:tab/>
            </w:r>
            <w:r w:rsidRPr="00A662C8">
              <w:rPr>
                <w:rFonts w:eastAsia="Calibri"/>
                <w:color w:val="00000A"/>
                <w:sz w:val="20"/>
                <w:lang w:eastAsia="en-US"/>
              </w:rPr>
              <w:tab/>
            </w:r>
            <w:r w:rsidRPr="00A662C8">
              <w:rPr>
                <w:rFonts w:eastAsia="Calibri"/>
                <w:color w:val="00000A"/>
                <w:sz w:val="20"/>
                <w:lang w:eastAsia="en-US"/>
              </w:rPr>
              <w:tab/>
            </w:r>
            <w:r w:rsidRPr="00A662C8">
              <w:rPr>
                <w:rFonts w:eastAsia="Calibri"/>
                <w:color w:val="00000A"/>
                <w:sz w:val="20"/>
                <w:lang w:eastAsia="en-US"/>
              </w:rPr>
              <w:tab/>
              <w:t xml:space="preserve">                                  ______________</w:t>
            </w:r>
          </w:p>
          <w:p w:rsidR="00A662C8" w:rsidRPr="00A662C8" w:rsidRDefault="00A662C8" w:rsidP="00A662C8">
            <w:pPr>
              <w:suppressAutoHyphens/>
              <w:spacing w:after="200"/>
              <w:ind w:left="5954"/>
              <w:contextualSpacing/>
              <w:jc w:val="both"/>
              <w:rPr>
                <w:rFonts w:eastAsia="Calibri"/>
                <w:bCs/>
                <w:color w:val="00000A"/>
                <w:sz w:val="20"/>
                <w:lang w:eastAsia="en-US"/>
              </w:rPr>
            </w:pPr>
          </w:p>
          <w:p w:rsidR="00A662C8" w:rsidRPr="00A662C8" w:rsidRDefault="00A662C8" w:rsidP="00A662C8">
            <w:pPr>
              <w:suppressAutoHyphens/>
              <w:ind w:left="3402"/>
              <w:jc w:val="both"/>
              <w:rPr>
                <w:rFonts w:eastAsia="SimSun"/>
                <w:color w:val="00000A"/>
                <w:sz w:val="20"/>
              </w:rPr>
            </w:pPr>
            <w:r w:rsidRPr="00A662C8">
              <w:rPr>
                <w:rFonts w:eastAsia="Calibri"/>
                <w:bCs/>
                <w:color w:val="00000A"/>
                <w:sz w:val="20"/>
                <w:lang w:eastAsia="en-US"/>
              </w:rPr>
              <w:t>Приложение 2 к Порядку и срокам проведения публичных слушаний, порядку, срокам и форме внесения участниками публичных слушаний к решению Совет муниципального района «Сыктывдинский» Республики Коми</w:t>
            </w:r>
            <w:proofErr w:type="gramStart"/>
            <w:r w:rsidRPr="00A662C8">
              <w:rPr>
                <w:rFonts w:eastAsia="Calibri"/>
                <w:bCs/>
                <w:color w:val="00000A"/>
                <w:sz w:val="20"/>
                <w:lang w:eastAsia="en-US"/>
              </w:rPr>
              <w:t xml:space="preserve"> </w:t>
            </w:r>
            <w:r w:rsidRPr="00A662C8">
              <w:rPr>
                <w:rFonts w:eastAsia="SimSun"/>
                <w:color w:val="00000A"/>
                <w:sz w:val="20"/>
              </w:rPr>
              <w:t>О</w:t>
            </w:r>
            <w:proofErr w:type="gramEnd"/>
            <w:r w:rsidRPr="00A662C8">
              <w:rPr>
                <w:rFonts w:eastAsia="SimSun"/>
                <w:color w:val="00000A"/>
                <w:sz w:val="20"/>
              </w:rPr>
              <w:t xml:space="preserve"> назначении проведения публичных слушаний по рассмотрению проекта решения Совета </w:t>
            </w:r>
            <w:r w:rsidRPr="00A662C8">
              <w:rPr>
                <w:rFonts w:eastAsia="SimSun"/>
                <w:bCs/>
                <w:sz w:val="20"/>
              </w:rPr>
              <w:t>муниципального района</w:t>
            </w:r>
            <w:r w:rsidRPr="00A662C8">
              <w:rPr>
                <w:rFonts w:eastAsia="SimSun"/>
                <w:color w:val="00000A"/>
                <w:sz w:val="20"/>
              </w:rPr>
              <w:t xml:space="preserve"> «Сыктывдинский» Республики Коми «О внесении изменений в Правила землепользования и </w:t>
            </w:r>
            <w:r w:rsidRPr="00A662C8">
              <w:rPr>
                <w:rFonts w:eastAsia="SimSun"/>
                <w:color w:val="00000A"/>
                <w:sz w:val="20"/>
              </w:rPr>
              <w:lastRenderedPageBreak/>
              <w:t>застройки</w:t>
            </w:r>
            <w:r w:rsidRPr="00A662C8">
              <w:rPr>
                <w:rFonts w:ascii="Calibri" w:eastAsia="SimSun" w:hAnsi="Calibri"/>
                <w:color w:val="00000A"/>
                <w:sz w:val="20"/>
              </w:rPr>
              <w:t xml:space="preserve"> </w:t>
            </w:r>
            <w:r w:rsidRPr="00A662C8">
              <w:rPr>
                <w:rFonts w:eastAsia="SimSun"/>
                <w:bCs/>
                <w:sz w:val="20"/>
              </w:rPr>
              <w:t xml:space="preserve">муниципального образования </w:t>
            </w:r>
            <w:r w:rsidRPr="00A662C8">
              <w:rPr>
                <w:rFonts w:eastAsia="SimSun"/>
                <w:color w:val="00000A"/>
                <w:sz w:val="20"/>
              </w:rPr>
              <w:t xml:space="preserve"> сельского поселения «</w:t>
            </w:r>
            <w:r w:rsidRPr="00A662C8">
              <w:rPr>
                <w:rFonts w:eastAsia="SimSun"/>
                <w:color w:val="00000A"/>
                <w:sz w:val="20"/>
                <w:lang w:eastAsia="en-US"/>
              </w:rPr>
              <w:t>Слудка</w:t>
            </w:r>
            <w:r w:rsidRPr="00A662C8">
              <w:rPr>
                <w:rFonts w:eastAsia="SimSun"/>
                <w:color w:val="00000A"/>
                <w:sz w:val="20"/>
              </w:rPr>
              <w:t>»</w:t>
            </w:r>
            <w:r w:rsidRPr="00A662C8">
              <w:rPr>
                <w:rFonts w:ascii="Calibri" w:eastAsia="SimSun" w:hAnsi="Calibri"/>
                <w:color w:val="00000A"/>
                <w:sz w:val="20"/>
              </w:rPr>
              <w:t xml:space="preserve"> </w:t>
            </w:r>
            <w:r w:rsidRPr="00A662C8">
              <w:rPr>
                <w:rFonts w:eastAsia="SimSun"/>
                <w:bCs/>
                <w:sz w:val="20"/>
              </w:rPr>
              <w:t>муниципального образования муниципального района «Сыктывдинский» Республики Коми»</w:t>
            </w:r>
          </w:p>
          <w:p w:rsidR="00A662C8" w:rsidRPr="00A662C8" w:rsidRDefault="00A662C8" w:rsidP="00A662C8">
            <w:pPr>
              <w:suppressAutoHyphens/>
              <w:spacing w:after="200"/>
              <w:ind w:left="3402"/>
              <w:contextualSpacing/>
              <w:jc w:val="both"/>
              <w:rPr>
                <w:rFonts w:eastAsia="Calibri"/>
                <w:bCs/>
                <w:color w:val="00000A"/>
                <w:sz w:val="20"/>
                <w:lang w:eastAsia="en-US"/>
              </w:rPr>
            </w:pPr>
          </w:p>
          <w:p w:rsidR="00A662C8" w:rsidRPr="00A662C8" w:rsidRDefault="00A662C8" w:rsidP="00A662C8">
            <w:pPr>
              <w:suppressAutoHyphens/>
              <w:spacing w:after="200"/>
              <w:ind w:left="-284" w:firstLine="568"/>
              <w:contextualSpacing/>
              <w:jc w:val="center"/>
              <w:rPr>
                <w:rFonts w:eastAsia="SimSun"/>
                <w:color w:val="00000A"/>
                <w:sz w:val="20"/>
              </w:rPr>
            </w:pPr>
            <w:r w:rsidRPr="00A662C8">
              <w:rPr>
                <w:rFonts w:eastAsia="Calibri"/>
                <w:b/>
                <w:color w:val="00000A"/>
                <w:sz w:val="20"/>
              </w:rPr>
              <w:t>Форма заключения по результатам проведения публичных слушаний</w:t>
            </w:r>
          </w:p>
          <w:p w:rsidR="00A662C8" w:rsidRPr="00A662C8" w:rsidRDefault="00A662C8" w:rsidP="00A662C8">
            <w:pPr>
              <w:suppressAutoHyphens/>
              <w:spacing w:after="200"/>
              <w:ind w:left="-284" w:firstLine="568"/>
              <w:contextualSpacing/>
              <w:jc w:val="center"/>
              <w:rPr>
                <w:rFonts w:eastAsia="SimSun"/>
                <w:color w:val="00000A"/>
                <w:sz w:val="20"/>
              </w:rPr>
            </w:pPr>
          </w:p>
          <w:p w:rsidR="00A662C8" w:rsidRPr="00A662C8" w:rsidRDefault="00A662C8" w:rsidP="00A662C8">
            <w:pPr>
              <w:suppressAutoHyphens/>
              <w:spacing w:after="200"/>
              <w:ind w:left="-284" w:firstLine="568"/>
              <w:contextualSpacing/>
              <w:jc w:val="center"/>
              <w:rPr>
                <w:rFonts w:eastAsia="SimSun"/>
                <w:color w:val="00000A"/>
                <w:sz w:val="20"/>
              </w:rPr>
            </w:pPr>
            <w:r w:rsidRPr="00A662C8">
              <w:rPr>
                <w:rFonts w:eastAsia="SimSun"/>
                <w:color w:val="00000A"/>
                <w:sz w:val="20"/>
              </w:rPr>
              <w:tab/>
            </w:r>
            <w:r w:rsidRPr="00A662C8">
              <w:rPr>
                <w:rFonts w:eastAsia="SimSun"/>
                <w:color w:val="00000A"/>
                <w:sz w:val="20"/>
              </w:rPr>
              <w:tab/>
            </w:r>
            <w:r w:rsidRPr="00A662C8">
              <w:rPr>
                <w:rFonts w:eastAsia="SimSun"/>
                <w:color w:val="00000A"/>
                <w:sz w:val="20"/>
              </w:rPr>
              <w:tab/>
            </w:r>
            <w:r w:rsidRPr="00A662C8">
              <w:rPr>
                <w:rFonts w:eastAsia="SimSun"/>
                <w:color w:val="00000A"/>
                <w:sz w:val="20"/>
              </w:rPr>
              <w:tab/>
            </w:r>
            <w:r w:rsidRPr="00A662C8">
              <w:rPr>
                <w:rFonts w:eastAsia="SimSun"/>
                <w:color w:val="00000A"/>
                <w:sz w:val="20"/>
              </w:rPr>
              <w:tab/>
            </w:r>
            <w:r w:rsidRPr="00A662C8">
              <w:rPr>
                <w:rFonts w:eastAsia="SimSun"/>
                <w:color w:val="00000A"/>
                <w:sz w:val="20"/>
              </w:rPr>
              <w:tab/>
              <w:t xml:space="preserve">                                 </w:t>
            </w:r>
          </w:p>
          <w:p w:rsidR="00A662C8" w:rsidRPr="00A662C8" w:rsidRDefault="00A662C8" w:rsidP="00A662C8">
            <w:pPr>
              <w:suppressAutoHyphens/>
              <w:spacing w:after="200"/>
              <w:ind w:left="-284" w:firstLine="568"/>
              <w:contextualSpacing/>
              <w:jc w:val="center"/>
              <w:rPr>
                <w:rFonts w:eastAsia="SimSun"/>
                <w:color w:val="00000A"/>
                <w:sz w:val="20"/>
              </w:rPr>
            </w:pPr>
          </w:p>
          <w:p w:rsidR="00A662C8" w:rsidRPr="00A662C8" w:rsidRDefault="00A662C8" w:rsidP="00A662C8">
            <w:pPr>
              <w:widowControl w:val="0"/>
              <w:ind w:firstLine="850"/>
              <w:jc w:val="both"/>
              <w:rPr>
                <w:rFonts w:eastAsia="SimSun"/>
                <w:color w:val="00000A"/>
                <w:sz w:val="20"/>
              </w:rPr>
            </w:pPr>
            <w:r w:rsidRPr="00A662C8">
              <w:rPr>
                <w:rFonts w:eastAsia="SimSun"/>
                <w:color w:val="00000A"/>
                <w:sz w:val="20"/>
                <w:lang w:bidi="en-US"/>
              </w:rPr>
              <w:t xml:space="preserve">Комиссия по землепользованию и застройке администрации муниципального района «Сыктывдинский» Республики Коми, в соответствии с </w:t>
            </w:r>
            <w:r w:rsidRPr="00A662C8">
              <w:rPr>
                <w:rFonts w:eastAsia="SimSun"/>
                <w:color w:val="202124"/>
                <w:spacing w:val="2"/>
                <w:sz w:val="20"/>
                <w:highlight w:val="white"/>
                <w:lang w:bidi="en-US"/>
              </w:rPr>
              <w:t>ч. 4 ст. 33 Градостроительного Кодекса РФ,</w:t>
            </w:r>
            <w:r w:rsidRPr="00A662C8">
              <w:rPr>
                <w:rFonts w:eastAsia="SimSun"/>
                <w:color w:val="00000A"/>
                <w:sz w:val="20"/>
                <w:lang w:bidi="en-US"/>
              </w:rPr>
              <w:t xml:space="preserve"> сообщает следующее.</w:t>
            </w:r>
          </w:p>
          <w:p w:rsidR="00A662C8" w:rsidRPr="00A662C8" w:rsidRDefault="00A662C8" w:rsidP="00A662C8">
            <w:pPr>
              <w:widowControl w:val="0"/>
              <w:ind w:firstLine="850"/>
              <w:jc w:val="both"/>
              <w:rPr>
                <w:rFonts w:eastAsia="SimSun"/>
                <w:color w:val="00000A"/>
                <w:sz w:val="20"/>
              </w:rPr>
            </w:pPr>
            <w:r w:rsidRPr="00A662C8">
              <w:rPr>
                <w:rFonts w:eastAsia="SimSun"/>
                <w:color w:val="00000A"/>
                <w:sz w:val="20"/>
                <w:lang w:bidi="en-US"/>
              </w:rPr>
              <w:t xml:space="preserve">Количество участников публичных слушаний </w:t>
            </w:r>
            <w:r w:rsidRPr="00A662C8">
              <w:rPr>
                <w:rFonts w:eastAsia="SimSun"/>
                <w:sz w:val="20"/>
                <w:lang w:bidi="en-US"/>
              </w:rPr>
              <w:t>___</w:t>
            </w:r>
            <w:r w:rsidRPr="00A662C8">
              <w:rPr>
                <w:rFonts w:eastAsia="SimSun"/>
                <w:color w:val="00000A"/>
                <w:sz w:val="20"/>
                <w:lang w:bidi="en-US"/>
              </w:rPr>
              <w:t xml:space="preserve"> (граждане, постоянно проживающие на территории, в отношении которой подготовлен данный проект,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 иные лица — </w:t>
            </w:r>
            <w:r w:rsidRPr="00A662C8">
              <w:rPr>
                <w:rFonts w:eastAsia="SimSun"/>
                <w:sz w:val="20"/>
                <w:lang w:bidi="en-US"/>
              </w:rPr>
              <w:t>___</w:t>
            </w:r>
            <w:r w:rsidRPr="00A662C8">
              <w:rPr>
                <w:rFonts w:eastAsia="SimSun"/>
                <w:color w:val="00000A"/>
                <w:sz w:val="20"/>
                <w:lang w:bidi="en-US"/>
              </w:rPr>
              <w:t>.</w:t>
            </w:r>
          </w:p>
          <w:p w:rsidR="00A662C8" w:rsidRPr="00A662C8" w:rsidRDefault="00A662C8" w:rsidP="00A662C8">
            <w:pPr>
              <w:widowControl w:val="0"/>
              <w:ind w:firstLine="850"/>
              <w:jc w:val="both"/>
              <w:rPr>
                <w:rFonts w:eastAsia="SimSun"/>
                <w:color w:val="00000A"/>
                <w:sz w:val="20"/>
              </w:rPr>
            </w:pPr>
            <w:r w:rsidRPr="00A662C8">
              <w:rPr>
                <w:rFonts w:eastAsia="SimSun"/>
                <w:color w:val="00000A"/>
                <w:sz w:val="20"/>
                <w:lang w:bidi="en-US"/>
              </w:rPr>
              <w:t xml:space="preserve">Заключение подготовлено на основании протокола публичных слушаний </w:t>
            </w:r>
            <w:r w:rsidRPr="00A662C8">
              <w:rPr>
                <w:color w:val="00000A"/>
                <w:sz w:val="20"/>
                <w:lang w:eastAsia="zh-CN"/>
              </w:rPr>
              <w:t>от____________</w:t>
            </w:r>
            <w:r w:rsidRPr="00A662C8">
              <w:rPr>
                <w:rFonts w:eastAsia="SimSun"/>
                <w:color w:val="00000A"/>
                <w:sz w:val="20"/>
                <w:lang w:bidi="en-US"/>
              </w:rPr>
              <w:t xml:space="preserve"> 2024 года.</w:t>
            </w:r>
          </w:p>
          <w:p w:rsidR="00A662C8" w:rsidRPr="00A662C8" w:rsidRDefault="00A662C8" w:rsidP="00A662C8">
            <w:pPr>
              <w:widowControl w:val="0"/>
              <w:ind w:firstLine="850"/>
              <w:jc w:val="both"/>
              <w:rPr>
                <w:rFonts w:eastAsia="SimSun"/>
                <w:color w:val="00000A"/>
                <w:sz w:val="20"/>
                <w:lang w:bidi="en-US"/>
              </w:rPr>
            </w:pPr>
            <w:r w:rsidRPr="00A662C8">
              <w:rPr>
                <w:rFonts w:eastAsia="SimSun"/>
                <w:color w:val="00000A"/>
                <w:sz w:val="20"/>
                <w:lang w:bidi="en-US"/>
              </w:rPr>
              <w:t>Предложения и замечания граждан и юридических лиц, являющихся участниками публичных слушаний, иных лиц и результат рассмотрения поступивших предложений и замечаний Комиссией по землепользованию и застройке: отсутствуют.</w:t>
            </w:r>
          </w:p>
          <w:tbl>
            <w:tblPr>
              <w:tblW w:w="6406" w:type="dxa"/>
              <w:tblLayout w:type="fixed"/>
              <w:tblCellMar>
                <w:left w:w="83" w:type="dxa"/>
              </w:tblCellMar>
              <w:tblLook w:val="04A0" w:firstRow="1" w:lastRow="0" w:firstColumn="1" w:lastColumn="0" w:noHBand="0" w:noVBand="1"/>
            </w:tblPr>
            <w:tblGrid>
              <w:gridCol w:w="452"/>
              <w:gridCol w:w="2977"/>
              <w:gridCol w:w="2977"/>
            </w:tblGrid>
            <w:tr w:rsidR="00A662C8" w:rsidRPr="00A662C8" w:rsidTr="00943C20">
              <w:tc>
                <w:tcPr>
                  <w:tcW w:w="452" w:type="dxa"/>
                  <w:tcBorders>
                    <w:top w:val="single" w:sz="4" w:space="0" w:color="000001"/>
                    <w:left w:val="single" w:sz="4" w:space="0" w:color="000001"/>
                    <w:bottom w:val="single" w:sz="4" w:space="0" w:color="000001"/>
                    <w:right w:val="single" w:sz="4" w:space="0" w:color="000001"/>
                  </w:tcBorders>
                  <w:shd w:val="clear" w:color="auto" w:fill="auto"/>
                </w:tcPr>
                <w:p w:rsidR="00A662C8" w:rsidRPr="00A662C8" w:rsidRDefault="00A662C8" w:rsidP="00A662C8">
                  <w:pPr>
                    <w:widowControl w:val="0"/>
                    <w:snapToGrid w:val="0"/>
                    <w:spacing w:after="200"/>
                    <w:jc w:val="both"/>
                    <w:rPr>
                      <w:rFonts w:eastAsia="SimSun"/>
                      <w:color w:val="00000A"/>
                      <w:sz w:val="20"/>
                      <w:lang w:bidi="en-US"/>
                    </w:rPr>
                  </w:pPr>
                  <w:r w:rsidRPr="00A662C8">
                    <w:rPr>
                      <w:rFonts w:eastAsia="SimSun"/>
                      <w:color w:val="00000A"/>
                      <w:sz w:val="20"/>
                      <w:lang w:bidi="en-US"/>
                    </w:rPr>
                    <w:t xml:space="preserve">№ </w:t>
                  </w:r>
                  <w:proofErr w:type="spellStart"/>
                  <w:r w:rsidRPr="00A662C8">
                    <w:rPr>
                      <w:rFonts w:eastAsia="SimSun"/>
                      <w:color w:val="00000A"/>
                      <w:sz w:val="20"/>
                      <w:lang w:bidi="en-US"/>
                    </w:rPr>
                    <w:t>п.п</w:t>
                  </w:r>
                  <w:proofErr w:type="spellEnd"/>
                  <w:r w:rsidRPr="00A662C8">
                    <w:rPr>
                      <w:rFonts w:eastAsia="SimSun"/>
                      <w:color w:val="00000A"/>
                      <w:sz w:val="20"/>
                      <w:lang w:bidi="en-US"/>
                    </w:rPr>
                    <w:t>.</w:t>
                  </w:r>
                </w:p>
              </w:tc>
              <w:tc>
                <w:tcPr>
                  <w:tcW w:w="2977" w:type="dxa"/>
                  <w:tcBorders>
                    <w:top w:val="single" w:sz="4" w:space="0" w:color="000001"/>
                    <w:left w:val="single" w:sz="4" w:space="0" w:color="000001"/>
                    <w:bottom w:val="single" w:sz="4" w:space="0" w:color="000001"/>
                    <w:right w:val="single" w:sz="4" w:space="0" w:color="000001"/>
                  </w:tcBorders>
                  <w:shd w:val="clear" w:color="auto" w:fill="auto"/>
                </w:tcPr>
                <w:p w:rsidR="00A662C8" w:rsidRPr="00A662C8" w:rsidRDefault="00A662C8" w:rsidP="00A662C8">
                  <w:pPr>
                    <w:widowControl w:val="0"/>
                    <w:snapToGrid w:val="0"/>
                    <w:spacing w:after="200"/>
                    <w:jc w:val="both"/>
                    <w:rPr>
                      <w:rFonts w:eastAsia="SimSun"/>
                      <w:color w:val="00000A"/>
                      <w:sz w:val="20"/>
                      <w:lang w:bidi="en-US"/>
                    </w:rPr>
                  </w:pPr>
                  <w:r w:rsidRPr="00A662C8">
                    <w:rPr>
                      <w:rFonts w:eastAsia="SimSun"/>
                      <w:color w:val="00000A"/>
                      <w:sz w:val="20"/>
                      <w:lang w:bidi="en-US"/>
                    </w:rPr>
                    <w:t>Содержание внесенных предложений и замечаний участников публичных слушаний</w:t>
                  </w:r>
                </w:p>
              </w:tc>
              <w:tc>
                <w:tcPr>
                  <w:tcW w:w="2977" w:type="dxa"/>
                  <w:tcBorders>
                    <w:top w:val="single" w:sz="4" w:space="0" w:color="000001"/>
                    <w:left w:val="single" w:sz="4" w:space="0" w:color="000001"/>
                    <w:bottom w:val="single" w:sz="4" w:space="0" w:color="000001"/>
                    <w:right w:val="single" w:sz="4" w:space="0" w:color="000001"/>
                  </w:tcBorders>
                  <w:shd w:val="clear" w:color="auto" w:fill="auto"/>
                </w:tcPr>
                <w:p w:rsidR="00A662C8" w:rsidRPr="00A662C8" w:rsidRDefault="00A662C8" w:rsidP="00A662C8">
                  <w:pPr>
                    <w:widowControl w:val="0"/>
                    <w:snapToGrid w:val="0"/>
                    <w:spacing w:after="200"/>
                    <w:jc w:val="both"/>
                    <w:rPr>
                      <w:rFonts w:eastAsia="SimSun"/>
                      <w:color w:val="00000A"/>
                      <w:sz w:val="20"/>
                      <w:lang w:bidi="en-US"/>
                    </w:rPr>
                  </w:pPr>
                  <w:r w:rsidRPr="00A662C8">
                    <w:rPr>
                      <w:rFonts w:eastAsia="SimSun"/>
                      <w:color w:val="00000A"/>
                      <w:sz w:val="20"/>
                      <w:lang w:bidi="en-US"/>
                    </w:rPr>
                    <w:t>Комиссия по землепользованию и застройке администрации муниципального района «Сыктывдинский» Республики Коми</w:t>
                  </w:r>
                </w:p>
              </w:tc>
            </w:tr>
            <w:tr w:rsidR="00A662C8" w:rsidRPr="00A662C8" w:rsidTr="00943C20">
              <w:tc>
                <w:tcPr>
                  <w:tcW w:w="452" w:type="dxa"/>
                  <w:tcBorders>
                    <w:top w:val="single" w:sz="4" w:space="0" w:color="000001"/>
                    <w:left w:val="single" w:sz="4" w:space="0" w:color="000001"/>
                    <w:bottom w:val="single" w:sz="4" w:space="0" w:color="000001"/>
                    <w:right w:val="single" w:sz="4" w:space="0" w:color="000001"/>
                  </w:tcBorders>
                  <w:shd w:val="clear" w:color="auto" w:fill="auto"/>
                </w:tcPr>
                <w:p w:rsidR="00A662C8" w:rsidRPr="00A662C8" w:rsidRDefault="00A662C8" w:rsidP="00A662C8">
                  <w:pPr>
                    <w:widowControl w:val="0"/>
                    <w:snapToGrid w:val="0"/>
                    <w:spacing w:after="200"/>
                    <w:jc w:val="both"/>
                    <w:rPr>
                      <w:rFonts w:eastAsia="SimSun"/>
                      <w:color w:val="00000A"/>
                      <w:sz w:val="20"/>
                      <w:lang w:bidi="en-US"/>
                    </w:rPr>
                  </w:pPr>
                </w:p>
              </w:tc>
              <w:tc>
                <w:tcPr>
                  <w:tcW w:w="2977" w:type="dxa"/>
                  <w:tcBorders>
                    <w:top w:val="single" w:sz="4" w:space="0" w:color="000001"/>
                    <w:left w:val="single" w:sz="4" w:space="0" w:color="000001"/>
                    <w:bottom w:val="single" w:sz="4" w:space="0" w:color="000001"/>
                    <w:right w:val="single" w:sz="4" w:space="0" w:color="000001"/>
                  </w:tcBorders>
                  <w:shd w:val="clear" w:color="auto" w:fill="auto"/>
                </w:tcPr>
                <w:p w:rsidR="00A662C8" w:rsidRPr="00A662C8" w:rsidRDefault="00A662C8" w:rsidP="00A662C8">
                  <w:pPr>
                    <w:widowControl w:val="0"/>
                    <w:snapToGrid w:val="0"/>
                    <w:spacing w:after="200"/>
                    <w:jc w:val="both"/>
                    <w:rPr>
                      <w:rFonts w:eastAsia="SimSun"/>
                      <w:color w:val="00000A"/>
                      <w:sz w:val="20"/>
                      <w:lang w:bidi="en-US"/>
                    </w:rPr>
                  </w:pPr>
                </w:p>
              </w:tc>
              <w:tc>
                <w:tcPr>
                  <w:tcW w:w="2977" w:type="dxa"/>
                  <w:tcBorders>
                    <w:top w:val="single" w:sz="4" w:space="0" w:color="000001"/>
                    <w:left w:val="single" w:sz="4" w:space="0" w:color="000001"/>
                    <w:bottom w:val="single" w:sz="4" w:space="0" w:color="000001"/>
                    <w:right w:val="single" w:sz="4" w:space="0" w:color="000001"/>
                  </w:tcBorders>
                  <w:shd w:val="clear" w:color="auto" w:fill="auto"/>
                </w:tcPr>
                <w:p w:rsidR="00A662C8" w:rsidRPr="00A662C8" w:rsidRDefault="00A662C8" w:rsidP="00A662C8">
                  <w:pPr>
                    <w:widowControl w:val="0"/>
                    <w:snapToGrid w:val="0"/>
                    <w:spacing w:after="200"/>
                    <w:jc w:val="both"/>
                    <w:rPr>
                      <w:rFonts w:eastAsia="SimSun"/>
                      <w:color w:val="00000A"/>
                      <w:sz w:val="20"/>
                      <w:lang w:bidi="en-US"/>
                    </w:rPr>
                  </w:pPr>
                </w:p>
              </w:tc>
            </w:tr>
          </w:tbl>
          <w:p w:rsidR="00A662C8" w:rsidRPr="00A662C8" w:rsidRDefault="00A662C8" w:rsidP="00A662C8">
            <w:pPr>
              <w:widowControl w:val="0"/>
              <w:ind w:firstLine="850"/>
              <w:jc w:val="both"/>
              <w:rPr>
                <w:rFonts w:eastAsia="SimSun"/>
                <w:color w:val="00000A"/>
                <w:sz w:val="20"/>
                <w:lang w:bidi="en-US"/>
              </w:rPr>
            </w:pPr>
            <w:r w:rsidRPr="00A662C8">
              <w:rPr>
                <w:rFonts w:eastAsia="SimSun"/>
                <w:color w:val="00000A"/>
                <w:sz w:val="20"/>
                <w:lang w:bidi="en-US"/>
              </w:rPr>
              <w:t>Выводы Комиссии по землепользованию и застройке администрации муниципального района «Сыктывдинский» Республики Коми:</w:t>
            </w:r>
          </w:p>
          <w:p w:rsidR="00A662C8" w:rsidRPr="00A662C8" w:rsidRDefault="00A662C8" w:rsidP="00A662C8">
            <w:pPr>
              <w:spacing w:before="100"/>
              <w:ind w:firstLine="851"/>
              <w:jc w:val="both"/>
              <w:rPr>
                <w:rFonts w:eastAsia="SimSun"/>
                <w:sz w:val="20"/>
                <w:lang w:eastAsia="zh-CN" w:bidi="en-US"/>
              </w:rPr>
            </w:pPr>
          </w:p>
          <w:p w:rsidR="00A662C8" w:rsidRPr="00A662C8" w:rsidRDefault="00A662C8" w:rsidP="00A662C8">
            <w:pPr>
              <w:widowControl w:val="0"/>
              <w:spacing w:after="200" w:line="276" w:lineRule="auto"/>
              <w:jc w:val="both"/>
              <w:rPr>
                <w:rFonts w:eastAsia="SimSun"/>
                <w:color w:val="00000A"/>
                <w:sz w:val="20"/>
                <w:lang w:bidi="en-US"/>
              </w:rPr>
            </w:pPr>
            <w:r w:rsidRPr="00A662C8">
              <w:rPr>
                <w:rFonts w:eastAsia="SimSun"/>
                <w:color w:val="00000A"/>
                <w:sz w:val="20"/>
                <w:lang w:bidi="en-US"/>
              </w:rPr>
              <w:t xml:space="preserve">Председатель комиссии                                                                                     </w:t>
            </w:r>
            <w:r w:rsidRPr="00A662C8">
              <w:rPr>
                <w:rFonts w:eastAsia="SimSun"/>
                <w:color w:val="00000A"/>
                <w:sz w:val="20"/>
                <w:lang w:bidi="en-US"/>
              </w:rPr>
              <w:lastRenderedPageBreak/>
              <w:t>______________</w:t>
            </w:r>
          </w:p>
          <w:p w:rsidR="00F93ABC" w:rsidRDefault="00A662C8" w:rsidP="006B01E0">
            <w:pPr>
              <w:ind w:firstLine="142"/>
              <w:contextualSpacing/>
              <w:jc w:val="both"/>
              <w:rPr>
                <w:rFonts w:eastAsia="Calibri"/>
                <w:color w:val="00000A"/>
                <w:sz w:val="20"/>
                <w:lang w:bidi="en-US"/>
              </w:rPr>
            </w:pPr>
            <w:r w:rsidRPr="00A662C8">
              <w:rPr>
                <w:rFonts w:eastAsia="Calibri"/>
                <w:color w:val="00000A"/>
                <w:sz w:val="20"/>
                <w:lang w:bidi="en-US"/>
              </w:rPr>
              <w:t>Секретарь комиссии                                                                                          _______________</w:t>
            </w:r>
          </w:p>
          <w:p w:rsidR="009F6EDB" w:rsidRDefault="009F6EDB" w:rsidP="006B01E0">
            <w:pPr>
              <w:ind w:firstLine="142"/>
              <w:contextualSpacing/>
              <w:jc w:val="both"/>
              <w:rPr>
                <w:rFonts w:eastAsia="Calibri"/>
                <w:color w:val="00000A"/>
                <w:sz w:val="20"/>
                <w:lang w:bidi="en-US"/>
              </w:rPr>
            </w:pPr>
          </w:p>
          <w:p w:rsidR="009F6EDB" w:rsidRDefault="009F6EDB" w:rsidP="006B01E0">
            <w:pPr>
              <w:ind w:firstLine="142"/>
              <w:contextualSpacing/>
              <w:jc w:val="both"/>
              <w:rPr>
                <w:sz w:val="20"/>
              </w:rPr>
            </w:pPr>
          </w:p>
          <w:p w:rsidR="006B01E0" w:rsidRPr="006B01E0" w:rsidRDefault="006B01E0" w:rsidP="006B01E0">
            <w:pPr>
              <w:ind w:firstLine="142"/>
              <w:contextualSpacing/>
              <w:jc w:val="both"/>
              <w:rPr>
                <w:sz w:val="20"/>
              </w:rPr>
            </w:pPr>
          </w:p>
          <w:p w:rsidR="00F93ABC" w:rsidRDefault="00F93ABC" w:rsidP="002462CF">
            <w:pPr>
              <w:suppressAutoHyphens/>
              <w:jc w:val="center"/>
              <w:rPr>
                <w:rFonts w:eastAsia="SimSun"/>
                <w:color w:val="00000A"/>
                <w:sz w:val="22"/>
                <w:szCs w:val="22"/>
              </w:rPr>
            </w:pPr>
          </w:p>
          <w:p w:rsidR="00F93ABC" w:rsidRPr="00644970" w:rsidRDefault="00F93ABC" w:rsidP="00F93ABC">
            <w:pPr>
              <w:ind w:firstLine="567"/>
              <w:rPr>
                <w:b/>
                <w:sz w:val="20"/>
              </w:rPr>
            </w:pPr>
            <w:r>
              <w:rPr>
                <w:b/>
                <w:sz w:val="20"/>
              </w:rPr>
              <w:t xml:space="preserve">                                           </w:t>
            </w:r>
            <w:r w:rsidRPr="00644970">
              <w:rPr>
                <w:b/>
                <w:sz w:val="20"/>
              </w:rPr>
              <w:t>РЕШЕНИЕ</w:t>
            </w:r>
          </w:p>
          <w:p w:rsidR="00F93ABC" w:rsidRPr="00644970" w:rsidRDefault="00F93ABC" w:rsidP="00F93ABC">
            <w:pPr>
              <w:ind w:firstLine="567"/>
              <w:jc w:val="center"/>
              <w:rPr>
                <w:b/>
                <w:sz w:val="20"/>
              </w:rPr>
            </w:pPr>
            <w:r w:rsidRPr="00644970">
              <w:rPr>
                <w:b/>
                <w:sz w:val="20"/>
              </w:rPr>
              <w:t>Совета муниципального района «Сыктывдинский» Республики Коми</w:t>
            </w:r>
          </w:p>
          <w:p w:rsidR="00F93ABC" w:rsidRDefault="006B01E0" w:rsidP="00F93ABC">
            <w:pPr>
              <w:ind w:firstLine="567"/>
              <w:jc w:val="center"/>
              <w:rPr>
                <w:sz w:val="20"/>
              </w:rPr>
            </w:pPr>
            <w:r w:rsidRPr="006B01E0">
              <w:rPr>
                <w:sz w:val="20"/>
              </w:rPr>
              <w:t>О внесении изменений в Правила землепользования и застройки сельского поселения «Зеленец»</w:t>
            </w:r>
          </w:p>
          <w:p w:rsidR="00F93ABC" w:rsidRPr="00644970" w:rsidRDefault="00F93ABC" w:rsidP="00F93ABC">
            <w:pPr>
              <w:ind w:firstLine="567"/>
              <w:jc w:val="center"/>
              <w:rPr>
                <w:sz w:val="20"/>
                <w:lang w:eastAsia="ar-SA"/>
              </w:rPr>
            </w:pPr>
          </w:p>
          <w:p w:rsidR="00F93ABC" w:rsidRPr="00644970" w:rsidRDefault="00F93ABC" w:rsidP="00F93ABC">
            <w:pPr>
              <w:ind w:firstLine="142"/>
              <w:jc w:val="both"/>
              <w:rPr>
                <w:sz w:val="20"/>
              </w:rPr>
            </w:pPr>
            <w:r w:rsidRPr="00644970">
              <w:rPr>
                <w:sz w:val="20"/>
              </w:rPr>
              <w:t>Принято Советом муниципального района          от 2</w:t>
            </w:r>
            <w:r>
              <w:rPr>
                <w:sz w:val="20"/>
              </w:rPr>
              <w:t>6</w:t>
            </w:r>
            <w:r w:rsidRPr="00644970">
              <w:rPr>
                <w:sz w:val="20"/>
              </w:rPr>
              <w:t xml:space="preserve"> </w:t>
            </w:r>
            <w:r>
              <w:rPr>
                <w:sz w:val="20"/>
              </w:rPr>
              <w:t>апреля</w:t>
            </w:r>
            <w:r w:rsidRPr="00644970">
              <w:rPr>
                <w:sz w:val="20"/>
              </w:rPr>
              <w:t xml:space="preserve"> 2024 года</w:t>
            </w:r>
          </w:p>
          <w:p w:rsidR="00F93ABC" w:rsidRDefault="00F93ABC" w:rsidP="00F93ABC">
            <w:pPr>
              <w:ind w:firstLine="142"/>
              <w:contextualSpacing/>
              <w:jc w:val="both"/>
              <w:rPr>
                <w:sz w:val="20"/>
              </w:rPr>
            </w:pPr>
            <w:r w:rsidRPr="00644970">
              <w:rPr>
                <w:sz w:val="20"/>
              </w:rPr>
              <w:t>«Сыктывдинский» Республики Коми                    № 3</w:t>
            </w:r>
            <w:r>
              <w:rPr>
                <w:sz w:val="20"/>
              </w:rPr>
              <w:t>9</w:t>
            </w:r>
            <w:r w:rsidRPr="00644970">
              <w:rPr>
                <w:sz w:val="20"/>
              </w:rPr>
              <w:t>/</w:t>
            </w:r>
            <w:r>
              <w:rPr>
                <w:sz w:val="20"/>
              </w:rPr>
              <w:t>4</w:t>
            </w:r>
            <w:r w:rsidRPr="00644970">
              <w:rPr>
                <w:sz w:val="20"/>
              </w:rPr>
              <w:t>-</w:t>
            </w:r>
            <w:r w:rsidR="006B01E0">
              <w:rPr>
                <w:sz w:val="20"/>
              </w:rPr>
              <w:t>11</w:t>
            </w:r>
          </w:p>
          <w:p w:rsidR="006B01E0" w:rsidRDefault="006B01E0" w:rsidP="00F93ABC">
            <w:pPr>
              <w:ind w:firstLine="142"/>
              <w:contextualSpacing/>
              <w:jc w:val="both"/>
              <w:rPr>
                <w:sz w:val="20"/>
              </w:rPr>
            </w:pPr>
          </w:p>
          <w:p w:rsidR="006B01E0" w:rsidRDefault="006B01E0" w:rsidP="00F93ABC">
            <w:pPr>
              <w:ind w:firstLine="142"/>
              <w:contextualSpacing/>
              <w:jc w:val="both"/>
              <w:rPr>
                <w:sz w:val="20"/>
              </w:rPr>
            </w:pPr>
          </w:p>
          <w:p w:rsidR="006B01E0" w:rsidRPr="006B01E0" w:rsidRDefault="006B01E0" w:rsidP="006B01E0">
            <w:pPr>
              <w:ind w:firstLine="567"/>
              <w:contextualSpacing/>
              <w:jc w:val="both"/>
              <w:rPr>
                <w:sz w:val="20"/>
              </w:rPr>
            </w:pPr>
            <w:r w:rsidRPr="006B01E0">
              <w:rPr>
                <w:sz w:val="20"/>
              </w:rPr>
              <w:t xml:space="preserve">В соответствии со статьями 30, 31, 32, 33 Градостроительного кодекса Российской Федерации, Федеральным законом от 6 октября 2003 года №131 «Об общих принципах организации местного самоуправления в Российской Федерации», </w:t>
            </w:r>
          </w:p>
          <w:p w:rsidR="006B01E0" w:rsidRPr="006B01E0" w:rsidRDefault="006B01E0" w:rsidP="006B01E0">
            <w:pPr>
              <w:ind w:firstLine="567"/>
              <w:contextualSpacing/>
              <w:jc w:val="both"/>
              <w:rPr>
                <w:sz w:val="20"/>
              </w:rPr>
            </w:pPr>
            <w:r w:rsidRPr="006B01E0">
              <w:rPr>
                <w:sz w:val="20"/>
              </w:rPr>
              <w:t xml:space="preserve"> </w:t>
            </w:r>
          </w:p>
          <w:p w:rsidR="006B01E0" w:rsidRPr="006B01E0" w:rsidRDefault="006B01E0" w:rsidP="006B01E0">
            <w:pPr>
              <w:ind w:firstLine="567"/>
              <w:contextualSpacing/>
              <w:jc w:val="both"/>
              <w:rPr>
                <w:sz w:val="20"/>
              </w:rPr>
            </w:pPr>
            <w:r w:rsidRPr="006B01E0">
              <w:rPr>
                <w:sz w:val="20"/>
              </w:rPr>
              <w:t>Совет муниципального района «Сыктывдинский» Республики Коми решил:</w:t>
            </w:r>
          </w:p>
          <w:p w:rsidR="006B01E0" w:rsidRPr="006B01E0" w:rsidRDefault="006B01E0" w:rsidP="006B01E0">
            <w:pPr>
              <w:ind w:firstLine="567"/>
              <w:contextualSpacing/>
              <w:jc w:val="both"/>
              <w:rPr>
                <w:sz w:val="20"/>
              </w:rPr>
            </w:pPr>
          </w:p>
          <w:p w:rsidR="006B01E0" w:rsidRPr="006B01E0" w:rsidRDefault="006B01E0" w:rsidP="006B01E0">
            <w:pPr>
              <w:ind w:firstLine="567"/>
              <w:contextualSpacing/>
              <w:jc w:val="both"/>
              <w:rPr>
                <w:sz w:val="20"/>
              </w:rPr>
            </w:pPr>
            <w:r w:rsidRPr="006B01E0">
              <w:rPr>
                <w:sz w:val="20"/>
              </w:rPr>
              <w:t xml:space="preserve">1. Внести в Правила землепользования и застройки муниципального образования сельского поселения «Зеленец», утверждённых решением Совета муниципального образования муниципального района «Сыктывдинский» от 28 июня 2018 года № 29/6-6, изменения путём изменения границы территориальной зоны СХ - 2 (Зона участков личного подсобного хозяйства) части земельного участка площадью 70000 </w:t>
            </w:r>
            <w:proofErr w:type="spellStart"/>
            <w:r w:rsidRPr="006B01E0">
              <w:rPr>
                <w:sz w:val="20"/>
              </w:rPr>
              <w:t>кв</w:t>
            </w:r>
            <w:proofErr w:type="gramStart"/>
            <w:r w:rsidRPr="006B01E0">
              <w:rPr>
                <w:sz w:val="20"/>
              </w:rPr>
              <w:t>.м</w:t>
            </w:r>
            <w:proofErr w:type="spellEnd"/>
            <w:proofErr w:type="gramEnd"/>
            <w:r w:rsidRPr="006B01E0">
              <w:rPr>
                <w:sz w:val="20"/>
              </w:rPr>
              <w:t>, расположенного в кадастровом квартале 11:04:1701004 на Р - 3 (зона баз отдыха, туристических баз), согласно приложению 1.</w:t>
            </w:r>
          </w:p>
          <w:p w:rsidR="006B01E0" w:rsidRPr="006B01E0" w:rsidRDefault="006B01E0" w:rsidP="006B01E0">
            <w:pPr>
              <w:ind w:firstLine="567"/>
              <w:contextualSpacing/>
              <w:jc w:val="both"/>
              <w:rPr>
                <w:sz w:val="20"/>
              </w:rPr>
            </w:pPr>
            <w:r w:rsidRPr="006B01E0">
              <w:rPr>
                <w:sz w:val="20"/>
              </w:rPr>
              <w:t xml:space="preserve">2. </w:t>
            </w:r>
            <w:proofErr w:type="gramStart"/>
            <w:r w:rsidRPr="006B01E0">
              <w:rPr>
                <w:sz w:val="20"/>
              </w:rPr>
              <w:t>Контроль за</w:t>
            </w:r>
            <w:proofErr w:type="gramEnd"/>
            <w:r w:rsidRPr="006B01E0">
              <w:rPr>
                <w:sz w:val="20"/>
              </w:rPr>
              <w:t xml:space="preserve"> исполнением настоящего решения возложить на постоянную комиссию по развитию местного самоуправления Совета муниципального района «Сыктывдинский» и заместителя руководителя администрации муниципального района «Сыктывдинский» (П.В. Карин).</w:t>
            </w:r>
          </w:p>
          <w:p w:rsidR="006B01E0" w:rsidRPr="006B01E0" w:rsidRDefault="006B01E0" w:rsidP="006B01E0">
            <w:pPr>
              <w:ind w:firstLine="567"/>
              <w:contextualSpacing/>
              <w:jc w:val="both"/>
              <w:rPr>
                <w:sz w:val="20"/>
              </w:rPr>
            </w:pPr>
            <w:r w:rsidRPr="006B01E0">
              <w:rPr>
                <w:sz w:val="20"/>
              </w:rPr>
              <w:t>3. Настоящее решение вступает в силу со дня его официального опубликования.</w:t>
            </w:r>
          </w:p>
          <w:p w:rsidR="006B01E0" w:rsidRPr="006B01E0" w:rsidRDefault="006B01E0" w:rsidP="006B01E0">
            <w:pPr>
              <w:ind w:firstLine="142"/>
              <w:contextualSpacing/>
              <w:jc w:val="both"/>
              <w:rPr>
                <w:sz w:val="20"/>
              </w:rPr>
            </w:pPr>
          </w:p>
          <w:p w:rsidR="006B01E0" w:rsidRPr="006B01E0" w:rsidRDefault="006B01E0" w:rsidP="006B01E0">
            <w:pPr>
              <w:ind w:firstLine="142"/>
              <w:contextualSpacing/>
              <w:jc w:val="both"/>
              <w:rPr>
                <w:sz w:val="20"/>
              </w:rPr>
            </w:pPr>
            <w:r w:rsidRPr="006B01E0">
              <w:rPr>
                <w:sz w:val="20"/>
              </w:rPr>
              <w:t xml:space="preserve">Председатель Совета муниципального района </w:t>
            </w:r>
            <w:r w:rsidRPr="006B01E0">
              <w:rPr>
                <w:sz w:val="20"/>
              </w:rPr>
              <w:tab/>
              <w:t xml:space="preserve">                 А.М. Шкодник</w:t>
            </w:r>
          </w:p>
          <w:p w:rsidR="006B01E0" w:rsidRPr="006B01E0" w:rsidRDefault="006B01E0" w:rsidP="006B01E0">
            <w:pPr>
              <w:ind w:firstLine="142"/>
              <w:contextualSpacing/>
              <w:jc w:val="both"/>
              <w:rPr>
                <w:sz w:val="20"/>
              </w:rPr>
            </w:pPr>
          </w:p>
          <w:p w:rsidR="006B01E0" w:rsidRPr="006B01E0" w:rsidRDefault="006B01E0" w:rsidP="006B01E0">
            <w:pPr>
              <w:ind w:firstLine="142"/>
              <w:contextualSpacing/>
              <w:jc w:val="both"/>
              <w:rPr>
                <w:sz w:val="20"/>
              </w:rPr>
            </w:pPr>
          </w:p>
          <w:p w:rsidR="006B01E0" w:rsidRPr="006B01E0" w:rsidRDefault="006B01E0" w:rsidP="006B01E0">
            <w:pPr>
              <w:ind w:firstLine="142"/>
              <w:contextualSpacing/>
              <w:jc w:val="both"/>
              <w:rPr>
                <w:sz w:val="20"/>
              </w:rPr>
            </w:pPr>
            <w:r w:rsidRPr="006B01E0">
              <w:rPr>
                <w:sz w:val="20"/>
              </w:rPr>
              <w:t xml:space="preserve">Глава муниципального района «Сыктывдинский» - </w:t>
            </w:r>
          </w:p>
          <w:p w:rsidR="006B01E0" w:rsidRPr="006B01E0" w:rsidRDefault="006B01E0" w:rsidP="006B01E0">
            <w:pPr>
              <w:ind w:firstLine="142"/>
              <w:contextualSpacing/>
              <w:jc w:val="both"/>
              <w:rPr>
                <w:sz w:val="20"/>
              </w:rPr>
            </w:pPr>
            <w:r w:rsidRPr="006B01E0">
              <w:rPr>
                <w:sz w:val="20"/>
              </w:rPr>
              <w:t>руководитель администрации</w:t>
            </w:r>
            <w:r w:rsidRPr="006B01E0">
              <w:rPr>
                <w:sz w:val="20"/>
              </w:rPr>
              <w:tab/>
            </w:r>
            <w:r>
              <w:rPr>
                <w:sz w:val="20"/>
              </w:rPr>
              <w:t xml:space="preserve">                    </w:t>
            </w:r>
            <w:r w:rsidRPr="006B01E0">
              <w:rPr>
                <w:sz w:val="20"/>
              </w:rPr>
              <w:t xml:space="preserve">                        Л.Ю. Доронина</w:t>
            </w:r>
          </w:p>
          <w:p w:rsidR="006B01E0" w:rsidRPr="006B01E0" w:rsidRDefault="006B01E0" w:rsidP="006B01E0">
            <w:pPr>
              <w:ind w:firstLine="142"/>
              <w:contextualSpacing/>
              <w:jc w:val="both"/>
              <w:rPr>
                <w:sz w:val="20"/>
              </w:rPr>
            </w:pPr>
          </w:p>
          <w:p w:rsidR="006B01E0" w:rsidRPr="006B01E0" w:rsidRDefault="006B01E0" w:rsidP="006B01E0">
            <w:pPr>
              <w:ind w:firstLine="142"/>
              <w:contextualSpacing/>
              <w:jc w:val="both"/>
              <w:rPr>
                <w:sz w:val="20"/>
              </w:rPr>
            </w:pPr>
            <w:r w:rsidRPr="006B01E0">
              <w:rPr>
                <w:sz w:val="20"/>
              </w:rPr>
              <w:t>26 апреля 2024 года</w:t>
            </w:r>
          </w:p>
          <w:p w:rsidR="006B01E0" w:rsidRPr="00644970" w:rsidRDefault="006B01E0" w:rsidP="006B01E0">
            <w:pPr>
              <w:ind w:firstLine="426"/>
              <w:contextualSpacing/>
              <w:jc w:val="both"/>
              <w:rPr>
                <w:sz w:val="20"/>
              </w:rPr>
            </w:pPr>
          </w:p>
          <w:p w:rsidR="00F93ABC" w:rsidRDefault="00F93ABC" w:rsidP="006B01E0">
            <w:pPr>
              <w:suppressAutoHyphens/>
              <w:rPr>
                <w:sz w:val="20"/>
              </w:rPr>
            </w:pPr>
          </w:p>
          <w:p w:rsidR="006B01E0" w:rsidRPr="006B01E0" w:rsidRDefault="006B01E0" w:rsidP="009F6EDB">
            <w:pPr>
              <w:jc w:val="right"/>
              <w:rPr>
                <w:sz w:val="20"/>
              </w:rPr>
            </w:pPr>
            <w:r w:rsidRPr="006B01E0">
              <w:rPr>
                <w:rFonts w:eastAsia="Calibri"/>
                <w:sz w:val="20"/>
              </w:rPr>
              <w:t xml:space="preserve">Приложение 1 к решению </w:t>
            </w:r>
          </w:p>
          <w:p w:rsidR="006B01E0" w:rsidRPr="006B01E0" w:rsidRDefault="006B01E0" w:rsidP="009F6EDB">
            <w:pPr>
              <w:jc w:val="right"/>
              <w:rPr>
                <w:rFonts w:eastAsia="Calibri"/>
                <w:sz w:val="20"/>
              </w:rPr>
            </w:pPr>
            <w:r w:rsidRPr="006B01E0">
              <w:rPr>
                <w:rFonts w:eastAsia="Calibri"/>
                <w:sz w:val="20"/>
              </w:rPr>
              <w:t xml:space="preserve">Совета МР «Сыктывдинский» </w:t>
            </w:r>
          </w:p>
          <w:p w:rsidR="006B01E0" w:rsidRPr="006B01E0" w:rsidRDefault="006B01E0" w:rsidP="009F6EDB">
            <w:pPr>
              <w:widowControl w:val="0"/>
              <w:tabs>
                <w:tab w:val="left" w:pos="1134"/>
              </w:tabs>
              <w:jc w:val="right"/>
              <w:rPr>
                <w:sz w:val="20"/>
              </w:rPr>
            </w:pPr>
            <w:r w:rsidRPr="006B01E0">
              <w:rPr>
                <w:sz w:val="20"/>
              </w:rPr>
              <w:t>от 26.04.2024 № 39/4-11</w:t>
            </w:r>
          </w:p>
          <w:p w:rsidR="006B01E0" w:rsidRPr="006B01E0" w:rsidRDefault="006B01E0" w:rsidP="006B01E0">
            <w:pPr>
              <w:suppressAutoHyphens/>
              <w:rPr>
                <w:sz w:val="20"/>
              </w:rPr>
            </w:pPr>
          </w:p>
          <w:p w:rsidR="006B01E0" w:rsidRDefault="006B01E0" w:rsidP="006B01E0">
            <w:pPr>
              <w:suppressAutoHyphens/>
              <w:rPr>
                <w:sz w:val="20"/>
              </w:rPr>
            </w:pPr>
          </w:p>
          <w:p w:rsidR="006B01E0" w:rsidRDefault="006B01E0" w:rsidP="006B01E0">
            <w:pPr>
              <w:suppressAutoHyphens/>
              <w:rPr>
                <w:sz w:val="20"/>
              </w:rPr>
            </w:pPr>
          </w:p>
          <w:p w:rsidR="006B01E0" w:rsidRDefault="009F6EDB" w:rsidP="006B01E0">
            <w:pPr>
              <w:suppressAutoHyphens/>
              <w:rPr>
                <w:sz w:val="20"/>
              </w:rPr>
            </w:pPr>
            <w:r>
              <w:rPr>
                <w:noProof/>
                <w:sz w:val="20"/>
              </w:rPr>
              <w:drawing>
                <wp:inline distT="0" distB="0" distL="0" distR="0" wp14:anchorId="27D77FFF" wp14:editId="11561941">
                  <wp:extent cx="4044331" cy="2102400"/>
                  <wp:effectExtent l="0" t="0" r="0" b="0"/>
                  <wp:docPr id="195562326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071839" cy="2116700"/>
                          </a:xfrm>
                          <a:prstGeom prst="rect">
                            <a:avLst/>
                          </a:prstGeom>
                          <a:noFill/>
                        </pic:spPr>
                      </pic:pic>
                    </a:graphicData>
                  </a:graphic>
                </wp:inline>
              </w:drawing>
            </w:r>
          </w:p>
          <w:p w:rsidR="006B01E0" w:rsidRDefault="006B01E0" w:rsidP="006B01E0">
            <w:pPr>
              <w:suppressAutoHyphens/>
              <w:rPr>
                <w:sz w:val="20"/>
              </w:rPr>
            </w:pPr>
          </w:p>
          <w:p w:rsidR="006B01E0" w:rsidRDefault="006B01E0" w:rsidP="006B01E0">
            <w:pPr>
              <w:suppressAutoHyphens/>
              <w:rPr>
                <w:rFonts w:eastAsia="SimSun"/>
                <w:color w:val="00000A"/>
                <w:sz w:val="22"/>
                <w:szCs w:val="22"/>
              </w:rPr>
            </w:pPr>
          </w:p>
          <w:p w:rsidR="00F93ABC" w:rsidRDefault="00F93ABC" w:rsidP="002462CF">
            <w:pPr>
              <w:suppressAutoHyphens/>
              <w:jc w:val="center"/>
              <w:rPr>
                <w:rFonts w:eastAsia="SimSun"/>
                <w:color w:val="00000A"/>
                <w:sz w:val="22"/>
                <w:szCs w:val="22"/>
              </w:rPr>
            </w:pPr>
          </w:p>
          <w:p w:rsidR="00F93ABC" w:rsidRPr="00644970" w:rsidRDefault="00F93ABC" w:rsidP="00F93ABC">
            <w:pPr>
              <w:ind w:firstLine="567"/>
              <w:rPr>
                <w:b/>
                <w:sz w:val="20"/>
              </w:rPr>
            </w:pPr>
            <w:r>
              <w:rPr>
                <w:b/>
                <w:sz w:val="20"/>
              </w:rPr>
              <w:t xml:space="preserve">                                           </w:t>
            </w:r>
            <w:r w:rsidRPr="00644970">
              <w:rPr>
                <w:b/>
                <w:sz w:val="20"/>
              </w:rPr>
              <w:t>РЕШЕНИЕ</w:t>
            </w:r>
          </w:p>
          <w:p w:rsidR="00F93ABC" w:rsidRPr="00644970" w:rsidRDefault="00F93ABC" w:rsidP="00F93ABC">
            <w:pPr>
              <w:ind w:firstLine="567"/>
              <w:jc w:val="center"/>
              <w:rPr>
                <w:b/>
                <w:sz w:val="20"/>
              </w:rPr>
            </w:pPr>
            <w:r w:rsidRPr="00644970">
              <w:rPr>
                <w:b/>
                <w:sz w:val="20"/>
              </w:rPr>
              <w:t>Совета муниципального района «Сыктывдинский» Республики Коми</w:t>
            </w:r>
          </w:p>
          <w:p w:rsidR="00F93ABC" w:rsidRDefault="000B47AE" w:rsidP="00F93ABC">
            <w:pPr>
              <w:ind w:firstLine="567"/>
              <w:jc w:val="center"/>
              <w:rPr>
                <w:sz w:val="20"/>
              </w:rPr>
            </w:pPr>
            <w:r w:rsidRPr="000B47AE">
              <w:rPr>
                <w:sz w:val="20"/>
              </w:rPr>
              <w:t>«О внесении изменений в Правила землепользования и застройки муниципального образования сельского поселения «Палевицы» муниципального района «Сыктывдинский»»</w:t>
            </w:r>
          </w:p>
          <w:p w:rsidR="000B47AE" w:rsidRPr="00644970" w:rsidRDefault="000B47AE" w:rsidP="00F93ABC">
            <w:pPr>
              <w:ind w:firstLine="567"/>
              <w:jc w:val="center"/>
              <w:rPr>
                <w:sz w:val="20"/>
                <w:lang w:eastAsia="ar-SA"/>
              </w:rPr>
            </w:pPr>
          </w:p>
          <w:p w:rsidR="00F93ABC" w:rsidRPr="00644970" w:rsidRDefault="00F93ABC" w:rsidP="00F93ABC">
            <w:pPr>
              <w:ind w:firstLine="142"/>
              <w:jc w:val="both"/>
              <w:rPr>
                <w:sz w:val="20"/>
              </w:rPr>
            </w:pPr>
            <w:r w:rsidRPr="00644970">
              <w:rPr>
                <w:sz w:val="20"/>
              </w:rPr>
              <w:t>Принято Советом муниципального района          от 2</w:t>
            </w:r>
            <w:r>
              <w:rPr>
                <w:sz w:val="20"/>
              </w:rPr>
              <w:t>6</w:t>
            </w:r>
            <w:r w:rsidRPr="00644970">
              <w:rPr>
                <w:sz w:val="20"/>
              </w:rPr>
              <w:t xml:space="preserve"> </w:t>
            </w:r>
            <w:r>
              <w:rPr>
                <w:sz w:val="20"/>
              </w:rPr>
              <w:t>апреля</w:t>
            </w:r>
            <w:r w:rsidRPr="00644970">
              <w:rPr>
                <w:sz w:val="20"/>
              </w:rPr>
              <w:t xml:space="preserve"> 2024 года</w:t>
            </w:r>
          </w:p>
          <w:p w:rsidR="00F93ABC" w:rsidRPr="00644970" w:rsidRDefault="00F93ABC" w:rsidP="00F93ABC">
            <w:pPr>
              <w:ind w:firstLine="142"/>
              <w:contextualSpacing/>
              <w:jc w:val="both"/>
              <w:rPr>
                <w:sz w:val="20"/>
              </w:rPr>
            </w:pPr>
            <w:r w:rsidRPr="00644970">
              <w:rPr>
                <w:sz w:val="20"/>
              </w:rPr>
              <w:t>«Сыктывдинский» Республики Коми                    № 3</w:t>
            </w:r>
            <w:r>
              <w:rPr>
                <w:sz w:val="20"/>
              </w:rPr>
              <w:t>9</w:t>
            </w:r>
            <w:r w:rsidRPr="00644970">
              <w:rPr>
                <w:sz w:val="20"/>
              </w:rPr>
              <w:t>/</w:t>
            </w:r>
            <w:r>
              <w:rPr>
                <w:sz w:val="20"/>
              </w:rPr>
              <w:t>4</w:t>
            </w:r>
            <w:r w:rsidRPr="00644970">
              <w:rPr>
                <w:sz w:val="20"/>
              </w:rPr>
              <w:t>-</w:t>
            </w:r>
            <w:r w:rsidR="000B47AE">
              <w:rPr>
                <w:sz w:val="20"/>
              </w:rPr>
              <w:t>12</w:t>
            </w:r>
          </w:p>
          <w:p w:rsidR="00F93ABC" w:rsidRDefault="00F93ABC" w:rsidP="00F93ABC">
            <w:pPr>
              <w:ind w:firstLine="142"/>
              <w:contextualSpacing/>
              <w:jc w:val="both"/>
              <w:rPr>
                <w:sz w:val="20"/>
              </w:rPr>
            </w:pPr>
          </w:p>
          <w:p w:rsidR="000B47AE" w:rsidRDefault="000B47AE" w:rsidP="00F93ABC">
            <w:pPr>
              <w:ind w:firstLine="142"/>
              <w:contextualSpacing/>
              <w:jc w:val="both"/>
              <w:rPr>
                <w:sz w:val="20"/>
              </w:rPr>
            </w:pPr>
          </w:p>
          <w:p w:rsidR="000B47AE" w:rsidRPr="000B47AE" w:rsidRDefault="000B47AE" w:rsidP="000B47AE">
            <w:pPr>
              <w:ind w:firstLine="709"/>
              <w:contextualSpacing/>
              <w:jc w:val="both"/>
              <w:rPr>
                <w:sz w:val="20"/>
              </w:rPr>
            </w:pPr>
            <w:r w:rsidRPr="000B47AE">
              <w:rPr>
                <w:sz w:val="20"/>
              </w:rPr>
              <w:t xml:space="preserve">В соответствии со статьями 30, 31, 32, 33 Градостроительного </w:t>
            </w:r>
            <w:r w:rsidRPr="000B47AE">
              <w:rPr>
                <w:sz w:val="20"/>
              </w:rPr>
              <w:lastRenderedPageBreak/>
              <w:t xml:space="preserve">кодекса Российской Федерации, Федеральным законом от 6 октября 2003 года №131-ФЗ «Об общих принципах организации местного самоуправления в Российской Федерации», </w:t>
            </w:r>
          </w:p>
          <w:p w:rsidR="000B47AE" w:rsidRPr="000B47AE" w:rsidRDefault="000B47AE" w:rsidP="000B47AE">
            <w:pPr>
              <w:ind w:firstLine="709"/>
              <w:contextualSpacing/>
              <w:jc w:val="both"/>
              <w:rPr>
                <w:sz w:val="20"/>
              </w:rPr>
            </w:pPr>
          </w:p>
          <w:p w:rsidR="000B47AE" w:rsidRPr="000B47AE" w:rsidRDefault="000B47AE" w:rsidP="000B47AE">
            <w:pPr>
              <w:ind w:firstLine="709"/>
              <w:contextualSpacing/>
              <w:jc w:val="both"/>
              <w:rPr>
                <w:sz w:val="20"/>
              </w:rPr>
            </w:pPr>
            <w:r w:rsidRPr="000B47AE">
              <w:rPr>
                <w:sz w:val="20"/>
              </w:rPr>
              <w:t>Совет муниципального района «Сыктывдинский» Республики Коми решил:</w:t>
            </w:r>
          </w:p>
          <w:p w:rsidR="000B47AE" w:rsidRPr="000B47AE" w:rsidRDefault="000B47AE" w:rsidP="000B47AE">
            <w:pPr>
              <w:ind w:firstLine="709"/>
              <w:contextualSpacing/>
              <w:jc w:val="both"/>
              <w:rPr>
                <w:sz w:val="20"/>
              </w:rPr>
            </w:pPr>
          </w:p>
          <w:p w:rsidR="000B47AE" w:rsidRPr="000B47AE" w:rsidRDefault="000B47AE" w:rsidP="000B47AE">
            <w:pPr>
              <w:ind w:firstLine="709"/>
              <w:contextualSpacing/>
              <w:jc w:val="both"/>
              <w:rPr>
                <w:sz w:val="20"/>
              </w:rPr>
            </w:pPr>
            <w:r w:rsidRPr="000B47AE">
              <w:rPr>
                <w:sz w:val="20"/>
              </w:rPr>
              <w:t xml:space="preserve">1. Внести в Правила землепользования и застройки муниципального образования сельского поселения «Палевицы» муниципального района «Сыктывдинский», утвержденных решением Совета муниципального образования муниципального района «Сыктывдинский» от 28 июня 2018 года № 29/6-8 (далее - Правила землепользования и застройки), изменения путем </w:t>
            </w:r>
            <w:proofErr w:type="gramStart"/>
            <w:r w:rsidRPr="000B47AE">
              <w:rPr>
                <w:sz w:val="20"/>
              </w:rPr>
              <w:t>включения</w:t>
            </w:r>
            <w:proofErr w:type="gramEnd"/>
            <w:r w:rsidRPr="000B47AE">
              <w:rPr>
                <w:sz w:val="20"/>
              </w:rPr>
              <w:t xml:space="preserve"> в перечень основных видов разрешенного использования земельных участков и объектов капитального строительства территориальной зоны Ж-1– Малоэтажная жилая застройка (индивидуальное жилищное строительство) вид разрешенного использования «Магазины» (код 4.4), «Амбулаторно-поликлиническое обслуживание» (код 3.4.1), «Объекты культурно-досуговой деятельности (код 3.6.1)».</w:t>
            </w:r>
          </w:p>
          <w:p w:rsidR="000B47AE" w:rsidRPr="000B47AE" w:rsidRDefault="000B47AE" w:rsidP="000B47AE">
            <w:pPr>
              <w:ind w:firstLine="709"/>
              <w:contextualSpacing/>
              <w:jc w:val="both"/>
              <w:rPr>
                <w:sz w:val="20"/>
              </w:rPr>
            </w:pPr>
            <w:r w:rsidRPr="000B47AE">
              <w:rPr>
                <w:sz w:val="20"/>
              </w:rPr>
              <w:t>2.В статье 29 Правил землепользования и застройки в карте градостроительного зонирования д. Гавриловка изменить границы территориальной зоны административно-делового центра, образования, здравоохранения, социального и культурно-бытового назначения (ОД) путем перевода ее в зону Ж-1– Малоэтажная жилая застройка (индивидуальное жилищное строительство) согласно приложению.</w:t>
            </w:r>
          </w:p>
          <w:p w:rsidR="000B47AE" w:rsidRPr="000B47AE" w:rsidRDefault="000B47AE" w:rsidP="000B47AE">
            <w:pPr>
              <w:ind w:firstLine="709"/>
              <w:contextualSpacing/>
              <w:jc w:val="both"/>
              <w:rPr>
                <w:sz w:val="20"/>
              </w:rPr>
            </w:pPr>
            <w:r w:rsidRPr="000B47AE">
              <w:rPr>
                <w:sz w:val="20"/>
              </w:rPr>
              <w:t xml:space="preserve">3. </w:t>
            </w:r>
            <w:proofErr w:type="gramStart"/>
            <w:r w:rsidRPr="000B47AE">
              <w:rPr>
                <w:sz w:val="20"/>
              </w:rPr>
              <w:t>Контроль за</w:t>
            </w:r>
            <w:proofErr w:type="gramEnd"/>
            <w:r w:rsidRPr="000B47AE">
              <w:rPr>
                <w:sz w:val="20"/>
              </w:rPr>
              <w:t xml:space="preserve"> исполнением настоящего решения возложить на постоянную комиссию по развитию местного самоуправления Совета муниципального района «Сыктывдинский» и заместителя руководителя администрации муниципального района «Сыктывдинский» (П.В. Карин).</w:t>
            </w:r>
          </w:p>
          <w:p w:rsidR="000B47AE" w:rsidRPr="000B47AE" w:rsidRDefault="000B47AE" w:rsidP="000B47AE">
            <w:pPr>
              <w:ind w:firstLine="709"/>
              <w:contextualSpacing/>
              <w:jc w:val="both"/>
              <w:rPr>
                <w:sz w:val="20"/>
              </w:rPr>
            </w:pPr>
            <w:r w:rsidRPr="000B47AE">
              <w:rPr>
                <w:sz w:val="20"/>
              </w:rPr>
              <w:t>4. Настоящее решение вступает в силу со дня его официального опубликования.</w:t>
            </w:r>
          </w:p>
          <w:p w:rsidR="000B47AE" w:rsidRPr="000B47AE" w:rsidRDefault="000B47AE" w:rsidP="000B47AE">
            <w:pPr>
              <w:ind w:firstLine="142"/>
              <w:contextualSpacing/>
              <w:jc w:val="both"/>
              <w:rPr>
                <w:sz w:val="20"/>
              </w:rPr>
            </w:pPr>
          </w:p>
          <w:p w:rsidR="000B47AE" w:rsidRPr="000B47AE" w:rsidRDefault="000B47AE" w:rsidP="000B47AE">
            <w:pPr>
              <w:ind w:firstLine="142"/>
              <w:contextualSpacing/>
              <w:jc w:val="both"/>
              <w:rPr>
                <w:sz w:val="20"/>
              </w:rPr>
            </w:pPr>
            <w:r w:rsidRPr="000B47AE">
              <w:rPr>
                <w:sz w:val="20"/>
              </w:rPr>
              <w:t xml:space="preserve">Председатель Совета муниципального района </w:t>
            </w:r>
            <w:r w:rsidRPr="000B47AE">
              <w:rPr>
                <w:sz w:val="20"/>
              </w:rPr>
              <w:tab/>
              <w:t xml:space="preserve">             А.М. Шкодник</w:t>
            </w:r>
          </w:p>
          <w:p w:rsidR="000B47AE" w:rsidRPr="000B47AE" w:rsidRDefault="000B47AE" w:rsidP="000B47AE">
            <w:pPr>
              <w:ind w:firstLine="142"/>
              <w:contextualSpacing/>
              <w:jc w:val="both"/>
              <w:rPr>
                <w:sz w:val="20"/>
              </w:rPr>
            </w:pPr>
          </w:p>
          <w:p w:rsidR="000B47AE" w:rsidRPr="000B47AE" w:rsidRDefault="000B47AE" w:rsidP="000B47AE">
            <w:pPr>
              <w:ind w:firstLine="142"/>
              <w:contextualSpacing/>
              <w:jc w:val="both"/>
              <w:rPr>
                <w:sz w:val="20"/>
              </w:rPr>
            </w:pPr>
          </w:p>
          <w:p w:rsidR="000B47AE" w:rsidRPr="000B47AE" w:rsidRDefault="000B47AE" w:rsidP="000B47AE">
            <w:pPr>
              <w:ind w:firstLine="142"/>
              <w:contextualSpacing/>
              <w:jc w:val="both"/>
              <w:rPr>
                <w:sz w:val="20"/>
              </w:rPr>
            </w:pPr>
            <w:r w:rsidRPr="000B47AE">
              <w:rPr>
                <w:sz w:val="20"/>
              </w:rPr>
              <w:t xml:space="preserve">Глава муниципального района «Сыктывдинский» - </w:t>
            </w:r>
          </w:p>
          <w:p w:rsidR="000B47AE" w:rsidRDefault="000B47AE" w:rsidP="00A4718C">
            <w:pPr>
              <w:ind w:firstLine="142"/>
              <w:contextualSpacing/>
              <w:jc w:val="both"/>
              <w:rPr>
                <w:sz w:val="20"/>
              </w:rPr>
            </w:pPr>
            <w:r w:rsidRPr="000B47AE">
              <w:rPr>
                <w:sz w:val="20"/>
              </w:rPr>
              <w:t>руководитель администрации</w:t>
            </w:r>
            <w:r w:rsidRPr="000B47AE">
              <w:rPr>
                <w:sz w:val="20"/>
              </w:rPr>
              <w:tab/>
            </w:r>
            <w:r w:rsidRPr="000B47AE">
              <w:rPr>
                <w:sz w:val="20"/>
              </w:rPr>
              <w:tab/>
              <w:t xml:space="preserve">                         Л.Ю. Доронина</w:t>
            </w:r>
          </w:p>
          <w:p w:rsidR="00A4718C" w:rsidRPr="000B47AE" w:rsidRDefault="00A4718C" w:rsidP="00A4718C">
            <w:pPr>
              <w:ind w:firstLine="142"/>
              <w:contextualSpacing/>
              <w:jc w:val="both"/>
              <w:rPr>
                <w:sz w:val="20"/>
              </w:rPr>
            </w:pPr>
          </w:p>
          <w:p w:rsidR="000B47AE" w:rsidRPr="000B47AE" w:rsidRDefault="000B47AE" w:rsidP="000B47AE">
            <w:pPr>
              <w:ind w:firstLine="142"/>
              <w:contextualSpacing/>
              <w:jc w:val="both"/>
              <w:rPr>
                <w:sz w:val="20"/>
              </w:rPr>
            </w:pPr>
          </w:p>
          <w:p w:rsidR="000B47AE" w:rsidRPr="00644970" w:rsidRDefault="000B47AE" w:rsidP="000B47AE">
            <w:pPr>
              <w:ind w:firstLine="142"/>
              <w:contextualSpacing/>
              <w:jc w:val="both"/>
              <w:rPr>
                <w:sz w:val="20"/>
              </w:rPr>
            </w:pPr>
            <w:r w:rsidRPr="000B47AE">
              <w:rPr>
                <w:sz w:val="20"/>
              </w:rPr>
              <w:t>26 апреля 2024 года</w:t>
            </w:r>
          </w:p>
          <w:p w:rsidR="00F93ABC" w:rsidRDefault="00F93ABC" w:rsidP="00CA0803">
            <w:pPr>
              <w:suppressAutoHyphens/>
              <w:rPr>
                <w:rFonts w:eastAsia="SimSun"/>
                <w:color w:val="00000A"/>
                <w:sz w:val="22"/>
                <w:szCs w:val="22"/>
              </w:rPr>
            </w:pPr>
          </w:p>
          <w:p w:rsidR="00F93ABC" w:rsidRDefault="00F93ABC" w:rsidP="002462CF">
            <w:pPr>
              <w:suppressAutoHyphens/>
              <w:jc w:val="center"/>
              <w:rPr>
                <w:rFonts w:eastAsia="SimSun"/>
                <w:color w:val="00000A"/>
                <w:sz w:val="22"/>
                <w:szCs w:val="22"/>
              </w:rPr>
            </w:pPr>
          </w:p>
          <w:p w:rsidR="00F93ABC" w:rsidRPr="00644970" w:rsidRDefault="00F93ABC" w:rsidP="00F93ABC">
            <w:pPr>
              <w:ind w:firstLine="567"/>
              <w:rPr>
                <w:b/>
                <w:sz w:val="20"/>
              </w:rPr>
            </w:pPr>
            <w:r>
              <w:rPr>
                <w:b/>
                <w:sz w:val="20"/>
              </w:rPr>
              <w:t xml:space="preserve">                                           </w:t>
            </w:r>
            <w:r w:rsidRPr="00644970">
              <w:rPr>
                <w:b/>
                <w:sz w:val="20"/>
              </w:rPr>
              <w:t>РЕШЕНИЕ</w:t>
            </w:r>
          </w:p>
          <w:p w:rsidR="00F93ABC" w:rsidRPr="00644970" w:rsidRDefault="00F93ABC" w:rsidP="00F93ABC">
            <w:pPr>
              <w:ind w:firstLine="567"/>
              <w:jc w:val="center"/>
              <w:rPr>
                <w:b/>
                <w:sz w:val="20"/>
              </w:rPr>
            </w:pPr>
            <w:r w:rsidRPr="00644970">
              <w:rPr>
                <w:b/>
                <w:sz w:val="20"/>
              </w:rPr>
              <w:lastRenderedPageBreak/>
              <w:t>Совета муниципального района «Сыктывдинский» Республики Коми</w:t>
            </w:r>
          </w:p>
          <w:p w:rsidR="00CA0803" w:rsidRPr="00CA0803" w:rsidRDefault="00CA0803" w:rsidP="00CA0803">
            <w:pPr>
              <w:ind w:firstLine="567"/>
              <w:jc w:val="center"/>
              <w:rPr>
                <w:sz w:val="20"/>
              </w:rPr>
            </w:pPr>
            <w:r w:rsidRPr="00CA0803">
              <w:rPr>
                <w:sz w:val="20"/>
              </w:rPr>
              <w:t>О назначении проведения публичных слушаний по рассмотрению проекта решения Совета муниципального района «Сыктывдинский» Республики Коми «О внесении изменений в Генеральный план муниципального образования сельского</w:t>
            </w:r>
          </w:p>
          <w:p w:rsidR="00F93ABC" w:rsidRDefault="00CA0803" w:rsidP="00CA0803">
            <w:pPr>
              <w:ind w:firstLine="567"/>
              <w:jc w:val="center"/>
              <w:rPr>
                <w:sz w:val="20"/>
              </w:rPr>
            </w:pPr>
            <w:r w:rsidRPr="00CA0803">
              <w:rPr>
                <w:sz w:val="20"/>
              </w:rPr>
              <w:t>поселения «Выльгорт» муниципального района «Сыктывдинский» Республики Коми</w:t>
            </w:r>
          </w:p>
          <w:p w:rsidR="00CA0803" w:rsidRPr="00644970" w:rsidRDefault="00CA0803" w:rsidP="00CA0803">
            <w:pPr>
              <w:ind w:firstLine="567"/>
              <w:jc w:val="center"/>
              <w:rPr>
                <w:sz w:val="20"/>
                <w:lang w:eastAsia="ar-SA"/>
              </w:rPr>
            </w:pPr>
          </w:p>
          <w:p w:rsidR="00F93ABC" w:rsidRPr="00644970" w:rsidRDefault="00F93ABC" w:rsidP="00F93ABC">
            <w:pPr>
              <w:ind w:firstLine="142"/>
              <w:jc w:val="both"/>
              <w:rPr>
                <w:sz w:val="20"/>
              </w:rPr>
            </w:pPr>
            <w:r w:rsidRPr="00644970">
              <w:rPr>
                <w:sz w:val="20"/>
              </w:rPr>
              <w:t>Принято Советом муниципального района          от 2</w:t>
            </w:r>
            <w:r>
              <w:rPr>
                <w:sz w:val="20"/>
              </w:rPr>
              <w:t>6</w:t>
            </w:r>
            <w:r w:rsidRPr="00644970">
              <w:rPr>
                <w:sz w:val="20"/>
              </w:rPr>
              <w:t xml:space="preserve"> </w:t>
            </w:r>
            <w:r>
              <w:rPr>
                <w:sz w:val="20"/>
              </w:rPr>
              <w:t>апреля</w:t>
            </w:r>
            <w:r w:rsidRPr="00644970">
              <w:rPr>
                <w:sz w:val="20"/>
              </w:rPr>
              <w:t xml:space="preserve"> 2024 года</w:t>
            </w:r>
          </w:p>
          <w:p w:rsidR="00F93ABC" w:rsidRDefault="00F93ABC" w:rsidP="00F93ABC">
            <w:pPr>
              <w:ind w:firstLine="142"/>
              <w:contextualSpacing/>
              <w:jc w:val="both"/>
              <w:rPr>
                <w:sz w:val="20"/>
              </w:rPr>
            </w:pPr>
            <w:r w:rsidRPr="00644970">
              <w:rPr>
                <w:sz w:val="20"/>
              </w:rPr>
              <w:t>«Сыктывдинский» Республики Коми                    № 3</w:t>
            </w:r>
            <w:r>
              <w:rPr>
                <w:sz w:val="20"/>
              </w:rPr>
              <w:t>9</w:t>
            </w:r>
            <w:r w:rsidRPr="00644970">
              <w:rPr>
                <w:sz w:val="20"/>
              </w:rPr>
              <w:t>/</w:t>
            </w:r>
            <w:r>
              <w:rPr>
                <w:sz w:val="20"/>
              </w:rPr>
              <w:t>4</w:t>
            </w:r>
            <w:r w:rsidRPr="00644970">
              <w:rPr>
                <w:sz w:val="20"/>
              </w:rPr>
              <w:t>-</w:t>
            </w:r>
            <w:r w:rsidR="00CA0803">
              <w:rPr>
                <w:sz w:val="20"/>
              </w:rPr>
              <w:t>13</w:t>
            </w:r>
          </w:p>
          <w:p w:rsidR="00CA0803" w:rsidRDefault="00CA0803" w:rsidP="00F93ABC">
            <w:pPr>
              <w:ind w:firstLine="142"/>
              <w:contextualSpacing/>
              <w:jc w:val="both"/>
              <w:rPr>
                <w:sz w:val="20"/>
              </w:rPr>
            </w:pPr>
          </w:p>
          <w:p w:rsidR="00CA0803" w:rsidRPr="00CA0803" w:rsidRDefault="00CA0803" w:rsidP="00CA0803">
            <w:pPr>
              <w:widowControl w:val="0"/>
              <w:tabs>
                <w:tab w:val="left" w:pos="1134"/>
              </w:tabs>
              <w:suppressAutoHyphens/>
              <w:ind w:firstLine="709"/>
              <w:jc w:val="both"/>
              <w:rPr>
                <w:rFonts w:eastAsia="SimSun"/>
                <w:color w:val="00000A"/>
                <w:sz w:val="20"/>
              </w:rPr>
            </w:pPr>
            <w:proofErr w:type="gramStart"/>
            <w:r w:rsidRPr="00CA0803">
              <w:rPr>
                <w:rFonts w:eastAsia="SimSun"/>
                <w:color w:val="00000A"/>
                <w:sz w:val="20"/>
              </w:rPr>
              <w:t xml:space="preserve">Руководствуясь статьями 5.1, 23, 24, 25, 28 Градостроительного кодекса Российской Федерации, Федеральным законом от 6 октября 2003 года № 131-ФЗ «Об общих принципах организации местного самоуправления в Российской Федерации», Уставом муниципального района «Сыктывдинский» Республики Коми, решением Совета муниципального района «Сыктывдинский» </w:t>
            </w:r>
            <w:r w:rsidRPr="00CA0803">
              <w:rPr>
                <w:rFonts w:eastAsia="SimSun"/>
                <w:bCs/>
                <w:color w:val="00000A"/>
                <w:sz w:val="20"/>
              </w:rPr>
              <w:t>от 26 марта 2020 года № 48/3-3 «Об утверждении Генерального плана муниципального образования сельского поселения «Выльгорт» муниципального района «Сыктывдинский» Республики Коми</w:t>
            </w:r>
            <w:proofErr w:type="gramEnd"/>
            <w:r w:rsidRPr="00CA0803">
              <w:rPr>
                <w:rFonts w:eastAsia="SimSun"/>
                <w:color w:val="00000A"/>
                <w:sz w:val="20"/>
              </w:rPr>
              <w:t>, постановлением администрации муниципального района «Сыктывдинский» Республики Коми от 27 июля 2022 года № 7/960 «О Комиссии по землепользованию и застройке администрации муниципального района «Сыктывдинский» Республики Коми»</w:t>
            </w:r>
          </w:p>
          <w:p w:rsidR="00CA0803" w:rsidRPr="00CA0803" w:rsidRDefault="00CA0803" w:rsidP="00CA0803">
            <w:pPr>
              <w:widowControl w:val="0"/>
              <w:tabs>
                <w:tab w:val="left" w:pos="1134"/>
              </w:tabs>
              <w:suppressAutoHyphens/>
              <w:ind w:firstLine="709"/>
              <w:jc w:val="both"/>
              <w:rPr>
                <w:rFonts w:eastAsia="SimSun"/>
                <w:color w:val="00000A"/>
                <w:sz w:val="20"/>
              </w:rPr>
            </w:pPr>
          </w:p>
          <w:p w:rsidR="00CA0803" w:rsidRPr="00CA0803" w:rsidRDefault="00CA0803" w:rsidP="00CA0803">
            <w:pPr>
              <w:widowControl w:val="0"/>
              <w:tabs>
                <w:tab w:val="left" w:pos="1134"/>
              </w:tabs>
              <w:suppressAutoHyphens/>
              <w:ind w:firstLine="709"/>
              <w:jc w:val="both"/>
              <w:rPr>
                <w:rFonts w:eastAsia="SimSun"/>
                <w:color w:val="00000A"/>
                <w:sz w:val="20"/>
              </w:rPr>
            </w:pPr>
            <w:r w:rsidRPr="00CA0803">
              <w:rPr>
                <w:rFonts w:eastAsia="SimSun"/>
                <w:color w:val="00000A"/>
                <w:sz w:val="20"/>
              </w:rPr>
              <w:t>Совет муниципального района «Сыктывдинский» Республики Коми решил:</w:t>
            </w:r>
          </w:p>
          <w:p w:rsidR="00CA0803" w:rsidRPr="00CA0803" w:rsidRDefault="00CA0803" w:rsidP="00CA0803">
            <w:pPr>
              <w:widowControl w:val="0"/>
              <w:tabs>
                <w:tab w:val="left" w:pos="1134"/>
              </w:tabs>
              <w:suppressAutoHyphens/>
              <w:ind w:firstLine="709"/>
              <w:jc w:val="both"/>
              <w:rPr>
                <w:rFonts w:eastAsia="SimSun"/>
                <w:color w:val="00000A"/>
                <w:sz w:val="20"/>
              </w:rPr>
            </w:pPr>
          </w:p>
          <w:p w:rsidR="00CA0803" w:rsidRPr="00CA0803" w:rsidRDefault="00CA0803" w:rsidP="002D0C04">
            <w:pPr>
              <w:numPr>
                <w:ilvl w:val="0"/>
                <w:numId w:val="78"/>
              </w:numPr>
              <w:suppressAutoHyphens/>
              <w:ind w:firstLineChars="258" w:firstLine="516"/>
              <w:jc w:val="both"/>
              <w:rPr>
                <w:rFonts w:eastAsia="SimSun"/>
                <w:bCs/>
                <w:color w:val="00000A"/>
                <w:sz w:val="20"/>
              </w:rPr>
            </w:pPr>
            <w:proofErr w:type="gramStart"/>
            <w:r w:rsidRPr="00CA0803">
              <w:rPr>
                <w:rFonts w:eastAsia="SimSun"/>
                <w:bCs/>
                <w:color w:val="00000A"/>
                <w:sz w:val="20"/>
              </w:rPr>
              <w:t xml:space="preserve">Назначить публичные слушания по рассмотрению проекта решения Совета </w:t>
            </w:r>
            <w:r w:rsidRPr="00CA0803">
              <w:rPr>
                <w:rFonts w:eastAsia="SimSun"/>
                <w:bCs/>
                <w:color w:val="auto"/>
                <w:sz w:val="20"/>
              </w:rPr>
              <w:t xml:space="preserve">муниципального района «Сыктывдинский» Республики Коми </w:t>
            </w:r>
            <w:r w:rsidRPr="00CA0803">
              <w:rPr>
                <w:rFonts w:eastAsia="SimSun"/>
                <w:color w:val="00000A"/>
                <w:sz w:val="20"/>
              </w:rPr>
              <w:t>«О внесении изменений в Генеральный план муниципального образования сельского поселения «Выльгорт» муниципального района «Сыктывдинский» Республики Коми</w:t>
            </w:r>
            <w:r w:rsidRPr="00CA0803">
              <w:rPr>
                <w:rFonts w:eastAsia="SimSun"/>
                <w:bCs/>
                <w:color w:val="auto"/>
                <w:sz w:val="20"/>
              </w:rPr>
              <w:t>, утверждённого решением Совета муниципального образования муниципального района «Сыктывдинский» от 26 марта 2020 года №48/3-3 на 14 мая 2024 года в 10 часов 00 минут в здании администрации муниципального района «Сыктывдинский</w:t>
            </w:r>
            <w:proofErr w:type="gramEnd"/>
            <w:r w:rsidRPr="00CA0803">
              <w:rPr>
                <w:rFonts w:eastAsia="SimSun"/>
                <w:bCs/>
                <w:color w:val="auto"/>
                <w:sz w:val="20"/>
              </w:rPr>
              <w:t>» по адресу: с. Выльгорт, ул. Домны Каликовой, д. 62, согласно приложению 1.</w:t>
            </w:r>
          </w:p>
          <w:p w:rsidR="00CA0803" w:rsidRPr="00CA0803" w:rsidRDefault="00CA0803" w:rsidP="002D0C04">
            <w:pPr>
              <w:numPr>
                <w:ilvl w:val="0"/>
                <w:numId w:val="78"/>
              </w:numPr>
              <w:suppressAutoHyphens/>
              <w:ind w:firstLineChars="258" w:firstLine="516"/>
              <w:jc w:val="both"/>
              <w:rPr>
                <w:rFonts w:eastAsia="SimSun"/>
                <w:bCs/>
                <w:color w:val="00000A"/>
                <w:sz w:val="20"/>
              </w:rPr>
            </w:pPr>
            <w:r w:rsidRPr="00CA0803">
              <w:rPr>
                <w:rFonts w:eastAsia="SimSun"/>
                <w:bCs/>
                <w:sz w:val="20"/>
              </w:rPr>
              <w:t>Утвердить порядок и сроки проведения публичных слушаний, порядок, сроки и форму внесения участниками публичных слушаний предложений и замечаний по проекту, согласно приложению 2.</w:t>
            </w:r>
          </w:p>
          <w:p w:rsidR="00CA0803" w:rsidRPr="00CA0803" w:rsidRDefault="00CA0803" w:rsidP="002D0C04">
            <w:pPr>
              <w:numPr>
                <w:ilvl w:val="0"/>
                <w:numId w:val="78"/>
              </w:numPr>
              <w:suppressAutoHyphens/>
              <w:ind w:firstLineChars="258" w:firstLine="516"/>
              <w:jc w:val="both"/>
              <w:rPr>
                <w:rFonts w:eastAsia="SimSun"/>
                <w:bCs/>
                <w:color w:val="00000A"/>
                <w:sz w:val="20"/>
              </w:rPr>
            </w:pPr>
            <w:r w:rsidRPr="00CA0803">
              <w:rPr>
                <w:rFonts w:eastAsia="SimSun"/>
                <w:bCs/>
                <w:sz w:val="20"/>
              </w:rPr>
              <w:t xml:space="preserve">Поручить администрации муниципального района «Сыктывдинский» провести публичные слушания, указанные в пункте 1 </w:t>
            </w:r>
            <w:r w:rsidRPr="00CA0803">
              <w:rPr>
                <w:rFonts w:eastAsia="SimSun"/>
                <w:bCs/>
                <w:sz w:val="20"/>
              </w:rPr>
              <w:lastRenderedPageBreak/>
              <w:t>настоящего решения.</w:t>
            </w:r>
          </w:p>
          <w:p w:rsidR="00CA0803" w:rsidRPr="00CA0803" w:rsidRDefault="00CA0803" w:rsidP="002D0C04">
            <w:pPr>
              <w:numPr>
                <w:ilvl w:val="0"/>
                <w:numId w:val="78"/>
              </w:numPr>
              <w:suppressAutoHyphens/>
              <w:ind w:firstLineChars="258" w:firstLine="516"/>
              <w:jc w:val="both"/>
              <w:rPr>
                <w:rFonts w:eastAsia="SimSun"/>
                <w:color w:val="00000A"/>
                <w:sz w:val="20"/>
              </w:rPr>
            </w:pPr>
            <w:proofErr w:type="gramStart"/>
            <w:r w:rsidRPr="00CA0803">
              <w:rPr>
                <w:rFonts w:eastAsia="SimSun"/>
                <w:color w:val="00000A"/>
                <w:sz w:val="20"/>
              </w:rPr>
              <w:t>Контроль за</w:t>
            </w:r>
            <w:proofErr w:type="gramEnd"/>
            <w:r w:rsidRPr="00CA0803">
              <w:rPr>
                <w:rFonts w:eastAsia="SimSun"/>
                <w:color w:val="00000A"/>
                <w:sz w:val="20"/>
              </w:rPr>
              <w:t xml:space="preserve"> исполнением настоящего решения возложить на постоянную комиссию по развитию местного самоуправления Совета муниципального района «Сыктывдинский» и заместителя руководителя администрации муниципального района «Сыктывдинский» (П.В. Карин).</w:t>
            </w:r>
          </w:p>
          <w:p w:rsidR="00CA0803" w:rsidRPr="00CA0803" w:rsidRDefault="00CA0803" w:rsidP="002D0C04">
            <w:pPr>
              <w:numPr>
                <w:ilvl w:val="0"/>
                <w:numId w:val="78"/>
              </w:numPr>
              <w:suppressAutoHyphens/>
              <w:ind w:firstLineChars="258" w:firstLine="516"/>
              <w:jc w:val="both"/>
              <w:rPr>
                <w:rFonts w:eastAsia="SimSun"/>
                <w:color w:val="00000A"/>
                <w:sz w:val="20"/>
              </w:rPr>
            </w:pPr>
            <w:r w:rsidRPr="00CA0803">
              <w:rPr>
                <w:rFonts w:eastAsia="SimSun"/>
                <w:sz w:val="20"/>
              </w:rPr>
              <w:t>Настоящее решение вступает в силу со дня его официального опубликования.</w:t>
            </w:r>
          </w:p>
          <w:p w:rsidR="00CA0803" w:rsidRPr="00CA0803" w:rsidRDefault="00CA0803" w:rsidP="00CA0803">
            <w:pPr>
              <w:widowControl w:val="0"/>
              <w:tabs>
                <w:tab w:val="left" w:pos="1134"/>
              </w:tabs>
              <w:suppressAutoHyphens/>
              <w:jc w:val="both"/>
              <w:rPr>
                <w:rFonts w:eastAsia="SimSun"/>
                <w:color w:val="00000A"/>
                <w:sz w:val="20"/>
              </w:rPr>
            </w:pPr>
          </w:p>
          <w:p w:rsidR="00CA0803" w:rsidRPr="00CA0803" w:rsidRDefault="00CA0803" w:rsidP="00CA0803">
            <w:pPr>
              <w:widowControl w:val="0"/>
              <w:tabs>
                <w:tab w:val="left" w:pos="1134"/>
              </w:tabs>
              <w:suppressAutoHyphens/>
              <w:jc w:val="both"/>
              <w:rPr>
                <w:rFonts w:eastAsia="SimSun"/>
                <w:color w:val="00000A"/>
                <w:sz w:val="20"/>
              </w:rPr>
            </w:pPr>
            <w:r w:rsidRPr="00CA0803">
              <w:rPr>
                <w:rFonts w:eastAsia="SimSun"/>
                <w:color w:val="00000A"/>
                <w:sz w:val="20"/>
              </w:rPr>
              <w:t xml:space="preserve">Председатель Совета муниципального района </w:t>
            </w:r>
            <w:r w:rsidRPr="00CA0803">
              <w:rPr>
                <w:rFonts w:eastAsia="SimSun"/>
                <w:color w:val="00000A"/>
                <w:sz w:val="20"/>
              </w:rPr>
              <w:tab/>
              <w:t xml:space="preserve">     </w:t>
            </w:r>
            <w:r>
              <w:rPr>
                <w:rFonts w:eastAsia="SimSun"/>
                <w:color w:val="00000A"/>
                <w:sz w:val="20"/>
              </w:rPr>
              <w:t xml:space="preserve">  </w:t>
            </w:r>
            <w:r w:rsidRPr="00CA0803">
              <w:rPr>
                <w:rFonts w:eastAsia="SimSun"/>
                <w:color w:val="00000A"/>
                <w:sz w:val="20"/>
              </w:rPr>
              <w:t xml:space="preserve">         А.М. Шкодник</w:t>
            </w:r>
          </w:p>
          <w:p w:rsidR="00CA0803" w:rsidRPr="00CA0803" w:rsidRDefault="00CA0803" w:rsidP="00CA0803">
            <w:pPr>
              <w:widowControl w:val="0"/>
              <w:tabs>
                <w:tab w:val="left" w:pos="1134"/>
              </w:tabs>
              <w:suppressAutoHyphens/>
              <w:jc w:val="both"/>
              <w:rPr>
                <w:rFonts w:eastAsia="SimSun"/>
                <w:color w:val="00000A"/>
                <w:sz w:val="20"/>
              </w:rPr>
            </w:pPr>
          </w:p>
          <w:p w:rsidR="00CA0803" w:rsidRPr="00CA0803" w:rsidRDefault="00CA0803" w:rsidP="00CA0803">
            <w:pPr>
              <w:widowControl w:val="0"/>
              <w:tabs>
                <w:tab w:val="left" w:pos="1134"/>
              </w:tabs>
              <w:suppressAutoHyphens/>
              <w:jc w:val="both"/>
              <w:rPr>
                <w:rFonts w:eastAsia="SimSun"/>
                <w:color w:val="00000A"/>
                <w:sz w:val="20"/>
              </w:rPr>
            </w:pPr>
          </w:p>
          <w:p w:rsidR="00CA0803" w:rsidRPr="00CA0803" w:rsidRDefault="00CA0803" w:rsidP="00CA0803">
            <w:pPr>
              <w:widowControl w:val="0"/>
              <w:tabs>
                <w:tab w:val="left" w:pos="1134"/>
              </w:tabs>
              <w:suppressAutoHyphens/>
              <w:jc w:val="both"/>
              <w:rPr>
                <w:rFonts w:eastAsia="SimSun"/>
                <w:color w:val="00000A"/>
                <w:sz w:val="20"/>
              </w:rPr>
            </w:pPr>
            <w:r w:rsidRPr="00CA0803">
              <w:rPr>
                <w:rFonts w:eastAsia="SimSun"/>
                <w:color w:val="00000A"/>
                <w:sz w:val="20"/>
              </w:rPr>
              <w:t>Глава муниципального района «Сыктывдинский» -</w:t>
            </w:r>
          </w:p>
          <w:p w:rsidR="00CA0803" w:rsidRPr="00CA0803" w:rsidRDefault="00CA0803" w:rsidP="006C748F">
            <w:pPr>
              <w:widowControl w:val="0"/>
              <w:tabs>
                <w:tab w:val="left" w:pos="1134"/>
              </w:tabs>
              <w:suppressAutoHyphens/>
              <w:jc w:val="both"/>
              <w:rPr>
                <w:rFonts w:eastAsia="SimSun"/>
                <w:color w:val="00000A"/>
                <w:sz w:val="20"/>
              </w:rPr>
            </w:pPr>
            <w:r w:rsidRPr="00CA0803">
              <w:rPr>
                <w:rFonts w:eastAsia="SimSun"/>
                <w:color w:val="00000A"/>
                <w:sz w:val="20"/>
              </w:rPr>
              <w:t>руководитель администрации</w:t>
            </w:r>
            <w:r w:rsidRPr="00CA0803">
              <w:rPr>
                <w:rFonts w:eastAsia="SimSun"/>
                <w:color w:val="00000A"/>
                <w:sz w:val="20"/>
              </w:rPr>
              <w:tab/>
            </w:r>
            <w:r w:rsidRPr="00CA0803">
              <w:rPr>
                <w:rFonts w:eastAsia="SimSun"/>
                <w:color w:val="00000A"/>
                <w:sz w:val="20"/>
              </w:rPr>
              <w:tab/>
            </w:r>
            <w:r w:rsidRPr="00CA0803">
              <w:rPr>
                <w:rFonts w:eastAsia="SimSun"/>
                <w:color w:val="00000A"/>
                <w:sz w:val="20"/>
              </w:rPr>
              <w:tab/>
              <w:t xml:space="preserve">               Л.Ю. Доронина</w:t>
            </w:r>
          </w:p>
          <w:p w:rsidR="00CA0803" w:rsidRPr="00CA0803" w:rsidRDefault="00CA0803" w:rsidP="00CA0803">
            <w:pPr>
              <w:suppressAutoHyphens/>
              <w:jc w:val="both"/>
              <w:rPr>
                <w:rFonts w:eastAsia="SimSun"/>
                <w:color w:val="00000A"/>
                <w:sz w:val="20"/>
              </w:rPr>
            </w:pPr>
          </w:p>
          <w:p w:rsidR="00CA0803" w:rsidRPr="00CA0803" w:rsidRDefault="00CA0803" w:rsidP="00CA0803">
            <w:pPr>
              <w:suppressAutoHyphens/>
              <w:jc w:val="both"/>
              <w:rPr>
                <w:rFonts w:eastAsia="SimSun"/>
                <w:color w:val="00000A"/>
                <w:sz w:val="20"/>
              </w:rPr>
            </w:pPr>
            <w:r w:rsidRPr="00CA0803">
              <w:rPr>
                <w:rFonts w:eastAsia="SimSun"/>
                <w:color w:val="00000A"/>
                <w:sz w:val="20"/>
              </w:rPr>
              <w:t>26 апреля 2024 года</w:t>
            </w:r>
          </w:p>
          <w:p w:rsidR="00CA0803" w:rsidRPr="00CA0803" w:rsidRDefault="00CA0803" w:rsidP="00CA0803">
            <w:pPr>
              <w:suppressAutoHyphens/>
              <w:jc w:val="right"/>
              <w:rPr>
                <w:color w:val="00000A"/>
                <w:sz w:val="20"/>
              </w:rPr>
            </w:pPr>
            <w:r w:rsidRPr="00CA0803">
              <w:rPr>
                <w:b/>
                <w:color w:val="00000A"/>
                <w:sz w:val="20"/>
              </w:rPr>
              <w:t xml:space="preserve">                     </w:t>
            </w:r>
            <w:r w:rsidRPr="00CA0803">
              <w:rPr>
                <w:color w:val="00000A"/>
                <w:sz w:val="20"/>
              </w:rPr>
              <w:t xml:space="preserve">Приложение 1 к решению </w:t>
            </w:r>
          </w:p>
          <w:p w:rsidR="00CA0803" w:rsidRPr="00CA0803" w:rsidRDefault="00CA0803" w:rsidP="00CA0803">
            <w:pPr>
              <w:suppressAutoHyphens/>
              <w:jc w:val="right"/>
              <w:rPr>
                <w:color w:val="00000A"/>
                <w:sz w:val="20"/>
              </w:rPr>
            </w:pPr>
            <w:r w:rsidRPr="00CA0803">
              <w:rPr>
                <w:color w:val="00000A"/>
                <w:sz w:val="20"/>
              </w:rPr>
              <w:t xml:space="preserve">Совета МР «Сыктывдинский» </w:t>
            </w:r>
          </w:p>
          <w:p w:rsidR="00CA0803" w:rsidRPr="00CA0803" w:rsidRDefault="006C748F" w:rsidP="00CA0803">
            <w:pPr>
              <w:widowControl w:val="0"/>
              <w:tabs>
                <w:tab w:val="left" w:pos="1134"/>
              </w:tabs>
              <w:suppressAutoHyphens/>
              <w:jc w:val="right"/>
              <w:rPr>
                <w:rFonts w:eastAsia="SimSun"/>
                <w:color w:val="00000A"/>
                <w:sz w:val="20"/>
              </w:rPr>
            </w:pPr>
            <w:r w:rsidRPr="00CA0803">
              <w:rPr>
                <w:noProof/>
                <w:color w:val="00000A"/>
                <w:sz w:val="20"/>
              </w:rPr>
              <w:drawing>
                <wp:anchor distT="0" distB="0" distL="6401435" distR="6409690" simplePos="0" relativeHeight="251697664" behindDoc="0" locked="0" layoutInCell="1" allowOverlap="1" wp14:anchorId="2F138E42" wp14:editId="1C4543EF">
                  <wp:simplePos x="0" y="0"/>
                  <wp:positionH relativeFrom="column">
                    <wp:posOffset>1687195</wp:posOffset>
                  </wp:positionH>
                  <wp:positionV relativeFrom="paragraph">
                    <wp:posOffset>215985</wp:posOffset>
                  </wp:positionV>
                  <wp:extent cx="641985" cy="741045"/>
                  <wp:effectExtent l="0" t="0" r="5715" b="1905"/>
                  <wp:wrapTopAndBottom/>
                  <wp:docPr id="1503715186" name="Изображени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1"/>
                          <pic:cNvPicPr>
                            <a:picLocks noChangeAspect="1" noChangeArrowheads="1"/>
                          </pic:cNvPicPr>
                        </pic:nvPicPr>
                        <pic:blipFill>
                          <a:blip r:embed="rId14"/>
                          <a:stretch>
                            <a:fillRect/>
                          </a:stretch>
                        </pic:blipFill>
                        <pic:spPr>
                          <a:xfrm>
                            <a:off x="0" y="0"/>
                            <a:ext cx="641985" cy="741045"/>
                          </a:xfrm>
                          <a:prstGeom prst="rect">
                            <a:avLst/>
                          </a:prstGeom>
                        </pic:spPr>
                      </pic:pic>
                    </a:graphicData>
                  </a:graphic>
                  <wp14:sizeRelH relativeFrom="margin">
                    <wp14:pctWidth>0</wp14:pctWidth>
                  </wp14:sizeRelH>
                  <wp14:sizeRelV relativeFrom="margin">
                    <wp14:pctHeight>0</wp14:pctHeight>
                  </wp14:sizeRelV>
                </wp:anchor>
              </w:drawing>
            </w:r>
            <w:r w:rsidR="00CA0803" w:rsidRPr="00CA0803">
              <w:rPr>
                <w:color w:val="00000A"/>
                <w:sz w:val="20"/>
              </w:rPr>
              <w:t>от 26.04.2024 № 39/4-13</w:t>
            </w:r>
          </w:p>
          <w:p w:rsidR="00CA0803" w:rsidRPr="00CA0803" w:rsidRDefault="00CA0803" w:rsidP="00CA0803">
            <w:pPr>
              <w:suppressAutoHyphens/>
              <w:jc w:val="center"/>
              <w:outlineLvl w:val="1"/>
              <w:rPr>
                <w:color w:val="00000A"/>
                <w:sz w:val="20"/>
                <w:lang w:val="zh-CN" w:eastAsia="ar-SA"/>
              </w:rPr>
            </w:pPr>
            <w:r w:rsidRPr="00CA0803">
              <w:rPr>
                <w:b/>
                <w:color w:val="00000A"/>
                <w:sz w:val="20"/>
                <w:lang w:val="zh-CN" w:eastAsia="ar-SA"/>
              </w:rPr>
              <w:t>Коми Республикаын «Сыктывд</w:t>
            </w:r>
            <w:r w:rsidRPr="00CA0803">
              <w:rPr>
                <w:b/>
                <w:color w:val="00000A"/>
                <w:sz w:val="20"/>
                <w:lang w:val="en-US" w:eastAsia="ar-SA"/>
              </w:rPr>
              <w:t>i</w:t>
            </w:r>
            <w:r w:rsidRPr="00CA0803">
              <w:rPr>
                <w:b/>
                <w:color w:val="00000A"/>
                <w:sz w:val="20"/>
                <w:lang w:val="zh-CN" w:eastAsia="ar-SA"/>
              </w:rPr>
              <w:t xml:space="preserve">н» муниципальнöй районса </w:t>
            </w:r>
          </w:p>
          <w:p w:rsidR="00CA0803" w:rsidRPr="00CA0803" w:rsidRDefault="00CA0803" w:rsidP="00CA0803">
            <w:pPr>
              <w:suppressAutoHyphens/>
              <w:snapToGrid w:val="0"/>
              <w:jc w:val="center"/>
              <w:rPr>
                <w:rFonts w:eastAsia="SimSun"/>
                <w:b/>
                <w:color w:val="00000A"/>
                <w:sz w:val="20"/>
              </w:rPr>
            </w:pPr>
            <w:proofErr w:type="spellStart"/>
            <w:proofErr w:type="gramStart"/>
            <w:r w:rsidRPr="00CA0803">
              <w:rPr>
                <w:rFonts w:eastAsia="SimSun"/>
                <w:b/>
                <w:color w:val="00000A"/>
                <w:sz w:val="20"/>
              </w:rPr>
              <w:t>Сöвет</w:t>
            </w:r>
            <w:proofErr w:type="spellEnd"/>
            <w:proofErr w:type="gramEnd"/>
          </w:p>
          <w:p w:rsidR="00CA0803" w:rsidRPr="00CA0803" w:rsidRDefault="00CA0803" w:rsidP="00CA0803">
            <w:pPr>
              <w:suppressAutoHyphens/>
              <w:snapToGrid w:val="0"/>
              <w:jc w:val="center"/>
              <w:rPr>
                <w:rFonts w:eastAsia="SimSun"/>
                <w:b/>
                <w:color w:val="00000A"/>
                <w:sz w:val="20"/>
              </w:rPr>
            </w:pPr>
            <w:r w:rsidRPr="00CA0803">
              <w:rPr>
                <w:rFonts w:eastAsia="SimSun"/>
                <w:b/>
                <w:color w:val="00000A"/>
                <w:sz w:val="20"/>
              </w:rPr>
              <w:t xml:space="preserve"> Совет муниципального района «Сыктывдинский» </w:t>
            </w:r>
          </w:p>
          <w:p w:rsidR="00CA0803" w:rsidRPr="00CA0803" w:rsidRDefault="00CA0803" w:rsidP="00CA0803">
            <w:pPr>
              <w:suppressAutoHyphens/>
              <w:jc w:val="center"/>
              <w:rPr>
                <w:rFonts w:eastAsia="SimSun"/>
                <w:b/>
                <w:color w:val="00000A"/>
                <w:sz w:val="20"/>
              </w:rPr>
            </w:pPr>
            <w:r w:rsidRPr="00CA0803">
              <w:rPr>
                <w:rFonts w:eastAsia="SimSun"/>
                <w:b/>
                <w:color w:val="00000A"/>
                <w:sz w:val="20"/>
              </w:rPr>
              <w:t>Республики Коми</w:t>
            </w:r>
          </w:p>
          <w:p w:rsidR="00CA0803" w:rsidRPr="00CA0803" w:rsidRDefault="00CA0803" w:rsidP="00CA0803">
            <w:pPr>
              <w:suppressAutoHyphens/>
              <w:jc w:val="center"/>
              <w:rPr>
                <w:rFonts w:eastAsia="SimSun"/>
                <w:color w:val="00000A"/>
                <w:sz w:val="20"/>
              </w:rPr>
            </w:pPr>
            <w:r w:rsidRPr="00CA0803">
              <w:rPr>
                <w:rFonts w:eastAsia="SimSun"/>
                <w:color w:val="00000A"/>
                <w:sz w:val="20"/>
                <w:u w:val="single"/>
              </w:rPr>
              <w:t>168220, Республика Коми, Сыктывдинский район, с.Выльгорт</w:t>
            </w:r>
            <w:r w:rsidRPr="00CA0803">
              <w:rPr>
                <w:rFonts w:eastAsia="SimSun"/>
                <w:b/>
                <w:color w:val="00000A"/>
                <w:sz w:val="20"/>
              </w:rPr>
              <w:t xml:space="preserve"> </w:t>
            </w:r>
          </w:p>
          <w:p w:rsidR="00CA0803" w:rsidRPr="00CA0803" w:rsidRDefault="00CA0803" w:rsidP="00CA0803">
            <w:pPr>
              <w:suppressAutoHyphens/>
              <w:jc w:val="center"/>
              <w:rPr>
                <w:rFonts w:eastAsia="SimSun"/>
                <w:b/>
                <w:color w:val="00000A"/>
                <w:sz w:val="20"/>
              </w:rPr>
            </w:pPr>
            <w:r w:rsidRPr="00CA0803">
              <w:rPr>
                <w:rFonts w:eastAsia="SimSun"/>
                <w:b/>
                <w:color w:val="00000A"/>
                <w:sz w:val="20"/>
              </w:rPr>
              <w:t>ПОМШУÖМ</w:t>
            </w:r>
          </w:p>
          <w:p w:rsidR="00CA0803" w:rsidRPr="00CA0803" w:rsidRDefault="00CA0803" w:rsidP="00CA0803">
            <w:pPr>
              <w:suppressAutoHyphens/>
              <w:jc w:val="both"/>
              <w:rPr>
                <w:rFonts w:eastAsia="SimSun"/>
                <w:b/>
                <w:color w:val="00000A"/>
                <w:sz w:val="20"/>
              </w:rPr>
            </w:pPr>
            <w:r w:rsidRPr="00CA0803">
              <w:rPr>
                <w:rFonts w:eastAsia="SimSun"/>
                <w:b/>
                <w:color w:val="00000A"/>
                <w:sz w:val="20"/>
              </w:rPr>
              <w:t xml:space="preserve">                                                  РЕШЕНИЕ                                       ПРОЕКТ                                                                           </w:t>
            </w:r>
          </w:p>
          <w:p w:rsidR="00CA0803" w:rsidRPr="00CA0803" w:rsidRDefault="00CA0803" w:rsidP="00CA0803">
            <w:pPr>
              <w:suppressAutoHyphens/>
              <w:ind w:right="4534"/>
              <w:jc w:val="both"/>
              <w:rPr>
                <w:rFonts w:eastAsia="SimSun"/>
                <w:color w:val="00000A"/>
                <w:sz w:val="20"/>
              </w:rPr>
            </w:pPr>
          </w:p>
          <w:p w:rsidR="00CA0803" w:rsidRPr="00CA0803" w:rsidRDefault="00CA0803" w:rsidP="006C748F">
            <w:pPr>
              <w:suppressAutoHyphens/>
              <w:ind w:right="2732"/>
              <w:jc w:val="both"/>
              <w:rPr>
                <w:rFonts w:eastAsia="SimSun"/>
                <w:color w:val="00000A"/>
                <w:sz w:val="20"/>
              </w:rPr>
            </w:pPr>
            <w:r w:rsidRPr="00CA0803">
              <w:rPr>
                <w:rFonts w:eastAsia="SimSun"/>
                <w:color w:val="00000A"/>
                <w:sz w:val="20"/>
              </w:rPr>
              <w:t>«О внесении изменений в Генеральный план муниципального образования сельского</w:t>
            </w:r>
          </w:p>
          <w:p w:rsidR="00CA0803" w:rsidRPr="00CA0803" w:rsidRDefault="00CA0803" w:rsidP="006C748F">
            <w:pPr>
              <w:suppressAutoHyphens/>
              <w:ind w:right="2732"/>
              <w:jc w:val="both"/>
              <w:rPr>
                <w:rFonts w:eastAsia="SimSun"/>
                <w:color w:val="00000A"/>
                <w:sz w:val="20"/>
              </w:rPr>
            </w:pPr>
            <w:r w:rsidRPr="00CA0803">
              <w:rPr>
                <w:rFonts w:eastAsia="SimSun"/>
                <w:color w:val="00000A"/>
                <w:sz w:val="20"/>
              </w:rPr>
              <w:t>поселения «Выльгорт» муниципального района «Сыктывдинский» Республики Коми</w:t>
            </w:r>
          </w:p>
          <w:p w:rsidR="00CA0803" w:rsidRPr="00CA0803" w:rsidRDefault="00CA0803" w:rsidP="00CA0803">
            <w:pPr>
              <w:suppressAutoHyphens/>
              <w:ind w:right="4818"/>
              <w:jc w:val="both"/>
              <w:rPr>
                <w:rFonts w:eastAsia="SimSun"/>
                <w:color w:val="00000A"/>
                <w:sz w:val="20"/>
              </w:rPr>
            </w:pPr>
          </w:p>
          <w:p w:rsidR="00CA0803" w:rsidRPr="00CA0803" w:rsidRDefault="00CA0803" w:rsidP="00CA0803">
            <w:pPr>
              <w:suppressAutoHyphens/>
              <w:jc w:val="both"/>
              <w:rPr>
                <w:rFonts w:eastAsia="SimSun"/>
                <w:color w:val="00000A"/>
                <w:sz w:val="20"/>
              </w:rPr>
            </w:pPr>
            <w:r w:rsidRPr="00CA0803">
              <w:rPr>
                <w:rFonts w:eastAsia="SimSun"/>
                <w:color w:val="00000A"/>
                <w:sz w:val="20"/>
              </w:rPr>
              <w:t xml:space="preserve">Принято Советом муниципального района            от                   2024 года «Сыктывдинский» Республики Коми                        №                                                     </w:t>
            </w:r>
          </w:p>
          <w:p w:rsidR="00CA0803" w:rsidRPr="00CA0803" w:rsidRDefault="00CA0803" w:rsidP="00CA0803">
            <w:pPr>
              <w:widowControl w:val="0"/>
              <w:tabs>
                <w:tab w:val="left" w:pos="4365"/>
              </w:tabs>
              <w:suppressAutoHyphens/>
              <w:ind w:right="5272"/>
              <w:jc w:val="both"/>
              <w:rPr>
                <w:rFonts w:eastAsia="SimSun"/>
                <w:color w:val="00000A"/>
                <w:sz w:val="20"/>
              </w:rPr>
            </w:pPr>
          </w:p>
          <w:p w:rsidR="00CA0803" w:rsidRPr="00CA0803" w:rsidRDefault="00CA0803" w:rsidP="00CA0803">
            <w:pPr>
              <w:suppressAutoHyphens/>
              <w:ind w:firstLine="709"/>
              <w:jc w:val="both"/>
              <w:rPr>
                <w:rFonts w:eastAsia="SimSun"/>
                <w:color w:val="00000A"/>
                <w:sz w:val="20"/>
              </w:rPr>
            </w:pPr>
            <w:r w:rsidRPr="00CA0803">
              <w:rPr>
                <w:rFonts w:eastAsia="SimSun"/>
                <w:color w:val="00000A"/>
                <w:sz w:val="20"/>
              </w:rPr>
              <w:t xml:space="preserve">В соответствии со статьями 23, 24, 25, 28 Градостроительного </w:t>
            </w:r>
            <w:r w:rsidRPr="00CA0803">
              <w:rPr>
                <w:rFonts w:eastAsia="SimSun"/>
                <w:color w:val="00000A"/>
                <w:sz w:val="20"/>
              </w:rPr>
              <w:lastRenderedPageBreak/>
              <w:t xml:space="preserve">кодекса Российской Федерации, Федеральным законом от 6 октября 2003 года №131 «Об общих принципах организации местного самоуправления в Российской Федерации», </w:t>
            </w:r>
          </w:p>
          <w:p w:rsidR="00CA0803" w:rsidRPr="00CA0803" w:rsidRDefault="00CA0803" w:rsidP="00CA0803">
            <w:pPr>
              <w:suppressAutoHyphens/>
              <w:ind w:firstLine="709"/>
              <w:jc w:val="both"/>
              <w:rPr>
                <w:rFonts w:eastAsia="SimSun"/>
                <w:color w:val="00000A"/>
                <w:sz w:val="20"/>
              </w:rPr>
            </w:pPr>
            <w:r w:rsidRPr="00CA0803">
              <w:rPr>
                <w:rFonts w:eastAsia="SimSun"/>
                <w:color w:val="00000A"/>
                <w:sz w:val="20"/>
              </w:rPr>
              <w:t xml:space="preserve"> </w:t>
            </w:r>
          </w:p>
          <w:p w:rsidR="00CA0803" w:rsidRPr="00CA0803" w:rsidRDefault="00CA0803" w:rsidP="006C748F">
            <w:pPr>
              <w:suppressAutoHyphens/>
              <w:ind w:firstLine="851"/>
              <w:jc w:val="both"/>
              <w:rPr>
                <w:rFonts w:eastAsia="SimSun"/>
                <w:color w:val="00000A"/>
                <w:sz w:val="20"/>
              </w:rPr>
            </w:pPr>
            <w:r w:rsidRPr="00CA0803">
              <w:rPr>
                <w:rFonts w:eastAsia="SimSun"/>
                <w:color w:val="00000A"/>
                <w:sz w:val="20"/>
              </w:rPr>
              <w:t>Совет муниципального района «Сыктывдинский» Республики Коми решил:</w:t>
            </w:r>
          </w:p>
          <w:p w:rsidR="00CA0803" w:rsidRPr="00CA0803" w:rsidRDefault="00CA0803" w:rsidP="002D0C04">
            <w:pPr>
              <w:numPr>
                <w:ilvl w:val="0"/>
                <w:numId w:val="79"/>
              </w:numPr>
              <w:tabs>
                <w:tab w:val="left" w:pos="0"/>
                <w:tab w:val="left" w:pos="720"/>
                <w:tab w:val="left" w:pos="851"/>
                <w:tab w:val="left" w:pos="1134"/>
                <w:tab w:val="left" w:pos="1843"/>
              </w:tabs>
              <w:suppressAutoHyphens/>
              <w:spacing w:after="200"/>
              <w:ind w:firstLine="907"/>
              <w:contextualSpacing/>
              <w:jc w:val="both"/>
              <w:rPr>
                <w:rFonts w:eastAsia="Calibri"/>
                <w:color w:val="00000A"/>
                <w:sz w:val="20"/>
                <w:lang w:eastAsia="en-US"/>
              </w:rPr>
            </w:pPr>
            <w:proofErr w:type="gramStart"/>
            <w:r w:rsidRPr="00CA0803">
              <w:rPr>
                <w:rFonts w:eastAsia="SimSun"/>
                <w:color w:val="00000A"/>
                <w:sz w:val="20"/>
                <w:lang w:eastAsia="en-US"/>
              </w:rPr>
              <w:t xml:space="preserve">Внести </w:t>
            </w:r>
            <w:r w:rsidRPr="00CA0803">
              <w:rPr>
                <w:rFonts w:eastAsia="Calibri"/>
                <w:color w:val="00000A"/>
                <w:sz w:val="20"/>
                <w:lang w:eastAsia="en-US"/>
              </w:rPr>
              <w:t xml:space="preserve">в решение Совета муниципального района «Сыктывдинский» </w:t>
            </w:r>
            <w:r w:rsidRPr="00CA0803">
              <w:rPr>
                <w:rFonts w:eastAsia="Calibri"/>
                <w:bCs/>
                <w:color w:val="00000A"/>
                <w:sz w:val="20"/>
                <w:lang w:eastAsia="en-US"/>
              </w:rPr>
              <w:t xml:space="preserve">от 26 марта 2020 года № 48/3-3 «Об утверждении Генерального плана муниципального образования сельского поселения «Выльгорт» муниципального района «Сыктывдинский» Республики Коми изменения путём </w:t>
            </w:r>
            <w:r w:rsidRPr="00CA0803">
              <w:rPr>
                <w:color w:val="00000A"/>
                <w:sz w:val="20"/>
              </w:rPr>
              <w:t xml:space="preserve">установления территориальной зоны земельным участкам с </w:t>
            </w:r>
            <w:proofErr w:type="spellStart"/>
            <w:r w:rsidRPr="00CA0803">
              <w:rPr>
                <w:color w:val="00000A"/>
                <w:sz w:val="20"/>
              </w:rPr>
              <w:t>кад</w:t>
            </w:r>
            <w:proofErr w:type="spellEnd"/>
            <w:r w:rsidRPr="00CA0803">
              <w:rPr>
                <w:color w:val="00000A"/>
                <w:sz w:val="20"/>
              </w:rPr>
              <w:t>. № 11:04:0401001:10554, 11:04:0401001:10555, 11:04:0401001:10556, 11:04:0401001:10557, 11:04:0401001:10558, 11:04:0401001</w:t>
            </w:r>
            <w:proofErr w:type="gramEnd"/>
            <w:r w:rsidRPr="00CA0803">
              <w:rPr>
                <w:color w:val="00000A"/>
                <w:sz w:val="20"/>
              </w:rPr>
              <w:t xml:space="preserve">:10559, 11:04:0401001:10560 зону Р-2 (зона рекреационного назначения) в карте границ населённого пункта Выльгорт </w:t>
            </w:r>
            <w:r w:rsidRPr="00CA0803">
              <w:rPr>
                <w:rFonts w:eastAsia="Calibri"/>
                <w:bCs/>
                <w:color w:val="00000A"/>
                <w:spacing w:val="-2"/>
                <w:sz w:val="20"/>
                <w:highlight w:val="white"/>
                <w:lang w:eastAsia="en-US"/>
              </w:rPr>
              <w:t>согласно приложению.</w:t>
            </w:r>
          </w:p>
          <w:p w:rsidR="00CA0803" w:rsidRPr="00CA0803" w:rsidRDefault="00CA0803" w:rsidP="002D0C04">
            <w:pPr>
              <w:numPr>
                <w:ilvl w:val="0"/>
                <w:numId w:val="79"/>
              </w:numPr>
              <w:tabs>
                <w:tab w:val="left" w:pos="0"/>
                <w:tab w:val="left" w:pos="720"/>
                <w:tab w:val="left" w:pos="851"/>
                <w:tab w:val="left" w:pos="1134"/>
                <w:tab w:val="left" w:pos="1843"/>
              </w:tabs>
              <w:suppressAutoHyphens/>
              <w:spacing w:after="200"/>
              <w:ind w:firstLine="907"/>
              <w:contextualSpacing/>
              <w:jc w:val="both"/>
              <w:rPr>
                <w:rFonts w:eastAsia="Calibri"/>
                <w:color w:val="00000A"/>
                <w:sz w:val="20"/>
                <w:lang w:eastAsia="en-US"/>
              </w:rPr>
            </w:pPr>
            <w:proofErr w:type="gramStart"/>
            <w:r w:rsidRPr="00CA0803">
              <w:rPr>
                <w:rFonts w:eastAsia="Calibri"/>
                <w:bCs/>
                <w:color w:val="00000A"/>
                <w:sz w:val="20"/>
                <w:lang w:eastAsia="en-US"/>
              </w:rPr>
              <w:t>Контроль за</w:t>
            </w:r>
            <w:proofErr w:type="gramEnd"/>
            <w:r w:rsidRPr="00CA0803">
              <w:rPr>
                <w:rFonts w:eastAsia="Calibri"/>
                <w:bCs/>
                <w:color w:val="00000A"/>
                <w:sz w:val="20"/>
                <w:lang w:eastAsia="en-US"/>
              </w:rPr>
              <w:t xml:space="preserve"> исполнением настоящего решения возложить на постоянную комиссию по развитию местного самоуправления Совета муниципального района «Сыктывдинский» и заместителя руководителя администрации муниципального района «Сыктывдинский» (П.В. Карин).</w:t>
            </w:r>
          </w:p>
          <w:p w:rsidR="00CA0803" w:rsidRPr="00CA0803" w:rsidRDefault="00CA0803" w:rsidP="002D0C04">
            <w:pPr>
              <w:numPr>
                <w:ilvl w:val="0"/>
                <w:numId w:val="79"/>
              </w:numPr>
              <w:tabs>
                <w:tab w:val="left" w:pos="0"/>
                <w:tab w:val="left" w:pos="720"/>
                <w:tab w:val="left" w:pos="851"/>
                <w:tab w:val="left" w:pos="1134"/>
                <w:tab w:val="left" w:pos="1843"/>
              </w:tabs>
              <w:suppressAutoHyphens/>
              <w:spacing w:after="200"/>
              <w:ind w:firstLine="907"/>
              <w:contextualSpacing/>
              <w:jc w:val="both"/>
              <w:rPr>
                <w:rFonts w:eastAsia="Calibri"/>
                <w:color w:val="00000A"/>
                <w:sz w:val="20"/>
                <w:lang w:eastAsia="en-US"/>
              </w:rPr>
            </w:pPr>
            <w:r w:rsidRPr="00CA0803">
              <w:rPr>
                <w:rFonts w:eastAsia="Calibri"/>
                <w:bCs/>
                <w:color w:val="00000A"/>
                <w:sz w:val="20"/>
                <w:lang w:eastAsia="en-US"/>
              </w:rPr>
              <w:t>Настоящее решение вступает в силу со дня его официального опубликования.</w:t>
            </w:r>
          </w:p>
          <w:p w:rsidR="00CA0803" w:rsidRPr="00CA0803" w:rsidRDefault="00CA0803" w:rsidP="006C748F">
            <w:pPr>
              <w:tabs>
                <w:tab w:val="left" w:pos="0"/>
                <w:tab w:val="left" w:pos="720"/>
                <w:tab w:val="left" w:pos="851"/>
                <w:tab w:val="left" w:pos="1134"/>
                <w:tab w:val="left" w:pos="1843"/>
              </w:tabs>
              <w:suppressAutoHyphens/>
              <w:ind w:left="907"/>
              <w:contextualSpacing/>
              <w:jc w:val="both"/>
              <w:rPr>
                <w:rFonts w:eastAsia="Calibri"/>
                <w:color w:val="00000A"/>
                <w:sz w:val="20"/>
                <w:lang w:eastAsia="en-US"/>
              </w:rPr>
            </w:pPr>
          </w:p>
          <w:p w:rsidR="00CA0803" w:rsidRPr="00CA0803" w:rsidRDefault="00CA0803" w:rsidP="00CA0803">
            <w:pPr>
              <w:widowControl w:val="0"/>
              <w:suppressAutoHyphens/>
              <w:jc w:val="both"/>
              <w:rPr>
                <w:rFonts w:eastAsia="Lucida Sans Unicode"/>
                <w:color w:val="00000A"/>
                <w:sz w:val="20"/>
              </w:rPr>
            </w:pPr>
            <w:r w:rsidRPr="00CA0803">
              <w:rPr>
                <w:rFonts w:eastAsia="Lucida Sans Unicode"/>
                <w:color w:val="00000A"/>
                <w:sz w:val="20"/>
              </w:rPr>
              <w:t xml:space="preserve">Председатель Совета муниципального района </w:t>
            </w:r>
            <w:r w:rsidRPr="00CA0803">
              <w:rPr>
                <w:rFonts w:eastAsia="Lucida Sans Unicode"/>
                <w:color w:val="00000A"/>
                <w:sz w:val="20"/>
              </w:rPr>
              <w:tab/>
              <w:t xml:space="preserve">               А.М. Шкодник</w:t>
            </w:r>
          </w:p>
          <w:p w:rsidR="00CA0803" w:rsidRPr="00CA0803" w:rsidRDefault="00CA0803" w:rsidP="00CA0803">
            <w:pPr>
              <w:widowControl w:val="0"/>
              <w:suppressAutoHyphens/>
              <w:jc w:val="both"/>
              <w:rPr>
                <w:rFonts w:eastAsia="Lucida Sans Unicode"/>
                <w:color w:val="00000A"/>
                <w:sz w:val="20"/>
              </w:rPr>
            </w:pPr>
          </w:p>
          <w:p w:rsidR="00CA0803" w:rsidRPr="00CA0803" w:rsidRDefault="00CA0803" w:rsidP="00CA0803">
            <w:pPr>
              <w:widowControl w:val="0"/>
              <w:suppressAutoHyphens/>
              <w:jc w:val="both"/>
              <w:rPr>
                <w:rFonts w:eastAsia="Lucida Sans Unicode"/>
                <w:color w:val="00000A"/>
                <w:sz w:val="20"/>
              </w:rPr>
            </w:pPr>
            <w:r w:rsidRPr="00CA0803">
              <w:rPr>
                <w:rFonts w:eastAsia="Lucida Sans Unicode"/>
                <w:color w:val="00000A"/>
                <w:sz w:val="20"/>
              </w:rPr>
              <w:t xml:space="preserve">Глава муниципального района «Сыктывдинский» - </w:t>
            </w:r>
          </w:p>
          <w:p w:rsidR="00CA0803" w:rsidRDefault="00CA0803" w:rsidP="00CA0803">
            <w:pPr>
              <w:widowControl w:val="0"/>
              <w:suppressAutoHyphens/>
              <w:jc w:val="both"/>
              <w:rPr>
                <w:rFonts w:eastAsia="Lucida Sans Unicode"/>
                <w:color w:val="00000A"/>
                <w:sz w:val="20"/>
              </w:rPr>
            </w:pPr>
            <w:r w:rsidRPr="00CA0803">
              <w:rPr>
                <w:rFonts w:eastAsia="Lucida Sans Unicode"/>
                <w:color w:val="00000A"/>
                <w:sz w:val="20"/>
              </w:rPr>
              <w:t>руководитель администрации</w:t>
            </w:r>
            <w:r w:rsidRPr="00CA0803">
              <w:rPr>
                <w:rFonts w:eastAsia="Lucida Sans Unicode"/>
                <w:color w:val="00000A"/>
                <w:sz w:val="20"/>
              </w:rPr>
              <w:tab/>
            </w:r>
            <w:r w:rsidR="006C748F">
              <w:rPr>
                <w:rFonts w:eastAsia="Lucida Sans Unicode"/>
                <w:color w:val="00000A"/>
                <w:sz w:val="20"/>
              </w:rPr>
              <w:t xml:space="preserve">     </w:t>
            </w:r>
            <w:r w:rsidRPr="00CA0803">
              <w:rPr>
                <w:rFonts w:eastAsia="Lucida Sans Unicode"/>
                <w:color w:val="00000A"/>
                <w:sz w:val="20"/>
              </w:rPr>
              <w:tab/>
              <w:t xml:space="preserve">                       </w:t>
            </w:r>
            <w:r w:rsidR="006C748F">
              <w:rPr>
                <w:rFonts w:eastAsia="Lucida Sans Unicode"/>
                <w:color w:val="00000A"/>
                <w:sz w:val="20"/>
              </w:rPr>
              <w:t xml:space="preserve">     </w:t>
            </w:r>
            <w:r w:rsidRPr="00CA0803">
              <w:rPr>
                <w:rFonts w:eastAsia="Lucida Sans Unicode"/>
                <w:color w:val="00000A"/>
                <w:sz w:val="20"/>
              </w:rPr>
              <w:t>Л.Ю. Доронина</w:t>
            </w:r>
          </w:p>
          <w:p w:rsidR="006C748F" w:rsidRPr="00CA0803" w:rsidRDefault="006C748F" w:rsidP="00CA0803">
            <w:pPr>
              <w:widowControl w:val="0"/>
              <w:suppressAutoHyphens/>
              <w:jc w:val="both"/>
              <w:rPr>
                <w:rFonts w:eastAsia="Lucida Sans Unicode"/>
                <w:color w:val="00000A"/>
                <w:sz w:val="20"/>
              </w:rPr>
            </w:pPr>
          </w:p>
          <w:p w:rsidR="00CA0803" w:rsidRPr="00CA0803" w:rsidRDefault="00CA0803" w:rsidP="00CA0803">
            <w:pPr>
              <w:widowControl w:val="0"/>
              <w:tabs>
                <w:tab w:val="left" w:pos="1134"/>
              </w:tabs>
              <w:suppressAutoHyphens/>
              <w:rPr>
                <w:color w:val="00000A"/>
                <w:sz w:val="20"/>
              </w:rPr>
            </w:pPr>
            <w:r w:rsidRPr="00CA0803">
              <w:rPr>
                <w:color w:val="00000A"/>
                <w:sz w:val="20"/>
              </w:rPr>
              <w:t>__________ 2024 год</w:t>
            </w:r>
          </w:p>
          <w:p w:rsidR="00CA0803" w:rsidRPr="00CA0803" w:rsidRDefault="00CA0803" w:rsidP="00CA0803">
            <w:pPr>
              <w:widowControl w:val="0"/>
              <w:tabs>
                <w:tab w:val="left" w:pos="1134"/>
              </w:tabs>
              <w:suppressAutoHyphens/>
              <w:rPr>
                <w:rFonts w:eastAsia="SimSun"/>
                <w:color w:val="00000A"/>
                <w:sz w:val="20"/>
              </w:rPr>
            </w:pPr>
          </w:p>
          <w:p w:rsidR="00CA0803" w:rsidRPr="00CA0803" w:rsidRDefault="00CA0803" w:rsidP="00CA0803">
            <w:pPr>
              <w:suppressAutoHyphens/>
              <w:jc w:val="right"/>
              <w:rPr>
                <w:color w:val="00000A"/>
                <w:sz w:val="20"/>
              </w:rPr>
            </w:pPr>
            <w:r w:rsidRPr="00CA0803">
              <w:rPr>
                <w:b/>
                <w:color w:val="00000A"/>
                <w:sz w:val="20"/>
              </w:rPr>
              <w:t xml:space="preserve">                     </w:t>
            </w:r>
            <w:r w:rsidRPr="00CA0803">
              <w:rPr>
                <w:color w:val="00000A"/>
                <w:sz w:val="20"/>
              </w:rPr>
              <w:t xml:space="preserve">Приложение 2 к решению </w:t>
            </w:r>
          </w:p>
          <w:p w:rsidR="00CA0803" w:rsidRPr="00CA0803" w:rsidRDefault="00CA0803" w:rsidP="00CA0803">
            <w:pPr>
              <w:suppressAutoHyphens/>
              <w:jc w:val="right"/>
              <w:rPr>
                <w:color w:val="00000A"/>
                <w:sz w:val="20"/>
              </w:rPr>
            </w:pPr>
            <w:r w:rsidRPr="00CA0803">
              <w:rPr>
                <w:color w:val="00000A"/>
                <w:sz w:val="20"/>
              </w:rPr>
              <w:t xml:space="preserve">Совета МР «Сыктывдинский» </w:t>
            </w:r>
          </w:p>
          <w:p w:rsidR="00CA0803" w:rsidRPr="00CA0803" w:rsidRDefault="00CA0803" w:rsidP="00CA0803">
            <w:pPr>
              <w:widowControl w:val="0"/>
              <w:tabs>
                <w:tab w:val="left" w:pos="1134"/>
              </w:tabs>
              <w:suppressAutoHyphens/>
              <w:jc w:val="right"/>
              <w:rPr>
                <w:rFonts w:eastAsia="SimSun"/>
                <w:color w:val="00000A"/>
                <w:sz w:val="20"/>
              </w:rPr>
            </w:pPr>
            <w:r w:rsidRPr="00CA0803">
              <w:rPr>
                <w:color w:val="00000A"/>
                <w:sz w:val="20"/>
              </w:rPr>
              <w:t>от 26.04.2024 № 39/4-13</w:t>
            </w:r>
          </w:p>
          <w:p w:rsidR="00CA0803" w:rsidRPr="00CA0803" w:rsidRDefault="00CA0803" w:rsidP="00CA0803">
            <w:pPr>
              <w:suppressAutoHyphens/>
              <w:jc w:val="right"/>
              <w:rPr>
                <w:rFonts w:eastAsia="SimSun"/>
                <w:color w:val="00000A"/>
                <w:sz w:val="20"/>
              </w:rPr>
            </w:pPr>
          </w:p>
          <w:p w:rsidR="00CA0803" w:rsidRPr="00CA0803" w:rsidRDefault="00CA0803" w:rsidP="00CA0803">
            <w:pPr>
              <w:suppressAutoHyphens/>
              <w:jc w:val="right"/>
              <w:rPr>
                <w:color w:val="00000A"/>
                <w:sz w:val="20"/>
              </w:rPr>
            </w:pPr>
          </w:p>
          <w:p w:rsidR="00CA0803" w:rsidRPr="00CA0803" w:rsidRDefault="00CA0803" w:rsidP="00CA0803">
            <w:pPr>
              <w:suppressAutoHyphens/>
              <w:jc w:val="center"/>
              <w:rPr>
                <w:rFonts w:eastAsia="Calibri"/>
                <w:b/>
                <w:bCs/>
                <w:color w:val="00000A"/>
                <w:sz w:val="20"/>
              </w:rPr>
            </w:pPr>
            <w:r w:rsidRPr="00CA0803">
              <w:rPr>
                <w:rFonts w:eastAsia="SimSun"/>
                <w:b/>
                <w:bCs/>
                <w:color w:val="00000A"/>
                <w:sz w:val="20"/>
              </w:rPr>
              <w:t xml:space="preserve">Порядок и сроки проведения публичных слушаний, порядок, сроки и форма внесения участниками публичных слушаний предложений и замечаний </w:t>
            </w:r>
            <w:r w:rsidRPr="00CA0803">
              <w:rPr>
                <w:rFonts w:eastAsia="Calibri"/>
                <w:b/>
                <w:bCs/>
                <w:color w:val="00000A"/>
                <w:sz w:val="20"/>
              </w:rPr>
              <w:t>по проекту Решения Совета муниципального района «Сыктывдинский» Республики Коми «О внесении изменений в Генеральный план муниципального образования сельского</w:t>
            </w:r>
          </w:p>
          <w:p w:rsidR="00CA0803" w:rsidRPr="00CA0803" w:rsidRDefault="00CA0803" w:rsidP="00CA0803">
            <w:pPr>
              <w:suppressAutoHyphens/>
              <w:jc w:val="center"/>
              <w:rPr>
                <w:rFonts w:eastAsia="SimSun"/>
                <w:color w:val="00000A"/>
                <w:sz w:val="20"/>
              </w:rPr>
            </w:pPr>
            <w:r w:rsidRPr="00CA0803">
              <w:rPr>
                <w:rFonts w:eastAsia="Calibri"/>
                <w:b/>
                <w:bCs/>
                <w:color w:val="00000A"/>
                <w:sz w:val="20"/>
              </w:rPr>
              <w:t>поселения «Выльгорт» муниципального района «Сыктывдинский» Республики Коми</w:t>
            </w:r>
          </w:p>
          <w:p w:rsidR="00CA0803" w:rsidRPr="00CA0803" w:rsidRDefault="00CA0803" w:rsidP="00CA0803">
            <w:pPr>
              <w:suppressAutoHyphens/>
              <w:jc w:val="center"/>
              <w:rPr>
                <w:rFonts w:eastAsia="SimSun"/>
                <w:color w:val="00000A"/>
                <w:sz w:val="20"/>
              </w:rPr>
            </w:pPr>
            <w:r w:rsidRPr="00CA0803">
              <w:rPr>
                <w:rFonts w:eastAsia="SimSun"/>
                <w:color w:val="00000A"/>
                <w:sz w:val="20"/>
              </w:rPr>
              <w:t xml:space="preserve">   </w:t>
            </w:r>
          </w:p>
          <w:p w:rsidR="00CA0803" w:rsidRPr="00CA0803" w:rsidRDefault="00CA0803" w:rsidP="002D0C04">
            <w:pPr>
              <w:numPr>
                <w:ilvl w:val="0"/>
                <w:numId w:val="80"/>
              </w:numPr>
              <w:tabs>
                <w:tab w:val="left" w:pos="5249"/>
              </w:tabs>
              <w:suppressAutoHyphens/>
              <w:spacing w:after="200" w:line="276" w:lineRule="auto"/>
              <w:ind w:right="28" w:firstLineChars="350" w:firstLine="700"/>
              <w:jc w:val="both"/>
              <w:rPr>
                <w:rFonts w:eastAsia="SimSun"/>
                <w:color w:val="00000A"/>
                <w:sz w:val="20"/>
              </w:rPr>
            </w:pPr>
            <w:proofErr w:type="gramStart"/>
            <w:r w:rsidRPr="00CA0803">
              <w:rPr>
                <w:rFonts w:eastAsia="Calibri"/>
                <w:color w:val="00000A"/>
                <w:sz w:val="20"/>
              </w:rPr>
              <w:t xml:space="preserve">Оповещение о начале публичных слушаний публикуется на </w:t>
            </w:r>
            <w:r w:rsidRPr="00CA0803">
              <w:rPr>
                <w:rFonts w:eastAsia="Calibri"/>
                <w:color w:val="00000A"/>
                <w:sz w:val="20"/>
              </w:rPr>
              <w:lastRenderedPageBreak/>
              <w:t xml:space="preserve">сайте администрации муниципального района «Сыктывдинский» </w:t>
            </w:r>
            <w:hyperlink r:id="rId29">
              <w:r w:rsidRPr="00CA0803">
                <w:rPr>
                  <w:rFonts w:eastAsia="SimSun"/>
                  <w:color w:val="0000FF"/>
                  <w:sz w:val="20"/>
                  <w:u w:val="single"/>
                </w:rPr>
                <w:t>https://syktyvdin.gosuslugi.ru/</w:t>
              </w:r>
            </w:hyperlink>
            <w:r w:rsidRPr="00CA0803">
              <w:rPr>
                <w:rFonts w:eastAsia="Calibri"/>
                <w:color w:val="00000A"/>
                <w:sz w:val="20"/>
              </w:rPr>
              <w:t xml:space="preserve"> путём размещения решения Совета муниципального района «Сыктывдинский» «О назначении проведения публичных слушаний по проекту Решения Совета муниципального района «Сыктывдинский» Республики Коми </w:t>
            </w:r>
            <w:r w:rsidRPr="00CA0803">
              <w:rPr>
                <w:rFonts w:eastAsia="SimSun"/>
                <w:color w:val="00000A"/>
                <w:sz w:val="20"/>
              </w:rPr>
              <w:t xml:space="preserve">«О внесении изменений в Генеральный план муниципального образования сельского поселения «Выльгорт» муниципального района «Сыктывдинский» Республики Коми </w:t>
            </w:r>
            <w:r w:rsidRPr="00CA0803">
              <w:rPr>
                <w:rFonts w:eastAsia="Calibri"/>
                <w:color w:val="00000A"/>
                <w:sz w:val="20"/>
              </w:rPr>
              <w:t>(далее — Проект) и не позднее, чем за</w:t>
            </w:r>
            <w:proofErr w:type="gramEnd"/>
            <w:r w:rsidRPr="00CA0803">
              <w:rPr>
                <w:rFonts w:eastAsia="Calibri"/>
                <w:color w:val="00000A"/>
                <w:sz w:val="20"/>
              </w:rPr>
              <w:t xml:space="preserve"> 7 дней до дня размещения на официальном сайте администрации муниципального района «Сыктывдинский», Информационном вестнике Совета и администрации муниципального района «Сыктывдинский».</w:t>
            </w:r>
          </w:p>
          <w:p w:rsidR="00CA0803" w:rsidRPr="00CA0803" w:rsidRDefault="00CA0803" w:rsidP="002D0C04">
            <w:pPr>
              <w:numPr>
                <w:ilvl w:val="0"/>
                <w:numId w:val="80"/>
              </w:numPr>
              <w:tabs>
                <w:tab w:val="left" w:pos="5249"/>
              </w:tabs>
              <w:suppressAutoHyphens/>
              <w:ind w:right="28" w:firstLineChars="350" w:firstLine="700"/>
              <w:jc w:val="both"/>
              <w:rPr>
                <w:rFonts w:eastAsia="SimSun"/>
                <w:color w:val="auto"/>
                <w:sz w:val="20"/>
              </w:rPr>
            </w:pPr>
            <w:r w:rsidRPr="00CA0803">
              <w:rPr>
                <w:rFonts w:eastAsia="Calibri"/>
                <w:color w:val="00000A"/>
                <w:sz w:val="20"/>
              </w:rPr>
              <w:t xml:space="preserve">Проект и информационный материал к Проекту размещается на сайте администрации муниципального района </w:t>
            </w:r>
            <w:r w:rsidRPr="00CA0803">
              <w:rPr>
                <w:rFonts w:eastAsia="Calibri"/>
                <w:color w:val="0000FF"/>
                <w:sz w:val="20"/>
                <w:u w:val="single"/>
              </w:rPr>
              <w:t>https://syktyvdin.gosuslugi.ru/</w:t>
            </w:r>
            <w:r w:rsidRPr="00CA0803">
              <w:rPr>
                <w:rFonts w:eastAsia="Calibri"/>
                <w:color w:val="00000A"/>
                <w:sz w:val="20"/>
              </w:rPr>
              <w:t xml:space="preserve"> по вкладкам: Главная Деятельность Направления деятельности Земельные вопросы Публичные слушания Извещения</w:t>
            </w:r>
            <w:proofErr w:type="gramStart"/>
            <w:r w:rsidRPr="00CA0803">
              <w:rPr>
                <w:rFonts w:eastAsia="Calibri"/>
                <w:color w:val="00000A"/>
                <w:sz w:val="20"/>
              </w:rPr>
              <w:t xml:space="preserve"> П</w:t>
            </w:r>
            <w:proofErr w:type="gramEnd"/>
            <w:r w:rsidRPr="00CA0803">
              <w:rPr>
                <w:rFonts w:eastAsia="Calibri"/>
                <w:color w:val="00000A"/>
                <w:sz w:val="20"/>
              </w:rPr>
              <w:t>о проектам правил землепользования и застройки, проектам планировки территорий и проектам межевания территорий, проектам правил благоустройства территорий.</w:t>
            </w:r>
          </w:p>
          <w:p w:rsidR="00CA0803" w:rsidRPr="00CA0803" w:rsidRDefault="00CA0803" w:rsidP="002D0C04">
            <w:pPr>
              <w:numPr>
                <w:ilvl w:val="0"/>
                <w:numId w:val="80"/>
              </w:numPr>
              <w:tabs>
                <w:tab w:val="left" w:pos="5249"/>
              </w:tabs>
              <w:suppressAutoHyphens/>
              <w:ind w:right="28" w:firstLineChars="350" w:firstLine="700"/>
              <w:jc w:val="both"/>
              <w:rPr>
                <w:rFonts w:eastAsia="Calibri"/>
                <w:color w:val="auto"/>
                <w:sz w:val="20"/>
              </w:rPr>
            </w:pPr>
            <w:r w:rsidRPr="00CA0803">
              <w:rPr>
                <w:rFonts w:eastAsia="Calibri"/>
                <w:color w:val="auto"/>
                <w:sz w:val="20"/>
              </w:rPr>
              <w:t xml:space="preserve">Заинтересованные граждане имеют право с момента опубликования Проекта и до </w:t>
            </w:r>
            <w:r w:rsidRPr="00CA0803">
              <w:rPr>
                <w:rFonts w:eastAsia="SimSun"/>
                <w:color w:val="auto"/>
                <w:sz w:val="20"/>
              </w:rPr>
              <w:t>14 мая 2024 года</w:t>
            </w:r>
            <w:r w:rsidRPr="00CA0803">
              <w:rPr>
                <w:rFonts w:eastAsia="Calibri"/>
                <w:color w:val="auto"/>
                <w:sz w:val="20"/>
              </w:rPr>
              <w:t xml:space="preserve"> в произвольной письменной форме, путём обращения граждан, в том числе посредством почтовой связи вносить в администрацию муниципального района «Сыктывдинский» по адресу: с. Выльгорт, ул. Д. Каликовой, 62, кабинет № 10, или в электронной форме по адресу: https://syktyvdin.gosuslugi.ru/ через «Интернет – приёмную» свои предложения </w:t>
            </w:r>
            <w:proofErr w:type="gramStart"/>
            <w:r w:rsidRPr="00CA0803">
              <w:rPr>
                <w:rFonts w:eastAsia="Calibri"/>
                <w:color w:val="auto"/>
                <w:sz w:val="20"/>
              </w:rPr>
              <w:t>и(</w:t>
            </w:r>
            <w:proofErr w:type="gramEnd"/>
            <w:r w:rsidRPr="00CA0803">
              <w:rPr>
                <w:rFonts w:eastAsia="Calibri"/>
                <w:color w:val="auto"/>
                <w:sz w:val="20"/>
              </w:rPr>
              <w:t>или) замечания в отношении публичных слушаний по Проекту.</w:t>
            </w:r>
          </w:p>
          <w:p w:rsidR="00CA0803" w:rsidRPr="00CA0803" w:rsidRDefault="00CA0803" w:rsidP="002D0C04">
            <w:pPr>
              <w:numPr>
                <w:ilvl w:val="0"/>
                <w:numId w:val="80"/>
              </w:numPr>
              <w:tabs>
                <w:tab w:val="left" w:pos="5249"/>
              </w:tabs>
              <w:suppressAutoHyphens/>
              <w:ind w:right="28" w:firstLineChars="350" w:firstLine="700"/>
              <w:jc w:val="both"/>
              <w:rPr>
                <w:rFonts w:eastAsia="SimSun"/>
                <w:color w:val="00000A"/>
                <w:sz w:val="20"/>
              </w:rPr>
            </w:pPr>
            <w:r w:rsidRPr="00CA0803">
              <w:rPr>
                <w:rFonts w:eastAsia="Calibri"/>
                <w:color w:val="auto"/>
                <w:sz w:val="20"/>
              </w:rPr>
              <w:t xml:space="preserve">Заинтересованные граждане имеют право в устной или письменной форме в ходе проведения публичных слушаний </w:t>
            </w:r>
            <w:r w:rsidRPr="00CA0803">
              <w:rPr>
                <w:rFonts w:eastAsia="SimSun"/>
                <w:color w:val="auto"/>
                <w:sz w:val="20"/>
              </w:rPr>
              <w:t>14 мая 2024 года</w:t>
            </w:r>
            <w:r w:rsidRPr="00CA0803">
              <w:rPr>
                <w:rFonts w:eastAsia="Calibri"/>
                <w:color w:val="auto"/>
                <w:sz w:val="20"/>
              </w:rPr>
              <w:t xml:space="preserve"> вносить предложения и замечания, касающиеся Проекта. </w:t>
            </w:r>
          </w:p>
          <w:p w:rsidR="00CA0803" w:rsidRPr="00CA0803" w:rsidRDefault="00CA0803" w:rsidP="002D0C04">
            <w:pPr>
              <w:numPr>
                <w:ilvl w:val="0"/>
                <w:numId w:val="80"/>
              </w:numPr>
              <w:tabs>
                <w:tab w:val="left" w:pos="5249"/>
              </w:tabs>
              <w:suppressAutoHyphens/>
              <w:ind w:right="28" w:firstLineChars="350" w:firstLine="700"/>
              <w:jc w:val="both"/>
              <w:rPr>
                <w:rFonts w:eastAsia="SimSun"/>
                <w:color w:val="00000A"/>
                <w:sz w:val="20"/>
              </w:rPr>
            </w:pPr>
            <w:proofErr w:type="gramStart"/>
            <w:r w:rsidRPr="00CA0803">
              <w:rPr>
                <w:rFonts w:eastAsia="Calibri"/>
                <w:color w:val="auto"/>
                <w:sz w:val="20"/>
              </w:rPr>
              <w:t xml:space="preserve">С 14 мая по 15 мая 2024 года заинтересованные граждане, участники публичных слушаний, могут вносить дополнительные предложения и </w:t>
            </w:r>
            <w:r w:rsidRPr="00CA0803">
              <w:rPr>
                <w:rFonts w:eastAsia="Calibri"/>
                <w:color w:val="00000A"/>
                <w:sz w:val="20"/>
              </w:rPr>
              <w:t>(или) замечания, или заявления о снятии своих рекомендаций по вопросу, вынесенному на публичные слушания, в произвольной письменной форме, путем обращения граждан, в том числе посредством почтовой связи, в администрацию муниципального района «Сыктывдинский» по адресу: с. Выльгорт, ул. Д. Каликовой, 62, кабинет № 10</w:t>
            </w:r>
            <w:proofErr w:type="gramEnd"/>
            <w:r w:rsidRPr="00CA0803">
              <w:rPr>
                <w:rFonts w:eastAsia="Calibri"/>
                <w:color w:val="00000A"/>
                <w:sz w:val="20"/>
              </w:rPr>
              <w:t xml:space="preserve">, или в электронной форме по </w:t>
            </w:r>
            <w:proofErr w:type="spellStart"/>
            <w:r w:rsidRPr="00CA0803">
              <w:rPr>
                <w:rFonts w:eastAsia="Calibri"/>
                <w:color w:val="00000A"/>
                <w:sz w:val="20"/>
              </w:rPr>
              <w:t>адресу:</w:t>
            </w:r>
            <w:hyperlink r:id="rId30">
              <w:r w:rsidRPr="00CA0803">
                <w:rPr>
                  <w:rFonts w:eastAsia="SimSun"/>
                  <w:color w:val="0000FF"/>
                  <w:sz w:val="20"/>
                  <w:u w:val="single"/>
                </w:rPr>
                <w:t>https</w:t>
              </w:r>
              <w:proofErr w:type="spellEnd"/>
              <w:r w:rsidRPr="00CA0803">
                <w:rPr>
                  <w:rFonts w:eastAsia="SimSun"/>
                  <w:color w:val="0000FF"/>
                  <w:sz w:val="20"/>
                  <w:u w:val="single"/>
                </w:rPr>
                <w:t>://syktyvdin.gosuslugi.ru/</w:t>
              </w:r>
            </w:hyperlink>
            <w:r w:rsidRPr="00CA0803">
              <w:rPr>
                <w:rFonts w:eastAsia="Calibri"/>
                <w:color w:val="00000A"/>
                <w:sz w:val="20"/>
              </w:rPr>
              <w:t xml:space="preserve"> через «интернет-приемную».</w:t>
            </w:r>
          </w:p>
          <w:p w:rsidR="00CA0803" w:rsidRPr="00CA0803" w:rsidRDefault="00CA0803" w:rsidP="002D0C04">
            <w:pPr>
              <w:numPr>
                <w:ilvl w:val="0"/>
                <w:numId w:val="80"/>
              </w:numPr>
              <w:tabs>
                <w:tab w:val="left" w:pos="5249"/>
              </w:tabs>
              <w:suppressAutoHyphens/>
              <w:ind w:right="28" w:firstLineChars="350" w:firstLine="700"/>
              <w:jc w:val="both"/>
              <w:rPr>
                <w:rFonts w:eastAsia="Calibri"/>
                <w:color w:val="00000A"/>
                <w:sz w:val="20"/>
              </w:rPr>
            </w:pPr>
            <w:proofErr w:type="gramStart"/>
            <w:r w:rsidRPr="00CA0803">
              <w:rPr>
                <w:rFonts w:eastAsia="Calibri"/>
                <w:color w:val="00000A"/>
                <w:sz w:val="20"/>
              </w:rPr>
              <w:t xml:space="preserve">Заинтересованные граждане, участники публичных слушаний по Проекту имеют право с момента опубликования Проекта и до 15 мая </w:t>
            </w:r>
            <w:r w:rsidRPr="00CA0803">
              <w:rPr>
                <w:rFonts w:eastAsia="Calibri"/>
                <w:color w:val="00000A"/>
                <w:sz w:val="20"/>
              </w:rPr>
              <w:lastRenderedPageBreak/>
              <w:t>2024 года вносить замечания и (или) предложения посредством записи в книге (журнале) учёта посетителей экспозиции проекта, подлежащего рассмотрению на публичных слушаниях, который должен быть прошит и пронумерован и находится в здании администрации муниципального района Сыктывдинский (по адресу: с. Выльгорт, ул. Домны Каликовой, д</w:t>
            </w:r>
            <w:proofErr w:type="gramEnd"/>
            <w:r w:rsidRPr="00CA0803">
              <w:rPr>
                <w:rFonts w:eastAsia="Calibri"/>
                <w:color w:val="00000A"/>
                <w:sz w:val="20"/>
              </w:rPr>
              <w:t>. 62), в 11 кабинете, в течение рабочего времени (понедельник – четверг с 8:45 до 17:15, пятница с 8:45 до 15:45, перерыв на обед с 13:00 – 14:00 часов).</w:t>
            </w:r>
          </w:p>
          <w:p w:rsidR="00CA0803" w:rsidRPr="00CA0803" w:rsidRDefault="00CA0803" w:rsidP="002D0C04">
            <w:pPr>
              <w:numPr>
                <w:ilvl w:val="0"/>
                <w:numId w:val="80"/>
              </w:numPr>
              <w:tabs>
                <w:tab w:val="left" w:pos="5249"/>
              </w:tabs>
              <w:suppressAutoHyphens/>
              <w:spacing w:after="200"/>
              <w:ind w:right="28" w:firstLineChars="350" w:firstLine="700"/>
              <w:jc w:val="both"/>
              <w:rPr>
                <w:rFonts w:eastAsia="SimSun"/>
                <w:color w:val="00000A"/>
                <w:sz w:val="20"/>
              </w:rPr>
            </w:pPr>
            <w:r w:rsidRPr="00CA0803">
              <w:rPr>
                <w:rFonts w:eastAsia="Calibri"/>
                <w:color w:val="00000A"/>
                <w:sz w:val="20"/>
              </w:rPr>
              <w:t xml:space="preserve">Книга (журнал) учёта посетителей экспозиции </w:t>
            </w:r>
            <w:proofErr w:type="gramStart"/>
            <w:r w:rsidRPr="00CA0803">
              <w:rPr>
                <w:rFonts w:eastAsia="Calibri"/>
                <w:color w:val="00000A"/>
                <w:sz w:val="20"/>
              </w:rPr>
              <w:t>проекта, подлежащего рассмотрению на публичных слушаниях ведётся</w:t>
            </w:r>
            <w:proofErr w:type="gramEnd"/>
            <w:r w:rsidRPr="00CA0803">
              <w:rPr>
                <w:rFonts w:eastAsia="Calibri"/>
                <w:color w:val="00000A"/>
                <w:sz w:val="20"/>
              </w:rPr>
              <w:t xml:space="preserve"> и хранится у Организатора, подлежит учету и хранению в составе материалов публичных слушаний.</w:t>
            </w:r>
          </w:p>
          <w:p w:rsidR="00CA0803" w:rsidRPr="00CA0803" w:rsidRDefault="00CA0803" w:rsidP="002D0C04">
            <w:pPr>
              <w:numPr>
                <w:ilvl w:val="0"/>
                <w:numId w:val="80"/>
              </w:numPr>
              <w:tabs>
                <w:tab w:val="left" w:pos="5249"/>
              </w:tabs>
              <w:suppressAutoHyphens/>
              <w:ind w:right="28" w:firstLineChars="350" w:firstLine="700"/>
              <w:jc w:val="both"/>
              <w:rPr>
                <w:rFonts w:eastAsia="Calibri"/>
                <w:color w:val="00000A"/>
                <w:sz w:val="20"/>
              </w:rPr>
            </w:pPr>
            <w:proofErr w:type="gramStart"/>
            <w:r w:rsidRPr="00CA0803">
              <w:rPr>
                <w:rFonts w:eastAsia="Calibri"/>
                <w:color w:val="00000A"/>
                <w:sz w:val="20"/>
              </w:rPr>
              <w:t>С экспозицией Проекта можно ознакомиться со дня опубликования Проекта и до 14 мая 2024 года в здании администрации муниципального района Сыктывдинский (по адресу: с. Выльгорт, ул. Домны Каликовой, д. 62) в 11 кабинете, в течение рабочего времени (понедельник – четверг с 8:45 до 17:15, пятница с 8:45 до 15:45, перерыв на обед с 13:00 – 14:00</w:t>
            </w:r>
            <w:proofErr w:type="gramEnd"/>
            <w:r w:rsidRPr="00CA0803">
              <w:rPr>
                <w:rFonts w:eastAsia="Calibri"/>
                <w:color w:val="00000A"/>
                <w:sz w:val="20"/>
              </w:rPr>
              <w:t xml:space="preserve"> часов).</w:t>
            </w:r>
          </w:p>
          <w:p w:rsidR="00CA0803" w:rsidRPr="00CA0803" w:rsidRDefault="00CA0803" w:rsidP="002D0C04">
            <w:pPr>
              <w:numPr>
                <w:ilvl w:val="0"/>
                <w:numId w:val="80"/>
              </w:numPr>
              <w:tabs>
                <w:tab w:val="left" w:pos="5249"/>
              </w:tabs>
              <w:suppressAutoHyphens/>
              <w:ind w:right="28" w:firstLineChars="350" w:firstLine="700"/>
              <w:jc w:val="both"/>
              <w:rPr>
                <w:rFonts w:eastAsia="Calibri"/>
                <w:color w:val="00000A"/>
                <w:sz w:val="20"/>
              </w:rPr>
            </w:pPr>
            <w:r w:rsidRPr="00CA0803">
              <w:rPr>
                <w:rFonts w:eastAsia="Calibri"/>
                <w:color w:val="00000A"/>
                <w:sz w:val="20"/>
              </w:rPr>
              <w:t>В ходе работы экспозиции проекта, подлежащего рассмотрению на публичных слушаниях, Организатором проводится консультирование посетителей экспозиции, распространение информационных материалов, демонстрация информационных материалов о Проекте.</w:t>
            </w:r>
          </w:p>
          <w:p w:rsidR="00CA0803" w:rsidRPr="00CA0803" w:rsidRDefault="00CA0803" w:rsidP="002D0C04">
            <w:pPr>
              <w:numPr>
                <w:ilvl w:val="0"/>
                <w:numId w:val="80"/>
              </w:numPr>
              <w:tabs>
                <w:tab w:val="left" w:pos="5249"/>
              </w:tabs>
              <w:suppressAutoHyphens/>
              <w:ind w:right="28" w:firstLineChars="350" w:firstLine="700"/>
              <w:jc w:val="both"/>
              <w:rPr>
                <w:rFonts w:eastAsia="SimSun"/>
                <w:color w:val="00000A"/>
                <w:sz w:val="20"/>
              </w:rPr>
            </w:pPr>
            <w:proofErr w:type="gramStart"/>
            <w:r w:rsidRPr="00CA0803">
              <w:rPr>
                <w:rFonts w:eastAsia="Calibri"/>
                <w:color w:val="00000A"/>
                <w:sz w:val="20"/>
              </w:rPr>
              <w:t>Консультирование посетителей экспозиции Проекта осуществляется в здании администрации муниципального района «Сыктывдинский» (по адресу: с. Выльгорт, ул. Домны Каликовой, д. 62) в 11 кабинете, в течение рабочего времени (понедельник – четверг с 8:45 до 17:15, пятница с 8:45 до 15:45, перерыв на обед с 13:00 – 14:00 часов).</w:t>
            </w:r>
            <w:proofErr w:type="gramEnd"/>
          </w:p>
          <w:p w:rsidR="00CA0803" w:rsidRPr="00CA0803" w:rsidRDefault="00CA0803" w:rsidP="002D0C04">
            <w:pPr>
              <w:numPr>
                <w:ilvl w:val="0"/>
                <w:numId w:val="80"/>
              </w:numPr>
              <w:tabs>
                <w:tab w:val="left" w:pos="5249"/>
              </w:tabs>
              <w:suppressAutoHyphens/>
              <w:ind w:right="28" w:firstLineChars="350" w:firstLine="700"/>
              <w:jc w:val="both"/>
              <w:rPr>
                <w:rFonts w:eastAsia="Calibri"/>
                <w:color w:val="00000A"/>
                <w:sz w:val="20"/>
              </w:rPr>
            </w:pPr>
            <w:r w:rsidRPr="00CA0803">
              <w:rPr>
                <w:rFonts w:eastAsia="Calibri"/>
                <w:color w:val="00000A"/>
                <w:sz w:val="20"/>
              </w:rPr>
              <w:t>Протокол публичных слушаний оформляется по форме согласно приложению 1 к настоящему Порядку.</w:t>
            </w:r>
          </w:p>
          <w:p w:rsidR="00CA0803" w:rsidRPr="00CA0803" w:rsidRDefault="00CA0803" w:rsidP="002D0C04">
            <w:pPr>
              <w:numPr>
                <w:ilvl w:val="0"/>
                <w:numId w:val="80"/>
              </w:numPr>
              <w:tabs>
                <w:tab w:val="left" w:pos="5249"/>
              </w:tabs>
              <w:suppressAutoHyphens/>
              <w:ind w:right="28" w:firstLineChars="350" w:firstLine="700"/>
              <w:jc w:val="both"/>
              <w:rPr>
                <w:rFonts w:eastAsia="Calibri"/>
                <w:color w:val="00000A"/>
                <w:sz w:val="20"/>
              </w:rPr>
            </w:pPr>
            <w:r w:rsidRPr="00CA0803">
              <w:rPr>
                <w:rFonts w:eastAsia="Calibri"/>
                <w:color w:val="00000A"/>
                <w:sz w:val="20"/>
              </w:rPr>
              <w:t>На основании протокола публичных слушаний Организатор осуществляет подготовку заключения о результатах публичных слушаний по форме, согласно приложению 2 к настоящему Порядку.</w:t>
            </w:r>
          </w:p>
          <w:p w:rsidR="00CA0803" w:rsidRPr="00CA0803" w:rsidRDefault="00CA0803" w:rsidP="002D0C04">
            <w:pPr>
              <w:numPr>
                <w:ilvl w:val="0"/>
                <w:numId w:val="80"/>
              </w:numPr>
              <w:tabs>
                <w:tab w:val="left" w:pos="5249"/>
              </w:tabs>
              <w:suppressAutoHyphens/>
              <w:ind w:right="28" w:firstLineChars="350" w:firstLine="700"/>
              <w:jc w:val="both"/>
              <w:rPr>
                <w:rFonts w:eastAsia="Calibri"/>
                <w:color w:val="00000A"/>
                <w:sz w:val="20"/>
              </w:rPr>
            </w:pPr>
            <w:r w:rsidRPr="00CA0803">
              <w:rPr>
                <w:rFonts w:eastAsia="Calibri"/>
                <w:color w:val="00000A"/>
                <w:sz w:val="20"/>
              </w:rPr>
              <w:t xml:space="preserve">Заключение о результатах публичных слушаний подлежит опубликованию на официальном сайте администрации муниципального района «Сыктывдинский», а также в Информационном вестнике Совета и администрации муниципального района «Сыктывдинский» не позднее 3 месяцев </w:t>
            </w:r>
            <w:proofErr w:type="gramStart"/>
            <w:r w:rsidRPr="00CA0803">
              <w:rPr>
                <w:rFonts w:eastAsia="Calibri"/>
                <w:color w:val="00000A"/>
                <w:sz w:val="20"/>
              </w:rPr>
              <w:t>с даты опубликования</w:t>
            </w:r>
            <w:proofErr w:type="gramEnd"/>
            <w:r w:rsidRPr="00CA0803">
              <w:rPr>
                <w:rFonts w:eastAsia="Calibri"/>
                <w:color w:val="00000A"/>
                <w:sz w:val="20"/>
              </w:rPr>
              <w:t xml:space="preserve"> извещения о начале публичных слушаний.</w:t>
            </w:r>
          </w:p>
          <w:p w:rsidR="00CA0803" w:rsidRPr="00CA0803" w:rsidRDefault="00CA0803" w:rsidP="002D0C04">
            <w:pPr>
              <w:numPr>
                <w:ilvl w:val="0"/>
                <w:numId w:val="80"/>
              </w:numPr>
              <w:tabs>
                <w:tab w:val="left" w:pos="5249"/>
              </w:tabs>
              <w:suppressAutoHyphens/>
              <w:ind w:right="28" w:firstLineChars="350" w:firstLine="700"/>
              <w:jc w:val="both"/>
              <w:rPr>
                <w:rFonts w:eastAsia="Calibri"/>
                <w:color w:val="00000A"/>
                <w:sz w:val="20"/>
              </w:rPr>
            </w:pPr>
            <w:proofErr w:type="gramStart"/>
            <w:r w:rsidRPr="00CA0803">
              <w:rPr>
                <w:rFonts w:eastAsia="Calibri"/>
                <w:color w:val="00000A"/>
                <w:sz w:val="20"/>
              </w:rPr>
              <w:t xml:space="preserve">Участники публичных слушаний в целях идентификации представляют сведения о себе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w:t>
            </w:r>
            <w:r w:rsidRPr="00CA0803">
              <w:rPr>
                <w:rFonts w:eastAsia="Calibri"/>
                <w:color w:val="00000A"/>
                <w:sz w:val="20"/>
              </w:rPr>
              <w:lastRenderedPageBreak/>
              <w:t>документов, подтверждающих такие сведения.</w:t>
            </w:r>
            <w:proofErr w:type="gramEnd"/>
          </w:p>
          <w:p w:rsidR="00CA0803" w:rsidRPr="00CA0803" w:rsidRDefault="00CA0803" w:rsidP="002D0C04">
            <w:pPr>
              <w:numPr>
                <w:ilvl w:val="0"/>
                <w:numId w:val="80"/>
              </w:numPr>
              <w:tabs>
                <w:tab w:val="left" w:pos="5249"/>
              </w:tabs>
              <w:suppressAutoHyphens/>
              <w:ind w:right="28" w:firstLineChars="350" w:firstLine="700"/>
              <w:jc w:val="both"/>
              <w:rPr>
                <w:rFonts w:eastAsia="SimSun"/>
                <w:color w:val="00000A"/>
                <w:sz w:val="20"/>
              </w:rPr>
            </w:pPr>
            <w:proofErr w:type="gramStart"/>
            <w:r w:rsidRPr="00CA0803">
              <w:rPr>
                <w:rFonts w:eastAsia="Calibri"/>
                <w:color w:val="00000A"/>
                <w:sz w:val="20"/>
              </w:rPr>
              <w:t>Участники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w:t>
            </w:r>
            <w:proofErr w:type="gramEnd"/>
            <w:r w:rsidRPr="00CA0803">
              <w:rPr>
                <w:rFonts w:eastAsia="Calibri"/>
                <w:color w:val="00000A"/>
                <w:sz w:val="20"/>
              </w:rPr>
              <w:t>, объекты капитального строительства, помещения, являющиеся частью указанных объектов капитального строительства.</w:t>
            </w:r>
          </w:p>
          <w:p w:rsidR="00CA0803" w:rsidRPr="00CA0803" w:rsidRDefault="00CA0803" w:rsidP="002D0C04">
            <w:pPr>
              <w:numPr>
                <w:ilvl w:val="0"/>
                <w:numId w:val="80"/>
              </w:numPr>
              <w:tabs>
                <w:tab w:val="left" w:pos="5249"/>
              </w:tabs>
              <w:suppressAutoHyphens/>
              <w:ind w:right="28" w:firstLineChars="350" w:firstLine="700"/>
              <w:jc w:val="both"/>
              <w:rPr>
                <w:rFonts w:eastAsia="Calibri"/>
                <w:color w:val="00000A"/>
                <w:sz w:val="20"/>
                <w:lang w:eastAsia="en-US"/>
              </w:rPr>
            </w:pPr>
            <w:r w:rsidRPr="00CA0803">
              <w:rPr>
                <w:rFonts w:eastAsia="Calibri"/>
                <w:color w:val="00000A"/>
                <w:sz w:val="20"/>
              </w:rPr>
              <w:t>Обработка персональных данных участников общественных обсуждений или публичных слушаний осуществляется с учетом требований, установленных Федеральным законом от 27 июля 2006 года № 152-ФЗ «О персональных данных».</w:t>
            </w:r>
          </w:p>
          <w:p w:rsidR="00CA0803" w:rsidRPr="00CA0803" w:rsidRDefault="00CA0803" w:rsidP="002D0C04">
            <w:pPr>
              <w:numPr>
                <w:ilvl w:val="0"/>
                <w:numId w:val="80"/>
              </w:numPr>
              <w:tabs>
                <w:tab w:val="left" w:pos="5249"/>
              </w:tabs>
              <w:suppressAutoHyphens/>
              <w:ind w:right="28" w:firstLineChars="350" w:firstLine="700"/>
              <w:jc w:val="both"/>
              <w:rPr>
                <w:rFonts w:eastAsia="Calibri"/>
                <w:color w:val="00000A"/>
                <w:sz w:val="20"/>
                <w:lang w:eastAsia="en-US"/>
              </w:rPr>
            </w:pPr>
            <w:r w:rsidRPr="00CA0803">
              <w:rPr>
                <w:rFonts w:eastAsia="Calibri"/>
                <w:color w:val="00000A"/>
                <w:sz w:val="20"/>
                <w:lang w:eastAsia="en-US"/>
              </w:rPr>
              <w:t>В случае выявления факта представления участником публичных слушаний недостоверных сведений внесенные предложения и замечания не рассматриваются.</w:t>
            </w:r>
          </w:p>
          <w:p w:rsidR="00CA0803" w:rsidRPr="00CA0803" w:rsidRDefault="00CA0803" w:rsidP="006C748F">
            <w:pPr>
              <w:suppressAutoHyphens/>
              <w:rPr>
                <w:rFonts w:eastAsia="Calibri"/>
                <w:color w:val="00000A"/>
                <w:sz w:val="20"/>
                <w:lang w:eastAsia="en-US"/>
              </w:rPr>
            </w:pPr>
          </w:p>
          <w:p w:rsidR="00CA0803" w:rsidRPr="00CA0803" w:rsidRDefault="00CA0803" w:rsidP="00CA0803">
            <w:pPr>
              <w:suppressAutoHyphens/>
              <w:ind w:left="3402"/>
              <w:jc w:val="both"/>
              <w:rPr>
                <w:rFonts w:eastAsia="SimSun"/>
                <w:color w:val="00000A"/>
                <w:sz w:val="20"/>
              </w:rPr>
            </w:pPr>
            <w:r w:rsidRPr="00CA0803">
              <w:rPr>
                <w:rFonts w:eastAsia="Calibri"/>
                <w:bCs/>
                <w:color w:val="00000A"/>
                <w:sz w:val="20"/>
                <w:lang w:eastAsia="en-US"/>
              </w:rPr>
              <w:t>Приложение 1 к Порядку и срокам проведения публичных слушаний, порядку, срокам и форме внесения участниками публичных слушаний</w:t>
            </w:r>
            <w:r w:rsidRPr="00CA0803">
              <w:rPr>
                <w:rFonts w:eastAsia="SimSun"/>
                <w:bCs/>
                <w:color w:val="00000A"/>
                <w:sz w:val="20"/>
              </w:rPr>
              <w:t xml:space="preserve"> </w:t>
            </w:r>
            <w:r w:rsidRPr="00CA0803">
              <w:rPr>
                <w:rFonts w:eastAsia="Calibri"/>
                <w:bCs/>
                <w:color w:val="00000A"/>
                <w:sz w:val="20"/>
                <w:lang w:eastAsia="en-US"/>
              </w:rPr>
              <w:t>по проекту по проекту решения Совета муниципального района «Сыктывдинский» «О внесении изменений в Генеральный план муниципального образования сельского поселения «Выльгорт» муниципального района «Сыктывдинский» Республики Коми</w:t>
            </w:r>
          </w:p>
          <w:p w:rsidR="00CA0803" w:rsidRPr="00CA0803" w:rsidRDefault="00CA0803" w:rsidP="00CA0803">
            <w:pPr>
              <w:suppressAutoHyphens/>
              <w:ind w:left="3402"/>
              <w:jc w:val="both"/>
              <w:rPr>
                <w:rFonts w:eastAsia="SimSun"/>
                <w:color w:val="00000A"/>
                <w:sz w:val="20"/>
              </w:rPr>
            </w:pPr>
          </w:p>
          <w:p w:rsidR="00CA0803" w:rsidRPr="00CA0803" w:rsidRDefault="00CA0803" w:rsidP="00CA0803">
            <w:pPr>
              <w:suppressAutoHyphens/>
              <w:jc w:val="center"/>
              <w:rPr>
                <w:rFonts w:eastAsia="SimSun"/>
                <w:color w:val="00000A"/>
                <w:sz w:val="20"/>
              </w:rPr>
            </w:pPr>
            <w:r w:rsidRPr="00CA0803">
              <w:rPr>
                <w:rFonts w:eastAsia="Calibri"/>
                <w:color w:val="00000A"/>
                <w:sz w:val="20"/>
                <w:lang w:eastAsia="en-US"/>
              </w:rPr>
              <w:t>Форма протокола</w:t>
            </w:r>
          </w:p>
          <w:p w:rsidR="00CA0803" w:rsidRPr="00CA0803" w:rsidRDefault="00CA0803" w:rsidP="00CA0803">
            <w:pPr>
              <w:suppressAutoHyphens/>
              <w:jc w:val="center"/>
              <w:rPr>
                <w:rFonts w:eastAsia="SimSun"/>
                <w:color w:val="00000A"/>
                <w:sz w:val="20"/>
              </w:rPr>
            </w:pPr>
            <w:r w:rsidRPr="00CA0803">
              <w:rPr>
                <w:rFonts w:eastAsia="Calibri"/>
                <w:color w:val="00000A"/>
                <w:sz w:val="20"/>
                <w:lang w:eastAsia="en-US"/>
              </w:rPr>
              <w:t xml:space="preserve">публичных слушаний </w:t>
            </w:r>
          </w:p>
          <w:p w:rsidR="00CA0803" w:rsidRPr="00CA0803" w:rsidRDefault="00CA0803" w:rsidP="00CA0803">
            <w:pPr>
              <w:suppressAutoHyphens/>
              <w:jc w:val="center"/>
              <w:rPr>
                <w:rFonts w:eastAsia="SimSun"/>
                <w:color w:val="00000A"/>
                <w:sz w:val="20"/>
              </w:rPr>
            </w:pPr>
          </w:p>
          <w:p w:rsidR="00CA0803" w:rsidRPr="00CA0803" w:rsidRDefault="00CA0803" w:rsidP="00CA0803">
            <w:pPr>
              <w:suppressAutoHyphens/>
              <w:jc w:val="right"/>
              <w:rPr>
                <w:rFonts w:eastAsia="SimSun"/>
                <w:color w:val="00000A"/>
                <w:sz w:val="20"/>
              </w:rPr>
            </w:pPr>
            <w:r w:rsidRPr="00CA0803">
              <w:rPr>
                <w:rFonts w:eastAsia="Calibri"/>
                <w:color w:val="00000A"/>
                <w:sz w:val="20"/>
                <w:lang w:eastAsia="en-US"/>
              </w:rPr>
              <w:tab/>
              <w:t xml:space="preserve">                                              дата</w:t>
            </w:r>
          </w:p>
          <w:p w:rsidR="00CA0803" w:rsidRPr="00CA0803" w:rsidRDefault="00CA0803" w:rsidP="00CA0803">
            <w:pPr>
              <w:suppressAutoHyphens/>
              <w:jc w:val="both"/>
              <w:rPr>
                <w:rFonts w:eastAsia="SimSun"/>
                <w:color w:val="00000A"/>
                <w:sz w:val="20"/>
              </w:rPr>
            </w:pPr>
            <w:r w:rsidRPr="00CA0803">
              <w:rPr>
                <w:rFonts w:eastAsia="Calibri"/>
                <w:color w:val="00000A"/>
                <w:sz w:val="20"/>
                <w:lang w:eastAsia="en-US"/>
              </w:rPr>
              <w:t>Место:</w:t>
            </w:r>
          </w:p>
          <w:p w:rsidR="00CA0803" w:rsidRPr="00CA0803" w:rsidRDefault="00CA0803" w:rsidP="00CA0803">
            <w:pPr>
              <w:suppressAutoHyphens/>
              <w:jc w:val="both"/>
              <w:rPr>
                <w:rFonts w:eastAsia="SimSun"/>
                <w:color w:val="00000A"/>
                <w:sz w:val="20"/>
              </w:rPr>
            </w:pPr>
            <w:r w:rsidRPr="00CA0803">
              <w:rPr>
                <w:rFonts w:eastAsia="Calibri"/>
                <w:color w:val="00000A"/>
                <w:sz w:val="20"/>
                <w:lang w:eastAsia="en-US"/>
              </w:rPr>
              <w:t>Время:</w:t>
            </w:r>
          </w:p>
          <w:p w:rsidR="00CA0803" w:rsidRPr="00CA0803" w:rsidRDefault="00CA0803" w:rsidP="00CA0803">
            <w:pPr>
              <w:suppressAutoHyphens/>
              <w:jc w:val="both"/>
              <w:rPr>
                <w:rFonts w:eastAsia="SimSun"/>
                <w:color w:val="00000A"/>
                <w:sz w:val="20"/>
              </w:rPr>
            </w:pPr>
            <w:r w:rsidRPr="00CA0803">
              <w:rPr>
                <w:rFonts w:eastAsia="Calibri"/>
                <w:color w:val="00000A"/>
                <w:sz w:val="20"/>
                <w:lang w:eastAsia="en-US"/>
              </w:rPr>
              <w:t>Публичные слушания проводятся на территории с. Выльгорт Сыктывдинского района</w:t>
            </w:r>
          </w:p>
          <w:p w:rsidR="00CA0803" w:rsidRPr="00CA0803" w:rsidRDefault="00CA0803" w:rsidP="00CA0803">
            <w:pPr>
              <w:suppressAutoHyphens/>
              <w:jc w:val="both"/>
              <w:rPr>
                <w:rFonts w:eastAsia="SimSun"/>
                <w:color w:val="00000A"/>
                <w:sz w:val="20"/>
              </w:rPr>
            </w:pPr>
            <w:r w:rsidRPr="00CA0803">
              <w:rPr>
                <w:rFonts w:eastAsia="Calibri"/>
                <w:color w:val="00000A"/>
                <w:sz w:val="20"/>
                <w:lang w:eastAsia="en-US"/>
              </w:rPr>
              <w:t>Инициатор проведения публичных слушаний:</w:t>
            </w:r>
          </w:p>
          <w:p w:rsidR="00CA0803" w:rsidRPr="00CA0803" w:rsidRDefault="00CA0803" w:rsidP="00CA0803">
            <w:pPr>
              <w:suppressAutoHyphens/>
              <w:jc w:val="both"/>
              <w:rPr>
                <w:rFonts w:eastAsia="SimSun"/>
                <w:color w:val="00000A"/>
                <w:sz w:val="20"/>
              </w:rPr>
            </w:pPr>
            <w:r w:rsidRPr="00CA0803">
              <w:rPr>
                <w:rFonts w:eastAsia="Calibri"/>
                <w:color w:val="00000A"/>
                <w:sz w:val="20"/>
                <w:lang w:eastAsia="en-US"/>
              </w:rPr>
              <w:lastRenderedPageBreak/>
              <w:t>Организатор публичных слушаний:</w:t>
            </w:r>
          </w:p>
          <w:p w:rsidR="00CA0803" w:rsidRPr="00CA0803" w:rsidRDefault="00CA0803" w:rsidP="00CA0803">
            <w:pPr>
              <w:suppressAutoHyphens/>
              <w:jc w:val="both"/>
              <w:rPr>
                <w:rFonts w:eastAsia="SimSun"/>
                <w:color w:val="00000A"/>
                <w:sz w:val="20"/>
              </w:rPr>
            </w:pPr>
            <w:r w:rsidRPr="00CA0803">
              <w:rPr>
                <w:rFonts w:eastAsia="Calibri"/>
                <w:color w:val="00000A"/>
                <w:sz w:val="20"/>
                <w:lang w:eastAsia="en-US"/>
              </w:rPr>
              <w:t>Повестка публичных слушаний:</w:t>
            </w:r>
          </w:p>
          <w:p w:rsidR="00CA0803" w:rsidRPr="00CA0803" w:rsidRDefault="00CA0803" w:rsidP="00CA0803">
            <w:pPr>
              <w:suppressAutoHyphens/>
              <w:jc w:val="both"/>
              <w:rPr>
                <w:rFonts w:eastAsia="SimSun"/>
                <w:color w:val="00000A"/>
                <w:sz w:val="20"/>
              </w:rPr>
            </w:pPr>
            <w:r w:rsidRPr="00CA0803">
              <w:rPr>
                <w:rFonts w:eastAsia="Calibri"/>
                <w:color w:val="00000A"/>
                <w:sz w:val="20"/>
                <w:lang w:eastAsia="en-US"/>
              </w:rPr>
              <w:t>Сроки принятия предложений и замечаний участников публичных слушаний:</w:t>
            </w:r>
          </w:p>
          <w:p w:rsidR="00CA0803" w:rsidRPr="00CA0803" w:rsidRDefault="00CA0803" w:rsidP="00CA0803">
            <w:pPr>
              <w:suppressAutoHyphens/>
              <w:jc w:val="both"/>
              <w:rPr>
                <w:rFonts w:eastAsia="SimSun"/>
                <w:color w:val="00000A"/>
                <w:sz w:val="20"/>
              </w:rPr>
            </w:pPr>
            <w:r w:rsidRPr="00CA0803">
              <w:rPr>
                <w:rFonts w:eastAsia="Calibri"/>
                <w:color w:val="00000A"/>
                <w:sz w:val="20"/>
                <w:lang w:eastAsia="en-US"/>
              </w:rPr>
              <w:t>Состав комиссии по организации и проведению публичных слушаний по Проекту</w:t>
            </w:r>
          </w:p>
          <w:p w:rsidR="00CA0803" w:rsidRPr="00CA0803" w:rsidRDefault="00CA0803" w:rsidP="00CA0803">
            <w:pPr>
              <w:suppressAutoHyphens/>
              <w:jc w:val="both"/>
              <w:rPr>
                <w:rFonts w:eastAsia="SimSun"/>
                <w:color w:val="00000A"/>
                <w:sz w:val="20"/>
              </w:rPr>
            </w:pPr>
            <w:r w:rsidRPr="00CA0803">
              <w:rPr>
                <w:rFonts w:eastAsia="Calibri"/>
                <w:color w:val="00000A"/>
                <w:sz w:val="20"/>
                <w:lang w:eastAsia="en-US"/>
              </w:rPr>
              <w:t>Общее количество участников публичных слушаний:</w:t>
            </w:r>
          </w:p>
          <w:p w:rsidR="00CA0803" w:rsidRPr="00CA0803" w:rsidRDefault="00CA0803" w:rsidP="00CA0803">
            <w:pPr>
              <w:suppressAutoHyphens/>
              <w:jc w:val="both"/>
              <w:rPr>
                <w:rFonts w:eastAsia="SimSun"/>
                <w:color w:val="00000A"/>
                <w:sz w:val="20"/>
              </w:rPr>
            </w:pPr>
            <w:r w:rsidRPr="00CA0803">
              <w:rPr>
                <w:rFonts w:eastAsia="Calibri"/>
                <w:color w:val="00000A"/>
                <w:sz w:val="20"/>
                <w:lang w:eastAsia="en-US"/>
              </w:rPr>
              <w:t>Список лиц, участвующих в публичных слушаниях, по результатам регистрации участников публичных слушаний;</w:t>
            </w:r>
          </w:p>
          <w:p w:rsidR="00CA0803" w:rsidRPr="00CA0803" w:rsidRDefault="00CA0803" w:rsidP="00CA0803">
            <w:pPr>
              <w:suppressAutoHyphens/>
              <w:jc w:val="both"/>
              <w:rPr>
                <w:rFonts w:eastAsia="SimSun"/>
                <w:color w:val="00000A"/>
                <w:sz w:val="20"/>
              </w:rPr>
            </w:pPr>
            <w:r w:rsidRPr="00CA0803">
              <w:rPr>
                <w:rFonts w:eastAsia="Calibri"/>
                <w:color w:val="00000A"/>
                <w:sz w:val="20"/>
                <w:lang w:eastAsia="en-US"/>
              </w:rPr>
              <w:t>Оформленные в установленном законом порядке доверенности для представителей лиц, участвующих в публичных слушаниях;</w:t>
            </w:r>
          </w:p>
          <w:p w:rsidR="00CA0803" w:rsidRPr="00CA0803" w:rsidRDefault="00CA0803" w:rsidP="00CA0803">
            <w:pPr>
              <w:suppressAutoHyphens/>
              <w:jc w:val="both"/>
              <w:rPr>
                <w:rFonts w:eastAsia="SimSun"/>
                <w:color w:val="00000A"/>
                <w:sz w:val="20"/>
              </w:rPr>
            </w:pPr>
            <w:r w:rsidRPr="00CA0803">
              <w:rPr>
                <w:rFonts w:eastAsia="Calibri"/>
                <w:color w:val="00000A"/>
                <w:sz w:val="20"/>
                <w:lang w:eastAsia="en-US"/>
              </w:rPr>
              <w:t>Список заинтересованных лиц, участвующих в публичных слушаниях;</w:t>
            </w:r>
          </w:p>
          <w:p w:rsidR="00CA0803" w:rsidRPr="00CA0803" w:rsidRDefault="00CA0803" w:rsidP="00CA0803">
            <w:pPr>
              <w:suppressAutoHyphens/>
              <w:jc w:val="both"/>
              <w:rPr>
                <w:rFonts w:eastAsia="SimSun"/>
                <w:color w:val="00000A"/>
                <w:sz w:val="20"/>
              </w:rPr>
            </w:pPr>
            <w:r w:rsidRPr="00CA0803">
              <w:rPr>
                <w:rFonts w:eastAsia="Calibri"/>
                <w:color w:val="00000A"/>
                <w:sz w:val="20"/>
                <w:lang w:eastAsia="en-US"/>
              </w:rPr>
              <w:t>Список приглашенных лиц, консультантов, экспертов, представителей администрации муниципального района "Сыктывдинский", участвующих в публичных слушаниях;</w:t>
            </w:r>
          </w:p>
          <w:p w:rsidR="00CA0803" w:rsidRPr="00CA0803" w:rsidRDefault="00CA0803" w:rsidP="00CA0803">
            <w:pPr>
              <w:suppressAutoHyphens/>
              <w:jc w:val="both"/>
              <w:rPr>
                <w:rFonts w:eastAsia="SimSun"/>
                <w:color w:val="00000A"/>
                <w:sz w:val="20"/>
              </w:rPr>
            </w:pPr>
            <w:r w:rsidRPr="00CA0803">
              <w:rPr>
                <w:rFonts w:eastAsia="Calibri"/>
                <w:color w:val="00000A"/>
                <w:sz w:val="20"/>
                <w:lang w:eastAsia="en-US"/>
              </w:rPr>
              <w:t>Список докладчиков (содокладчиков) по публичным слушаниям;</w:t>
            </w:r>
          </w:p>
          <w:p w:rsidR="00CA0803" w:rsidRPr="00CA0803" w:rsidRDefault="00CA0803" w:rsidP="00CA0803">
            <w:pPr>
              <w:suppressAutoHyphens/>
              <w:jc w:val="both"/>
              <w:rPr>
                <w:rFonts w:eastAsia="SimSun"/>
                <w:color w:val="00000A"/>
                <w:sz w:val="20"/>
              </w:rPr>
            </w:pPr>
            <w:r w:rsidRPr="00CA0803">
              <w:rPr>
                <w:rFonts w:eastAsia="Calibri"/>
                <w:color w:val="00000A"/>
                <w:sz w:val="20"/>
                <w:lang w:eastAsia="en-US"/>
              </w:rPr>
              <w:t>Список лиц, выступающих на публичных слушаниях;</w:t>
            </w:r>
          </w:p>
          <w:p w:rsidR="00CA0803" w:rsidRPr="00CA0803" w:rsidRDefault="00CA0803" w:rsidP="00CA0803">
            <w:pPr>
              <w:suppressAutoHyphens/>
              <w:jc w:val="both"/>
              <w:rPr>
                <w:rFonts w:eastAsia="SimSun"/>
                <w:color w:val="00000A"/>
                <w:sz w:val="20"/>
              </w:rPr>
            </w:pPr>
            <w:r w:rsidRPr="00CA0803">
              <w:rPr>
                <w:rFonts w:eastAsia="Calibri"/>
                <w:color w:val="00000A"/>
                <w:sz w:val="20"/>
                <w:lang w:eastAsia="en-US"/>
              </w:rPr>
              <w:t>Список лиц, участвующих в прениях;</w:t>
            </w:r>
          </w:p>
          <w:p w:rsidR="00CA0803" w:rsidRPr="00CA0803" w:rsidRDefault="00CA0803" w:rsidP="00CA0803">
            <w:pPr>
              <w:suppressAutoHyphens/>
              <w:jc w:val="both"/>
              <w:rPr>
                <w:rFonts w:eastAsia="SimSun"/>
                <w:color w:val="00000A"/>
                <w:sz w:val="20"/>
              </w:rPr>
            </w:pPr>
            <w:r w:rsidRPr="00CA0803">
              <w:rPr>
                <w:rFonts w:eastAsia="Calibri"/>
                <w:color w:val="00000A"/>
                <w:sz w:val="20"/>
                <w:lang w:eastAsia="en-US"/>
              </w:rPr>
              <w:t>Основные положения выступлений по вопросу проведения публичных слушаний;</w:t>
            </w:r>
          </w:p>
          <w:p w:rsidR="00CA0803" w:rsidRPr="00CA0803" w:rsidRDefault="00CA0803" w:rsidP="00CA0803">
            <w:pPr>
              <w:suppressAutoHyphens/>
              <w:jc w:val="both"/>
              <w:rPr>
                <w:rFonts w:eastAsia="SimSun"/>
                <w:color w:val="00000A"/>
                <w:sz w:val="20"/>
              </w:rPr>
            </w:pPr>
            <w:r w:rsidRPr="00CA0803">
              <w:rPr>
                <w:rFonts w:eastAsia="Calibri"/>
                <w:color w:val="00000A"/>
                <w:sz w:val="20"/>
                <w:lang w:eastAsia="en-US"/>
              </w:rPr>
              <w:t xml:space="preserve">Предложения и </w:t>
            </w:r>
            <w:proofErr w:type="gramStart"/>
            <w:r w:rsidRPr="00CA0803">
              <w:rPr>
                <w:rFonts w:eastAsia="Calibri"/>
                <w:color w:val="00000A"/>
                <w:sz w:val="20"/>
                <w:lang w:eastAsia="en-US"/>
              </w:rPr>
              <w:t>замечаниях</w:t>
            </w:r>
            <w:proofErr w:type="gramEnd"/>
            <w:r w:rsidRPr="00CA0803">
              <w:rPr>
                <w:rFonts w:eastAsia="Calibri"/>
                <w:color w:val="00000A"/>
                <w:sz w:val="20"/>
                <w:lang w:eastAsia="en-US"/>
              </w:rPr>
              <w:t xml:space="preserve"> участников публичных слушаний, постоянно проживающих на территории муниципального района «Сыктывдинский»:</w:t>
            </w:r>
          </w:p>
          <w:p w:rsidR="00CA0803" w:rsidRPr="00CA0803" w:rsidRDefault="00CA0803" w:rsidP="00CA0803">
            <w:pPr>
              <w:suppressAutoHyphens/>
              <w:jc w:val="both"/>
              <w:rPr>
                <w:rFonts w:eastAsia="SimSun"/>
                <w:color w:val="00000A"/>
                <w:sz w:val="20"/>
              </w:rPr>
            </w:pPr>
            <w:r w:rsidRPr="00CA0803">
              <w:rPr>
                <w:rFonts w:eastAsia="Calibri"/>
                <w:color w:val="00000A"/>
                <w:sz w:val="20"/>
                <w:lang w:eastAsia="en-US"/>
              </w:rPr>
              <w:t>Предложения и замечания иных участников публичных слушаний:</w:t>
            </w:r>
          </w:p>
          <w:p w:rsidR="00CA0803" w:rsidRPr="00CA0803" w:rsidRDefault="00CA0803" w:rsidP="00CA0803">
            <w:pPr>
              <w:suppressAutoHyphens/>
              <w:jc w:val="both"/>
              <w:rPr>
                <w:rFonts w:eastAsia="SimSun"/>
                <w:color w:val="00000A"/>
                <w:sz w:val="20"/>
              </w:rPr>
            </w:pPr>
            <w:r w:rsidRPr="00CA0803">
              <w:rPr>
                <w:rFonts w:eastAsia="Calibri"/>
                <w:color w:val="00000A"/>
                <w:sz w:val="20"/>
                <w:lang w:eastAsia="en-US"/>
              </w:rPr>
              <w:t>Решение, принятое на публичных слушаниях:</w:t>
            </w:r>
          </w:p>
          <w:p w:rsidR="00CA0803" w:rsidRPr="00CA0803" w:rsidRDefault="00CA0803" w:rsidP="00CA0803">
            <w:pPr>
              <w:suppressAutoHyphens/>
              <w:jc w:val="both"/>
              <w:rPr>
                <w:rFonts w:eastAsia="SimSun"/>
                <w:color w:val="00000A"/>
                <w:sz w:val="20"/>
              </w:rPr>
            </w:pPr>
            <w:r w:rsidRPr="00CA0803">
              <w:rPr>
                <w:rFonts w:eastAsia="Calibri"/>
                <w:color w:val="00000A"/>
                <w:sz w:val="20"/>
                <w:lang w:eastAsia="en-US"/>
              </w:rPr>
              <w:t>Рекомендации и замечания, высказанные и принятые на публичных слушаниях:</w:t>
            </w:r>
          </w:p>
          <w:p w:rsidR="00CA0803" w:rsidRPr="00CA0803" w:rsidRDefault="00CA0803" w:rsidP="00CA0803">
            <w:pPr>
              <w:suppressAutoHyphens/>
              <w:jc w:val="both"/>
              <w:rPr>
                <w:rFonts w:eastAsia="Calibri"/>
                <w:color w:val="00000A"/>
                <w:sz w:val="20"/>
                <w:lang w:eastAsia="en-US"/>
              </w:rPr>
            </w:pPr>
            <w:r w:rsidRPr="00CA0803">
              <w:rPr>
                <w:rFonts w:eastAsia="Calibri"/>
                <w:color w:val="00000A"/>
                <w:sz w:val="20"/>
                <w:lang w:eastAsia="en-US"/>
              </w:rPr>
              <w:t>Иное:</w:t>
            </w:r>
          </w:p>
          <w:p w:rsidR="00CA0803" w:rsidRPr="00CA0803" w:rsidRDefault="00CA0803" w:rsidP="00CA0803">
            <w:pPr>
              <w:suppressAutoHyphens/>
              <w:jc w:val="both"/>
              <w:rPr>
                <w:rFonts w:eastAsia="SimSun"/>
                <w:color w:val="00000A"/>
                <w:sz w:val="20"/>
              </w:rPr>
            </w:pPr>
          </w:p>
          <w:p w:rsidR="00CA0803" w:rsidRPr="00CA0803" w:rsidRDefault="00CA0803" w:rsidP="00CA0803">
            <w:pPr>
              <w:suppressAutoHyphens/>
              <w:jc w:val="both"/>
              <w:rPr>
                <w:rFonts w:eastAsia="SimSun"/>
                <w:color w:val="00000A"/>
                <w:sz w:val="20"/>
              </w:rPr>
            </w:pPr>
            <w:r w:rsidRPr="00CA0803">
              <w:rPr>
                <w:rFonts w:eastAsia="Calibri"/>
                <w:color w:val="00000A"/>
                <w:sz w:val="20"/>
                <w:lang w:eastAsia="en-US"/>
              </w:rPr>
              <w:t>Председатель Комиссии</w:t>
            </w:r>
            <w:r w:rsidRPr="00CA0803">
              <w:rPr>
                <w:rFonts w:eastAsia="Calibri"/>
                <w:color w:val="00000A"/>
                <w:sz w:val="20"/>
                <w:lang w:eastAsia="en-US"/>
              </w:rPr>
              <w:tab/>
            </w:r>
            <w:r w:rsidRPr="00CA0803">
              <w:rPr>
                <w:rFonts w:eastAsia="Calibri"/>
                <w:color w:val="00000A"/>
                <w:sz w:val="20"/>
                <w:lang w:eastAsia="en-US"/>
              </w:rPr>
              <w:tab/>
            </w:r>
            <w:r w:rsidRPr="00CA0803">
              <w:rPr>
                <w:rFonts w:eastAsia="Calibri"/>
                <w:color w:val="00000A"/>
                <w:sz w:val="20"/>
                <w:lang w:eastAsia="en-US"/>
              </w:rPr>
              <w:tab/>
            </w:r>
            <w:r w:rsidRPr="00CA0803">
              <w:rPr>
                <w:rFonts w:eastAsia="Calibri"/>
                <w:color w:val="00000A"/>
                <w:sz w:val="20"/>
                <w:lang w:eastAsia="en-US"/>
              </w:rPr>
              <w:tab/>
            </w:r>
            <w:r w:rsidRPr="00CA0803">
              <w:rPr>
                <w:rFonts w:eastAsia="Calibri"/>
                <w:color w:val="00000A"/>
                <w:sz w:val="20"/>
                <w:lang w:eastAsia="en-US"/>
              </w:rPr>
              <w:tab/>
              <w:t xml:space="preserve">                                     ______________</w:t>
            </w:r>
          </w:p>
          <w:p w:rsidR="00CA0803" w:rsidRPr="00CA0803" w:rsidRDefault="00CA0803" w:rsidP="003F5061">
            <w:pPr>
              <w:suppressAutoHyphens/>
              <w:jc w:val="both"/>
              <w:rPr>
                <w:rFonts w:eastAsia="Calibri"/>
                <w:bCs/>
                <w:color w:val="00000A"/>
                <w:sz w:val="20"/>
                <w:lang w:eastAsia="en-US"/>
              </w:rPr>
            </w:pPr>
            <w:r w:rsidRPr="00CA0803">
              <w:rPr>
                <w:rFonts w:eastAsia="Calibri"/>
                <w:color w:val="00000A"/>
                <w:sz w:val="20"/>
                <w:lang w:eastAsia="en-US"/>
              </w:rPr>
              <w:t>Секретарь Комиссии</w:t>
            </w:r>
            <w:r w:rsidRPr="00CA0803">
              <w:rPr>
                <w:rFonts w:eastAsia="Calibri"/>
                <w:color w:val="00000A"/>
                <w:sz w:val="20"/>
                <w:lang w:eastAsia="en-US"/>
              </w:rPr>
              <w:tab/>
            </w:r>
            <w:r w:rsidRPr="00CA0803">
              <w:rPr>
                <w:rFonts w:eastAsia="Calibri"/>
                <w:color w:val="00000A"/>
                <w:sz w:val="20"/>
                <w:lang w:eastAsia="en-US"/>
              </w:rPr>
              <w:tab/>
            </w:r>
            <w:r w:rsidRPr="00CA0803">
              <w:rPr>
                <w:rFonts w:eastAsia="Calibri"/>
                <w:color w:val="00000A"/>
                <w:sz w:val="20"/>
                <w:lang w:eastAsia="en-US"/>
              </w:rPr>
              <w:tab/>
            </w:r>
            <w:r w:rsidRPr="00CA0803">
              <w:rPr>
                <w:rFonts w:eastAsia="Calibri"/>
                <w:color w:val="00000A"/>
                <w:sz w:val="20"/>
                <w:lang w:eastAsia="en-US"/>
              </w:rPr>
              <w:tab/>
            </w:r>
            <w:r w:rsidRPr="00CA0803">
              <w:rPr>
                <w:rFonts w:eastAsia="Calibri"/>
                <w:color w:val="00000A"/>
                <w:sz w:val="20"/>
                <w:lang w:eastAsia="en-US"/>
              </w:rPr>
              <w:tab/>
            </w:r>
            <w:r w:rsidRPr="00CA0803">
              <w:rPr>
                <w:rFonts w:eastAsia="Calibri"/>
                <w:color w:val="00000A"/>
                <w:sz w:val="20"/>
                <w:lang w:eastAsia="en-US"/>
              </w:rPr>
              <w:tab/>
              <w:t xml:space="preserve">                                     _____________</w:t>
            </w:r>
            <w:r w:rsidRPr="00CA0803">
              <w:rPr>
                <w:rFonts w:eastAsia="Calibri"/>
                <w:bCs/>
                <w:color w:val="00000A"/>
                <w:sz w:val="20"/>
                <w:lang w:eastAsia="en-US"/>
              </w:rPr>
              <w:t xml:space="preserve">                 </w:t>
            </w:r>
          </w:p>
          <w:p w:rsidR="00CA0803" w:rsidRPr="00CA0803" w:rsidRDefault="00CA0803" w:rsidP="00CA0803">
            <w:pPr>
              <w:suppressAutoHyphens/>
              <w:ind w:left="3402"/>
              <w:jc w:val="both"/>
              <w:rPr>
                <w:rFonts w:eastAsia="SimSun"/>
                <w:color w:val="00000A"/>
                <w:sz w:val="20"/>
              </w:rPr>
            </w:pPr>
            <w:r w:rsidRPr="00CA0803">
              <w:rPr>
                <w:rFonts w:eastAsia="Calibri"/>
                <w:bCs/>
                <w:color w:val="00000A"/>
                <w:sz w:val="20"/>
                <w:lang w:eastAsia="en-US"/>
              </w:rPr>
              <w:t xml:space="preserve">Приложение 2 к Порядку и срокам проведения публичных слушаний, порядку, срокам и форме внесения участниками публичных слушаний по проекту решения Совета муниципального района «Сыктывдинский» Республики Коми «О внесении изменений в Генеральный план муниципального образования сельского поселения «Выльгорт» муниципального </w:t>
            </w:r>
            <w:r w:rsidRPr="00CA0803">
              <w:rPr>
                <w:rFonts w:eastAsia="Calibri"/>
                <w:bCs/>
                <w:color w:val="00000A"/>
                <w:sz w:val="20"/>
                <w:lang w:eastAsia="en-US"/>
              </w:rPr>
              <w:lastRenderedPageBreak/>
              <w:t>района «Сыктывдинский» Республики Коми</w:t>
            </w:r>
          </w:p>
          <w:p w:rsidR="00CA0803" w:rsidRPr="00CA0803" w:rsidRDefault="00CA0803" w:rsidP="00CA0803">
            <w:pPr>
              <w:suppressAutoHyphens/>
              <w:spacing w:after="200"/>
              <w:ind w:left="3402"/>
              <w:contextualSpacing/>
              <w:jc w:val="both"/>
              <w:rPr>
                <w:rFonts w:eastAsia="Calibri"/>
                <w:bCs/>
                <w:color w:val="00000A"/>
                <w:sz w:val="20"/>
                <w:lang w:eastAsia="en-US"/>
              </w:rPr>
            </w:pPr>
          </w:p>
          <w:p w:rsidR="00CA0803" w:rsidRPr="00CA0803" w:rsidRDefault="00CA0803" w:rsidP="00CA0803">
            <w:pPr>
              <w:suppressAutoHyphens/>
              <w:spacing w:after="200"/>
              <w:ind w:left="-284" w:firstLine="568"/>
              <w:contextualSpacing/>
              <w:jc w:val="center"/>
              <w:rPr>
                <w:rFonts w:eastAsia="SimSun"/>
                <w:color w:val="00000A"/>
                <w:sz w:val="20"/>
              </w:rPr>
            </w:pPr>
            <w:r w:rsidRPr="00CA0803">
              <w:rPr>
                <w:rFonts w:eastAsia="Calibri"/>
                <w:b/>
                <w:color w:val="00000A"/>
                <w:sz w:val="20"/>
              </w:rPr>
              <w:t>Форма заключения по результатам проведения публичных слушаний</w:t>
            </w:r>
          </w:p>
          <w:p w:rsidR="00CA0803" w:rsidRPr="00CA0803" w:rsidRDefault="00CA0803" w:rsidP="00CA0803">
            <w:pPr>
              <w:suppressAutoHyphens/>
              <w:spacing w:after="200"/>
              <w:ind w:left="-284" w:firstLine="568"/>
              <w:contextualSpacing/>
              <w:jc w:val="center"/>
              <w:rPr>
                <w:rFonts w:eastAsia="SimSun"/>
                <w:color w:val="00000A"/>
                <w:sz w:val="20"/>
              </w:rPr>
            </w:pPr>
          </w:p>
          <w:p w:rsidR="00CA0803" w:rsidRPr="00CA0803" w:rsidRDefault="00CA0803" w:rsidP="00CA0803">
            <w:pPr>
              <w:suppressAutoHyphens/>
              <w:spacing w:after="200"/>
              <w:ind w:left="-284" w:firstLine="568"/>
              <w:contextualSpacing/>
              <w:jc w:val="center"/>
              <w:rPr>
                <w:rFonts w:eastAsia="SimSun"/>
                <w:color w:val="00000A"/>
                <w:sz w:val="20"/>
              </w:rPr>
            </w:pPr>
            <w:r w:rsidRPr="00CA0803">
              <w:rPr>
                <w:rFonts w:eastAsia="SimSun"/>
                <w:color w:val="00000A"/>
                <w:sz w:val="20"/>
              </w:rPr>
              <w:t xml:space="preserve"> Выльгорт</w:t>
            </w:r>
            <w:r w:rsidRPr="00CA0803">
              <w:rPr>
                <w:rFonts w:eastAsia="SimSun"/>
                <w:color w:val="00000A"/>
                <w:sz w:val="20"/>
              </w:rPr>
              <w:tab/>
            </w:r>
            <w:r w:rsidRPr="00CA0803">
              <w:rPr>
                <w:rFonts w:eastAsia="SimSun"/>
                <w:color w:val="00000A"/>
                <w:sz w:val="20"/>
              </w:rPr>
              <w:tab/>
            </w:r>
            <w:r w:rsidRPr="00CA0803">
              <w:rPr>
                <w:rFonts w:eastAsia="SimSun"/>
                <w:color w:val="00000A"/>
                <w:sz w:val="20"/>
              </w:rPr>
              <w:tab/>
            </w:r>
            <w:r w:rsidRPr="00CA0803">
              <w:rPr>
                <w:rFonts w:eastAsia="SimSun"/>
                <w:color w:val="00000A"/>
                <w:sz w:val="20"/>
              </w:rPr>
              <w:tab/>
            </w:r>
            <w:r w:rsidRPr="00CA0803">
              <w:rPr>
                <w:rFonts w:eastAsia="SimSun"/>
                <w:color w:val="00000A"/>
                <w:sz w:val="20"/>
              </w:rPr>
              <w:tab/>
            </w:r>
            <w:r w:rsidRPr="00CA0803">
              <w:rPr>
                <w:rFonts w:eastAsia="SimSun"/>
                <w:color w:val="00000A"/>
                <w:sz w:val="20"/>
              </w:rPr>
              <w:tab/>
              <w:t xml:space="preserve">                                 </w:t>
            </w:r>
          </w:p>
          <w:p w:rsidR="00CA0803" w:rsidRPr="00CA0803" w:rsidRDefault="00CA0803" w:rsidP="00CA0803">
            <w:pPr>
              <w:suppressAutoHyphens/>
              <w:spacing w:after="200"/>
              <w:ind w:left="-284" w:firstLine="568"/>
              <w:contextualSpacing/>
              <w:jc w:val="center"/>
              <w:rPr>
                <w:rFonts w:eastAsia="SimSun"/>
                <w:color w:val="00000A"/>
                <w:sz w:val="20"/>
              </w:rPr>
            </w:pPr>
          </w:p>
          <w:p w:rsidR="00CA0803" w:rsidRPr="00CA0803" w:rsidRDefault="00CA0803" w:rsidP="00CA0803">
            <w:pPr>
              <w:widowControl w:val="0"/>
              <w:ind w:firstLine="850"/>
              <w:jc w:val="both"/>
              <w:rPr>
                <w:rFonts w:eastAsia="SimSun"/>
                <w:color w:val="00000A"/>
                <w:sz w:val="20"/>
              </w:rPr>
            </w:pPr>
            <w:r w:rsidRPr="00CA0803">
              <w:rPr>
                <w:rFonts w:eastAsia="SimSun"/>
                <w:color w:val="00000A"/>
                <w:sz w:val="20"/>
                <w:lang w:bidi="en-US"/>
              </w:rPr>
              <w:t xml:space="preserve">Комиссия по землепользованию и застройке администрации муниципального района «Сыктывдинский» Республики Коми, в соответствии с </w:t>
            </w:r>
            <w:r w:rsidRPr="00CA0803">
              <w:rPr>
                <w:rFonts w:eastAsia="SimSun"/>
                <w:color w:val="202124"/>
                <w:spacing w:val="2"/>
                <w:sz w:val="20"/>
                <w:highlight w:val="white"/>
                <w:lang w:bidi="en-US"/>
              </w:rPr>
              <w:t>ч. 4 ст. 33 Градостроительного Кодекса РФ,</w:t>
            </w:r>
            <w:r w:rsidRPr="00CA0803">
              <w:rPr>
                <w:rFonts w:eastAsia="SimSun"/>
                <w:color w:val="00000A"/>
                <w:sz w:val="20"/>
                <w:lang w:bidi="en-US"/>
              </w:rPr>
              <w:t xml:space="preserve"> сообщает следующее.</w:t>
            </w:r>
          </w:p>
          <w:p w:rsidR="00CA0803" w:rsidRPr="00CA0803" w:rsidRDefault="00CA0803" w:rsidP="00CA0803">
            <w:pPr>
              <w:widowControl w:val="0"/>
              <w:ind w:firstLine="850"/>
              <w:jc w:val="both"/>
              <w:rPr>
                <w:rFonts w:eastAsia="SimSun"/>
                <w:color w:val="00000A"/>
                <w:sz w:val="20"/>
              </w:rPr>
            </w:pPr>
            <w:r w:rsidRPr="00CA0803">
              <w:rPr>
                <w:rFonts w:eastAsia="SimSun"/>
                <w:color w:val="00000A"/>
                <w:sz w:val="20"/>
                <w:lang w:bidi="en-US"/>
              </w:rPr>
              <w:t xml:space="preserve">Количество участников публичных слушаний </w:t>
            </w:r>
            <w:r w:rsidRPr="00CA0803">
              <w:rPr>
                <w:rFonts w:eastAsia="SimSun"/>
                <w:sz w:val="20"/>
                <w:lang w:bidi="en-US"/>
              </w:rPr>
              <w:t>___</w:t>
            </w:r>
            <w:r w:rsidRPr="00CA0803">
              <w:rPr>
                <w:rFonts w:eastAsia="SimSun"/>
                <w:color w:val="00000A"/>
                <w:sz w:val="20"/>
                <w:lang w:bidi="en-US"/>
              </w:rPr>
              <w:t xml:space="preserve"> (граждане, постоянно проживающие на территории, в отношении которой подготовлен данный проект,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 иные лица — </w:t>
            </w:r>
            <w:r w:rsidRPr="00CA0803">
              <w:rPr>
                <w:rFonts w:eastAsia="SimSun"/>
                <w:sz w:val="20"/>
                <w:lang w:bidi="en-US"/>
              </w:rPr>
              <w:t>___</w:t>
            </w:r>
            <w:r w:rsidRPr="00CA0803">
              <w:rPr>
                <w:rFonts w:eastAsia="SimSun"/>
                <w:color w:val="00000A"/>
                <w:sz w:val="20"/>
                <w:lang w:bidi="en-US"/>
              </w:rPr>
              <w:t>.</w:t>
            </w:r>
          </w:p>
          <w:p w:rsidR="00CA0803" w:rsidRPr="00CA0803" w:rsidRDefault="00CA0803" w:rsidP="00CA0803">
            <w:pPr>
              <w:widowControl w:val="0"/>
              <w:ind w:firstLine="850"/>
              <w:jc w:val="both"/>
              <w:rPr>
                <w:rFonts w:eastAsia="SimSun"/>
                <w:color w:val="00000A"/>
                <w:sz w:val="20"/>
              </w:rPr>
            </w:pPr>
            <w:r w:rsidRPr="00CA0803">
              <w:rPr>
                <w:rFonts w:eastAsia="SimSun"/>
                <w:color w:val="00000A"/>
                <w:sz w:val="20"/>
                <w:lang w:bidi="en-US"/>
              </w:rPr>
              <w:t xml:space="preserve">Заключение подготовлено на основании протокола публичных слушаний </w:t>
            </w:r>
            <w:r w:rsidRPr="00CA0803">
              <w:rPr>
                <w:color w:val="00000A"/>
                <w:sz w:val="20"/>
                <w:lang w:eastAsia="zh-CN"/>
              </w:rPr>
              <w:t>от____________</w:t>
            </w:r>
            <w:r w:rsidRPr="00CA0803">
              <w:rPr>
                <w:rFonts w:eastAsia="SimSun"/>
                <w:color w:val="00000A"/>
                <w:sz w:val="20"/>
                <w:lang w:bidi="en-US"/>
              </w:rPr>
              <w:t xml:space="preserve"> 2024 года.</w:t>
            </w:r>
          </w:p>
          <w:p w:rsidR="00CA0803" w:rsidRPr="00CA0803" w:rsidRDefault="00CA0803" w:rsidP="00CA0803">
            <w:pPr>
              <w:widowControl w:val="0"/>
              <w:ind w:firstLine="850"/>
              <w:jc w:val="both"/>
              <w:rPr>
                <w:rFonts w:eastAsia="SimSun"/>
                <w:color w:val="00000A"/>
                <w:sz w:val="20"/>
                <w:lang w:bidi="en-US"/>
              </w:rPr>
            </w:pPr>
            <w:r w:rsidRPr="00CA0803">
              <w:rPr>
                <w:rFonts w:eastAsia="SimSun"/>
                <w:color w:val="00000A"/>
                <w:sz w:val="20"/>
                <w:lang w:bidi="en-US"/>
              </w:rPr>
              <w:t>Предложения и замечания граждан и юридических лиц, являющихся участниками публичных слушаний, иных лиц и результат рассмотрения поступивших предложений и замечаний Комиссией по землепользованию и застройке: отсутствуют.</w:t>
            </w:r>
          </w:p>
          <w:tbl>
            <w:tblPr>
              <w:tblW w:w="6406"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ayout w:type="fixed"/>
              <w:tblCellMar>
                <w:left w:w="78" w:type="dxa"/>
              </w:tblCellMar>
              <w:tblLook w:val="04A0" w:firstRow="1" w:lastRow="0" w:firstColumn="1" w:lastColumn="0" w:noHBand="0" w:noVBand="1"/>
            </w:tblPr>
            <w:tblGrid>
              <w:gridCol w:w="620"/>
              <w:gridCol w:w="2951"/>
              <w:gridCol w:w="2835"/>
            </w:tblGrid>
            <w:tr w:rsidR="00CA0803" w:rsidRPr="00CA0803" w:rsidTr="00A15D39">
              <w:tc>
                <w:tcPr>
                  <w:tcW w:w="620"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rsidR="00CA0803" w:rsidRPr="00CA0803" w:rsidRDefault="00CA0803" w:rsidP="00CA0803">
                  <w:pPr>
                    <w:widowControl w:val="0"/>
                    <w:snapToGrid w:val="0"/>
                    <w:spacing w:after="200"/>
                    <w:jc w:val="both"/>
                    <w:rPr>
                      <w:rFonts w:eastAsia="SimSun"/>
                      <w:color w:val="00000A"/>
                      <w:sz w:val="20"/>
                      <w:lang w:bidi="en-US"/>
                    </w:rPr>
                  </w:pPr>
                  <w:r w:rsidRPr="00CA0803">
                    <w:rPr>
                      <w:rFonts w:eastAsia="SimSun"/>
                      <w:color w:val="00000A"/>
                      <w:sz w:val="20"/>
                      <w:lang w:bidi="en-US"/>
                    </w:rPr>
                    <w:t xml:space="preserve">№ </w:t>
                  </w:r>
                  <w:proofErr w:type="spellStart"/>
                  <w:r w:rsidRPr="00CA0803">
                    <w:rPr>
                      <w:rFonts w:eastAsia="SimSun"/>
                      <w:color w:val="00000A"/>
                      <w:sz w:val="20"/>
                      <w:lang w:bidi="en-US"/>
                    </w:rPr>
                    <w:t>п.п</w:t>
                  </w:r>
                  <w:proofErr w:type="spellEnd"/>
                  <w:r w:rsidRPr="00CA0803">
                    <w:rPr>
                      <w:rFonts w:eastAsia="SimSun"/>
                      <w:color w:val="00000A"/>
                      <w:sz w:val="20"/>
                      <w:lang w:bidi="en-US"/>
                    </w:rPr>
                    <w:t>.</w:t>
                  </w:r>
                </w:p>
              </w:tc>
              <w:tc>
                <w:tcPr>
                  <w:tcW w:w="2951"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rsidR="00CA0803" w:rsidRPr="00CA0803" w:rsidRDefault="00CA0803" w:rsidP="00CA0803">
                  <w:pPr>
                    <w:widowControl w:val="0"/>
                    <w:snapToGrid w:val="0"/>
                    <w:spacing w:after="200"/>
                    <w:jc w:val="both"/>
                    <w:rPr>
                      <w:rFonts w:eastAsia="SimSun"/>
                      <w:color w:val="00000A"/>
                      <w:sz w:val="20"/>
                      <w:lang w:bidi="en-US"/>
                    </w:rPr>
                  </w:pPr>
                  <w:r w:rsidRPr="00CA0803">
                    <w:rPr>
                      <w:rFonts w:eastAsia="SimSun"/>
                      <w:color w:val="00000A"/>
                      <w:sz w:val="20"/>
                      <w:lang w:bidi="en-US"/>
                    </w:rPr>
                    <w:t>Содержание внесенных предложений и замечаний участников публичных слушаний</w:t>
                  </w:r>
                </w:p>
              </w:tc>
              <w:tc>
                <w:tcPr>
                  <w:tcW w:w="2835"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rsidR="00CA0803" w:rsidRPr="00CA0803" w:rsidRDefault="00CA0803" w:rsidP="00CA0803">
                  <w:pPr>
                    <w:widowControl w:val="0"/>
                    <w:snapToGrid w:val="0"/>
                    <w:spacing w:after="200"/>
                    <w:jc w:val="both"/>
                    <w:rPr>
                      <w:rFonts w:eastAsia="SimSun"/>
                      <w:color w:val="00000A"/>
                      <w:sz w:val="20"/>
                      <w:lang w:bidi="en-US"/>
                    </w:rPr>
                  </w:pPr>
                  <w:r w:rsidRPr="00CA0803">
                    <w:rPr>
                      <w:rFonts w:eastAsia="SimSun"/>
                      <w:color w:val="00000A"/>
                      <w:sz w:val="20"/>
                      <w:lang w:bidi="en-US"/>
                    </w:rPr>
                    <w:t>Комиссия по землепользованию и застройке администрации муниципального района «Сыктывдинский» Республики Коми</w:t>
                  </w:r>
                </w:p>
              </w:tc>
            </w:tr>
            <w:tr w:rsidR="00CA0803" w:rsidRPr="00CA0803" w:rsidTr="00A15D39">
              <w:tc>
                <w:tcPr>
                  <w:tcW w:w="620"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rsidR="00CA0803" w:rsidRPr="00CA0803" w:rsidRDefault="00CA0803" w:rsidP="00CA0803">
                  <w:pPr>
                    <w:widowControl w:val="0"/>
                    <w:snapToGrid w:val="0"/>
                    <w:spacing w:after="200"/>
                    <w:jc w:val="both"/>
                    <w:rPr>
                      <w:rFonts w:eastAsia="SimSun"/>
                      <w:color w:val="00000A"/>
                      <w:sz w:val="20"/>
                      <w:lang w:bidi="en-US"/>
                    </w:rPr>
                  </w:pPr>
                </w:p>
              </w:tc>
              <w:tc>
                <w:tcPr>
                  <w:tcW w:w="2951"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rsidR="00CA0803" w:rsidRPr="00CA0803" w:rsidRDefault="00CA0803" w:rsidP="00CA0803">
                  <w:pPr>
                    <w:widowControl w:val="0"/>
                    <w:snapToGrid w:val="0"/>
                    <w:spacing w:after="200"/>
                    <w:jc w:val="both"/>
                    <w:rPr>
                      <w:rFonts w:eastAsia="SimSun"/>
                      <w:color w:val="00000A"/>
                      <w:sz w:val="20"/>
                      <w:lang w:bidi="en-US"/>
                    </w:rPr>
                  </w:pPr>
                </w:p>
              </w:tc>
              <w:tc>
                <w:tcPr>
                  <w:tcW w:w="2835"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rsidR="00CA0803" w:rsidRPr="00CA0803" w:rsidRDefault="00CA0803" w:rsidP="00CA0803">
                  <w:pPr>
                    <w:widowControl w:val="0"/>
                    <w:snapToGrid w:val="0"/>
                    <w:spacing w:after="200"/>
                    <w:jc w:val="both"/>
                    <w:rPr>
                      <w:rFonts w:eastAsia="SimSun"/>
                      <w:color w:val="00000A"/>
                      <w:sz w:val="20"/>
                      <w:lang w:bidi="en-US"/>
                    </w:rPr>
                  </w:pPr>
                </w:p>
              </w:tc>
            </w:tr>
          </w:tbl>
          <w:p w:rsidR="00CA0803" w:rsidRPr="00CA0803" w:rsidRDefault="00CA0803" w:rsidP="00CA0803">
            <w:pPr>
              <w:widowControl w:val="0"/>
              <w:ind w:firstLine="850"/>
              <w:jc w:val="both"/>
              <w:rPr>
                <w:rFonts w:eastAsia="SimSun"/>
                <w:color w:val="00000A"/>
                <w:sz w:val="20"/>
                <w:lang w:bidi="en-US"/>
              </w:rPr>
            </w:pPr>
            <w:r w:rsidRPr="00CA0803">
              <w:rPr>
                <w:rFonts w:eastAsia="SimSun"/>
                <w:color w:val="00000A"/>
                <w:sz w:val="20"/>
                <w:lang w:bidi="en-US"/>
              </w:rPr>
              <w:t>Выводы Комиссии по землепользованию и застройке администрации муниципального района «Сыктывдинский» Республики Коми:</w:t>
            </w:r>
          </w:p>
          <w:p w:rsidR="00CA0803" w:rsidRPr="00CA0803" w:rsidRDefault="00CA0803" w:rsidP="003F5061">
            <w:pPr>
              <w:spacing w:before="100"/>
              <w:jc w:val="both"/>
              <w:rPr>
                <w:rFonts w:eastAsia="SimSun"/>
                <w:color w:val="00000A"/>
                <w:sz w:val="20"/>
              </w:rPr>
            </w:pPr>
          </w:p>
          <w:p w:rsidR="00CA0803" w:rsidRPr="00CA0803" w:rsidRDefault="00CA0803" w:rsidP="00CA0803">
            <w:pPr>
              <w:widowControl w:val="0"/>
              <w:spacing w:after="200" w:line="276" w:lineRule="auto"/>
              <w:jc w:val="both"/>
              <w:rPr>
                <w:rFonts w:eastAsia="SimSun"/>
                <w:color w:val="00000A"/>
                <w:sz w:val="20"/>
                <w:lang w:bidi="en-US"/>
              </w:rPr>
            </w:pPr>
            <w:r w:rsidRPr="00CA0803">
              <w:rPr>
                <w:rFonts w:eastAsia="SimSun"/>
                <w:color w:val="00000A"/>
                <w:sz w:val="20"/>
                <w:lang w:bidi="en-US"/>
              </w:rPr>
              <w:t>Председатель комиссии                                                                                            ______________</w:t>
            </w:r>
          </w:p>
          <w:p w:rsidR="00BD3CA9" w:rsidRDefault="00CA0803" w:rsidP="003F5061">
            <w:pPr>
              <w:widowControl w:val="0"/>
              <w:spacing w:after="200" w:line="276" w:lineRule="auto"/>
              <w:jc w:val="both"/>
              <w:rPr>
                <w:rFonts w:eastAsia="Calibri"/>
                <w:color w:val="00000A"/>
                <w:sz w:val="20"/>
                <w:lang w:bidi="en-US"/>
              </w:rPr>
            </w:pPr>
            <w:r w:rsidRPr="00CA0803">
              <w:rPr>
                <w:rFonts w:eastAsia="Calibri"/>
                <w:color w:val="00000A"/>
                <w:sz w:val="20"/>
                <w:lang w:bidi="en-US"/>
              </w:rPr>
              <w:t xml:space="preserve">Секретарь комиссии                        </w:t>
            </w:r>
            <w:r w:rsidR="00BD3CA9" w:rsidRPr="00BD3CA9">
              <w:rPr>
                <w:rFonts w:ascii="Calibri" w:eastAsia="Calibri" w:hAnsi="Calibri"/>
                <w:noProof/>
                <w:color w:val="auto"/>
                <w:sz w:val="22"/>
                <w:szCs w:val="22"/>
              </w:rPr>
              <w:lastRenderedPageBreak/>
              <w:drawing>
                <wp:inline distT="0" distB="0" distL="0" distR="0" wp14:anchorId="284BE604" wp14:editId="02C3F828">
                  <wp:extent cx="4331880" cy="6192982"/>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33232" t="10285" r="33536" b="5251"/>
                          <a:stretch/>
                        </pic:blipFill>
                        <pic:spPr bwMode="auto">
                          <a:xfrm>
                            <a:off x="0" y="0"/>
                            <a:ext cx="4337039" cy="6200358"/>
                          </a:xfrm>
                          <a:prstGeom prst="rect">
                            <a:avLst/>
                          </a:prstGeom>
                          <a:ln>
                            <a:noFill/>
                          </a:ln>
                          <a:extLst>
                            <a:ext uri="{53640926-AAD7-44D8-BBD7-CCE9431645EC}">
                              <a14:shadowObscured xmlns:a14="http://schemas.microsoft.com/office/drawing/2010/main"/>
                            </a:ext>
                          </a:extLst>
                        </pic:spPr>
                      </pic:pic>
                    </a:graphicData>
                  </a:graphic>
                </wp:inline>
              </w:drawing>
            </w:r>
          </w:p>
          <w:p w:rsidR="006B44F6" w:rsidRDefault="00CA0803" w:rsidP="003F5061">
            <w:pPr>
              <w:widowControl w:val="0"/>
              <w:spacing w:after="200" w:line="276" w:lineRule="auto"/>
              <w:jc w:val="both"/>
              <w:rPr>
                <w:rFonts w:eastAsia="Calibri"/>
                <w:color w:val="00000A"/>
                <w:sz w:val="20"/>
                <w:lang w:bidi="en-US"/>
              </w:rPr>
            </w:pPr>
            <w:r w:rsidRPr="00CA0803">
              <w:rPr>
                <w:rFonts w:eastAsia="Calibri"/>
                <w:color w:val="00000A"/>
                <w:sz w:val="20"/>
                <w:lang w:bidi="en-US"/>
              </w:rPr>
              <w:lastRenderedPageBreak/>
              <w:t xml:space="preserve">                                                                        </w:t>
            </w:r>
            <w:r w:rsidR="00BD3CA9" w:rsidRPr="00BD3CA9">
              <w:rPr>
                <w:rFonts w:ascii="Calibri" w:eastAsia="Calibri" w:hAnsi="Calibri"/>
                <w:noProof/>
                <w:color w:val="auto"/>
                <w:sz w:val="22"/>
                <w:szCs w:val="22"/>
              </w:rPr>
              <w:drawing>
                <wp:inline distT="0" distB="0" distL="0" distR="0" wp14:anchorId="3313BBB2" wp14:editId="1714791B">
                  <wp:extent cx="4284192" cy="6136820"/>
                  <wp:effectExtent l="0" t="0" r="254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33233" t="10503" r="34862" b="8248"/>
                          <a:stretch/>
                        </pic:blipFill>
                        <pic:spPr bwMode="auto">
                          <a:xfrm>
                            <a:off x="0" y="0"/>
                            <a:ext cx="4286374" cy="6139946"/>
                          </a:xfrm>
                          <a:prstGeom prst="rect">
                            <a:avLst/>
                          </a:prstGeom>
                          <a:ln>
                            <a:noFill/>
                          </a:ln>
                          <a:extLst>
                            <a:ext uri="{53640926-AAD7-44D8-BBD7-CCE9431645EC}">
                              <a14:shadowObscured xmlns:a14="http://schemas.microsoft.com/office/drawing/2010/main"/>
                            </a:ext>
                          </a:extLst>
                        </pic:spPr>
                      </pic:pic>
                    </a:graphicData>
                  </a:graphic>
                </wp:inline>
              </w:drawing>
            </w:r>
          </w:p>
          <w:p w:rsidR="00BD3CA9" w:rsidRDefault="00BD3CA9" w:rsidP="003F5061">
            <w:pPr>
              <w:widowControl w:val="0"/>
              <w:spacing w:after="200" w:line="276" w:lineRule="auto"/>
              <w:jc w:val="both"/>
              <w:rPr>
                <w:rFonts w:eastAsia="SimSun" w:cs="SimSun"/>
                <w:color w:val="00000A"/>
                <w:szCs w:val="24"/>
                <w:lang w:bidi="en-US"/>
              </w:rPr>
            </w:pPr>
            <w:r w:rsidRPr="00BD3CA9">
              <w:rPr>
                <w:rFonts w:ascii="Calibri" w:eastAsia="Calibri" w:hAnsi="Calibri"/>
                <w:noProof/>
                <w:color w:val="auto"/>
                <w:sz w:val="22"/>
                <w:szCs w:val="22"/>
              </w:rPr>
              <w:lastRenderedPageBreak/>
              <w:drawing>
                <wp:inline distT="0" distB="0" distL="0" distR="0" wp14:anchorId="0776B856" wp14:editId="708A5F35">
                  <wp:extent cx="4364182" cy="6285102"/>
                  <wp:effectExtent l="0" t="0" r="0" b="190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33479" t="12254" r="34642" b="6126"/>
                          <a:stretch/>
                        </pic:blipFill>
                        <pic:spPr bwMode="auto">
                          <a:xfrm>
                            <a:off x="0" y="0"/>
                            <a:ext cx="4368328" cy="6291072"/>
                          </a:xfrm>
                          <a:prstGeom prst="rect">
                            <a:avLst/>
                          </a:prstGeom>
                          <a:ln>
                            <a:noFill/>
                          </a:ln>
                          <a:extLst>
                            <a:ext uri="{53640926-AAD7-44D8-BBD7-CCE9431645EC}">
                              <a14:shadowObscured xmlns:a14="http://schemas.microsoft.com/office/drawing/2010/main"/>
                            </a:ext>
                          </a:extLst>
                        </pic:spPr>
                      </pic:pic>
                    </a:graphicData>
                  </a:graphic>
                </wp:inline>
              </w:drawing>
            </w:r>
          </w:p>
          <w:p w:rsidR="00A239F8" w:rsidRDefault="00A239F8" w:rsidP="003F5061">
            <w:pPr>
              <w:widowControl w:val="0"/>
              <w:spacing w:after="200" w:line="276" w:lineRule="auto"/>
              <w:jc w:val="both"/>
              <w:rPr>
                <w:rFonts w:eastAsia="SimSun" w:cs="SimSun"/>
                <w:color w:val="00000A"/>
                <w:szCs w:val="24"/>
                <w:lang w:bidi="en-US"/>
              </w:rPr>
            </w:pPr>
            <w:r w:rsidRPr="00A239F8">
              <w:rPr>
                <w:rFonts w:ascii="Calibri" w:eastAsia="Calibri" w:hAnsi="Calibri"/>
                <w:noProof/>
                <w:color w:val="auto"/>
                <w:sz w:val="22"/>
                <w:szCs w:val="22"/>
              </w:rPr>
              <w:lastRenderedPageBreak/>
              <w:drawing>
                <wp:inline distT="0" distB="0" distL="0" distR="0" wp14:anchorId="0773554A" wp14:editId="6E9BB40C">
                  <wp:extent cx="4310743" cy="6155878"/>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l="33109" t="11160" r="34370" b="6277"/>
                          <a:stretch/>
                        </pic:blipFill>
                        <pic:spPr bwMode="auto">
                          <a:xfrm>
                            <a:off x="0" y="0"/>
                            <a:ext cx="4313593" cy="6159948"/>
                          </a:xfrm>
                          <a:prstGeom prst="rect">
                            <a:avLst/>
                          </a:prstGeom>
                          <a:ln>
                            <a:noFill/>
                          </a:ln>
                          <a:extLst>
                            <a:ext uri="{53640926-AAD7-44D8-BBD7-CCE9431645EC}">
                              <a14:shadowObscured xmlns:a14="http://schemas.microsoft.com/office/drawing/2010/main"/>
                            </a:ext>
                          </a:extLst>
                        </pic:spPr>
                      </pic:pic>
                    </a:graphicData>
                  </a:graphic>
                </wp:inline>
              </w:drawing>
            </w:r>
          </w:p>
          <w:p w:rsidR="00A239F8" w:rsidRDefault="00A239F8" w:rsidP="003F5061">
            <w:pPr>
              <w:widowControl w:val="0"/>
              <w:spacing w:after="200" w:line="276" w:lineRule="auto"/>
              <w:jc w:val="both"/>
              <w:rPr>
                <w:rFonts w:eastAsia="SimSun" w:cs="SimSun"/>
                <w:color w:val="00000A"/>
                <w:szCs w:val="24"/>
                <w:lang w:bidi="en-US"/>
              </w:rPr>
            </w:pPr>
            <w:r w:rsidRPr="00A239F8">
              <w:rPr>
                <w:rFonts w:ascii="Calibri" w:eastAsia="Calibri" w:hAnsi="Calibri"/>
                <w:noProof/>
                <w:color w:val="auto"/>
                <w:sz w:val="22"/>
                <w:szCs w:val="22"/>
              </w:rPr>
              <w:lastRenderedPageBreak/>
              <w:drawing>
                <wp:inline distT="0" distB="0" distL="0" distR="0" wp14:anchorId="66572B17" wp14:editId="391CFF93">
                  <wp:extent cx="4310743" cy="6235769"/>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l="33725" t="11160" r="34000" b="5838"/>
                          <a:stretch/>
                        </pic:blipFill>
                        <pic:spPr bwMode="auto">
                          <a:xfrm>
                            <a:off x="0" y="0"/>
                            <a:ext cx="4317973" cy="6246228"/>
                          </a:xfrm>
                          <a:prstGeom prst="rect">
                            <a:avLst/>
                          </a:prstGeom>
                          <a:ln>
                            <a:noFill/>
                          </a:ln>
                          <a:extLst>
                            <a:ext uri="{53640926-AAD7-44D8-BBD7-CCE9431645EC}">
                              <a14:shadowObscured xmlns:a14="http://schemas.microsoft.com/office/drawing/2010/main"/>
                            </a:ext>
                          </a:extLst>
                        </pic:spPr>
                      </pic:pic>
                    </a:graphicData>
                  </a:graphic>
                </wp:inline>
              </w:drawing>
            </w:r>
          </w:p>
          <w:p w:rsidR="00A239F8" w:rsidRDefault="00A239F8" w:rsidP="003F5061">
            <w:pPr>
              <w:widowControl w:val="0"/>
              <w:spacing w:after="200" w:line="276" w:lineRule="auto"/>
              <w:jc w:val="both"/>
              <w:rPr>
                <w:rFonts w:eastAsia="SimSun" w:cs="SimSun"/>
                <w:color w:val="00000A"/>
                <w:szCs w:val="24"/>
                <w:lang w:bidi="en-US"/>
              </w:rPr>
            </w:pPr>
            <w:r w:rsidRPr="00A239F8">
              <w:rPr>
                <w:rFonts w:ascii="Calibri" w:eastAsia="Calibri" w:hAnsi="Calibri"/>
                <w:noProof/>
                <w:color w:val="auto"/>
                <w:sz w:val="22"/>
                <w:szCs w:val="22"/>
              </w:rPr>
              <w:lastRenderedPageBreak/>
              <w:drawing>
                <wp:inline distT="0" distB="0" distL="0" distR="0" wp14:anchorId="28858BA9" wp14:editId="264BA365">
                  <wp:extent cx="4298868" cy="6228283"/>
                  <wp:effectExtent l="0" t="0" r="6985" b="127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l="34094" t="12910" r="34564" b="6362"/>
                          <a:stretch/>
                        </pic:blipFill>
                        <pic:spPr bwMode="auto">
                          <a:xfrm>
                            <a:off x="0" y="0"/>
                            <a:ext cx="4309453" cy="6243618"/>
                          </a:xfrm>
                          <a:prstGeom prst="rect">
                            <a:avLst/>
                          </a:prstGeom>
                          <a:ln>
                            <a:noFill/>
                          </a:ln>
                          <a:extLst>
                            <a:ext uri="{53640926-AAD7-44D8-BBD7-CCE9431645EC}">
                              <a14:shadowObscured xmlns:a14="http://schemas.microsoft.com/office/drawing/2010/main"/>
                            </a:ext>
                          </a:extLst>
                        </pic:spPr>
                      </pic:pic>
                    </a:graphicData>
                  </a:graphic>
                </wp:inline>
              </w:drawing>
            </w:r>
          </w:p>
          <w:p w:rsidR="00A239F8" w:rsidRPr="00A239F8" w:rsidRDefault="00A239F8" w:rsidP="00A239F8">
            <w:pPr>
              <w:widowControl w:val="0"/>
              <w:spacing w:after="200" w:line="276" w:lineRule="auto"/>
              <w:jc w:val="both"/>
              <w:rPr>
                <w:rFonts w:eastAsia="SimSun" w:cs="SimSun"/>
                <w:b/>
                <w:color w:val="00000A"/>
                <w:sz w:val="20"/>
                <w:lang w:bidi="en-US"/>
              </w:rPr>
            </w:pPr>
            <w:r w:rsidRPr="00A239F8">
              <w:rPr>
                <w:rFonts w:eastAsia="SimSun" w:cs="SimSun"/>
                <w:b/>
                <w:color w:val="00000A"/>
                <w:sz w:val="20"/>
                <w:lang w:bidi="en-US"/>
              </w:rPr>
              <w:lastRenderedPageBreak/>
              <w:t>О назначении публичных слушаний по рассмотрению проекта решения Совета муниципального района «Сыктывдинский» «О внесении изменений в Правила землепользования и застройки муниципального образования  сельского поселения «Слудка»</w:t>
            </w:r>
          </w:p>
          <w:p w:rsidR="00A239F8" w:rsidRPr="00A239F8" w:rsidRDefault="00A239F8" w:rsidP="00A239F8">
            <w:pPr>
              <w:widowControl w:val="0"/>
              <w:spacing w:after="200" w:line="276" w:lineRule="auto"/>
              <w:jc w:val="both"/>
              <w:rPr>
                <w:rFonts w:eastAsia="SimSun" w:cs="SimSun"/>
                <w:color w:val="00000A"/>
                <w:sz w:val="20"/>
                <w:lang w:bidi="en-US"/>
              </w:rPr>
            </w:pPr>
            <w:r w:rsidRPr="00A239F8">
              <w:rPr>
                <w:rFonts w:eastAsia="SimSun" w:cs="SimSun"/>
                <w:color w:val="00000A"/>
                <w:sz w:val="20"/>
                <w:lang w:bidi="en-US"/>
              </w:rPr>
              <w:t>Решением Совета муниципального района «Сыктывдинский» Республики Коми от 26 апреля 2024 года №39/4-10 назначены публичные слушания по рассмотрению проекта решения Совета муниципального района «Сыктывдинский» «О внесении изменений в Правила землепользования и застройки муниципального образования  сельского поселения «Слудка» на 16 мая 2024 года в 15 часов 00 минут в здании администрации сельского поселения «Слудка» по адресу: </w:t>
            </w:r>
            <w:proofErr w:type="gramStart"/>
            <w:r w:rsidRPr="00A239F8">
              <w:rPr>
                <w:rFonts w:eastAsia="SimSun" w:cs="SimSun"/>
                <w:color w:val="00000A"/>
                <w:sz w:val="20"/>
                <w:lang w:bidi="en-US"/>
              </w:rPr>
              <w:t>с</w:t>
            </w:r>
            <w:proofErr w:type="gramEnd"/>
            <w:r w:rsidRPr="00A239F8">
              <w:rPr>
                <w:rFonts w:eastAsia="SimSun" w:cs="SimSun"/>
                <w:color w:val="00000A"/>
                <w:sz w:val="20"/>
                <w:lang w:bidi="en-US"/>
              </w:rPr>
              <w:t>. Слудка, ул. Магистральная, д. 23.</w:t>
            </w:r>
          </w:p>
          <w:p w:rsidR="00A239F8" w:rsidRPr="00A239F8" w:rsidRDefault="00A239F8" w:rsidP="00A239F8">
            <w:pPr>
              <w:widowControl w:val="0"/>
              <w:spacing w:after="200" w:line="276" w:lineRule="auto"/>
              <w:jc w:val="both"/>
              <w:rPr>
                <w:rFonts w:eastAsia="SimSun" w:cs="SimSun"/>
                <w:color w:val="00000A"/>
                <w:sz w:val="20"/>
                <w:lang w:bidi="en-US"/>
              </w:rPr>
            </w:pPr>
            <w:r w:rsidRPr="00A239F8">
              <w:rPr>
                <w:rFonts w:eastAsia="SimSun" w:cs="SimSun"/>
                <w:color w:val="00000A"/>
                <w:sz w:val="20"/>
                <w:lang w:bidi="en-US"/>
              </w:rPr>
              <w:t>Решением Совета муниципального района «Сыктывдинский» Республики Коми от 26 апреля 2024 года №39/4-9 назначены публичные слушания по рассмотрению проекта решения Совета муниципального района «Сыктывдинский»  «О внесении изменений в Генеральный план муниципального образования сельского поселения «Слудка» на 16 мая 2024 года в 15 часов 00 минут в здании администрации сельского поселения «Слудка» по адресу: </w:t>
            </w:r>
            <w:proofErr w:type="gramStart"/>
            <w:r w:rsidRPr="00A239F8">
              <w:rPr>
                <w:rFonts w:eastAsia="SimSun" w:cs="SimSun"/>
                <w:color w:val="00000A"/>
                <w:sz w:val="20"/>
                <w:lang w:bidi="en-US"/>
              </w:rPr>
              <w:t>с</w:t>
            </w:r>
            <w:proofErr w:type="gramEnd"/>
            <w:r w:rsidRPr="00A239F8">
              <w:rPr>
                <w:rFonts w:eastAsia="SimSun" w:cs="SimSun"/>
                <w:color w:val="00000A"/>
                <w:sz w:val="20"/>
                <w:lang w:bidi="en-US"/>
              </w:rPr>
              <w:t>. Слудка, ул. Магистральная, д. 23.</w:t>
            </w:r>
          </w:p>
          <w:p w:rsidR="00A239F8" w:rsidRPr="00A239F8" w:rsidRDefault="00A239F8" w:rsidP="00A239F8">
            <w:pPr>
              <w:widowControl w:val="0"/>
              <w:spacing w:after="200" w:line="276" w:lineRule="auto"/>
              <w:jc w:val="both"/>
              <w:rPr>
                <w:rFonts w:eastAsia="SimSun" w:cs="SimSun"/>
                <w:color w:val="00000A"/>
                <w:sz w:val="20"/>
                <w:lang w:bidi="en-US"/>
              </w:rPr>
            </w:pPr>
            <w:r w:rsidRPr="00A239F8">
              <w:rPr>
                <w:rFonts w:eastAsia="SimSun" w:cs="SimSun"/>
                <w:color w:val="00000A"/>
                <w:sz w:val="20"/>
                <w:lang w:bidi="en-US"/>
              </w:rPr>
              <w:t>С проектами и информационными материалами можно ознакомиться в течени</w:t>
            </w:r>
            <w:proofErr w:type="gramStart"/>
            <w:r w:rsidRPr="00A239F8">
              <w:rPr>
                <w:rFonts w:eastAsia="SimSun" w:cs="SimSun"/>
                <w:color w:val="00000A"/>
                <w:sz w:val="20"/>
                <w:lang w:bidi="en-US"/>
              </w:rPr>
              <w:t>и</w:t>
            </w:r>
            <w:proofErr w:type="gramEnd"/>
            <w:r w:rsidRPr="00A239F8">
              <w:rPr>
                <w:rFonts w:eastAsia="SimSun" w:cs="SimSun"/>
                <w:color w:val="00000A"/>
                <w:sz w:val="20"/>
                <w:lang w:bidi="en-US"/>
              </w:rPr>
              <w:t> рабочего времени (понедельник – четверг с 8:45 до 17:15, пятница с 8:45 до 16:00, перерыв на обед с 13:00 до 14:00 часов) в здании администрации муниципального района Сыктывдинский (по адресу: с. Выльгорт, ул. Домны Каликовой, д. 62) в 11 кабинете, либо на сайте администрации района </w:t>
            </w:r>
            <w:hyperlink r:id="rId37" w:history="1">
              <w:r w:rsidRPr="00A239F8">
                <w:rPr>
                  <w:rStyle w:val="affffffff7"/>
                  <w:rFonts w:eastAsia="SimSun" w:cs="SimSun"/>
                  <w:sz w:val="20"/>
                  <w:lang w:bidi="en-US"/>
                </w:rPr>
                <w:t>https://syktyvdin.gosuslugi.ru/</w:t>
              </w:r>
            </w:hyperlink>
            <w:r w:rsidRPr="00A239F8">
              <w:rPr>
                <w:rFonts w:eastAsia="SimSun" w:cs="SimSun"/>
                <w:color w:val="00000A"/>
                <w:sz w:val="20"/>
                <w:u w:val="single"/>
                <w:lang w:bidi="en-US"/>
              </w:rPr>
              <w:t> </w:t>
            </w:r>
            <w:r w:rsidRPr="00A239F8">
              <w:rPr>
                <w:rFonts w:eastAsia="SimSun" w:cs="SimSun"/>
                <w:color w:val="00000A"/>
                <w:sz w:val="20"/>
                <w:lang w:bidi="en-US"/>
              </w:rPr>
              <w:t xml:space="preserve">во вкладках « Главная-Деятельность-Направления </w:t>
            </w:r>
            <w:proofErr w:type="gramStart"/>
            <w:r w:rsidRPr="00A239F8">
              <w:rPr>
                <w:rFonts w:eastAsia="SimSun" w:cs="SimSun"/>
                <w:color w:val="00000A"/>
                <w:sz w:val="20"/>
                <w:lang w:bidi="en-US"/>
              </w:rPr>
              <w:t>деятельности-Земельные</w:t>
            </w:r>
            <w:proofErr w:type="gramEnd"/>
            <w:r w:rsidRPr="00A239F8">
              <w:rPr>
                <w:rFonts w:eastAsia="SimSun" w:cs="SimSun"/>
                <w:color w:val="00000A"/>
                <w:sz w:val="20"/>
                <w:lang w:bidi="en-US"/>
              </w:rPr>
              <w:t xml:space="preserve"> вопросы-Публичные слушания-Извещения-По проектам правил землепользования и застройки, проектам планировки территорий и проектам.</w:t>
            </w:r>
          </w:p>
          <w:p w:rsidR="00A239F8" w:rsidRPr="003F5061" w:rsidRDefault="00A239F8" w:rsidP="003F5061">
            <w:pPr>
              <w:widowControl w:val="0"/>
              <w:spacing w:after="200" w:line="276" w:lineRule="auto"/>
              <w:jc w:val="both"/>
              <w:rPr>
                <w:rFonts w:eastAsia="SimSun" w:cs="SimSun"/>
                <w:color w:val="00000A"/>
                <w:szCs w:val="24"/>
                <w:lang w:bidi="en-US"/>
              </w:rPr>
            </w:pPr>
          </w:p>
        </w:tc>
        <w:tc>
          <w:tcPr>
            <w:tcW w:w="570" w:type="dxa"/>
            <w:shd w:val="clear" w:color="auto" w:fill="FFFFFF"/>
          </w:tcPr>
          <w:p w:rsidR="006B44F6" w:rsidRPr="006457AC" w:rsidRDefault="006B44F6" w:rsidP="006B44F6">
            <w:pPr>
              <w:contextualSpacing/>
              <w:jc w:val="right"/>
              <w:rPr>
                <w:sz w:val="20"/>
              </w:rPr>
            </w:pPr>
          </w:p>
          <w:p w:rsidR="00F66D31" w:rsidRDefault="00F66D31" w:rsidP="006B44F6">
            <w:pPr>
              <w:contextualSpacing/>
              <w:jc w:val="right"/>
              <w:rPr>
                <w:sz w:val="20"/>
              </w:rPr>
            </w:pPr>
          </w:p>
          <w:p w:rsidR="00F66D31" w:rsidRDefault="00F66D31" w:rsidP="006B44F6">
            <w:pPr>
              <w:contextualSpacing/>
              <w:jc w:val="right"/>
              <w:rPr>
                <w:sz w:val="20"/>
              </w:rPr>
            </w:pPr>
          </w:p>
          <w:p w:rsidR="006B44F6" w:rsidRPr="006457AC" w:rsidRDefault="00AE39BA" w:rsidP="006B44F6">
            <w:pPr>
              <w:contextualSpacing/>
              <w:jc w:val="right"/>
              <w:rPr>
                <w:sz w:val="20"/>
              </w:rPr>
            </w:pPr>
            <w:r>
              <w:rPr>
                <w:sz w:val="20"/>
              </w:rPr>
              <w:t>48</w:t>
            </w:r>
          </w:p>
          <w:p w:rsidR="006B44F6" w:rsidRPr="006457AC" w:rsidRDefault="006B44F6" w:rsidP="006B44F6">
            <w:pPr>
              <w:contextualSpacing/>
              <w:jc w:val="right"/>
              <w:rPr>
                <w:sz w:val="20"/>
              </w:rPr>
            </w:pPr>
          </w:p>
          <w:p w:rsidR="006B44F6" w:rsidRPr="006457AC" w:rsidRDefault="006B44F6" w:rsidP="006B44F6">
            <w:pPr>
              <w:contextualSpacing/>
              <w:jc w:val="right"/>
              <w:rPr>
                <w:sz w:val="20"/>
              </w:rPr>
            </w:pPr>
            <w:r w:rsidRPr="006457AC">
              <w:rPr>
                <w:sz w:val="20"/>
              </w:rPr>
              <w:t xml:space="preserve">   </w:t>
            </w:r>
          </w:p>
          <w:p w:rsidR="00644970" w:rsidRDefault="00644970" w:rsidP="006B44F6">
            <w:pPr>
              <w:contextualSpacing/>
              <w:jc w:val="right"/>
              <w:rPr>
                <w:sz w:val="20"/>
              </w:rPr>
            </w:pPr>
          </w:p>
          <w:p w:rsidR="00644970" w:rsidRDefault="00644970" w:rsidP="006B44F6">
            <w:pPr>
              <w:contextualSpacing/>
              <w:jc w:val="right"/>
              <w:rPr>
                <w:sz w:val="20"/>
              </w:rPr>
            </w:pPr>
          </w:p>
          <w:p w:rsidR="00644970" w:rsidRPr="006457AC" w:rsidRDefault="00644970" w:rsidP="006B44F6">
            <w:pPr>
              <w:contextualSpacing/>
              <w:jc w:val="right"/>
              <w:rPr>
                <w:sz w:val="20"/>
              </w:rPr>
            </w:pPr>
          </w:p>
          <w:p w:rsidR="006B44F6" w:rsidRPr="006457AC" w:rsidRDefault="00AE39BA" w:rsidP="006B44F6">
            <w:pPr>
              <w:contextualSpacing/>
              <w:jc w:val="right"/>
              <w:rPr>
                <w:sz w:val="20"/>
              </w:rPr>
            </w:pPr>
            <w:r>
              <w:rPr>
                <w:sz w:val="20"/>
              </w:rPr>
              <w:t>50</w:t>
            </w:r>
          </w:p>
          <w:p w:rsidR="006B44F6" w:rsidRPr="006457AC" w:rsidRDefault="006B44F6" w:rsidP="006B44F6">
            <w:pPr>
              <w:contextualSpacing/>
              <w:jc w:val="right"/>
              <w:rPr>
                <w:sz w:val="20"/>
              </w:rPr>
            </w:pPr>
          </w:p>
          <w:p w:rsidR="006B44F6" w:rsidRPr="006457AC" w:rsidRDefault="00AE39BA" w:rsidP="006B44F6">
            <w:pPr>
              <w:contextualSpacing/>
              <w:jc w:val="right"/>
              <w:rPr>
                <w:sz w:val="20"/>
              </w:rPr>
            </w:pPr>
            <w:r>
              <w:rPr>
                <w:sz w:val="20"/>
              </w:rPr>
              <w:t>51</w:t>
            </w:r>
          </w:p>
          <w:p w:rsidR="006B44F6" w:rsidRPr="006457AC" w:rsidRDefault="006B44F6" w:rsidP="006B44F6">
            <w:pPr>
              <w:contextualSpacing/>
              <w:jc w:val="right"/>
              <w:rPr>
                <w:sz w:val="20"/>
              </w:rPr>
            </w:pPr>
          </w:p>
          <w:p w:rsidR="006B44F6" w:rsidRPr="006457AC" w:rsidRDefault="006B44F6" w:rsidP="006B44F6">
            <w:pPr>
              <w:contextualSpacing/>
              <w:jc w:val="right"/>
              <w:rPr>
                <w:sz w:val="20"/>
              </w:rPr>
            </w:pPr>
          </w:p>
          <w:p w:rsidR="006B44F6" w:rsidRPr="006457AC" w:rsidRDefault="006B44F6" w:rsidP="006B44F6">
            <w:pPr>
              <w:contextualSpacing/>
              <w:jc w:val="right"/>
              <w:rPr>
                <w:sz w:val="20"/>
              </w:rPr>
            </w:pPr>
          </w:p>
          <w:p w:rsidR="006B44F6" w:rsidRPr="006457AC" w:rsidRDefault="006B44F6" w:rsidP="006B44F6">
            <w:pPr>
              <w:contextualSpacing/>
              <w:jc w:val="right"/>
              <w:rPr>
                <w:sz w:val="20"/>
              </w:rPr>
            </w:pPr>
          </w:p>
          <w:p w:rsidR="006B44F6" w:rsidRPr="006457AC" w:rsidRDefault="00AE39BA" w:rsidP="006B44F6">
            <w:pPr>
              <w:contextualSpacing/>
              <w:jc w:val="right"/>
              <w:rPr>
                <w:sz w:val="20"/>
              </w:rPr>
            </w:pPr>
            <w:r>
              <w:rPr>
                <w:sz w:val="20"/>
              </w:rPr>
              <w:t>52</w:t>
            </w:r>
          </w:p>
          <w:p w:rsidR="006B44F6" w:rsidRPr="006457AC" w:rsidRDefault="006B44F6" w:rsidP="006B44F6">
            <w:pPr>
              <w:contextualSpacing/>
              <w:jc w:val="right"/>
              <w:rPr>
                <w:sz w:val="20"/>
              </w:rPr>
            </w:pPr>
          </w:p>
          <w:p w:rsidR="006B44F6" w:rsidRPr="006457AC" w:rsidRDefault="006B44F6" w:rsidP="006B44F6">
            <w:pPr>
              <w:contextualSpacing/>
              <w:jc w:val="right"/>
              <w:rPr>
                <w:sz w:val="20"/>
              </w:rPr>
            </w:pPr>
          </w:p>
          <w:p w:rsidR="006B44F6" w:rsidRDefault="006B44F6" w:rsidP="006B44F6">
            <w:pPr>
              <w:contextualSpacing/>
              <w:jc w:val="right"/>
              <w:rPr>
                <w:sz w:val="20"/>
              </w:rPr>
            </w:pPr>
          </w:p>
          <w:p w:rsidR="006B44F6" w:rsidRPr="006457AC" w:rsidRDefault="006B44F6" w:rsidP="006B44F6">
            <w:pPr>
              <w:contextualSpacing/>
              <w:jc w:val="right"/>
              <w:rPr>
                <w:sz w:val="20"/>
              </w:rPr>
            </w:pPr>
          </w:p>
          <w:p w:rsidR="006B44F6" w:rsidRPr="006457AC" w:rsidRDefault="00AE39BA" w:rsidP="006B44F6">
            <w:pPr>
              <w:contextualSpacing/>
              <w:jc w:val="right"/>
              <w:rPr>
                <w:sz w:val="20"/>
              </w:rPr>
            </w:pPr>
            <w:r>
              <w:rPr>
                <w:sz w:val="20"/>
              </w:rPr>
              <w:t>88</w:t>
            </w:r>
          </w:p>
          <w:p w:rsidR="006B44F6" w:rsidRDefault="006B44F6" w:rsidP="006B44F6">
            <w:pPr>
              <w:contextualSpacing/>
              <w:jc w:val="right"/>
              <w:rPr>
                <w:sz w:val="20"/>
              </w:rPr>
            </w:pPr>
          </w:p>
          <w:p w:rsidR="00644970" w:rsidRDefault="00644970" w:rsidP="006B44F6">
            <w:pPr>
              <w:contextualSpacing/>
              <w:jc w:val="right"/>
              <w:rPr>
                <w:sz w:val="20"/>
              </w:rPr>
            </w:pPr>
          </w:p>
          <w:p w:rsidR="00644970" w:rsidRDefault="00644970" w:rsidP="006B44F6">
            <w:pPr>
              <w:contextualSpacing/>
              <w:jc w:val="right"/>
              <w:rPr>
                <w:sz w:val="20"/>
              </w:rPr>
            </w:pPr>
          </w:p>
          <w:p w:rsidR="00644970" w:rsidRPr="006457AC" w:rsidRDefault="00AE39BA" w:rsidP="006B44F6">
            <w:pPr>
              <w:contextualSpacing/>
              <w:jc w:val="right"/>
              <w:rPr>
                <w:sz w:val="20"/>
              </w:rPr>
            </w:pPr>
            <w:r>
              <w:rPr>
                <w:sz w:val="20"/>
              </w:rPr>
              <w:t>124</w:t>
            </w:r>
          </w:p>
          <w:p w:rsidR="006B44F6" w:rsidRPr="006457AC" w:rsidRDefault="006B44F6" w:rsidP="006B44F6">
            <w:pPr>
              <w:contextualSpacing/>
              <w:jc w:val="right"/>
              <w:rPr>
                <w:sz w:val="20"/>
              </w:rPr>
            </w:pPr>
          </w:p>
          <w:p w:rsidR="006B44F6" w:rsidRDefault="006B44F6" w:rsidP="006B44F6">
            <w:pPr>
              <w:contextualSpacing/>
              <w:jc w:val="right"/>
              <w:rPr>
                <w:sz w:val="20"/>
              </w:rPr>
            </w:pPr>
          </w:p>
          <w:p w:rsidR="00644970" w:rsidRDefault="00644970" w:rsidP="006B44F6">
            <w:pPr>
              <w:contextualSpacing/>
              <w:jc w:val="right"/>
              <w:rPr>
                <w:sz w:val="20"/>
              </w:rPr>
            </w:pPr>
          </w:p>
          <w:p w:rsidR="00644970" w:rsidRPr="006457AC" w:rsidRDefault="00AE39BA" w:rsidP="006B44F6">
            <w:pPr>
              <w:contextualSpacing/>
              <w:jc w:val="right"/>
              <w:rPr>
                <w:sz w:val="20"/>
              </w:rPr>
            </w:pPr>
            <w:r>
              <w:rPr>
                <w:sz w:val="20"/>
              </w:rPr>
              <w:t>133</w:t>
            </w:r>
          </w:p>
          <w:p w:rsidR="006B44F6" w:rsidRDefault="006B44F6" w:rsidP="006B44F6">
            <w:pPr>
              <w:contextualSpacing/>
              <w:jc w:val="right"/>
              <w:rPr>
                <w:sz w:val="20"/>
              </w:rPr>
            </w:pPr>
          </w:p>
          <w:p w:rsidR="00644970" w:rsidRDefault="00644970" w:rsidP="006B44F6">
            <w:pPr>
              <w:contextualSpacing/>
              <w:jc w:val="right"/>
              <w:rPr>
                <w:sz w:val="20"/>
              </w:rPr>
            </w:pPr>
          </w:p>
          <w:p w:rsidR="00644970" w:rsidRDefault="00644970" w:rsidP="006B44F6">
            <w:pPr>
              <w:contextualSpacing/>
              <w:jc w:val="right"/>
              <w:rPr>
                <w:sz w:val="20"/>
              </w:rPr>
            </w:pPr>
          </w:p>
          <w:p w:rsidR="00644970" w:rsidRDefault="00644970" w:rsidP="006B44F6">
            <w:pPr>
              <w:contextualSpacing/>
              <w:jc w:val="right"/>
              <w:rPr>
                <w:sz w:val="20"/>
              </w:rPr>
            </w:pPr>
          </w:p>
          <w:p w:rsidR="00644970" w:rsidRPr="006457AC" w:rsidRDefault="00AE39BA" w:rsidP="006B44F6">
            <w:pPr>
              <w:contextualSpacing/>
              <w:jc w:val="right"/>
              <w:rPr>
                <w:sz w:val="20"/>
              </w:rPr>
            </w:pPr>
            <w:r>
              <w:rPr>
                <w:sz w:val="20"/>
              </w:rPr>
              <w:t>141</w:t>
            </w:r>
          </w:p>
          <w:p w:rsidR="006B44F6" w:rsidRPr="006457AC" w:rsidRDefault="006B44F6" w:rsidP="006B44F6">
            <w:pPr>
              <w:contextualSpacing/>
              <w:jc w:val="right"/>
              <w:rPr>
                <w:sz w:val="20"/>
              </w:rPr>
            </w:pPr>
          </w:p>
          <w:p w:rsidR="006B44F6" w:rsidRDefault="006B44F6" w:rsidP="006B44F6">
            <w:pPr>
              <w:contextualSpacing/>
              <w:jc w:val="right"/>
              <w:rPr>
                <w:sz w:val="20"/>
              </w:rPr>
            </w:pPr>
          </w:p>
          <w:p w:rsidR="00644970" w:rsidRDefault="00644970" w:rsidP="006B44F6">
            <w:pPr>
              <w:contextualSpacing/>
              <w:jc w:val="right"/>
              <w:rPr>
                <w:sz w:val="20"/>
              </w:rPr>
            </w:pPr>
          </w:p>
          <w:p w:rsidR="00644970" w:rsidRDefault="00644970" w:rsidP="006B44F6">
            <w:pPr>
              <w:contextualSpacing/>
              <w:jc w:val="right"/>
              <w:rPr>
                <w:sz w:val="20"/>
              </w:rPr>
            </w:pPr>
          </w:p>
          <w:p w:rsidR="00644970" w:rsidRPr="006457AC" w:rsidRDefault="00AE39BA" w:rsidP="006B44F6">
            <w:pPr>
              <w:contextualSpacing/>
              <w:jc w:val="right"/>
              <w:rPr>
                <w:sz w:val="20"/>
              </w:rPr>
            </w:pPr>
            <w:r>
              <w:rPr>
                <w:sz w:val="20"/>
              </w:rPr>
              <w:t>151</w:t>
            </w:r>
          </w:p>
          <w:p w:rsidR="006B44F6" w:rsidRPr="006457AC" w:rsidRDefault="006B44F6" w:rsidP="006B44F6">
            <w:pPr>
              <w:contextualSpacing/>
              <w:jc w:val="right"/>
              <w:rPr>
                <w:sz w:val="20"/>
              </w:rPr>
            </w:pPr>
          </w:p>
          <w:p w:rsidR="00644970" w:rsidRPr="006457AC" w:rsidRDefault="00AE39BA" w:rsidP="006B44F6">
            <w:pPr>
              <w:contextualSpacing/>
              <w:jc w:val="right"/>
              <w:rPr>
                <w:sz w:val="20"/>
              </w:rPr>
            </w:pPr>
            <w:r>
              <w:rPr>
                <w:sz w:val="20"/>
              </w:rPr>
              <w:t>160</w:t>
            </w:r>
          </w:p>
          <w:p w:rsidR="006B44F6" w:rsidRDefault="006B44F6" w:rsidP="006B44F6">
            <w:pPr>
              <w:contextualSpacing/>
              <w:jc w:val="right"/>
              <w:rPr>
                <w:sz w:val="20"/>
              </w:rPr>
            </w:pPr>
          </w:p>
          <w:p w:rsidR="00644970" w:rsidRDefault="00644970" w:rsidP="006B44F6">
            <w:pPr>
              <w:contextualSpacing/>
              <w:jc w:val="right"/>
              <w:rPr>
                <w:sz w:val="20"/>
              </w:rPr>
            </w:pPr>
          </w:p>
          <w:p w:rsidR="00644970" w:rsidRDefault="00644970" w:rsidP="006B44F6">
            <w:pPr>
              <w:contextualSpacing/>
              <w:jc w:val="right"/>
              <w:rPr>
                <w:sz w:val="20"/>
              </w:rPr>
            </w:pPr>
          </w:p>
          <w:p w:rsidR="00644970" w:rsidRPr="006457AC" w:rsidRDefault="00AE39BA" w:rsidP="006B44F6">
            <w:pPr>
              <w:contextualSpacing/>
              <w:jc w:val="right"/>
              <w:rPr>
                <w:sz w:val="20"/>
              </w:rPr>
            </w:pPr>
            <w:r>
              <w:rPr>
                <w:sz w:val="20"/>
              </w:rPr>
              <w:t>161</w:t>
            </w:r>
          </w:p>
          <w:p w:rsidR="006B44F6" w:rsidRDefault="006B44F6" w:rsidP="006B44F6">
            <w:pPr>
              <w:contextualSpacing/>
              <w:jc w:val="right"/>
              <w:rPr>
                <w:sz w:val="20"/>
              </w:rPr>
            </w:pPr>
          </w:p>
          <w:p w:rsidR="00644970" w:rsidRDefault="00644970" w:rsidP="006B44F6">
            <w:pPr>
              <w:contextualSpacing/>
              <w:jc w:val="right"/>
              <w:rPr>
                <w:sz w:val="20"/>
              </w:rPr>
            </w:pPr>
          </w:p>
          <w:p w:rsidR="00644970" w:rsidRDefault="00644970" w:rsidP="006B44F6">
            <w:pPr>
              <w:contextualSpacing/>
              <w:jc w:val="right"/>
              <w:rPr>
                <w:sz w:val="20"/>
              </w:rPr>
            </w:pPr>
          </w:p>
          <w:p w:rsidR="00644970" w:rsidRDefault="00646BA9" w:rsidP="00646BA9">
            <w:pPr>
              <w:tabs>
                <w:tab w:val="left" w:pos="390"/>
              </w:tabs>
              <w:ind w:left="-91" w:right="118" w:firstLine="50"/>
              <w:contextualSpacing/>
              <w:jc w:val="right"/>
              <w:rPr>
                <w:sz w:val="20"/>
              </w:rPr>
            </w:pPr>
            <w:r>
              <w:rPr>
                <w:sz w:val="20"/>
              </w:rPr>
              <w:t xml:space="preserve"> </w:t>
            </w:r>
            <w:r w:rsidR="00AE39BA">
              <w:rPr>
                <w:sz w:val="20"/>
              </w:rPr>
              <w:t>163</w:t>
            </w:r>
          </w:p>
          <w:p w:rsidR="003B6B52" w:rsidRDefault="003B6B52" w:rsidP="003B6B52">
            <w:pPr>
              <w:tabs>
                <w:tab w:val="left" w:pos="390"/>
              </w:tabs>
              <w:ind w:left="-91" w:firstLine="50"/>
              <w:contextualSpacing/>
              <w:rPr>
                <w:sz w:val="20"/>
              </w:rPr>
            </w:pPr>
          </w:p>
          <w:p w:rsidR="003B6B52" w:rsidRDefault="003B6B52" w:rsidP="003B6B52">
            <w:pPr>
              <w:tabs>
                <w:tab w:val="left" w:pos="390"/>
              </w:tabs>
              <w:ind w:left="-91" w:firstLine="50"/>
              <w:contextualSpacing/>
              <w:rPr>
                <w:sz w:val="20"/>
              </w:rPr>
            </w:pPr>
          </w:p>
          <w:p w:rsidR="003B6B52" w:rsidRDefault="00F5086B" w:rsidP="003B6B52">
            <w:pPr>
              <w:tabs>
                <w:tab w:val="left" w:pos="390"/>
              </w:tabs>
              <w:ind w:left="-91" w:firstLine="50"/>
              <w:contextualSpacing/>
              <w:rPr>
                <w:sz w:val="20"/>
              </w:rPr>
            </w:pPr>
            <w:r>
              <w:rPr>
                <w:sz w:val="20"/>
              </w:rPr>
              <w:t>171</w:t>
            </w:r>
          </w:p>
          <w:p w:rsidR="00F5086B" w:rsidRDefault="00F5086B" w:rsidP="003B6B52">
            <w:pPr>
              <w:tabs>
                <w:tab w:val="left" w:pos="390"/>
              </w:tabs>
              <w:ind w:left="-91" w:firstLine="50"/>
              <w:contextualSpacing/>
              <w:rPr>
                <w:sz w:val="20"/>
              </w:rPr>
            </w:pPr>
          </w:p>
          <w:p w:rsidR="00F5086B" w:rsidRDefault="00F5086B" w:rsidP="003B6B52">
            <w:pPr>
              <w:tabs>
                <w:tab w:val="left" w:pos="390"/>
              </w:tabs>
              <w:ind w:left="-91" w:firstLine="50"/>
              <w:contextualSpacing/>
              <w:rPr>
                <w:sz w:val="20"/>
              </w:rPr>
            </w:pPr>
          </w:p>
          <w:p w:rsidR="00F5086B" w:rsidRDefault="00F5086B" w:rsidP="003B6B52">
            <w:pPr>
              <w:tabs>
                <w:tab w:val="left" w:pos="390"/>
              </w:tabs>
              <w:ind w:left="-91" w:firstLine="50"/>
              <w:contextualSpacing/>
              <w:rPr>
                <w:sz w:val="20"/>
              </w:rPr>
            </w:pPr>
            <w:r>
              <w:rPr>
                <w:sz w:val="20"/>
              </w:rPr>
              <w:t>172</w:t>
            </w:r>
          </w:p>
          <w:p w:rsidR="00F5086B" w:rsidRDefault="00F5086B" w:rsidP="003B6B52">
            <w:pPr>
              <w:tabs>
                <w:tab w:val="left" w:pos="390"/>
              </w:tabs>
              <w:ind w:left="-91" w:firstLine="50"/>
              <w:contextualSpacing/>
              <w:rPr>
                <w:sz w:val="20"/>
              </w:rPr>
            </w:pPr>
          </w:p>
          <w:p w:rsidR="00F5086B" w:rsidRDefault="00F5086B" w:rsidP="003B6B52">
            <w:pPr>
              <w:tabs>
                <w:tab w:val="left" w:pos="390"/>
              </w:tabs>
              <w:ind w:left="-91" w:firstLine="50"/>
              <w:contextualSpacing/>
              <w:rPr>
                <w:sz w:val="20"/>
              </w:rPr>
            </w:pPr>
          </w:p>
          <w:p w:rsidR="00F5086B" w:rsidRDefault="00F5086B" w:rsidP="003B6B52">
            <w:pPr>
              <w:tabs>
                <w:tab w:val="left" w:pos="390"/>
              </w:tabs>
              <w:ind w:left="-91" w:firstLine="50"/>
              <w:contextualSpacing/>
              <w:rPr>
                <w:sz w:val="20"/>
              </w:rPr>
            </w:pPr>
            <w:r>
              <w:rPr>
                <w:sz w:val="20"/>
              </w:rPr>
              <w:t>174</w:t>
            </w:r>
          </w:p>
          <w:p w:rsidR="00F5086B" w:rsidRDefault="00F5086B" w:rsidP="003B6B52">
            <w:pPr>
              <w:tabs>
                <w:tab w:val="left" w:pos="390"/>
              </w:tabs>
              <w:ind w:left="-91" w:firstLine="50"/>
              <w:contextualSpacing/>
              <w:rPr>
                <w:sz w:val="20"/>
              </w:rPr>
            </w:pPr>
          </w:p>
          <w:p w:rsidR="00F5086B" w:rsidRDefault="00F5086B" w:rsidP="003B6B52">
            <w:pPr>
              <w:tabs>
                <w:tab w:val="left" w:pos="390"/>
              </w:tabs>
              <w:ind w:left="-91" w:firstLine="50"/>
              <w:contextualSpacing/>
              <w:rPr>
                <w:sz w:val="20"/>
              </w:rPr>
            </w:pPr>
            <w:r>
              <w:rPr>
                <w:sz w:val="20"/>
              </w:rPr>
              <w:t>175</w:t>
            </w:r>
          </w:p>
          <w:p w:rsidR="00F5086B" w:rsidRDefault="00F5086B" w:rsidP="003B6B52">
            <w:pPr>
              <w:tabs>
                <w:tab w:val="left" w:pos="390"/>
              </w:tabs>
              <w:ind w:left="-91" w:firstLine="50"/>
              <w:contextualSpacing/>
              <w:rPr>
                <w:sz w:val="20"/>
              </w:rPr>
            </w:pPr>
          </w:p>
          <w:p w:rsidR="003B6B52" w:rsidRDefault="003B6B52" w:rsidP="003B6B52">
            <w:pPr>
              <w:tabs>
                <w:tab w:val="left" w:pos="390"/>
              </w:tabs>
              <w:ind w:left="-91" w:firstLine="50"/>
              <w:contextualSpacing/>
              <w:rPr>
                <w:sz w:val="20"/>
              </w:rPr>
            </w:pPr>
            <w:r>
              <w:rPr>
                <w:sz w:val="20"/>
              </w:rPr>
              <w:t>177</w:t>
            </w:r>
          </w:p>
          <w:p w:rsidR="005A2AB2" w:rsidRPr="006457AC" w:rsidRDefault="005A2AB2" w:rsidP="00646BA9">
            <w:pPr>
              <w:tabs>
                <w:tab w:val="left" w:pos="390"/>
              </w:tabs>
              <w:ind w:left="-91" w:right="118" w:firstLine="50"/>
              <w:contextualSpacing/>
              <w:jc w:val="right"/>
              <w:rPr>
                <w:sz w:val="20"/>
              </w:rPr>
            </w:pPr>
          </w:p>
          <w:p w:rsidR="006B44F6" w:rsidRPr="006457AC" w:rsidRDefault="006B44F6" w:rsidP="00646BA9">
            <w:pPr>
              <w:ind w:right="118"/>
              <w:contextualSpacing/>
              <w:jc w:val="right"/>
              <w:rPr>
                <w:sz w:val="20"/>
              </w:rPr>
            </w:pPr>
          </w:p>
          <w:p w:rsidR="006B44F6" w:rsidRPr="006457AC" w:rsidRDefault="006B44F6" w:rsidP="006B44F6">
            <w:pPr>
              <w:contextualSpacing/>
              <w:jc w:val="right"/>
              <w:rPr>
                <w:sz w:val="20"/>
              </w:rPr>
            </w:pPr>
          </w:p>
          <w:p w:rsidR="006B44F6" w:rsidRDefault="006B44F6" w:rsidP="006B44F6">
            <w:pPr>
              <w:contextualSpacing/>
              <w:jc w:val="right"/>
              <w:rPr>
                <w:sz w:val="20"/>
              </w:rPr>
            </w:pPr>
          </w:p>
          <w:p w:rsidR="005A2AB2" w:rsidRDefault="005A2AB2" w:rsidP="006B44F6">
            <w:pPr>
              <w:contextualSpacing/>
              <w:jc w:val="right"/>
              <w:rPr>
                <w:sz w:val="20"/>
              </w:rPr>
            </w:pPr>
          </w:p>
          <w:p w:rsidR="005A2AB2" w:rsidRPr="006457AC" w:rsidRDefault="005A2AB2" w:rsidP="006B44F6">
            <w:pPr>
              <w:contextualSpacing/>
              <w:jc w:val="right"/>
              <w:rPr>
                <w:sz w:val="20"/>
              </w:rPr>
            </w:pPr>
          </w:p>
          <w:p w:rsidR="006B44F6" w:rsidRPr="006457AC" w:rsidRDefault="006B44F6" w:rsidP="006B44F6">
            <w:pPr>
              <w:contextualSpacing/>
              <w:jc w:val="right"/>
              <w:rPr>
                <w:sz w:val="20"/>
              </w:rPr>
            </w:pPr>
          </w:p>
          <w:p w:rsidR="006B44F6" w:rsidRPr="006457AC" w:rsidRDefault="006B44F6" w:rsidP="006B44F6">
            <w:pPr>
              <w:contextualSpacing/>
              <w:jc w:val="right"/>
              <w:rPr>
                <w:sz w:val="20"/>
              </w:rPr>
            </w:pPr>
          </w:p>
          <w:p w:rsidR="006B44F6" w:rsidRPr="006457AC" w:rsidRDefault="006B44F6" w:rsidP="006B44F6">
            <w:pPr>
              <w:contextualSpacing/>
              <w:jc w:val="right"/>
              <w:rPr>
                <w:sz w:val="20"/>
              </w:rPr>
            </w:pPr>
          </w:p>
          <w:p w:rsidR="006B44F6" w:rsidRPr="006457AC" w:rsidRDefault="006B44F6" w:rsidP="006B44F6">
            <w:pPr>
              <w:contextualSpacing/>
              <w:jc w:val="right"/>
              <w:rPr>
                <w:sz w:val="20"/>
              </w:rPr>
            </w:pPr>
          </w:p>
          <w:p w:rsidR="006B44F6" w:rsidRPr="006457AC" w:rsidRDefault="006B44F6" w:rsidP="006B44F6">
            <w:pPr>
              <w:contextualSpacing/>
              <w:jc w:val="right"/>
              <w:rPr>
                <w:sz w:val="20"/>
              </w:rPr>
            </w:pPr>
          </w:p>
          <w:p w:rsidR="006B44F6" w:rsidRPr="006457AC" w:rsidRDefault="006B44F6" w:rsidP="006B44F6">
            <w:pPr>
              <w:contextualSpacing/>
              <w:jc w:val="right"/>
              <w:rPr>
                <w:sz w:val="20"/>
              </w:rPr>
            </w:pPr>
          </w:p>
          <w:p w:rsidR="006B44F6" w:rsidRPr="006457AC" w:rsidRDefault="006B44F6" w:rsidP="006B44F6">
            <w:pPr>
              <w:contextualSpacing/>
              <w:jc w:val="right"/>
              <w:rPr>
                <w:sz w:val="20"/>
              </w:rPr>
            </w:pPr>
          </w:p>
          <w:p w:rsidR="006B44F6" w:rsidRPr="006457AC" w:rsidRDefault="006B44F6" w:rsidP="006B44F6">
            <w:pPr>
              <w:contextualSpacing/>
              <w:jc w:val="right"/>
              <w:rPr>
                <w:sz w:val="20"/>
              </w:rPr>
            </w:pPr>
          </w:p>
          <w:p w:rsidR="006B44F6" w:rsidRPr="006457AC" w:rsidRDefault="006B44F6" w:rsidP="006B44F6">
            <w:pPr>
              <w:contextualSpacing/>
              <w:jc w:val="right"/>
              <w:rPr>
                <w:sz w:val="20"/>
              </w:rPr>
            </w:pPr>
          </w:p>
          <w:p w:rsidR="006B44F6" w:rsidRPr="006457AC" w:rsidRDefault="006B44F6" w:rsidP="006B44F6">
            <w:pPr>
              <w:contextualSpacing/>
              <w:jc w:val="right"/>
              <w:rPr>
                <w:sz w:val="20"/>
              </w:rPr>
            </w:pPr>
          </w:p>
          <w:p w:rsidR="006B44F6" w:rsidRPr="006457AC" w:rsidRDefault="006B44F6" w:rsidP="006B44F6">
            <w:pPr>
              <w:contextualSpacing/>
              <w:jc w:val="right"/>
              <w:rPr>
                <w:sz w:val="20"/>
              </w:rPr>
            </w:pPr>
          </w:p>
        </w:tc>
      </w:tr>
    </w:tbl>
    <w:p w:rsidR="00CE469F" w:rsidRDefault="003509DC">
      <w:pPr>
        <w:jc w:val="center"/>
        <w:rPr>
          <w:b/>
          <w:smallCaps/>
          <w:sz w:val="20"/>
          <w:u w:val="single"/>
        </w:rPr>
      </w:pPr>
      <w:r>
        <w:rPr>
          <w:b/>
          <w:caps/>
          <w:noProof/>
          <w:sz w:val="56"/>
        </w:rPr>
        <w:lastRenderedPageBreak/>
        <w:drawing>
          <wp:inline distT="0" distB="0" distL="0" distR="0" wp14:anchorId="48D80034" wp14:editId="3293E389">
            <wp:extent cx="465615" cy="629950"/>
            <wp:effectExtent l="0" t="0" r="0" b="0"/>
            <wp:docPr id="1" name="Рисунок 1" descr="C:\Users\Puser\Desktop\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user\Desktop\Новый рисунок.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65561" cy="629877"/>
                    </a:xfrm>
                    <a:prstGeom prst="rect">
                      <a:avLst/>
                    </a:prstGeom>
                    <a:noFill/>
                    <a:ln>
                      <a:noFill/>
                    </a:ln>
                  </pic:spPr>
                </pic:pic>
              </a:graphicData>
            </a:graphic>
          </wp:inline>
        </w:drawing>
      </w:r>
    </w:p>
    <w:p w:rsidR="00CE469F" w:rsidRDefault="00CE469F">
      <w:pPr>
        <w:jc w:val="center"/>
        <w:rPr>
          <w:b/>
          <w:smallCaps/>
          <w:sz w:val="20"/>
          <w:u w:val="single"/>
        </w:rPr>
      </w:pPr>
    </w:p>
    <w:p w:rsidR="00CE469F" w:rsidRPr="00CE469F" w:rsidRDefault="00CE469F" w:rsidP="00CE469F">
      <w:pPr>
        <w:jc w:val="center"/>
        <w:rPr>
          <w:b/>
          <w:caps/>
          <w:szCs w:val="24"/>
        </w:rPr>
      </w:pPr>
      <w:r w:rsidRPr="00CE469F">
        <w:rPr>
          <w:b/>
          <w:caps/>
          <w:szCs w:val="24"/>
        </w:rPr>
        <w:t>Информационный</w:t>
      </w:r>
    </w:p>
    <w:p w:rsidR="00CE469F" w:rsidRPr="00CE469F" w:rsidRDefault="00CE469F" w:rsidP="00CE469F">
      <w:pPr>
        <w:jc w:val="center"/>
        <w:rPr>
          <w:b/>
          <w:caps/>
          <w:szCs w:val="24"/>
        </w:rPr>
      </w:pPr>
      <w:r w:rsidRPr="00CE469F">
        <w:rPr>
          <w:b/>
          <w:caps/>
          <w:szCs w:val="24"/>
        </w:rPr>
        <w:t>вестник</w:t>
      </w:r>
    </w:p>
    <w:p w:rsidR="00CE469F" w:rsidRPr="00CE469F" w:rsidRDefault="00CE469F" w:rsidP="00CE469F">
      <w:pPr>
        <w:pBdr>
          <w:bottom w:val="single" w:sz="6" w:space="1" w:color="auto"/>
        </w:pBdr>
        <w:jc w:val="center"/>
        <w:rPr>
          <w:b/>
          <w:szCs w:val="24"/>
        </w:rPr>
      </w:pPr>
      <w:r w:rsidRPr="00CE469F">
        <w:rPr>
          <w:b/>
          <w:szCs w:val="24"/>
        </w:rPr>
        <w:t>Совета и администрации муниципального образования муниципального района «Сыктывдинский»</w:t>
      </w:r>
    </w:p>
    <w:p w:rsidR="00CE469F" w:rsidRPr="00CE469F" w:rsidRDefault="00CE469F" w:rsidP="00CE469F">
      <w:pPr>
        <w:jc w:val="center"/>
        <w:rPr>
          <w:b/>
          <w:szCs w:val="24"/>
        </w:rPr>
      </w:pPr>
      <w:r w:rsidRPr="00CE469F">
        <w:rPr>
          <w:b/>
          <w:szCs w:val="24"/>
        </w:rPr>
        <w:t>Периодическое печатное средство массовой информации</w:t>
      </w:r>
    </w:p>
    <w:p w:rsidR="00CE469F" w:rsidRPr="00CE469F" w:rsidRDefault="00CE469F" w:rsidP="00CE469F">
      <w:pPr>
        <w:jc w:val="center"/>
        <w:rPr>
          <w:b/>
          <w:szCs w:val="24"/>
        </w:rPr>
      </w:pPr>
      <w:r w:rsidRPr="00CE469F">
        <w:rPr>
          <w:b/>
          <w:szCs w:val="24"/>
        </w:rPr>
        <w:t xml:space="preserve">(периодическое печатное издание) </w:t>
      </w:r>
    </w:p>
    <w:p w:rsidR="00CE469F" w:rsidRPr="00CE469F" w:rsidRDefault="00CE469F" w:rsidP="003F5061">
      <w:pPr>
        <w:jc w:val="center"/>
        <w:rPr>
          <w:b/>
          <w:szCs w:val="24"/>
        </w:rPr>
      </w:pPr>
      <w:r w:rsidRPr="00CE469F">
        <w:rPr>
          <w:b/>
          <w:szCs w:val="24"/>
        </w:rPr>
        <w:t>муниципального района «Сыктывдинский» Республики Коми</w:t>
      </w:r>
    </w:p>
    <w:p w:rsidR="000A47A8" w:rsidRPr="007352BC" w:rsidRDefault="008F1410" w:rsidP="008F1410">
      <w:pPr>
        <w:jc w:val="center"/>
        <w:rPr>
          <w:b/>
          <w:szCs w:val="24"/>
          <w:lang w:val="en-US"/>
        </w:rPr>
      </w:pPr>
      <w:r>
        <w:rPr>
          <w:b/>
          <w:szCs w:val="24"/>
        </w:rPr>
        <w:t xml:space="preserve">                                                       </w:t>
      </w:r>
      <w:r w:rsidR="007158B7">
        <w:rPr>
          <w:b/>
          <w:szCs w:val="24"/>
        </w:rPr>
        <w:t>Май</w:t>
      </w:r>
      <w:r w:rsidR="000A47A8">
        <w:rPr>
          <w:b/>
          <w:szCs w:val="24"/>
        </w:rPr>
        <w:t xml:space="preserve"> 2024 года</w:t>
      </w:r>
      <w:r w:rsidR="000A47A8" w:rsidRPr="00F9162C">
        <w:rPr>
          <w:b/>
          <w:szCs w:val="24"/>
        </w:rPr>
        <w:t xml:space="preserve"> | </w:t>
      </w:r>
      <w:r w:rsidR="00CE469F" w:rsidRPr="00CE469F">
        <w:rPr>
          <w:b/>
          <w:szCs w:val="24"/>
        </w:rPr>
        <w:t xml:space="preserve">№ </w:t>
      </w:r>
      <w:r w:rsidR="007352BC">
        <w:rPr>
          <w:b/>
          <w:szCs w:val="24"/>
          <w:lang w:val="en-US"/>
        </w:rPr>
        <w:t>9</w:t>
      </w:r>
    </w:p>
    <w:p w:rsidR="000A47A8" w:rsidRPr="00A667BC" w:rsidRDefault="000A47A8" w:rsidP="000A47A8">
      <w:pPr>
        <w:jc w:val="center"/>
        <w:rPr>
          <w:sz w:val="20"/>
        </w:rPr>
      </w:pPr>
      <w:r w:rsidRPr="00A667BC">
        <w:rPr>
          <w:sz w:val="20"/>
        </w:rPr>
        <w:t>Учредитель: администрация муниципального района «Сыктывдинский» Республики Коми</w:t>
      </w:r>
    </w:p>
    <w:p w:rsidR="000A47A8" w:rsidRPr="00A667BC" w:rsidRDefault="000A47A8" w:rsidP="000A47A8">
      <w:pPr>
        <w:jc w:val="center"/>
        <w:rPr>
          <w:sz w:val="20"/>
        </w:rPr>
      </w:pPr>
      <w:r w:rsidRPr="00A667BC">
        <w:rPr>
          <w:sz w:val="20"/>
        </w:rPr>
        <w:t>Состав редакционной коллегии периодического печатного издания:</w:t>
      </w:r>
    </w:p>
    <w:p w:rsidR="000A47A8" w:rsidRPr="00A667BC" w:rsidRDefault="000A47A8" w:rsidP="000A47A8">
      <w:pPr>
        <w:jc w:val="center"/>
        <w:rPr>
          <w:sz w:val="20"/>
        </w:rPr>
      </w:pPr>
      <w:r w:rsidRPr="00A667BC">
        <w:rPr>
          <w:sz w:val="20"/>
        </w:rPr>
        <w:t>Селиверстов Р.Е., главный редактор;</w:t>
      </w:r>
    </w:p>
    <w:p w:rsidR="000A47A8" w:rsidRPr="00A667BC" w:rsidRDefault="000A47A8" w:rsidP="000A47A8">
      <w:pPr>
        <w:jc w:val="center"/>
        <w:rPr>
          <w:sz w:val="20"/>
        </w:rPr>
      </w:pPr>
      <w:proofErr w:type="gramStart"/>
      <w:r w:rsidRPr="00A667BC">
        <w:rPr>
          <w:sz w:val="20"/>
        </w:rPr>
        <w:t>Дорожинская Р.В., ответственный за выпуск;</w:t>
      </w:r>
      <w:proofErr w:type="gramEnd"/>
    </w:p>
    <w:p w:rsidR="000A47A8" w:rsidRPr="00A667BC" w:rsidRDefault="000A47A8" w:rsidP="000A47A8">
      <w:pPr>
        <w:jc w:val="center"/>
        <w:rPr>
          <w:sz w:val="20"/>
        </w:rPr>
      </w:pPr>
      <w:proofErr w:type="gramStart"/>
      <w:r w:rsidRPr="00A667BC">
        <w:rPr>
          <w:sz w:val="20"/>
        </w:rPr>
        <w:t>Жигалова Л.А., ответственный за выпуск;</w:t>
      </w:r>
      <w:proofErr w:type="gramEnd"/>
    </w:p>
    <w:p w:rsidR="000A47A8" w:rsidRPr="00A667BC" w:rsidRDefault="000A47A8" w:rsidP="000A47A8">
      <w:pPr>
        <w:jc w:val="center"/>
        <w:rPr>
          <w:sz w:val="20"/>
        </w:rPr>
      </w:pPr>
      <w:r w:rsidRPr="00A667BC">
        <w:rPr>
          <w:sz w:val="20"/>
        </w:rPr>
        <w:t>Члены редколлегии:</w:t>
      </w:r>
    </w:p>
    <w:p w:rsidR="000A47A8" w:rsidRPr="00A667BC" w:rsidRDefault="000A47A8" w:rsidP="000A47A8">
      <w:pPr>
        <w:jc w:val="center"/>
        <w:rPr>
          <w:sz w:val="20"/>
        </w:rPr>
      </w:pPr>
      <w:r w:rsidRPr="00A667BC">
        <w:rPr>
          <w:sz w:val="20"/>
        </w:rPr>
        <w:t>Морокова Л.В.</w:t>
      </w:r>
    </w:p>
    <w:p w:rsidR="000A47A8" w:rsidRPr="00A667BC" w:rsidRDefault="000A47A8" w:rsidP="000A47A8">
      <w:pPr>
        <w:jc w:val="center"/>
        <w:rPr>
          <w:sz w:val="20"/>
        </w:rPr>
      </w:pPr>
      <w:r w:rsidRPr="00A667BC">
        <w:rPr>
          <w:sz w:val="20"/>
        </w:rPr>
        <w:t>Гудзь Е.В.</w:t>
      </w:r>
    </w:p>
    <w:p w:rsidR="000A47A8" w:rsidRPr="00A667BC" w:rsidRDefault="000A47A8" w:rsidP="000A47A8">
      <w:pPr>
        <w:jc w:val="center"/>
        <w:rPr>
          <w:sz w:val="20"/>
        </w:rPr>
      </w:pPr>
      <w:r w:rsidRPr="00A667BC">
        <w:rPr>
          <w:sz w:val="20"/>
        </w:rPr>
        <w:t>Боброва Е.Б.</w:t>
      </w:r>
    </w:p>
    <w:p w:rsidR="000A47A8" w:rsidRPr="00A667BC" w:rsidRDefault="000A47A8" w:rsidP="000A47A8">
      <w:pPr>
        <w:jc w:val="center"/>
        <w:rPr>
          <w:sz w:val="20"/>
        </w:rPr>
      </w:pPr>
      <w:r w:rsidRPr="00A667BC">
        <w:rPr>
          <w:sz w:val="20"/>
        </w:rPr>
        <w:t>Муравьев В.Н.</w:t>
      </w:r>
    </w:p>
    <w:p w:rsidR="000A47A8" w:rsidRPr="00A667BC" w:rsidRDefault="000A47A8" w:rsidP="000A47A8">
      <w:pPr>
        <w:jc w:val="center"/>
        <w:rPr>
          <w:sz w:val="20"/>
        </w:rPr>
      </w:pPr>
      <w:r w:rsidRPr="00A667BC">
        <w:rPr>
          <w:sz w:val="20"/>
        </w:rPr>
        <w:t>Адрес редакции</w:t>
      </w:r>
      <w:r w:rsidR="00F9162C" w:rsidRPr="00A667BC">
        <w:rPr>
          <w:sz w:val="20"/>
        </w:rPr>
        <w:t>, издателя, типографии</w:t>
      </w:r>
      <w:r w:rsidR="006B0624" w:rsidRPr="00A667BC">
        <w:rPr>
          <w:sz w:val="20"/>
        </w:rPr>
        <w:t xml:space="preserve"> (отпечатано)</w:t>
      </w:r>
      <w:r w:rsidRPr="00A667BC">
        <w:rPr>
          <w:sz w:val="20"/>
        </w:rPr>
        <w:t>:</w:t>
      </w:r>
    </w:p>
    <w:p w:rsidR="006B0624" w:rsidRPr="00A667BC" w:rsidRDefault="000A47A8" w:rsidP="000A47A8">
      <w:pPr>
        <w:jc w:val="center"/>
        <w:rPr>
          <w:sz w:val="20"/>
        </w:rPr>
      </w:pPr>
      <w:r w:rsidRPr="00A667BC">
        <w:rPr>
          <w:sz w:val="20"/>
        </w:rPr>
        <w:t xml:space="preserve">168220, Республика Коми, Сыктывдинский район, с. Выльгорт, </w:t>
      </w:r>
    </w:p>
    <w:p w:rsidR="000A47A8" w:rsidRPr="00A667BC" w:rsidRDefault="000A47A8" w:rsidP="000A47A8">
      <w:pPr>
        <w:jc w:val="center"/>
        <w:rPr>
          <w:sz w:val="20"/>
        </w:rPr>
      </w:pPr>
      <w:r w:rsidRPr="00A667BC">
        <w:rPr>
          <w:sz w:val="20"/>
        </w:rPr>
        <w:t>ул. Домны Каликовой, д. 62</w:t>
      </w:r>
    </w:p>
    <w:p w:rsidR="000A47A8" w:rsidRPr="00A667BC" w:rsidRDefault="000A47A8" w:rsidP="000A47A8">
      <w:pPr>
        <w:jc w:val="center"/>
        <w:rPr>
          <w:sz w:val="20"/>
        </w:rPr>
      </w:pPr>
      <w:r w:rsidRPr="00A667BC">
        <w:rPr>
          <w:sz w:val="20"/>
          <w:lang w:val="en-US"/>
        </w:rPr>
        <w:t>E</w:t>
      </w:r>
      <w:r w:rsidRPr="00A667BC">
        <w:rPr>
          <w:sz w:val="20"/>
        </w:rPr>
        <w:t>-</w:t>
      </w:r>
      <w:r w:rsidRPr="00A667BC">
        <w:rPr>
          <w:sz w:val="20"/>
          <w:lang w:val="en-US"/>
        </w:rPr>
        <w:t>mail</w:t>
      </w:r>
      <w:r w:rsidRPr="00A667BC">
        <w:rPr>
          <w:sz w:val="20"/>
        </w:rPr>
        <w:t xml:space="preserve">: </w:t>
      </w:r>
      <w:hyperlink r:id="rId39" w:history="1">
        <w:r w:rsidR="006B0624" w:rsidRPr="00A667BC">
          <w:rPr>
            <w:rStyle w:val="affffffff7"/>
            <w:sz w:val="20"/>
            <w:lang w:val="en-US"/>
          </w:rPr>
          <w:t>admsd</w:t>
        </w:r>
        <w:r w:rsidR="006B0624" w:rsidRPr="00A667BC">
          <w:rPr>
            <w:rStyle w:val="affffffff7"/>
            <w:sz w:val="20"/>
          </w:rPr>
          <w:t>@</w:t>
        </w:r>
        <w:r w:rsidR="006B0624" w:rsidRPr="00A667BC">
          <w:rPr>
            <w:rStyle w:val="affffffff7"/>
            <w:sz w:val="20"/>
            <w:lang w:val="en-US"/>
          </w:rPr>
          <w:t>syktyvdin</w:t>
        </w:r>
        <w:r w:rsidR="006B0624" w:rsidRPr="00A667BC">
          <w:rPr>
            <w:rStyle w:val="affffffff7"/>
            <w:sz w:val="20"/>
          </w:rPr>
          <w:t>.</w:t>
        </w:r>
        <w:r w:rsidR="006B0624" w:rsidRPr="00A667BC">
          <w:rPr>
            <w:rStyle w:val="affffffff7"/>
            <w:sz w:val="20"/>
            <w:lang w:val="en-US"/>
          </w:rPr>
          <w:t>rkomi</w:t>
        </w:r>
        <w:r w:rsidR="006B0624" w:rsidRPr="00A667BC">
          <w:rPr>
            <w:rStyle w:val="affffffff7"/>
            <w:sz w:val="20"/>
          </w:rPr>
          <w:t>.</w:t>
        </w:r>
        <w:r w:rsidR="006B0624" w:rsidRPr="00A667BC">
          <w:rPr>
            <w:rStyle w:val="affffffff7"/>
            <w:sz w:val="20"/>
            <w:lang w:val="en-US"/>
          </w:rPr>
          <w:t>ru</w:t>
        </w:r>
      </w:hyperlink>
    </w:p>
    <w:p w:rsidR="006B0624" w:rsidRPr="00A667BC" w:rsidRDefault="006B0624" w:rsidP="000A47A8">
      <w:pPr>
        <w:jc w:val="center"/>
        <w:rPr>
          <w:sz w:val="20"/>
        </w:rPr>
      </w:pPr>
      <w:r w:rsidRPr="00A667BC">
        <w:rPr>
          <w:sz w:val="20"/>
        </w:rPr>
        <w:t>Телефоны (82130) 7-12-34, 7-18-41, 7-21-34</w:t>
      </w:r>
    </w:p>
    <w:p w:rsidR="006B0624" w:rsidRPr="00A667BC" w:rsidRDefault="006B0624" w:rsidP="000A47A8">
      <w:pPr>
        <w:jc w:val="center"/>
        <w:rPr>
          <w:sz w:val="20"/>
        </w:rPr>
      </w:pPr>
      <w:r w:rsidRPr="00A667BC">
        <w:rPr>
          <w:sz w:val="20"/>
        </w:rPr>
        <w:t xml:space="preserve">Электронная версия вестника на сайте: </w:t>
      </w:r>
      <w:hyperlink r:id="rId40" w:tgtFrame="_blank" w:history="1">
        <w:r w:rsidRPr="00A667BC">
          <w:rPr>
            <w:color w:val="0000FF"/>
            <w:sz w:val="20"/>
            <w:shd w:val="clear" w:color="auto" w:fill="FFFFFF"/>
          </w:rPr>
          <w:t>https://syktyvdin.gosuslugi.ru</w:t>
        </w:r>
      </w:hyperlink>
      <w:r w:rsidRPr="00A667BC">
        <w:rPr>
          <w:sz w:val="20"/>
        </w:rPr>
        <w:t xml:space="preserve"> </w:t>
      </w:r>
    </w:p>
    <w:p w:rsidR="006B0624" w:rsidRPr="00A667BC" w:rsidRDefault="006B0624" w:rsidP="000A47A8">
      <w:pPr>
        <w:jc w:val="center"/>
        <w:rPr>
          <w:sz w:val="20"/>
        </w:rPr>
      </w:pPr>
      <w:r w:rsidRPr="00A667BC">
        <w:rPr>
          <w:sz w:val="20"/>
        </w:rPr>
        <w:t xml:space="preserve">Выпуск осуществлен за счет средств бюджета </w:t>
      </w:r>
    </w:p>
    <w:p w:rsidR="006B0624" w:rsidRPr="00A667BC" w:rsidRDefault="006B0624" w:rsidP="000A47A8">
      <w:pPr>
        <w:jc w:val="center"/>
        <w:rPr>
          <w:sz w:val="20"/>
        </w:rPr>
      </w:pPr>
      <w:r w:rsidRPr="00A667BC">
        <w:rPr>
          <w:sz w:val="20"/>
        </w:rPr>
        <w:t>муниципального района «Сыктывдинский» Республики Коми</w:t>
      </w:r>
    </w:p>
    <w:p w:rsidR="00F9162C" w:rsidRPr="00A667BC" w:rsidRDefault="00F9162C" w:rsidP="000A47A8">
      <w:pPr>
        <w:jc w:val="center"/>
        <w:rPr>
          <w:sz w:val="20"/>
        </w:rPr>
      </w:pPr>
      <w:r w:rsidRPr="00A667BC">
        <w:rPr>
          <w:sz w:val="20"/>
        </w:rPr>
        <w:t>Распространяется на безвозмездной основе</w:t>
      </w:r>
    </w:p>
    <w:p w:rsidR="00F9162C" w:rsidRPr="00A667BC" w:rsidRDefault="00F9162C" w:rsidP="000A47A8">
      <w:pPr>
        <w:jc w:val="center"/>
        <w:rPr>
          <w:sz w:val="20"/>
        </w:rPr>
      </w:pPr>
      <w:r w:rsidRPr="00A667BC">
        <w:rPr>
          <w:sz w:val="20"/>
        </w:rPr>
        <w:t xml:space="preserve">Территория распространения: </w:t>
      </w:r>
    </w:p>
    <w:p w:rsidR="00F9162C" w:rsidRPr="00A667BC" w:rsidRDefault="00F9162C" w:rsidP="000A47A8">
      <w:pPr>
        <w:jc w:val="center"/>
        <w:rPr>
          <w:sz w:val="20"/>
        </w:rPr>
      </w:pPr>
      <w:r w:rsidRPr="00A667BC">
        <w:rPr>
          <w:sz w:val="20"/>
        </w:rPr>
        <w:t>Сыктывдинский район Республики Коми Российской Федерации</w:t>
      </w:r>
    </w:p>
    <w:p w:rsidR="00A667BC" w:rsidRDefault="00A667BC" w:rsidP="000A47A8">
      <w:pPr>
        <w:rPr>
          <w:sz w:val="20"/>
        </w:rPr>
      </w:pPr>
    </w:p>
    <w:p w:rsidR="000A47A8" w:rsidRPr="00A667BC" w:rsidRDefault="006B0624" w:rsidP="000A47A8">
      <w:pPr>
        <w:rPr>
          <w:sz w:val="20"/>
        </w:rPr>
      </w:pPr>
      <w:r w:rsidRPr="00A667BC">
        <w:rPr>
          <w:sz w:val="20"/>
        </w:rPr>
        <w:t xml:space="preserve">Подписано в печать: </w:t>
      </w:r>
      <w:r w:rsidR="007352BC" w:rsidRPr="007352BC">
        <w:rPr>
          <w:sz w:val="20"/>
        </w:rPr>
        <w:t>03</w:t>
      </w:r>
      <w:r w:rsidRPr="00A667BC">
        <w:rPr>
          <w:sz w:val="20"/>
        </w:rPr>
        <w:t>.</w:t>
      </w:r>
      <w:r w:rsidR="00900E5E">
        <w:rPr>
          <w:sz w:val="20"/>
        </w:rPr>
        <w:t>0</w:t>
      </w:r>
      <w:r w:rsidR="007158B7">
        <w:rPr>
          <w:sz w:val="20"/>
        </w:rPr>
        <w:t>5</w:t>
      </w:r>
      <w:r w:rsidRPr="00A667BC">
        <w:rPr>
          <w:sz w:val="20"/>
        </w:rPr>
        <w:t>.2024</w:t>
      </w:r>
    </w:p>
    <w:p w:rsidR="006B0624" w:rsidRPr="00A667BC" w:rsidRDefault="006B0624" w:rsidP="000A47A8">
      <w:pPr>
        <w:rPr>
          <w:sz w:val="20"/>
        </w:rPr>
      </w:pPr>
      <w:r w:rsidRPr="00A667BC">
        <w:rPr>
          <w:sz w:val="20"/>
        </w:rPr>
        <w:t xml:space="preserve">Дата выхода в свет: </w:t>
      </w:r>
      <w:r w:rsidR="007352BC" w:rsidRPr="007352BC">
        <w:rPr>
          <w:sz w:val="20"/>
        </w:rPr>
        <w:t>03</w:t>
      </w:r>
      <w:r w:rsidRPr="00A667BC">
        <w:rPr>
          <w:sz w:val="20"/>
        </w:rPr>
        <w:t>.</w:t>
      </w:r>
      <w:r w:rsidR="00900E5E">
        <w:rPr>
          <w:sz w:val="20"/>
        </w:rPr>
        <w:t>0</w:t>
      </w:r>
      <w:r w:rsidR="007158B7">
        <w:rPr>
          <w:sz w:val="20"/>
        </w:rPr>
        <w:t>5</w:t>
      </w:r>
      <w:r w:rsidRPr="00A667BC">
        <w:rPr>
          <w:sz w:val="20"/>
        </w:rPr>
        <w:t>.2024</w:t>
      </w:r>
    </w:p>
    <w:p w:rsidR="00CE469F" w:rsidRPr="006B0624" w:rsidRDefault="00F9162C" w:rsidP="00A667BC">
      <w:pPr>
        <w:rPr>
          <w:b/>
          <w:smallCaps/>
          <w:sz w:val="20"/>
          <w:u w:val="single"/>
        </w:rPr>
      </w:pPr>
      <w:r w:rsidRPr="00A667BC">
        <w:rPr>
          <w:sz w:val="20"/>
        </w:rPr>
        <w:t xml:space="preserve">Тираж </w:t>
      </w:r>
      <w:r w:rsidR="007352BC">
        <w:rPr>
          <w:sz w:val="20"/>
          <w:lang w:val="en-US"/>
        </w:rPr>
        <w:t>29</w:t>
      </w:r>
      <w:r w:rsidRPr="00A667BC">
        <w:rPr>
          <w:sz w:val="20"/>
        </w:rPr>
        <w:t xml:space="preserve"> экз.</w:t>
      </w:r>
    </w:p>
    <w:sectPr w:rsidR="00CE469F" w:rsidRPr="006B0624" w:rsidSect="004C1FC7">
      <w:headerReference w:type="default" r:id="rId41"/>
      <w:footerReference w:type="default" r:id="rId42"/>
      <w:pgSz w:w="8419" w:h="11906" w:orient="landscape"/>
      <w:pgMar w:top="851" w:right="906" w:bottom="709" w:left="709" w:header="709" w:footer="709" w:gutter="0"/>
      <w:cols w:space="720"/>
      <w:formProt w:val="0"/>
      <w:docGrid w:linePitch="260" w:charSpace="-614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0C04" w:rsidRDefault="002D0C04">
      <w:r>
        <w:separator/>
      </w:r>
    </w:p>
  </w:endnote>
  <w:endnote w:type="continuationSeparator" w:id="0">
    <w:p w:rsidR="002D0C04" w:rsidRDefault="002D0C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00000000" w:usb2="00000000"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MS Reference Sans Serif">
    <w:panose1 w:val="020B0604030504040204"/>
    <w:charset w:val="CC"/>
    <w:family w:val="swiss"/>
    <w:pitch w:val="variable"/>
    <w:sig w:usb0="20000287" w:usb1="00000000" w:usb2="00000000" w:usb3="00000000" w:csb0="0000019F" w:csb1="00000000"/>
  </w:font>
  <w:font w:name="NTTimes/Cyrillic">
    <w:charset w:val="CC"/>
    <w:family w:val="roman"/>
    <w:pitch w:val="variable"/>
  </w:font>
  <w:font w:name="Peterburg">
    <w:charset w:val="CC"/>
    <w:family w:val="roman"/>
    <w:pitch w:val="variable"/>
  </w:font>
  <w:font w:name="Sylfaen">
    <w:panose1 w:val="010A0502050306030303"/>
    <w:charset w:val="CC"/>
    <w:family w:val="roman"/>
    <w:pitch w:val="variable"/>
    <w:sig w:usb0="04000687" w:usb1="00000000" w:usb2="00000000" w:usb3="00000000" w:csb0="0000009F" w:csb1="00000000"/>
  </w:font>
  <w:font w:name="Consolas">
    <w:altName w:val="Consolas"/>
    <w:panose1 w:val="020B0609020204030204"/>
    <w:charset w:val="CC"/>
    <w:family w:val="modern"/>
    <w:pitch w:val="fixed"/>
    <w:sig w:usb0="E00006FF" w:usb1="0000FCFF" w:usb2="00000001" w:usb3="00000000" w:csb0="0000019F" w:csb1="00000000"/>
  </w:font>
  <w:font w:name="Verdana">
    <w:panose1 w:val="020B0604030504040204"/>
    <w:charset w:val="CC"/>
    <w:family w:val="swiss"/>
    <w:pitch w:val="variable"/>
    <w:sig w:usb0="A0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font290">
    <w:charset w:val="CC"/>
    <w:family w:val="roman"/>
    <w:pitch w:val="variable"/>
  </w:font>
  <w:font w:name="Open_sansregular">
    <w:charset w:val="CC"/>
    <w:family w:val="roman"/>
    <w:pitch w:val="variable"/>
  </w:font>
  <w:font w:name="Bookman Old Style">
    <w:panose1 w:val="02050604050505020204"/>
    <w:charset w:val="CC"/>
    <w:family w:val="roman"/>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MS Sans Serif">
    <w:panose1 w:val="020B0500000000000000"/>
    <w:charset w:val="CC"/>
    <w:family w:val="roman"/>
    <w:pitch w:val="variable"/>
  </w:font>
  <w:font w:name="OpenSymbol">
    <w:charset w:val="00"/>
    <w:family w:val="auto"/>
    <w:pitch w:val="variable"/>
    <w:sig w:usb0="800000AF" w:usb1="1001ECEA" w:usb2="00000000" w:usb3="00000000" w:csb0="00000001" w:csb1="00000000"/>
  </w:font>
  <w:font w:name="FuturisXCondC">
    <w:charset w:val="CC"/>
    <w:family w:val="roman"/>
    <w:pitch w:val="variable"/>
  </w:font>
  <w:font w:name="Garamond">
    <w:panose1 w:val="02020404030301010803"/>
    <w:charset w:val="CC"/>
    <w:family w:val="roman"/>
    <w:pitch w:val="variable"/>
    <w:sig w:usb0="00000287" w:usb1="00000000" w:usb2="00000000" w:usb3="00000000" w:csb0="0000009F" w:csb1="00000000"/>
  </w:font>
  <w:font w:name="XO Thames">
    <w:altName w:val="Cambria"/>
    <w:charset w:val="CC"/>
    <w:family w:val="roman"/>
    <w:pitch w:val="variable"/>
    <w:sig w:usb0="800006FF" w:usb1="0000285A" w:usb2="00000000" w:usb3="00000000" w:csb0="00000015" w:csb1="00000000"/>
  </w:font>
  <w:font w:name="Consultant">
    <w:charset w:val="CC"/>
    <w:family w:val="roman"/>
    <w:pitch w:val="variable"/>
  </w:font>
  <w:font w:name="E">
    <w:charset w:val="CC"/>
    <w:family w:val="roman"/>
    <w:pitch w:val="variable"/>
  </w:font>
  <w:font w:name="Arial Unicode MS">
    <w:panose1 w:val="020B0604020202020204"/>
    <w:charset w:val="80"/>
    <w:family w:val="swiss"/>
    <w:pitch w:val="variable"/>
    <w:sig w:usb0="F7FFAFFF" w:usb1="E9DFFFFF" w:usb2="0000003F" w:usb3="00000000" w:csb0="003F01FF" w:csb1="00000000"/>
  </w:font>
  <w:font w:name="TimesNewRomanPSMT">
    <w:panose1 w:val="00000000000000000000"/>
    <w:charset w:val="CC"/>
    <w:family w:val="auto"/>
    <w:notTrueType/>
    <w:pitch w:val="default"/>
    <w:sig w:usb0="00000203" w:usb1="00000000" w:usb2="00000000" w:usb3="00000000" w:csb0="00000005" w:csb1="00000000"/>
  </w:font>
  <w:font w:name="StarSymbol">
    <w:altName w:val="Arial Unicode MS"/>
    <w:charset w:val="CC"/>
    <w:family w:val="roman"/>
    <w:pitch w:val="variable"/>
  </w:font>
  <w:font w:name="Arial Black">
    <w:panose1 w:val="020B0A04020102020204"/>
    <w:charset w:val="CC"/>
    <w:family w:val="swiss"/>
    <w:pitch w:val="variable"/>
    <w:sig w:usb0="A00002AF" w:usb1="400078FB"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Calibri Light">
    <w:panose1 w:val="020F0302020204030204"/>
    <w:charset w:val="CC"/>
    <w:family w:val="swiss"/>
    <w:pitch w:val="variable"/>
    <w:sig w:usb0="E4002EFF" w:usb1="C000247B" w:usb2="00000009" w:usb3="00000000" w:csb0="000001FF" w:csb1="00000000"/>
  </w:font>
  <w:font w:name="TimesNewRoman">
    <w:altName w:val="Liberation Mono"/>
    <w:charset w:val="CC"/>
    <w:family w:val="auto"/>
    <w:pitch w:val="default"/>
    <w:sig w:usb0="00000000" w:usb1="00000000" w:usb2="00000000" w:usb3="00000000" w:csb0="00000004" w:csb1="00000000"/>
  </w:font>
  <w:font w:name="G">
    <w:altName w:val="Times New Roman"/>
    <w:charset w:val="00"/>
    <w:family w:val="auto"/>
    <w:pitch w:val="variable"/>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3CA9" w:rsidRDefault="00BD3CA9">
    <w:pPr>
      <w:pStyle w:val="afff1"/>
      <w:jc w:val="right"/>
    </w:pPr>
    <w:r>
      <w:fldChar w:fldCharType="begin"/>
    </w:r>
    <w:r>
      <w:instrText>PAGE</w:instrText>
    </w:r>
    <w:r>
      <w:fldChar w:fldCharType="separate"/>
    </w:r>
    <w:r w:rsidR="00F5086B">
      <w:rPr>
        <w:noProof/>
      </w:rPr>
      <w:t>4</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0C04" w:rsidRDefault="002D0C04">
      <w:r>
        <w:separator/>
      </w:r>
    </w:p>
  </w:footnote>
  <w:footnote w:type="continuationSeparator" w:id="0">
    <w:p w:rsidR="002D0C04" w:rsidRDefault="002D0C0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3CA9" w:rsidRDefault="00BD3CA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8" type="#_x0000_t75" style="width:11.4pt;height:11.4pt" o:bullet="t">
        <v:imagedata r:id="rId1" o:title=""/>
      </v:shape>
    </w:pict>
  </w:numPicBullet>
  <w:abstractNum w:abstractNumId="0">
    <w:nsid w:val="828A6E11"/>
    <w:multiLevelType w:val="singleLevel"/>
    <w:tmpl w:val="828A6E11"/>
    <w:lvl w:ilvl="0">
      <w:start w:val="1"/>
      <w:numFmt w:val="decimal"/>
      <w:suff w:val="space"/>
      <w:lvlText w:val="%1."/>
      <w:lvlJc w:val="left"/>
      <w:rPr>
        <w:rFonts w:ascii="Times New Roman" w:hAnsi="Times New Roman" w:cs="Times New Roman" w:hint="default"/>
        <w:sz w:val="24"/>
        <w:szCs w:val="24"/>
      </w:rPr>
    </w:lvl>
  </w:abstractNum>
  <w:abstractNum w:abstractNumId="1">
    <w:nsid w:val="8D0E19B3"/>
    <w:multiLevelType w:val="singleLevel"/>
    <w:tmpl w:val="8D0E19B3"/>
    <w:lvl w:ilvl="0">
      <w:start w:val="1"/>
      <w:numFmt w:val="decimal"/>
      <w:suff w:val="space"/>
      <w:lvlText w:val="%1."/>
      <w:lvlJc w:val="left"/>
    </w:lvl>
  </w:abstractNum>
  <w:abstractNum w:abstractNumId="2">
    <w:nsid w:val="90D7B47C"/>
    <w:multiLevelType w:val="singleLevel"/>
    <w:tmpl w:val="90D7B47C"/>
    <w:lvl w:ilvl="0">
      <w:start w:val="1"/>
      <w:numFmt w:val="decimal"/>
      <w:lvlText w:val="%1)"/>
      <w:lvlJc w:val="left"/>
      <w:pPr>
        <w:tabs>
          <w:tab w:val="left" w:pos="425"/>
        </w:tabs>
        <w:ind w:left="425" w:hanging="425"/>
      </w:pPr>
      <w:rPr>
        <w:rFonts w:hint="default"/>
      </w:rPr>
    </w:lvl>
  </w:abstractNum>
  <w:abstractNum w:abstractNumId="3">
    <w:nsid w:val="ACA791DE"/>
    <w:multiLevelType w:val="multilevel"/>
    <w:tmpl w:val="ACA791DE"/>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ascii="Times New Roman" w:hAnsi="Times New Roman" w:cs="Times New Roman" w:hint="default"/>
        <w:sz w:val="24"/>
        <w:szCs w:val="24"/>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4">
    <w:nsid w:val="C7ADA2A9"/>
    <w:multiLevelType w:val="singleLevel"/>
    <w:tmpl w:val="C7ADA2A9"/>
    <w:lvl w:ilvl="0">
      <w:start w:val="1"/>
      <w:numFmt w:val="decimal"/>
      <w:suff w:val="space"/>
      <w:lvlText w:val="%1."/>
      <w:lvlJc w:val="left"/>
      <w:rPr>
        <w:rFonts w:ascii="Times New Roman" w:hAnsi="Times New Roman" w:cs="Times New Roman" w:hint="default"/>
        <w:sz w:val="24"/>
        <w:szCs w:val="24"/>
      </w:rPr>
    </w:lvl>
  </w:abstractNum>
  <w:abstractNum w:abstractNumId="5">
    <w:nsid w:val="D18E00AB"/>
    <w:multiLevelType w:val="singleLevel"/>
    <w:tmpl w:val="D18E00AB"/>
    <w:lvl w:ilvl="0">
      <w:start w:val="1"/>
      <w:numFmt w:val="decimal"/>
      <w:suff w:val="space"/>
      <w:lvlText w:val="%1."/>
      <w:lvlJc w:val="left"/>
    </w:lvl>
  </w:abstractNum>
  <w:abstractNum w:abstractNumId="6">
    <w:nsid w:val="DE37D2BD"/>
    <w:multiLevelType w:val="multilevel"/>
    <w:tmpl w:val="A51CB922"/>
    <w:lvl w:ilvl="0">
      <w:start w:val="1"/>
      <w:numFmt w:val="decimal"/>
      <w:suff w:val="space"/>
      <w:lvlText w:val="%1."/>
      <w:lvlJc w:val="left"/>
      <w:rPr>
        <w:rFonts w:ascii="Times New Roman" w:hAnsi="Times New Roman" w:cs="Times New Roman" w:hint="default"/>
        <w:sz w:val="16"/>
        <w:szCs w:val="16"/>
      </w:rPr>
    </w:lvl>
    <w:lvl w:ilvl="1">
      <w:start w:val="1"/>
      <w:numFmt w:val="decimal"/>
      <w:suff w:val="space"/>
      <w:lvlText w:val="%1.%2."/>
      <w:lvlJc w:val="left"/>
      <w:pPr>
        <w:ind w:left="0" w:firstLine="0"/>
      </w:pPr>
      <w:rPr>
        <w:rFonts w:ascii="Times New Roman" w:hAnsi="Times New Roman" w:cs="Times New Roman" w:hint="default"/>
        <w:sz w:val="16"/>
        <w:szCs w:val="16"/>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7">
    <w:nsid w:val="01427A0F"/>
    <w:multiLevelType w:val="hybridMultilevel"/>
    <w:tmpl w:val="FFFFFFFF"/>
    <w:lvl w:ilvl="0" w:tplc="3FDC2B28">
      <w:start w:val="1"/>
      <w:numFmt w:val="bullet"/>
      <w:lvlText w:val=""/>
      <w:lvlJc w:val="left"/>
      <w:pPr>
        <w:ind w:left="1069" w:hanging="360"/>
      </w:pPr>
      <w:rPr>
        <w:rFonts w:ascii="Symbol" w:hAnsi="Symbol" w:hint="default"/>
        <w:color w:val="auto"/>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8">
    <w:nsid w:val="01597135"/>
    <w:multiLevelType w:val="hybridMultilevel"/>
    <w:tmpl w:val="FFFFFFFF"/>
    <w:lvl w:ilvl="0" w:tplc="50B0071E">
      <w:start w:val="1"/>
      <w:numFmt w:val="bullet"/>
      <w:lvlText w:val=""/>
      <w:lvlJc w:val="left"/>
      <w:pPr>
        <w:ind w:left="1428" w:hanging="360"/>
      </w:pPr>
      <w:rPr>
        <w:rFonts w:ascii="Symbol" w:hAnsi="Symbol" w:hint="default"/>
        <w:color w:val="auto"/>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
    <w:nsid w:val="0220264E"/>
    <w:multiLevelType w:val="hybridMultilevel"/>
    <w:tmpl w:val="FFFFFFFF"/>
    <w:lvl w:ilvl="0" w:tplc="04190007">
      <w:start w:val="1"/>
      <w:numFmt w:val="bullet"/>
      <w:lvlText w:val=""/>
      <w:lvlPicBulletId w:val="0"/>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02663D9A"/>
    <w:multiLevelType w:val="hybridMultilevel"/>
    <w:tmpl w:val="FFFFFFFF"/>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036F762F"/>
    <w:multiLevelType w:val="hybridMultilevel"/>
    <w:tmpl w:val="FFFFFFFF"/>
    <w:lvl w:ilvl="0" w:tplc="F4A274B6">
      <w:start w:val="1"/>
      <w:numFmt w:val="decimal"/>
      <w:lvlText w:val="%1)"/>
      <w:lvlJc w:val="left"/>
      <w:pPr>
        <w:ind w:left="1429" w:hanging="360"/>
      </w:pPr>
      <w:rPr>
        <w:rFonts w:ascii="Times New Roman" w:eastAsia="Times New Roman" w:hAnsi="Times New Roman" w:cs="Times New Roman"/>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0B10212B"/>
    <w:multiLevelType w:val="hybridMultilevel"/>
    <w:tmpl w:val="FFFFFFFF"/>
    <w:lvl w:ilvl="0" w:tplc="3FDC2B2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0CF260B1"/>
    <w:multiLevelType w:val="hybridMultilevel"/>
    <w:tmpl w:val="FFFFFFFF"/>
    <w:lvl w:ilvl="0" w:tplc="C9149424">
      <w:start w:val="1"/>
      <w:numFmt w:val="decimal"/>
      <w:lvlText w:val="%1."/>
      <w:lvlJc w:val="left"/>
      <w:pPr>
        <w:ind w:left="1069" w:hanging="360"/>
      </w:pPr>
      <w:rPr>
        <w:rFonts w:cs="Times New Roman" w:hint="default"/>
        <w:color w:val="auto"/>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4">
    <w:nsid w:val="11B5127C"/>
    <w:multiLevelType w:val="hybridMultilevel"/>
    <w:tmpl w:val="FFFFFFFF"/>
    <w:lvl w:ilvl="0" w:tplc="A20E9AF4">
      <w:start w:val="1"/>
      <w:numFmt w:val="bullet"/>
      <w:lvlText w:val=""/>
      <w:lvlJc w:val="left"/>
      <w:pPr>
        <w:tabs>
          <w:tab w:val="num" w:pos="720"/>
        </w:tabs>
        <w:ind w:left="720" w:hanging="360"/>
      </w:pPr>
      <w:rPr>
        <w:rFonts w:ascii="Wingdings" w:hAnsi="Wingdings" w:hint="default"/>
      </w:rPr>
    </w:lvl>
    <w:lvl w:ilvl="1" w:tplc="F81E1934" w:tentative="1">
      <w:start w:val="1"/>
      <w:numFmt w:val="bullet"/>
      <w:lvlText w:val=""/>
      <w:lvlJc w:val="left"/>
      <w:pPr>
        <w:tabs>
          <w:tab w:val="num" w:pos="1440"/>
        </w:tabs>
        <w:ind w:left="1440" w:hanging="360"/>
      </w:pPr>
      <w:rPr>
        <w:rFonts w:ascii="Wingdings" w:hAnsi="Wingdings" w:hint="default"/>
      </w:rPr>
    </w:lvl>
    <w:lvl w:ilvl="2" w:tplc="62ACE596" w:tentative="1">
      <w:start w:val="1"/>
      <w:numFmt w:val="bullet"/>
      <w:lvlText w:val=""/>
      <w:lvlJc w:val="left"/>
      <w:pPr>
        <w:tabs>
          <w:tab w:val="num" w:pos="2160"/>
        </w:tabs>
        <w:ind w:left="2160" w:hanging="360"/>
      </w:pPr>
      <w:rPr>
        <w:rFonts w:ascii="Wingdings" w:hAnsi="Wingdings" w:hint="default"/>
      </w:rPr>
    </w:lvl>
    <w:lvl w:ilvl="3" w:tplc="3D02F226" w:tentative="1">
      <w:start w:val="1"/>
      <w:numFmt w:val="bullet"/>
      <w:lvlText w:val=""/>
      <w:lvlJc w:val="left"/>
      <w:pPr>
        <w:tabs>
          <w:tab w:val="num" w:pos="2880"/>
        </w:tabs>
        <w:ind w:left="2880" w:hanging="360"/>
      </w:pPr>
      <w:rPr>
        <w:rFonts w:ascii="Wingdings" w:hAnsi="Wingdings" w:hint="default"/>
      </w:rPr>
    </w:lvl>
    <w:lvl w:ilvl="4" w:tplc="646E49CA" w:tentative="1">
      <w:start w:val="1"/>
      <w:numFmt w:val="bullet"/>
      <w:lvlText w:val=""/>
      <w:lvlJc w:val="left"/>
      <w:pPr>
        <w:tabs>
          <w:tab w:val="num" w:pos="3600"/>
        </w:tabs>
        <w:ind w:left="3600" w:hanging="360"/>
      </w:pPr>
      <w:rPr>
        <w:rFonts w:ascii="Wingdings" w:hAnsi="Wingdings" w:hint="default"/>
      </w:rPr>
    </w:lvl>
    <w:lvl w:ilvl="5" w:tplc="473ACE66" w:tentative="1">
      <w:start w:val="1"/>
      <w:numFmt w:val="bullet"/>
      <w:lvlText w:val=""/>
      <w:lvlJc w:val="left"/>
      <w:pPr>
        <w:tabs>
          <w:tab w:val="num" w:pos="4320"/>
        </w:tabs>
        <w:ind w:left="4320" w:hanging="360"/>
      </w:pPr>
      <w:rPr>
        <w:rFonts w:ascii="Wingdings" w:hAnsi="Wingdings" w:hint="default"/>
      </w:rPr>
    </w:lvl>
    <w:lvl w:ilvl="6" w:tplc="D8BC4468" w:tentative="1">
      <w:start w:val="1"/>
      <w:numFmt w:val="bullet"/>
      <w:lvlText w:val=""/>
      <w:lvlJc w:val="left"/>
      <w:pPr>
        <w:tabs>
          <w:tab w:val="num" w:pos="5040"/>
        </w:tabs>
        <w:ind w:left="5040" w:hanging="360"/>
      </w:pPr>
      <w:rPr>
        <w:rFonts w:ascii="Wingdings" w:hAnsi="Wingdings" w:hint="default"/>
      </w:rPr>
    </w:lvl>
    <w:lvl w:ilvl="7" w:tplc="9DCC3D5C" w:tentative="1">
      <w:start w:val="1"/>
      <w:numFmt w:val="bullet"/>
      <w:lvlText w:val=""/>
      <w:lvlJc w:val="left"/>
      <w:pPr>
        <w:tabs>
          <w:tab w:val="num" w:pos="5760"/>
        </w:tabs>
        <w:ind w:left="5760" w:hanging="360"/>
      </w:pPr>
      <w:rPr>
        <w:rFonts w:ascii="Wingdings" w:hAnsi="Wingdings" w:hint="default"/>
      </w:rPr>
    </w:lvl>
    <w:lvl w:ilvl="8" w:tplc="42E82968" w:tentative="1">
      <w:start w:val="1"/>
      <w:numFmt w:val="bullet"/>
      <w:lvlText w:val=""/>
      <w:lvlJc w:val="left"/>
      <w:pPr>
        <w:tabs>
          <w:tab w:val="num" w:pos="6480"/>
        </w:tabs>
        <w:ind w:left="6480" w:hanging="360"/>
      </w:pPr>
      <w:rPr>
        <w:rFonts w:ascii="Wingdings" w:hAnsi="Wingdings" w:hint="default"/>
      </w:rPr>
    </w:lvl>
  </w:abstractNum>
  <w:abstractNum w:abstractNumId="15">
    <w:nsid w:val="1259078B"/>
    <w:multiLevelType w:val="hybridMultilevel"/>
    <w:tmpl w:val="FFFFFFFF"/>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13472DA8"/>
    <w:multiLevelType w:val="multilevel"/>
    <w:tmpl w:val="FFFFFFFF"/>
    <w:lvl w:ilvl="0">
      <w:start w:val="1"/>
      <w:numFmt w:val="bullet"/>
      <w:lvlText w:val="•"/>
      <w:lvlPicBulletId w:val="0"/>
      <w:lvlJc w:val="left"/>
      <w:pPr>
        <w:tabs>
          <w:tab w:val="num" w:pos="0"/>
        </w:tabs>
        <w:ind w:left="1287" w:hanging="360"/>
      </w:pPr>
      <w:rPr>
        <w:rFonts w:ascii="Symbol" w:hAnsi="Symbol" w:hint="default"/>
      </w:rPr>
    </w:lvl>
    <w:lvl w:ilvl="1">
      <w:start w:val="1"/>
      <w:numFmt w:val="bullet"/>
      <w:lvlText w:val="o"/>
      <w:lvlJc w:val="left"/>
      <w:pPr>
        <w:tabs>
          <w:tab w:val="num" w:pos="0"/>
        </w:tabs>
        <w:ind w:left="2007" w:hanging="360"/>
      </w:pPr>
      <w:rPr>
        <w:rFonts w:ascii="Courier New" w:hAnsi="Courier New" w:hint="default"/>
      </w:rPr>
    </w:lvl>
    <w:lvl w:ilvl="2">
      <w:start w:val="1"/>
      <w:numFmt w:val="bullet"/>
      <w:lvlText w:val=""/>
      <w:lvlJc w:val="left"/>
      <w:pPr>
        <w:tabs>
          <w:tab w:val="num" w:pos="0"/>
        </w:tabs>
        <w:ind w:left="2727" w:hanging="360"/>
      </w:pPr>
      <w:rPr>
        <w:rFonts w:ascii="Wingdings" w:hAnsi="Wingdings" w:hint="default"/>
      </w:rPr>
    </w:lvl>
    <w:lvl w:ilvl="3">
      <w:start w:val="1"/>
      <w:numFmt w:val="bullet"/>
      <w:lvlText w:val=""/>
      <w:lvlJc w:val="left"/>
      <w:pPr>
        <w:tabs>
          <w:tab w:val="num" w:pos="0"/>
        </w:tabs>
        <w:ind w:left="3447" w:hanging="360"/>
      </w:pPr>
      <w:rPr>
        <w:rFonts w:ascii="Symbol" w:hAnsi="Symbol" w:hint="default"/>
      </w:rPr>
    </w:lvl>
    <w:lvl w:ilvl="4">
      <w:start w:val="1"/>
      <w:numFmt w:val="bullet"/>
      <w:lvlText w:val="o"/>
      <w:lvlJc w:val="left"/>
      <w:pPr>
        <w:tabs>
          <w:tab w:val="num" w:pos="0"/>
        </w:tabs>
        <w:ind w:left="4167" w:hanging="360"/>
      </w:pPr>
      <w:rPr>
        <w:rFonts w:ascii="Courier New" w:hAnsi="Courier New" w:hint="default"/>
      </w:rPr>
    </w:lvl>
    <w:lvl w:ilvl="5">
      <w:start w:val="1"/>
      <w:numFmt w:val="bullet"/>
      <w:lvlText w:val=""/>
      <w:lvlJc w:val="left"/>
      <w:pPr>
        <w:tabs>
          <w:tab w:val="num" w:pos="0"/>
        </w:tabs>
        <w:ind w:left="4887" w:hanging="360"/>
      </w:pPr>
      <w:rPr>
        <w:rFonts w:ascii="Wingdings" w:hAnsi="Wingdings" w:hint="default"/>
      </w:rPr>
    </w:lvl>
    <w:lvl w:ilvl="6">
      <w:start w:val="1"/>
      <w:numFmt w:val="bullet"/>
      <w:lvlText w:val=""/>
      <w:lvlJc w:val="left"/>
      <w:pPr>
        <w:tabs>
          <w:tab w:val="num" w:pos="0"/>
        </w:tabs>
        <w:ind w:left="5607" w:hanging="360"/>
      </w:pPr>
      <w:rPr>
        <w:rFonts w:ascii="Symbol" w:hAnsi="Symbol" w:hint="default"/>
      </w:rPr>
    </w:lvl>
    <w:lvl w:ilvl="7">
      <w:start w:val="1"/>
      <w:numFmt w:val="bullet"/>
      <w:lvlText w:val="o"/>
      <w:lvlJc w:val="left"/>
      <w:pPr>
        <w:tabs>
          <w:tab w:val="num" w:pos="0"/>
        </w:tabs>
        <w:ind w:left="6327" w:hanging="360"/>
      </w:pPr>
      <w:rPr>
        <w:rFonts w:ascii="Courier New" w:hAnsi="Courier New" w:hint="default"/>
      </w:rPr>
    </w:lvl>
    <w:lvl w:ilvl="8">
      <w:start w:val="1"/>
      <w:numFmt w:val="bullet"/>
      <w:lvlText w:val=""/>
      <w:lvlJc w:val="left"/>
      <w:pPr>
        <w:tabs>
          <w:tab w:val="num" w:pos="0"/>
        </w:tabs>
        <w:ind w:left="7047" w:hanging="360"/>
      </w:pPr>
      <w:rPr>
        <w:rFonts w:ascii="Wingdings" w:hAnsi="Wingdings" w:hint="default"/>
      </w:rPr>
    </w:lvl>
  </w:abstractNum>
  <w:abstractNum w:abstractNumId="17">
    <w:nsid w:val="13ED1F17"/>
    <w:multiLevelType w:val="hybridMultilevel"/>
    <w:tmpl w:val="FFFFFFFF"/>
    <w:lvl w:ilvl="0" w:tplc="3FDC2B2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17666B6F"/>
    <w:multiLevelType w:val="hybridMultilevel"/>
    <w:tmpl w:val="FFFFFFFF"/>
    <w:lvl w:ilvl="0" w:tplc="0419000F">
      <w:start w:val="1"/>
      <w:numFmt w:val="decimal"/>
      <w:lvlText w:val="%1."/>
      <w:lvlJc w:val="left"/>
      <w:pPr>
        <w:ind w:left="928" w:hanging="360"/>
      </w:pPr>
      <w:rPr>
        <w:rFonts w:cs="Times New Roman"/>
      </w:rPr>
    </w:lvl>
    <w:lvl w:ilvl="1" w:tplc="04190019" w:tentative="1">
      <w:start w:val="1"/>
      <w:numFmt w:val="lowerLetter"/>
      <w:lvlText w:val="%2."/>
      <w:lvlJc w:val="left"/>
      <w:pPr>
        <w:ind w:left="1648" w:hanging="360"/>
      </w:pPr>
      <w:rPr>
        <w:rFonts w:cs="Times New Roman"/>
      </w:rPr>
    </w:lvl>
    <w:lvl w:ilvl="2" w:tplc="0419001B" w:tentative="1">
      <w:start w:val="1"/>
      <w:numFmt w:val="lowerRoman"/>
      <w:lvlText w:val="%3."/>
      <w:lvlJc w:val="right"/>
      <w:pPr>
        <w:ind w:left="2368" w:hanging="180"/>
      </w:pPr>
      <w:rPr>
        <w:rFonts w:cs="Times New Roman"/>
      </w:rPr>
    </w:lvl>
    <w:lvl w:ilvl="3" w:tplc="0419000F" w:tentative="1">
      <w:start w:val="1"/>
      <w:numFmt w:val="decimal"/>
      <w:lvlText w:val="%4."/>
      <w:lvlJc w:val="left"/>
      <w:pPr>
        <w:ind w:left="3088" w:hanging="360"/>
      </w:pPr>
      <w:rPr>
        <w:rFonts w:cs="Times New Roman"/>
      </w:rPr>
    </w:lvl>
    <w:lvl w:ilvl="4" w:tplc="04190019" w:tentative="1">
      <w:start w:val="1"/>
      <w:numFmt w:val="lowerLetter"/>
      <w:lvlText w:val="%5."/>
      <w:lvlJc w:val="left"/>
      <w:pPr>
        <w:ind w:left="3808" w:hanging="360"/>
      </w:pPr>
      <w:rPr>
        <w:rFonts w:cs="Times New Roman"/>
      </w:rPr>
    </w:lvl>
    <w:lvl w:ilvl="5" w:tplc="0419001B" w:tentative="1">
      <w:start w:val="1"/>
      <w:numFmt w:val="lowerRoman"/>
      <w:lvlText w:val="%6."/>
      <w:lvlJc w:val="right"/>
      <w:pPr>
        <w:ind w:left="4528" w:hanging="180"/>
      </w:pPr>
      <w:rPr>
        <w:rFonts w:cs="Times New Roman"/>
      </w:rPr>
    </w:lvl>
    <w:lvl w:ilvl="6" w:tplc="0419000F" w:tentative="1">
      <w:start w:val="1"/>
      <w:numFmt w:val="decimal"/>
      <w:lvlText w:val="%7."/>
      <w:lvlJc w:val="left"/>
      <w:pPr>
        <w:ind w:left="5248" w:hanging="360"/>
      </w:pPr>
      <w:rPr>
        <w:rFonts w:cs="Times New Roman"/>
      </w:rPr>
    </w:lvl>
    <w:lvl w:ilvl="7" w:tplc="04190019" w:tentative="1">
      <w:start w:val="1"/>
      <w:numFmt w:val="lowerLetter"/>
      <w:lvlText w:val="%8."/>
      <w:lvlJc w:val="left"/>
      <w:pPr>
        <w:ind w:left="5968" w:hanging="360"/>
      </w:pPr>
      <w:rPr>
        <w:rFonts w:cs="Times New Roman"/>
      </w:rPr>
    </w:lvl>
    <w:lvl w:ilvl="8" w:tplc="0419001B" w:tentative="1">
      <w:start w:val="1"/>
      <w:numFmt w:val="lowerRoman"/>
      <w:lvlText w:val="%9."/>
      <w:lvlJc w:val="right"/>
      <w:pPr>
        <w:ind w:left="6688" w:hanging="180"/>
      </w:pPr>
      <w:rPr>
        <w:rFonts w:cs="Times New Roman"/>
      </w:rPr>
    </w:lvl>
  </w:abstractNum>
  <w:abstractNum w:abstractNumId="19">
    <w:nsid w:val="1A223136"/>
    <w:multiLevelType w:val="hybridMultilevel"/>
    <w:tmpl w:val="FFFFFFFF"/>
    <w:lvl w:ilvl="0" w:tplc="3FDC2B2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1ADA65C2"/>
    <w:multiLevelType w:val="hybridMultilevel"/>
    <w:tmpl w:val="FFFFFFFF"/>
    <w:lvl w:ilvl="0" w:tplc="0419000B">
      <w:start w:val="1"/>
      <w:numFmt w:val="bullet"/>
      <w:lvlText w:val=""/>
      <w:lvlJc w:val="left"/>
      <w:pPr>
        <w:ind w:left="1429" w:hanging="360"/>
      </w:pPr>
      <w:rPr>
        <w:rFonts w:ascii="Wingdings" w:hAnsi="Wingdings"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1D8FA662"/>
    <w:multiLevelType w:val="singleLevel"/>
    <w:tmpl w:val="1D8FA662"/>
    <w:lvl w:ilvl="0">
      <w:start w:val="1"/>
      <w:numFmt w:val="decimal"/>
      <w:suff w:val="space"/>
      <w:lvlText w:val="%1)"/>
      <w:lvlJc w:val="left"/>
    </w:lvl>
  </w:abstractNum>
  <w:abstractNum w:abstractNumId="22">
    <w:nsid w:val="1F2D2E7C"/>
    <w:multiLevelType w:val="hybridMultilevel"/>
    <w:tmpl w:val="FFFFFFFF"/>
    <w:lvl w:ilvl="0" w:tplc="3FDC2B2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1F5B1140"/>
    <w:multiLevelType w:val="hybridMultilevel"/>
    <w:tmpl w:val="FFFFFFFF"/>
    <w:lvl w:ilvl="0" w:tplc="85FA5BC8">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4">
    <w:nsid w:val="23BF7CCC"/>
    <w:multiLevelType w:val="hybridMultilevel"/>
    <w:tmpl w:val="FFFFFFFF"/>
    <w:lvl w:ilvl="0" w:tplc="04190007">
      <w:start w:val="1"/>
      <w:numFmt w:val="bullet"/>
      <w:lvlText w:val=""/>
      <w:lvlPicBulletId w:val="0"/>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24D7130A"/>
    <w:multiLevelType w:val="multilevel"/>
    <w:tmpl w:val="FFFFFFFF"/>
    <w:lvl w:ilvl="0">
      <w:start w:val="1"/>
      <w:numFmt w:val="bullet"/>
      <w:lvlText w:val=""/>
      <w:lvlJc w:val="left"/>
      <w:pPr>
        <w:tabs>
          <w:tab w:val="num" w:pos="0"/>
        </w:tabs>
        <w:ind w:left="720" w:hanging="360"/>
      </w:pPr>
      <w:rPr>
        <w:rFonts w:ascii="Symbol" w:hAnsi="Symbol" w:hint="default"/>
      </w:rPr>
    </w:lvl>
    <w:lvl w:ilvl="1">
      <w:start w:val="1"/>
      <w:numFmt w:val="bullet"/>
      <w:lvlText w:val="o"/>
      <w:lvlJc w:val="left"/>
      <w:pPr>
        <w:tabs>
          <w:tab w:val="num" w:pos="0"/>
        </w:tabs>
        <w:ind w:left="1440" w:hanging="360"/>
      </w:pPr>
      <w:rPr>
        <w:rFonts w:ascii="Courier New" w:hAnsi="Courier New" w:hint="default"/>
      </w:rPr>
    </w:lvl>
    <w:lvl w:ilvl="2">
      <w:start w:val="1"/>
      <w:numFmt w:val="bullet"/>
      <w:lvlText w:val=""/>
      <w:lvlJc w:val="left"/>
      <w:pPr>
        <w:tabs>
          <w:tab w:val="num" w:pos="0"/>
        </w:tabs>
        <w:ind w:left="2160" w:hanging="360"/>
      </w:pPr>
      <w:rPr>
        <w:rFonts w:ascii="Wingdings" w:hAnsi="Wingdings" w:hint="default"/>
      </w:rPr>
    </w:lvl>
    <w:lvl w:ilvl="3">
      <w:start w:val="1"/>
      <w:numFmt w:val="bullet"/>
      <w:lvlText w:val=""/>
      <w:lvlJc w:val="left"/>
      <w:pPr>
        <w:tabs>
          <w:tab w:val="num" w:pos="0"/>
        </w:tabs>
        <w:ind w:left="2880" w:hanging="360"/>
      </w:pPr>
      <w:rPr>
        <w:rFonts w:ascii="Symbol" w:hAnsi="Symbol" w:hint="default"/>
      </w:rPr>
    </w:lvl>
    <w:lvl w:ilvl="4">
      <w:start w:val="1"/>
      <w:numFmt w:val="bullet"/>
      <w:lvlText w:val="o"/>
      <w:lvlJc w:val="left"/>
      <w:pPr>
        <w:tabs>
          <w:tab w:val="num" w:pos="0"/>
        </w:tabs>
        <w:ind w:left="3600" w:hanging="360"/>
      </w:pPr>
      <w:rPr>
        <w:rFonts w:ascii="Courier New" w:hAnsi="Courier New" w:hint="default"/>
      </w:rPr>
    </w:lvl>
    <w:lvl w:ilvl="5">
      <w:start w:val="1"/>
      <w:numFmt w:val="bullet"/>
      <w:lvlText w:val=""/>
      <w:lvlJc w:val="left"/>
      <w:pPr>
        <w:tabs>
          <w:tab w:val="num" w:pos="0"/>
        </w:tabs>
        <w:ind w:left="4320" w:hanging="360"/>
      </w:pPr>
      <w:rPr>
        <w:rFonts w:ascii="Wingdings" w:hAnsi="Wingdings" w:hint="default"/>
      </w:rPr>
    </w:lvl>
    <w:lvl w:ilvl="6">
      <w:start w:val="1"/>
      <w:numFmt w:val="bullet"/>
      <w:lvlText w:val=""/>
      <w:lvlJc w:val="left"/>
      <w:pPr>
        <w:tabs>
          <w:tab w:val="num" w:pos="0"/>
        </w:tabs>
        <w:ind w:left="5040" w:hanging="360"/>
      </w:pPr>
      <w:rPr>
        <w:rFonts w:ascii="Symbol" w:hAnsi="Symbol" w:hint="default"/>
      </w:rPr>
    </w:lvl>
    <w:lvl w:ilvl="7">
      <w:start w:val="1"/>
      <w:numFmt w:val="bullet"/>
      <w:lvlText w:val="o"/>
      <w:lvlJc w:val="left"/>
      <w:pPr>
        <w:tabs>
          <w:tab w:val="num" w:pos="0"/>
        </w:tabs>
        <w:ind w:left="5760" w:hanging="360"/>
      </w:pPr>
      <w:rPr>
        <w:rFonts w:ascii="Courier New" w:hAnsi="Courier New" w:hint="default"/>
      </w:rPr>
    </w:lvl>
    <w:lvl w:ilvl="8">
      <w:start w:val="1"/>
      <w:numFmt w:val="bullet"/>
      <w:lvlText w:val=""/>
      <w:lvlJc w:val="left"/>
      <w:pPr>
        <w:tabs>
          <w:tab w:val="num" w:pos="0"/>
        </w:tabs>
        <w:ind w:left="6480" w:hanging="360"/>
      </w:pPr>
      <w:rPr>
        <w:rFonts w:ascii="Wingdings" w:hAnsi="Wingdings" w:hint="default"/>
      </w:rPr>
    </w:lvl>
  </w:abstractNum>
  <w:abstractNum w:abstractNumId="26">
    <w:nsid w:val="255C6A15"/>
    <w:multiLevelType w:val="multilevel"/>
    <w:tmpl w:val="FFFFFFFF"/>
    <w:lvl w:ilvl="0">
      <w:start w:val="1"/>
      <w:numFmt w:val="bullet"/>
      <w:lvlText w:val="•"/>
      <w:lvlPicBulletId w:val="0"/>
      <w:lvlJc w:val="left"/>
      <w:pPr>
        <w:tabs>
          <w:tab w:val="num" w:pos="0"/>
        </w:tabs>
        <w:ind w:left="1287" w:hanging="360"/>
      </w:pPr>
      <w:rPr>
        <w:rFonts w:ascii="Symbol" w:hAnsi="Symbol" w:hint="default"/>
      </w:rPr>
    </w:lvl>
    <w:lvl w:ilvl="1">
      <w:start w:val="1"/>
      <w:numFmt w:val="bullet"/>
      <w:lvlText w:val="o"/>
      <w:lvlJc w:val="left"/>
      <w:pPr>
        <w:tabs>
          <w:tab w:val="num" w:pos="0"/>
        </w:tabs>
        <w:ind w:left="2007" w:hanging="360"/>
      </w:pPr>
      <w:rPr>
        <w:rFonts w:ascii="Courier New" w:hAnsi="Courier New" w:hint="default"/>
      </w:rPr>
    </w:lvl>
    <w:lvl w:ilvl="2">
      <w:start w:val="1"/>
      <w:numFmt w:val="bullet"/>
      <w:lvlText w:val=""/>
      <w:lvlJc w:val="left"/>
      <w:pPr>
        <w:tabs>
          <w:tab w:val="num" w:pos="0"/>
        </w:tabs>
        <w:ind w:left="2727" w:hanging="360"/>
      </w:pPr>
      <w:rPr>
        <w:rFonts w:ascii="Wingdings" w:hAnsi="Wingdings" w:hint="default"/>
      </w:rPr>
    </w:lvl>
    <w:lvl w:ilvl="3">
      <w:start w:val="1"/>
      <w:numFmt w:val="bullet"/>
      <w:lvlText w:val=""/>
      <w:lvlJc w:val="left"/>
      <w:pPr>
        <w:tabs>
          <w:tab w:val="num" w:pos="0"/>
        </w:tabs>
        <w:ind w:left="3447" w:hanging="360"/>
      </w:pPr>
      <w:rPr>
        <w:rFonts w:ascii="Symbol" w:hAnsi="Symbol" w:hint="default"/>
      </w:rPr>
    </w:lvl>
    <w:lvl w:ilvl="4">
      <w:start w:val="1"/>
      <w:numFmt w:val="bullet"/>
      <w:lvlText w:val="o"/>
      <w:lvlJc w:val="left"/>
      <w:pPr>
        <w:tabs>
          <w:tab w:val="num" w:pos="0"/>
        </w:tabs>
        <w:ind w:left="4167" w:hanging="360"/>
      </w:pPr>
      <w:rPr>
        <w:rFonts w:ascii="Courier New" w:hAnsi="Courier New" w:hint="default"/>
      </w:rPr>
    </w:lvl>
    <w:lvl w:ilvl="5">
      <w:start w:val="1"/>
      <w:numFmt w:val="bullet"/>
      <w:lvlText w:val=""/>
      <w:lvlJc w:val="left"/>
      <w:pPr>
        <w:tabs>
          <w:tab w:val="num" w:pos="0"/>
        </w:tabs>
        <w:ind w:left="4887" w:hanging="360"/>
      </w:pPr>
      <w:rPr>
        <w:rFonts w:ascii="Wingdings" w:hAnsi="Wingdings" w:hint="default"/>
      </w:rPr>
    </w:lvl>
    <w:lvl w:ilvl="6">
      <w:start w:val="1"/>
      <w:numFmt w:val="bullet"/>
      <w:lvlText w:val=""/>
      <w:lvlJc w:val="left"/>
      <w:pPr>
        <w:tabs>
          <w:tab w:val="num" w:pos="0"/>
        </w:tabs>
        <w:ind w:left="5607" w:hanging="360"/>
      </w:pPr>
      <w:rPr>
        <w:rFonts w:ascii="Symbol" w:hAnsi="Symbol" w:hint="default"/>
      </w:rPr>
    </w:lvl>
    <w:lvl w:ilvl="7">
      <w:start w:val="1"/>
      <w:numFmt w:val="bullet"/>
      <w:lvlText w:val="o"/>
      <w:lvlJc w:val="left"/>
      <w:pPr>
        <w:tabs>
          <w:tab w:val="num" w:pos="0"/>
        </w:tabs>
        <w:ind w:left="6327" w:hanging="360"/>
      </w:pPr>
      <w:rPr>
        <w:rFonts w:ascii="Courier New" w:hAnsi="Courier New" w:hint="default"/>
      </w:rPr>
    </w:lvl>
    <w:lvl w:ilvl="8">
      <w:start w:val="1"/>
      <w:numFmt w:val="bullet"/>
      <w:lvlText w:val=""/>
      <w:lvlJc w:val="left"/>
      <w:pPr>
        <w:tabs>
          <w:tab w:val="num" w:pos="0"/>
        </w:tabs>
        <w:ind w:left="7047" w:hanging="360"/>
      </w:pPr>
      <w:rPr>
        <w:rFonts w:ascii="Wingdings" w:hAnsi="Wingdings" w:hint="default"/>
      </w:rPr>
    </w:lvl>
  </w:abstractNum>
  <w:abstractNum w:abstractNumId="27">
    <w:nsid w:val="26E85DD7"/>
    <w:multiLevelType w:val="hybridMultilevel"/>
    <w:tmpl w:val="FFFFFFFF"/>
    <w:lvl w:ilvl="0" w:tplc="04190007">
      <w:start w:val="1"/>
      <w:numFmt w:val="bullet"/>
      <w:lvlText w:val=""/>
      <w:lvlPicBulletId w:val="0"/>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27A47EC3"/>
    <w:multiLevelType w:val="hybridMultilevel"/>
    <w:tmpl w:val="FFFFFFFF"/>
    <w:lvl w:ilvl="0" w:tplc="04190007">
      <w:start w:val="1"/>
      <w:numFmt w:val="bullet"/>
      <w:lvlText w:val=""/>
      <w:lvlPicBulletId w:val="0"/>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297104E6"/>
    <w:multiLevelType w:val="multilevel"/>
    <w:tmpl w:val="51886618"/>
    <w:lvl w:ilvl="0">
      <w:start w:val="1"/>
      <w:numFmt w:val="none"/>
      <w:pStyle w:val="1"/>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0">
    <w:nsid w:val="2A287661"/>
    <w:multiLevelType w:val="hybridMultilevel"/>
    <w:tmpl w:val="FFFFFFFF"/>
    <w:lvl w:ilvl="0" w:tplc="3FDC2B2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2C515461"/>
    <w:multiLevelType w:val="hybridMultilevel"/>
    <w:tmpl w:val="FFFFFFFF"/>
    <w:lvl w:ilvl="0" w:tplc="3FDC2B2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2E738034"/>
    <w:multiLevelType w:val="singleLevel"/>
    <w:tmpl w:val="2E738034"/>
    <w:lvl w:ilvl="0">
      <w:start w:val="1"/>
      <w:numFmt w:val="decimal"/>
      <w:suff w:val="space"/>
      <w:lvlText w:val="%1."/>
      <w:lvlJc w:val="left"/>
    </w:lvl>
  </w:abstractNum>
  <w:abstractNum w:abstractNumId="33">
    <w:nsid w:val="343D574F"/>
    <w:multiLevelType w:val="hybridMultilevel"/>
    <w:tmpl w:val="FFFFFFFF"/>
    <w:lvl w:ilvl="0" w:tplc="8DEC3D4E">
      <w:start w:val="1"/>
      <w:numFmt w:val="bullet"/>
      <w:lvlText w:val="•"/>
      <w:lvlJc w:val="left"/>
      <w:pPr>
        <w:tabs>
          <w:tab w:val="num" w:pos="720"/>
        </w:tabs>
        <w:ind w:left="720" w:hanging="360"/>
      </w:pPr>
      <w:rPr>
        <w:rFonts w:ascii="Arial" w:hAnsi="Arial" w:hint="default"/>
        <w:color w:val="auto"/>
      </w:rPr>
    </w:lvl>
    <w:lvl w:ilvl="1" w:tplc="9ABCBAE8" w:tentative="1">
      <w:start w:val="1"/>
      <w:numFmt w:val="bullet"/>
      <w:lvlText w:val="•"/>
      <w:lvlJc w:val="left"/>
      <w:pPr>
        <w:tabs>
          <w:tab w:val="num" w:pos="1440"/>
        </w:tabs>
        <w:ind w:left="1440" w:hanging="360"/>
      </w:pPr>
      <w:rPr>
        <w:rFonts w:ascii="Arial" w:hAnsi="Arial" w:hint="default"/>
      </w:rPr>
    </w:lvl>
    <w:lvl w:ilvl="2" w:tplc="0BA872A4" w:tentative="1">
      <w:start w:val="1"/>
      <w:numFmt w:val="bullet"/>
      <w:lvlText w:val="•"/>
      <w:lvlJc w:val="left"/>
      <w:pPr>
        <w:tabs>
          <w:tab w:val="num" w:pos="2160"/>
        </w:tabs>
        <w:ind w:left="2160" w:hanging="360"/>
      </w:pPr>
      <w:rPr>
        <w:rFonts w:ascii="Arial" w:hAnsi="Arial" w:hint="default"/>
      </w:rPr>
    </w:lvl>
    <w:lvl w:ilvl="3" w:tplc="7AC67FA0" w:tentative="1">
      <w:start w:val="1"/>
      <w:numFmt w:val="bullet"/>
      <w:lvlText w:val="•"/>
      <w:lvlJc w:val="left"/>
      <w:pPr>
        <w:tabs>
          <w:tab w:val="num" w:pos="2880"/>
        </w:tabs>
        <w:ind w:left="2880" w:hanging="360"/>
      </w:pPr>
      <w:rPr>
        <w:rFonts w:ascii="Arial" w:hAnsi="Arial" w:hint="default"/>
      </w:rPr>
    </w:lvl>
    <w:lvl w:ilvl="4" w:tplc="9E662D5A" w:tentative="1">
      <w:start w:val="1"/>
      <w:numFmt w:val="bullet"/>
      <w:lvlText w:val="•"/>
      <w:lvlJc w:val="left"/>
      <w:pPr>
        <w:tabs>
          <w:tab w:val="num" w:pos="3600"/>
        </w:tabs>
        <w:ind w:left="3600" w:hanging="360"/>
      </w:pPr>
      <w:rPr>
        <w:rFonts w:ascii="Arial" w:hAnsi="Arial" w:hint="default"/>
      </w:rPr>
    </w:lvl>
    <w:lvl w:ilvl="5" w:tplc="4BFEBE9A" w:tentative="1">
      <w:start w:val="1"/>
      <w:numFmt w:val="bullet"/>
      <w:lvlText w:val="•"/>
      <w:lvlJc w:val="left"/>
      <w:pPr>
        <w:tabs>
          <w:tab w:val="num" w:pos="4320"/>
        </w:tabs>
        <w:ind w:left="4320" w:hanging="360"/>
      </w:pPr>
      <w:rPr>
        <w:rFonts w:ascii="Arial" w:hAnsi="Arial" w:hint="default"/>
      </w:rPr>
    </w:lvl>
    <w:lvl w:ilvl="6" w:tplc="98B032C4" w:tentative="1">
      <w:start w:val="1"/>
      <w:numFmt w:val="bullet"/>
      <w:lvlText w:val="•"/>
      <w:lvlJc w:val="left"/>
      <w:pPr>
        <w:tabs>
          <w:tab w:val="num" w:pos="5040"/>
        </w:tabs>
        <w:ind w:left="5040" w:hanging="360"/>
      </w:pPr>
      <w:rPr>
        <w:rFonts w:ascii="Arial" w:hAnsi="Arial" w:hint="default"/>
      </w:rPr>
    </w:lvl>
    <w:lvl w:ilvl="7" w:tplc="05B0A240" w:tentative="1">
      <w:start w:val="1"/>
      <w:numFmt w:val="bullet"/>
      <w:lvlText w:val="•"/>
      <w:lvlJc w:val="left"/>
      <w:pPr>
        <w:tabs>
          <w:tab w:val="num" w:pos="5760"/>
        </w:tabs>
        <w:ind w:left="5760" w:hanging="360"/>
      </w:pPr>
      <w:rPr>
        <w:rFonts w:ascii="Arial" w:hAnsi="Arial" w:hint="default"/>
      </w:rPr>
    </w:lvl>
    <w:lvl w:ilvl="8" w:tplc="13D41076" w:tentative="1">
      <w:start w:val="1"/>
      <w:numFmt w:val="bullet"/>
      <w:lvlText w:val="•"/>
      <w:lvlJc w:val="left"/>
      <w:pPr>
        <w:tabs>
          <w:tab w:val="num" w:pos="6480"/>
        </w:tabs>
        <w:ind w:left="6480" w:hanging="360"/>
      </w:pPr>
      <w:rPr>
        <w:rFonts w:ascii="Arial" w:hAnsi="Arial" w:hint="default"/>
      </w:rPr>
    </w:lvl>
  </w:abstractNum>
  <w:abstractNum w:abstractNumId="34">
    <w:nsid w:val="34ED1FD9"/>
    <w:multiLevelType w:val="hybridMultilevel"/>
    <w:tmpl w:val="FFFFFFFF"/>
    <w:lvl w:ilvl="0" w:tplc="04190007">
      <w:start w:val="1"/>
      <w:numFmt w:val="bullet"/>
      <w:lvlText w:val=""/>
      <w:lvlPicBulletId w:val="0"/>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354F440F"/>
    <w:multiLevelType w:val="hybridMultilevel"/>
    <w:tmpl w:val="FFFFFFFF"/>
    <w:lvl w:ilvl="0" w:tplc="04190007">
      <w:start w:val="1"/>
      <w:numFmt w:val="bullet"/>
      <w:lvlText w:val=""/>
      <w:lvlPicBulletId w:val="0"/>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35680658"/>
    <w:multiLevelType w:val="hybridMultilevel"/>
    <w:tmpl w:val="FFFFFFFF"/>
    <w:lvl w:ilvl="0" w:tplc="04190007">
      <w:start w:val="1"/>
      <w:numFmt w:val="bullet"/>
      <w:lvlText w:val=""/>
      <w:lvlPicBulletId w:val="0"/>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368E1224"/>
    <w:multiLevelType w:val="hybridMultilevel"/>
    <w:tmpl w:val="FFFFFFFF"/>
    <w:lvl w:ilvl="0" w:tplc="04190007">
      <w:start w:val="1"/>
      <w:numFmt w:val="bullet"/>
      <w:lvlText w:val=""/>
      <w:lvlPicBulletId w:val="0"/>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3704547C"/>
    <w:multiLevelType w:val="hybridMultilevel"/>
    <w:tmpl w:val="FFFFFFFF"/>
    <w:lvl w:ilvl="0" w:tplc="3FDC2B2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37FF4F12"/>
    <w:multiLevelType w:val="multilevel"/>
    <w:tmpl w:val="37FF4F12"/>
    <w:lvl w:ilvl="0">
      <w:start w:val="1"/>
      <w:numFmt w:val="decimal"/>
      <w:lvlText w:val="%1."/>
      <w:lvlJc w:val="left"/>
      <w:pPr>
        <w:tabs>
          <w:tab w:val="left" w:pos="425"/>
        </w:tabs>
        <w:ind w:left="425" w:hanging="425"/>
      </w:pPr>
      <w:rPr>
        <w:rFonts w:hint="default"/>
      </w:rPr>
    </w:lvl>
    <w:lvl w:ilvl="1">
      <w:start w:val="1"/>
      <w:numFmt w:val="decimal"/>
      <w:suff w:val="space"/>
      <w:lvlText w:val="%1.%2."/>
      <w:lvlJc w:val="left"/>
      <w:pPr>
        <w:ind w:left="0" w:firstLine="0"/>
      </w:pPr>
      <w:rPr>
        <w:rFonts w:ascii="Times New Roman" w:hAnsi="Times New Roman" w:cs="Times New Roman" w:hint="default"/>
        <w:sz w:val="22"/>
        <w:szCs w:val="22"/>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40">
    <w:nsid w:val="38265091"/>
    <w:multiLevelType w:val="hybridMultilevel"/>
    <w:tmpl w:val="FFFFFFFF"/>
    <w:lvl w:ilvl="0" w:tplc="3FDC2B28">
      <w:start w:val="1"/>
      <w:numFmt w:val="bullet"/>
      <w:lvlText w:val=""/>
      <w:lvlJc w:val="left"/>
      <w:pPr>
        <w:ind w:left="927" w:hanging="360"/>
      </w:pPr>
      <w:rPr>
        <w:rFonts w:ascii="Symbol" w:hAnsi="Symbol"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41">
    <w:nsid w:val="3B736C58"/>
    <w:multiLevelType w:val="hybridMultilevel"/>
    <w:tmpl w:val="FFFFFFFF"/>
    <w:lvl w:ilvl="0" w:tplc="8DEC3D4E">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3C2236CF"/>
    <w:multiLevelType w:val="hybridMultilevel"/>
    <w:tmpl w:val="FFFFFFFF"/>
    <w:lvl w:ilvl="0" w:tplc="3FDC2B2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3EB614B0"/>
    <w:multiLevelType w:val="hybridMultilevel"/>
    <w:tmpl w:val="FFFFFFFF"/>
    <w:lvl w:ilvl="0" w:tplc="B994FE1E">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44">
    <w:nsid w:val="40CF0333"/>
    <w:multiLevelType w:val="hybridMultilevel"/>
    <w:tmpl w:val="FFFFFFFF"/>
    <w:lvl w:ilvl="0" w:tplc="3FDC2B2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43DD33E7"/>
    <w:multiLevelType w:val="hybridMultilevel"/>
    <w:tmpl w:val="FFFFFFFF"/>
    <w:lvl w:ilvl="0" w:tplc="04190007">
      <w:start w:val="1"/>
      <w:numFmt w:val="bullet"/>
      <w:lvlText w:val=""/>
      <w:lvlPicBulletId w:val="0"/>
      <w:lvlJc w:val="left"/>
      <w:pPr>
        <w:ind w:left="720" w:hanging="360"/>
      </w:pPr>
      <w:rPr>
        <w:rFonts w:ascii="Symbol" w:hAnsi="Symbol"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6">
    <w:nsid w:val="44A820FF"/>
    <w:multiLevelType w:val="hybridMultilevel"/>
    <w:tmpl w:val="FFFFFFFF"/>
    <w:lvl w:ilvl="0" w:tplc="3FDC2B28">
      <w:start w:val="1"/>
      <w:numFmt w:val="bullet"/>
      <w:lvlText w:val=""/>
      <w:lvlJc w:val="left"/>
      <w:pPr>
        <w:ind w:left="927" w:hanging="360"/>
      </w:pPr>
      <w:rPr>
        <w:rFonts w:ascii="Symbol" w:hAnsi="Symbol"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47">
    <w:nsid w:val="4B257D62"/>
    <w:multiLevelType w:val="hybridMultilevel"/>
    <w:tmpl w:val="FFFFFFFF"/>
    <w:lvl w:ilvl="0" w:tplc="50B0071E">
      <w:start w:val="1"/>
      <w:numFmt w:val="bullet"/>
      <w:lvlText w:val=""/>
      <w:lvlJc w:val="left"/>
      <w:pPr>
        <w:ind w:left="786"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4C0D4BF1"/>
    <w:multiLevelType w:val="hybridMultilevel"/>
    <w:tmpl w:val="FFFFFFFF"/>
    <w:lvl w:ilvl="0" w:tplc="A20E9AF4">
      <w:start w:val="1"/>
      <w:numFmt w:val="bullet"/>
      <w:lvlText w:val=""/>
      <w:lvlJc w:val="left"/>
      <w:pPr>
        <w:ind w:left="720" w:hanging="360"/>
      </w:pPr>
      <w:rPr>
        <w:rFonts w:ascii="Wingdings" w:hAnsi="Wingdings"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9">
    <w:nsid w:val="4C1E70AB"/>
    <w:multiLevelType w:val="hybridMultilevel"/>
    <w:tmpl w:val="FFFFFFFF"/>
    <w:lvl w:ilvl="0" w:tplc="DEAC257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nsid w:val="4EE91770"/>
    <w:multiLevelType w:val="hybridMultilevel"/>
    <w:tmpl w:val="FFFFFFFF"/>
    <w:lvl w:ilvl="0" w:tplc="F216EF24">
      <w:start w:val="1"/>
      <w:numFmt w:val="bullet"/>
      <w:lvlText w:val=""/>
      <w:lvlJc w:val="left"/>
      <w:pPr>
        <w:tabs>
          <w:tab w:val="num" w:pos="720"/>
        </w:tabs>
        <w:ind w:left="720" w:hanging="360"/>
      </w:pPr>
      <w:rPr>
        <w:rFonts w:ascii="Wingdings" w:hAnsi="Wingdings" w:hint="default"/>
      </w:rPr>
    </w:lvl>
    <w:lvl w:ilvl="1" w:tplc="EAC63182" w:tentative="1">
      <w:start w:val="1"/>
      <w:numFmt w:val="bullet"/>
      <w:lvlText w:val=""/>
      <w:lvlJc w:val="left"/>
      <w:pPr>
        <w:tabs>
          <w:tab w:val="num" w:pos="1440"/>
        </w:tabs>
        <w:ind w:left="1440" w:hanging="360"/>
      </w:pPr>
      <w:rPr>
        <w:rFonts w:ascii="Wingdings" w:hAnsi="Wingdings" w:hint="default"/>
      </w:rPr>
    </w:lvl>
    <w:lvl w:ilvl="2" w:tplc="C6F89D7A" w:tentative="1">
      <w:start w:val="1"/>
      <w:numFmt w:val="bullet"/>
      <w:lvlText w:val=""/>
      <w:lvlJc w:val="left"/>
      <w:pPr>
        <w:tabs>
          <w:tab w:val="num" w:pos="2160"/>
        </w:tabs>
        <w:ind w:left="2160" w:hanging="360"/>
      </w:pPr>
      <w:rPr>
        <w:rFonts w:ascii="Wingdings" w:hAnsi="Wingdings" w:hint="default"/>
      </w:rPr>
    </w:lvl>
    <w:lvl w:ilvl="3" w:tplc="C2DC2E4C" w:tentative="1">
      <w:start w:val="1"/>
      <w:numFmt w:val="bullet"/>
      <w:lvlText w:val=""/>
      <w:lvlJc w:val="left"/>
      <w:pPr>
        <w:tabs>
          <w:tab w:val="num" w:pos="2880"/>
        </w:tabs>
        <w:ind w:left="2880" w:hanging="360"/>
      </w:pPr>
      <w:rPr>
        <w:rFonts w:ascii="Wingdings" w:hAnsi="Wingdings" w:hint="default"/>
      </w:rPr>
    </w:lvl>
    <w:lvl w:ilvl="4" w:tplc="60949E26" w:tentative="1">
      <w:start w:val="1"/>
      <w:numFmt w:val="bullet"/>
      <w:lvlText w:val=""/>
      <w:lvlJc w:val="left"/>
      <w:pPr>
        <w:tabs>
          <w:tab w:val="num" w:pos="3600"/>
        </w:tabs>
        <w:ind w:left="3600" w:hanging="360"/>
      </w:pPr>
      <w:rPr>
        <w:rFonts w:ascii="Wingdings" w:hAnsi="Wingdings" w:hint="default"/>
      </w:rPr>
    </w:lvl>
    <w:lvl w:ilvl="5" w:tplc="9390703E" w:tentative="1">
      <w:start w:val="1"/>
      <w:numFmt w:val="bullet"/>
      <w:lvlText w:val=""/>
      <w:lvlJc w:val="left"/>
      <w:pPr>
        <w:tabs>
          <w:tab w:val="num" w:pos="4320"/>
        </w:tabs>
        <w:ind w:left="4320" w:hanging="360"/>
      </w:pPr>
      <w:rPr>
        <w:rFonts w:ascii="Wingdings" w:hAnsi="Wingdings" w:hint="default"/>
      </w:rPr>
    </w:lvl>
    <w:lvl w:ilvl="6" w:tplc="68423140" w:tentative="1">
      <w:start w:val="1"/>
      <w:numFmt w:val="bullet"/>
      <w:lvlText w:val=""/>
      <w:lvlJc w:val="left"/>
      <w:pPr>
        <w:tabs>
          <w:tab w:val="num" w:pos="5040"/>
        </w:tabs>
        <w:ind w:left="5040" w:hanging="360"/>
      </w:pPr>
      <w:rPr>
        <w:rFonts w:ascii="Wingdings" w:hAnsi="Wingdings" w:hint="default"/>
      </w:rPr>
    </w:lvl>
    <w:lvl w:ilvl="7" w:tplc="AF000576" w:tentative="1">
      <w:start w:val="1"/>
      <w:numFmt w:val="bullet"/>
      <w:lvlText w:val=""/>
      <w:lvlJc w:val="left"/>
      <w:pPr>
        <w:tabs>
          <w:tab w:val="num" w:pos="5760"/>
        </w:tabs>
        <w:ind w:left="5760" w:hanging="360"/>
      </w:pPr>
      <w:rPr>
        <w:rFonts w:ascii="Wingdings" w:hAnsi="Wingdings" w:hint="default"/>
      </w:rPr>
    </w:lvl>
    <w:lvl w:ilvl="8" w:tplc="D870E3EA" w:tentative="1">
      <w:start w:val="1"/>
      <w:numFmt w:val="bullet"/>
      <w:lvlText w:val=""/>
      <w:lvlJc w:val="left"/>
      <w:pPr>
        <w:tabs>
          <w:tab w:val="num" w:pos="6480"/>
        </w:tabs>
        <w:ind w:left="6480" w:hanging="360"/>
      </w:pPr>
      <w:rPr>
        <w:rFonts w:ascii="Wingdings" w:hAnsi="Wingdings" w:hint="default"/>
      </w:rPr>
    </w:lvl>
  </w:abstractNum>
  <w:abstractNum w:abstractNumId="51">
    <w:nsid w:val="4FF11E28"/>
    <w:multiLevelType w:val="hybridMultilevel"/>
    <w:tmpl w:val="FFFFFFFF"/>
    <w:lvl w:ilvl="0" w:tplc="8DEC3D4E">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4FFF1E20"/>
    <w:multiLevelType w:val="hybridMultilevel"/>
    <w:tmpl w:val="FFFFFFFF"/>
    <w:lvl w:ilvl="0" w:tplc="04190007">
      <w:start w:val="1"/>
      <w:numFmt w:val="bullet"/>
      <w:lvlText w:val=""/>
      <w:lvlPicBulletId w:val="0"/>
      <w:lvlJc w:val="left"/>
      <w:pPr>
        <w:ind w:left="1493" w:hanging="360"/>
      </w:pPr>
      <w:rPr>
        <w:rFonts w:ascii="Symbol" w:hAnsi="Symbol" w:hint="default"/>
      </w:rPr>
    </w:lvl>
    <w:lvl w:ilvl="1" w:tplc="04190003" w:tentative="1">
      <w:start w:val="1"/>
      <w:numFmt w:val="bullet"/>
      <w:lvlText w:val="o"/>
      <w:lvlJc w:val="left"/>
      <w:pPr>
        <w:ind w:left="2213" w:hanging="360"/>
      </w:pPr>
      <w:rPr>
        <w:rFonts w:ascii="Courier New" w:hAnsi="Courier New" w:hint="default"/>
      </w:rPr>
    </w:lvl>
    <w:lvl w:ilvl="2" w:tplc="04190005" w:tentative="1">
      <w:start w:val="1"/>
      <w:numFmt w:val="bullet"/>
      <w:lvlText w:val=""/>
      <w:lvlJc w:val="left"/>
      <w:pPr>
        <w:ind w:left="2933" w:hanging="360"/>
      </w:pPr>
      <w:rPr>
        <w:rFonts w:ascii="Wingdings" w:hAnsi="Wingdings" w:hint="default"/>
      </w:rPr>
    </w:lvl>
    <w:lvl w:ilvl="3" w:tplc="04190001" w:tentative="1">
      <w:start w:val="1"/>
      <w:numFmt w:val="bullet"/>
      <w:lvlText w:val=""/>
      <w:lvlJc w:val="left"/>
      <w:pPr>
        <w:ind w:left="3653" w:hanging="360"/>
      </w:pPr>
      <w:rPr>
        <w:rFonts w:ascii="Symbol" w:hAnsi="Symbol" w:hint="default"/>
      </w:rPr>
    </w:lvl>
    <w:lvl w:ilvl="4" w:tplc="04190003" w:tentative="1">
      <w:start w:val="1"/>
      <w:numFmt w:val="bullet"/>
      <w:lvlText w:val="o"/>
      <w:lvlJc w:val="left"/>
      <w:pPr>
        <w:ind w:left="4373" w:hanging="360"/>
      </w:pPr>
      <w:rPr>
        <w:rFonts w:ascii="Courier New" w:hAnsi="Courier New" w:hint="default"/>
      </w:rPr>
    </w:lvl>
    <w:lvl w:ilvl="5" w:tplc="04190005" w:tentative="1">
      <w:start w:val="1"/>
      <w:numFmt w:val="bullet"/>
      <w:lvlText w:val=""/>
      <w:lvlJc w:val="left"/>
      <w:pPr>
        <w:ind w:left="5093" w:hanging="360"/>
      </w:pPr>
      <w:rPr>
        <w:rFonts w:ascii="Wingdings" w:hAnsi="Wingdings" w:hint="default"/>
      </w:rPr>
    </w:lvl>
    <w:lvl w:ilvl="6" w:tplc="04190001" w:tentative="1">
      <w:start w:val="1"/>
      <w:numFmt w:val="bullet"/>
      <w:lvlText w:val=""/>
      <w:lvlJc w:val="left"/>
      <w:pPr>
        <w:ind w:left="5813" w:hanging="360"/>
      </w:pPr>
      <w:rPr>
        <w:rFonts w:ascii="Symbol" w:hAnsi="Symbol" w:hint="default"/>
      </w:rPr>
    </w:lvl>
    <w:lvl w:ilvl="7" w:tplc="04190003" w:tentative="1">
      <w:start w:val="1"/>
      <w:numFmt w:val="bullet"/>
      <w:lvlText w:val="o"/>
      <w:lvlJc w:val="left"/>
      <w:pPr>
        <w:ind w:left="6533" w:hanging="360"/>
      </w:pPr>
      <w:rPr>
        <w:rFonts w:ascii="Courier New" w:hAnsi="Courier New" w:hint="default"/>
      </w:rPr>
    </w:lvl>
    <w:lvl w:ilvl="8" w:tplc="04190005" w:tentative="1">
      <w:start w:val="1"/>
      <w:numFmt w:val="bullet"/>
      <w:lvlText w:val=""/>
      <w:lvlJc w:val="left"/>
      <w:pPr>
        <w:ind w:left="7253" w:hanging="360"/>
      </w:pPr>
      <w:rPr>
        <w:rFonts w:ascii="Wingdings" w:hAnsi="Wingdings" w:hint="default"/>
      </w:rPr>
    </w:lvl>
  </w:abstractNum>
  <w:abstractNum w:abstractNumId="53">
    <w:nsid w:val="52212CA4"/>
    <w:multiLevelType w:val="singleLevel"/>
    <w:tmpl w:val="B5423E7C"/>
    <w:lvl w:ilvl="0">
      <w:start w:val="1"/>
      <w:numFmt w:val="decimal"/>
      <w:suff w:val="space"/>
      <w:lvlText w:val="%1."/>
      <w:lvlJc w:val="left"/>
      <w:rPr>
        <w:rFonts w:ascii="Times New Roman" w:hAnsi="Times New Roman" w:cs="Times New Roman" w:hint="default"/>
        <w:sz w:val="18"/>
        <w:szCs w:val="18"/>
      </w:rPr>
    </w:lvl>
  </w:abstractNum>
  <w:abstractNum w:abstractNumId="54">
    <w:nsid w:val="53BE58B6"/>
    <w:multiLevelType w:val="hybridMultilevel"/>
    <w:tmpl w:val="FFFFFFFF"/>
    <w:lvl w:ilvl="0" w:tplc="3FDC2B2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nsid w:val="5659648F"/>
    <w:multiLevelType w:val="hybridMultilevel"/>
    <w:tmpl w:val="FFFFFFFF"/>
    <w:lvl w:ilvl="0" w:tplc="04190007">
      <w:start w:val="1"/>
      <w:numFmt w:val="bullet"/>
      <w:lvlText w:val=""/>
      <w:lvlPicBulletId w:val="0"/>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nsid w:val="5817323D"/>
    <w:multiLevelType w:val="hybridMultilevel"/>
    <w:tmpl w:val="FFFFFFFF"/>
    <w:lvl w:ilvl="0" w:tplc="DEAC257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nsid w:val="59956240"/>
    <w:multiLevelType w:val="hybridMultilevel"/>
    <w:tmpl w:val="FFFFFFFF"/>
    <w:lvl w:ilvl="0" w:tplc="3FDC2B28">
      <w:start w:val="1"/>
      <w:numFmt w:val="bullet"/>
      <w:lvlText w:val=""/>
      <w:lvlJc w:val="left"/>
      <w:pPr>
        <w:ind w:left="1069" w:hanging="360"/>
      </w:pPr>
      <w:rPr>
        <w:rFonts w:ascii="Symbol" w:hAnsi="Symbol" w:hint="default"/>
        <w:color w:val="auto"/>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58">
    <w:nsid w:val="59ADCABA"/>
    <w:multiLevelType w:val="multilevel"/>
    <w:tmpl w:val="74C2A450"/>
    <w:lvl w:ilvl="0">
      <w:start w:val="1"/>
      <w:numFmt w:val="decimal"/>
      <w:lvlText w:val="%1."/>
      <w:lvlJc w:val="left"/>
      <w:pPr>
        <w:tabs>
          <w:tab w:val="left" w:pos="720"/>
        </w:tabs>
        <w:ind w:left="720" w:hanging="360"/>
      </w:pPr>
      <w:rPr>
        <w:rFonts w:ascii="Times New Roman" w:hAnsi="Times New Roman" w:cs="Times New Roman"/>
        <w:sz w:val="18"/>
        <w:szCs w:val="18"/>
      </w:rPr>
    </w:lvl>
    <w:lvl w:ilvl="1">
      <w:start w:val="1"/>
      <w:numFmt w:val="decimal"/>
      <w:lvlText w:val="%2."/>
      <w:lvlJc w:val="left"/>
      <w:pPr>
        <w:tabs>
          <w:tab w:val="left" w:pos="1080"/>
        </w:tabs>
        <w:ind w:left="1080" w:hanging="360"/>
      </w:pPr>
      <w:rPr>
        <w:sz w:val="24"/>
        <w:szCs w:val="24"/>
      </w:rPr>
    </w:lvl>
    <w:lvl w:ilvl="2">
      <w:start w:val="1"/>
      <w:numFmt w:val="decimal"/>
      <w:lvlText w:val="%3."/>
      <w:lvlJc w:val="left"/>
      <w:pPr>
        <w:tabs>
          <w:tab w:val="left" w:pos="1440"/>
        </w:tabs>
        <w:ind w:left="1440" w:hanging="360"/>
      </w:pPr>
      <w:rPr>
        <w:sz w:val="24"/>
        <w:szCs w:val="24"/>
      </w:rPr>
    </w:lvl>
    <w:lvl w:ilvl="3">
      <w:start w:val="1"/>
      <w:numFmt w:val="decimal"/>
      <w:lvlText w:val="%4."/>
      <w:lvlJc w:val="left"/>
      <w:pPr>
        <w:tabs>
          <w:tab w:val="left" w:pos="1800"/>
        </w:tabs>
        <w:ind w:left="1800" w:hanging="360"/>
      </w:pPr>
      <w:rPr>
        <w:sz w:val="24"/>
        <w:szCs w:val="24"/>
      </w:rPr>
    </w:lvl>
    <w:lvl w:ilvl="4">
      <w:start w:val="1"/>
      <w:numFmt w:val="decimal"/>
      <w:lvlText w:val="%5."/>
      <w:lvlJc w:val="left"/>
      <w:pPr>
        <w:tabs>
          <w:tab w:val="left" w:pos="2160"/>
        </w:tabs>
        <w:ind w:left="2160" w:hanging="360"/>
      </w:pPr>
      <w:rPr>
        <w:sz w:val="24"/>
        <w:szCs w:val="24"/>
      </w:rPr>
    </w:lvl>
    <w:lvl w:ilvl="5">
      <w:start w:val="1"/>
      <w:numFmt w:val="decimal"/>
      <w:lvlText w:val="%6."/>
      <w:lvlJc w:val="left"/>
      <w:pPr>
        <w:tabs>
          <w:tab w:val="left" w:pos="2520"/>
        </w:tabs>
        <w:ind w:left="2520" w:hanging="360"/>
      </w:pPr>
      <w:rPr>
        <w:sz w:val="24"/>
        <w:szCs w:val="24"/>
      </w:rPr>
    </w:lvl>
    <w:lvl w:ilvl="6">
      <w:start w:val="1"/>
      <w:numFmt w:val="decimal"/>
      <w:lvlText w:val="%7."/>
      <w:lvlJc w:val="left"/>
      <w:pPr>
        <w:tabs>
          <w:tab w:val="left" w:pos="2880"/>
        </w:tabs>
        <w:ind w:left="2880" w:hanging="360"/>
      </w:pPr>
      <w:rPr>
        <w:sz w:val="24"/>
        <w:szCs w:val="24"/>
      </w:rPr>
    </w:lvl>
    <w:lvl w:ilvl="7">
      <w:start w:val="1"/>
      <w:numFmt w:val="decimal"/>
      <w:lvlText w:val="%8."/>
      <w:lvlJc w:val="left"/>
      <w:pPr>
        <w:tabs>
          <w:tab w:val="left" w:pos="3240"/>
        </w:tabs>
        <w:ind w:left="3240" w:hanging="360"/>
      </w:pPr>
      <w:rPr>
        <w:sz w:val="24"/>
        <w:szCs w:val="24"/>
      </w:rPr>
    </w:lvl>
    <w:lvl w:ilvl="8">
      <w:start w:val="1"/>
      <w:numFmt w:val="decimal"/>
      <w:lvlText w:val="%9."/>
      <w:lvlJc w:val="left"/>
      <w:pPr>
        <w:tabs>
          <w:tab w:val="left" w:pos="3600"/>
        </w:tabs>
        <w:ind w:left="3600" w:hanging="360"/>
      </w:pPr>
      <w:rPr>
        <w:sz w:val="24"/>
        <w:szCs w:val="24"/>
      </w:rPr>
    </w:lvl>
  </w:abstractNum>
  <w:abstractNum w:abstractNumId="59">
    <w:nsid w:val="5C731FE9"/>
    <w:multiLevelType w:val="multilevel"/>
    <w:tmpl w:val="6C6830A2"/>
    <w:lvl w:ilvl="0">
      <w:start w:val="1"/>
      <w:numFmt w:val="decimal"/>
      <w:suff w:val="space"/>
      <w:lvlText w:val="%1."/>
      <w:lvlJc w:val="left"/>
      <w:rPr>
        <w:rFonts w:ascii="Times New Roman" w:hAnsi="Times New Roman" w:cs="Times New Roman" w:hint="default"/>
        <w:sz w:val="16"/>
        <w:szCs w:val="16"/>
      </w:rPr>
    </w:lvl>
    <w:lvl w:ilvl="1">
      <w:start w:val="1"/>
      <w:numFmt w:val="decimal"/>
      <w:suff w:val="space"/>
      <w:lvlText w:val="%1.%2."/>
      <w:lvlJc w:val="left"/>
      <w:pPr>
        <w:ind w:left="0" w:firstLine="0"/>
      </w:pPr>
      <w:rPr>
        <w:rFonts w:ascii="Times New Roman" w:hAnsi="Times New Roman" w:cs="Times New Roman" w:hint="default"/>
        <w:sz w:val="16"/>
        <w:szCs w:val="16"/>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60">
    <w:nsid w:val="5E221568"/>
    <w:multiLevelType w:val="hybridMultilevel"/>
    <w:tmpl w:val="FFFFFFFF"/>
    <w:lvl w:ilvl="0" w:tplc="0419000B">
      <w:start w:val="1"/>
      <w:numFmt w:val="bullet"/>
      <w:lvlText w:val=""/>
      <w:lvlJc w:val="left"/>
      <w:pPr>
        <w:ind w:left="1429" w:hanging="360"/>
      </w:pPr>
      <w:rPr>
        <w:rFonts w:ascii="Wingdings" w:hAnsi="Wingdings"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nsid w:val="5E790E25"/>
    <w:multiLevelType w:val="multilevel"/>
    <w:tmpl w:val="FFFFFFFF"/>
    <w:styleLink w:val="WWNum1"/>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62">
    <w:nsid w:val="606E285F"/>
    <w:multiLevelType w:val="hybridMultilevel"/>
    <w:tmpl w:val="FFFFFFFF"/>
    <w:lvl w:ilvl="0" w:tplc="3FDC2B2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612A4A84"/>
    <w:multiLevelType w:val="hybridMultilevel"/>
    <w:tmpl w:val="FFFFFFFF"/>
    <w:lvl w:ilvl="0" w:tplc="3FDC2B2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nsid w:val="62611FDF"/>
    <w:multiLevelType w:val="singleLevel"/>
    <w:tmpl w:val="62611FDF"/>
    <w:lvl w:ilvl="0">
      <w:start w:val="1"/>
      <w:numFmt w:val="decimal"/>
      <w:suff w:val="space"/>
      <w:lvlText w:val="%1."/>
      <w:lvlJc w:val="left"/>
    </w:lvl>
  </w:abstractNum>
  <w:abstractNum w:abstractNumId="65">
    <w:nsid w:val="636B3C70"/>
    <w:multiLevelType w:val="hybridMultilevel"/>
    <w:tmpl w:val="FFFFFFFF"/>
    <w:lvl w:ilvl="0" w:tplc="3FDC2B28">
      <w:start w:val="1"/>
      <w:numFmt w:val="bullet"/>
      <w:lvlText w:val=""/>
      <w:lvlJc w:val="left"/>
      <w:pPr>
        <w:ind w:left="1489" w:hanging="360"/>
      </w:pPr>
      <w:rPr>
        <w:rFonts w:ascii="Symbol" w:hAnsi="Symbol" w:hint="default"/>
      </w:rPr>
    </w:lvl>
    <w:lvl w:ilvl="1" w:tplc="04190003" w:tentative="1">
      <w:start w:val="1"/>
      <w:numFmt w:val="bullet"/>
      <w:lvlText w:val="o"/>
      <w:lvlJc w:val="left"/>
      <w:pPr>
        <w:ind w:left="2209" w:hanging="360"/>
      </w:pPr>
      <w:rPr>
        <w:rFonts w:ascii="Courier New" w:hAnsi="Courier New" w:hint="default"/>
      </w:rPr>
    </w:lvl>
    <w:lvl w:ilvl="2" w:tplc="04190005" w:tentative="1">
      <w:start w:val="1"/>
      <w:numFmt w:val="bullet"/>
      <w:lvlText w:val=""/>
      <w:lvlJc w:val="left"/>
      <w:pPr>
        <w:ind w:left="2929" w:hanging="360"/>
      </w:pPr>
      <w:rPr>
        <w:rFonts w:ascii="Wingdings" w:hAnsi="Wingdings" w:hint="default"/>
      </w:rPr>
    </w:lvl>
    <w:lvl w:ilvl="3" w:tplc="04190001" w:tentative="1">
      <w:start w:val="1"/>
      <w:numFmt w:val="bullet"/>
      <w:lvlText w:val=""/>
      <w:lvlJc w:val="left"/>
      <w:pPr>
        <w:ind w:left="3649" w:hanging="360"/>
      </w:pPr>
      <w:rPr>
        <w:rFonts w:ascii="Symbol" w:hAnsi="Symbol" w:hint="default"/>
      </w:rPr>
    </w:lvl>
    <w:lvl w:ilvl="4" w:tplc="04190003" w:tentative="1">
      <w:start w:val="1"/>
      <w:numFmt w:val="bullet"/>
      <w:lvlText w:val="o"/>
      <w:lvlJc w:val="left"/>
      <w:pPr>
        <w:ind w:left="4369" w:hanging="360"/>
      </w:pPr>
      <w:rPr>
        <w:rFonts w:ascii="Courier New" w:hAnsi="Courier New" w:hint="default"/>
      </w:rPr>
    </w:lvl>
    <w:lvl w:ilvl="5" w:tplc="04190005" w:tentative="1">
      <w:start w:val="1"/>
      <w:numFmt w:val="bullet"/>
      <w:lvlText w:val=""/>
      <w:lvlJc w:val="left"/>
      <w:pPr>
        <w:ind w:left="5089" w:hanging="360"/>
      </w:pPr>
      <w:rPr>
        <w:rFonts w:ascii="Wingdings" w:hAnsi="Wingdings" w:hint="default"/>
      </w:rPr>
    </w:lvl>
    <w:lvl w:ilvl="6" w:tplc="04190001" w:tentative="1">
      <w:start w:val="1"/>
      <w:numFmt w:val="bullet"/>
      <w:lvlText w:val=""/>
      <w:lvlJc w:val="left"/>
      <w:pPr>
        <w:ind w:left="5809" w:hanging="360"/>
      </w:pPr>
      <w:rPr>
        <w:rFonts w:ascii="Symbol" w:hAnsi="Symbol" w:hint="default"/>
      </w:rPr>
    </w:lvl>
    <w:lvl w:ilvl="7" w:tplc="04190003" w:tentative="1">
      <w:start w:val="1"/>
      <w:numFmt w:val="bullet"/>
      <w:lvlText w:val="o"/>
      <w:lvlJc w:val="left"/>
      <w:pPr>
        <w:ind w:left="6529" w:hanging="360"/>
      </w:pPr>
      <w:rPr>
        <w:rFonts w:ascii="Courier New" w:hAnsi="Courier New" w:hint="default"/>
      </w:rPr>
    </w:lvl>
    <w:lvl w:ilvl="8" w:tplc="04190005" w:tentative="1">
      <w:start w:val="1"/>
      <w:numFmt w:val="bullet"/>
      <w:lvlText w:val=""/>
      <w:lvlJc w:val="left"/>
      <w:pPr>
        <w:ind w:left="7249" w:hanging="360"/>
      </w:pPr>
      <w:rPr>
        <w:rFonts w:ascii="Wingdings" w:hAnsi="Wingdings" w:hint="default"/>
      </w:rPr>
    </w:lvl>
  </w:abstractNum>
  <w:abstractNum w:abstractNumId="66">
    <w:nsid w:val="638D67A2"/>
    <w:multiLevelType w:val="hybridMultilevel"/>
    <w:tmpl w:val="FFFFFFFF"/>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nsid w:val="6455666A"/>
    <w:multiLevelType w:val="hybridMultilevel"/>
    <w:tmpl w:val="FFFFFFFF"/>
    <w:lvl w:ilvl="0" w:tplc="3FDC2B2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8">
    <w:nsid w:val="65AB18DD"/>
    <w:multiLevelType w:val="hybridMultilevel"/>
    <w:tmpl w:val="FFFFFFFF"/>
    <w:lvl w:ilvl="0" w:tplc="ACDE2D9A">
      <w:start w:val="1"/>
      <w:numFmt w:val="decimal"/>
      <w:lvlText w:val="%1)"/>
      <w:lvlJc w:val="left"/>
      <w:pPr>
        <w:ind w:left="1069" w:hanging="360"/>
      </w:pPr>
      <w:rPr>
        <w:rFonts w:cs="Times New Roman" w:hint="default"/>
        <w:b w:val="0"/>
        <w:color w:val="auto"/>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69">
    <w:nsid w:val="68604C40"/>
    <w:multiLevelType w:val="singleLevel"/>
    <w:tmpl w:val="C8726692"/>
    <w:lvl w:ilvl="0">
      <w:start w:val="1"/>
      <w:numFmt w:val="decimal"/>
      <w:suff w:val="space"/>
      <w:lvlText w:val="%1."/>
      <w:lvlJc w:val="left"/>
      <w:rPr>
        <w:rFonts w:ascii="Times New Roman" w:hAnsi="Times New Roman" w:cs="Times New Roman" w:hint="default"/>
        <w:sz w:val="18"/>
        <w:szCs w:val="18"/>
      </w:rPr>
    </w:lvl>
  </w:abstractNum>
  <w:abstractNum w:abstractNumId="70">
    <w:nsid w:val="68973987"/>
    <w:multiLevelType w:val="hybridMultilevel"/>
    <w:tmpl w:val="FFFFFFFF"/>
    <w:lvl w:ilvl="0" w:tplc="04190007">
      <w:start w:val="1"/>
      <w:numFmt w:val="bullet"/>
      <w:lvlText w:val=""/>
      <w:lvlPicBulletId w:val="0"/>
      <w:lvlJc w:val="left"/>
      <w:pPr>
        <w:ind w:left="1353"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nsid w:val="70F7088C"/>
    <w:multiLevelType w:val="hybridMultilevel"/>
    <w:tmpl w:val="FFFFFFFF"/>
    <w:lvl w:ilvl="0" w:tplc="3FDC2B2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nsid w:val="71010FCF"/>
    <w:multiLevelType w:val="hybridMultilevel"/>
    <w:tmpl w:val="FFFFFFFF"/>
    <w:lvl w:ilvl="0" w:tplc="0419000B">
      <w:start w:val="1"/>
      <w:numFmt w:val="bullet"/>
      <w:lvlText w:val=""/>
      <w:lvlJc w:val="left"/>
      <w:pPr>
        <w:ind w:left="1070" w:hanging="360"/>
      </w:pPr>
      <w:rPr>
        <w:rFonts w:ascii="Wingdings" w:hAnsi="Wingdings"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3">
    <w:nsid w:val="72626733"/>
    <w:multiLevelType w:val="multilevel"/>
    <w:tmpl w:val="C51A1AC4"/>
    <w:lvl w:ilvl="0">
      <w:start w:val="1"/>
      <w:numFmt w:val="decimal"/>
      <w:lvlText w:val="%1."/>
      <w:lvlJc w:val="left"/>
      <w:pPr>
        <w:tabs>
          <w:tab w:val="left" w:pos="720"/>
        </w:tabs>
        <w:ind w:left="720" w:hanging="360"/>
      </w:pPr>
      <w:rPr>
        <w:rFonts w:ascii="Times New Roman" w:hAnsi="Times New Roman" w:cs="Times New Roman"/>
        <w:b w:val="0"/>
        <w:bCs/>
        <w:sz w:val="18"/>
        <w:szCs w:val="18"/>
      </w:rPr>
    </w:lvl>
    <w:lvl w:ilvl="1">
      <w:start w:val="1"/>
      <w:numFmt w:val="decimal"/>
      <w:lvlText w:val="%2."/>
      <w:lvlJc w:val="left"/>
      <w:pPr>
        <w:tabs>
          <w:tab w:val="left" w:pos="1080"/>
        </w:tabs>
        <w:ind w:left="1080" w:hanging="360"/>
      </w:pPr>
      <w:rPr>
        <w:sz w:val="24"/>
        <w:szCs w:val="24"/>
      </w:rPr>
    </w:lvl>
    <w:lvl w:ilvl="2">
      <w:start w:val="1"/>
      <w:numFmt w:val="decimal"/>
      <w:lvlText w:val="%3."/>
      <w:lvlJc w:val="left"/>
      <w:pPr>
        <w:tabs>
          <w:tab w:val="left" w:pos="1440"/>
        </w:tabs>
        <w:ind w:left="1440" w:hanging="360"/>
      </w:pPr>
      <w:rPr>
        <w:sz w:val="24"/>
        <w:szCs w:val="24"/>
      </w:rPr>
    </w:lvl>
    <w:lvl w:ilvl="3">
      <w:start w:val="1"/>
      <w:numFmt w:val="decimal"/>
      <w:lvlText w:val="%4."/>
      <w:lvlJc w:val="left"/>
      <w:pPr>
        <w:tabs>
          <w:tab w:val="left" w:pos="1800"/>
        </w:tabs>
        <w:ind w:left="1800" w:hanging="360"/>
      </w:pPr>
      <w:rPr>
        <w:sz w:val="24"/>
        <w:szCs w:val="24"/>
      </w:rPr>
    </w:lvl>
    <w:lvl w:ilvl="4">
      <w:start w:val="1"/>
      <w:numFmt w:val="decimal"/>
      <w:lvlText w:val="%5."/>
      <w:lvlJc w:val="left"/>
      <w:pPr>
        <w:tabs>
          <w:tab w:val="left" w:pos="2160"/>
        </w:tabs>
        <w:ind w:left="2160" w:hanging="360"/>
      </w:pPr>
      <w:rPr>
        <w:sz w:val="24"/>
        <w:szCs w:val="24"/>
      </w:rPr>
    </w:lvl>
    <w:lvl w:ilvl="5">
      <w:start w:val="1"/>
      <w:numFmt w:val="decimal"/>
      <w:lvlText w:val="%6."/>
      <w:lvlJc w:val="left"/>
      <w:pPr>
        <w:tabs>
          <w:tab w:val="left" w:pos="2520"/>
        </w:tabs>
        <w:ind w:left="2520" w:hanging="360"/>
      </w:pPr>
      <w:rPr>
        <w:sz w:val="24"/>
        <w:szCs w:val="24"/>
      </w:rPr>
    </w:lvl>
    <w:lvl w:ilvl="6">
      <w:start w:val="1"/>
      <w:numFmt w:val="decimal"/>
      <w:lvlText w:val="%7."/>
      <w:lvlJc w:val="left"/>
      <w:pPr>
        <w:tabs>
          <w:tab w:val="left" w:pos="2880"/>
        </w:tabs>
        <w:ind w:left="2880" w:hanging="360"/>
      </w:pPr>
      <w:rPr>
        <w:sz w:val="24"/>
        <w:szCs w:val="24"/>
      </w:rPr>
    </w:lvl>
    <w:lvl w:ilvl="7">
      <w:start w:val="1"/>
      <w:numFmt w:val="decimal"/>
      <w:lvlText w:val="%8."/>
      <w:lvlJc w:val="left"/>
      <w:pPr>
        <w:tabs>
          <w:tab w:val="left" w:pos="3240"/>
        </w:tabs>
        <w:ind w:left="3240" w:hanging="360"/>
      </w:pPr>
      <w:rPr>
        <w:sz w:val="24"/>
        <w:szCs w:val="24"/>
      </w:rPr>
    </w:lvl>
    <w:lvl w:ilvl="8">
      <w:start w:val="1"/>
      <w:numFmt w:val="decimal"/>
      <w:lvlText w:val="%9."/>
      <w:lvlJc w:val="left"/>
      <w:pPr>
        <w:tabs>
          <w:tab w:val="left" w:pos="3600"/>
        </w:tabs>
        <w:ind w:left="3600" w:hanging="360"/>
      </w:pPr>
      <w:rPr>
        <w:sz w:val="24"/>
        <w:szCs w:val="24"/>
      </w:rPr>
    </w:lvl>
  </w:abstractNum>
  <w:abstractNum w:abstractNumId="74">
    <w:nsid w:val="756E3EB0"/>
    <w:multiLevelType w:val="hybridMultilevel"/>
    <w:tmpl w:val="FFFFFFFF"/>
    <w:lvl w:ilvl="0" w:tplc="DEAC257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nsid w:val="7949B7BC"/>
    <w:multiLevelType w:val="singleLevel"/>
    <w:tmpl w:val="7949B7BC"/>
    <w:lvl w:ilvl="0">
      <w:start w:val="1"/>
      <w:numFmt w:val="decimal"/>
      <w:lvlText w:val="%1."/>
      <w:lvlJc w:val="left"/>
      <w:pPr>
        <w:tabs>
          <w:tab w:val="left" w:pos="425"/>
        </w:tabs>
        <w:ind w:left="425" w:hanging="425"/>
      </w:pPr>
      <w:rPr>
        <w:rFonts w:hint="default"/>
      </w:rPr>
    </w:lvl>
  </w:abstractNum>
  <w:abstractNum w:abstractNumId="76">
    <w:nsid w:val="7D626DB0"/>
    <w:multiLevelType w:val="hybridMultilevel"/>
    <w:tmpl w:val="FFFFFFFF"/>
    <w:lvl w:ilvl="0" w:tplc="3FDC2B2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7">
    <w:nsid w:val="7EA97F62"/>
    <w:multiLevelType w:val="hybridMultilevel"/>
    <w:tmpl w:val="FFFFFFFF"/>
    <w:lvl w:ilvl="0" w:tplc="04190007">
      <w:start w:val="1"/>
      <w:numFmt w:val="bullet"/>
      <w:lvlText w:val=""/>
      <w:lvlPicBulletId w:val="0"/>
      <w:lvlJc w:val="left"/>
      <w:pPr>
        <w:ind w:left="3196" w:hanging="360"/>
      </w:pPr>
      <w:rPr>
        <w:rFonts w:ascii="Symbol" w:hAnsi="Symbol" w:hint="default"/>
      </w:rPr>
    </w:lvl>
    <w:lvl w:ilvl="1" w:tplc="04190003" w:tentative="1">
      <w:start w:val="1"/>
      <w:numFmt w:val="bullet"/>
      <w:lvlText w:val="o"/>
      <w:lvlJc w:val="left"/>
      <w:pPr>
        <w:ind w:left="2209" w:hanging="360"/>
      </w:pPr>
      <w:rPr>
        <w:rFonts w:ascii="Courier New" w:hAnsi="Courier New" w:hint="default"/>
      </w:rPr>
    </w:lvl>
    <w:lvl w:ilvl="2" w:tplc="04190005" w:tentative="1">
      <w:start w:val="1"/>
      <w:numFmt w:val="bullet"/>
      <w:lvlText w:val=""/>
      <w:lvlJc w:val="left"/>
      <w:pPr>
        <w:ind w:left="2929" w:hanging="360"/>
      </w:pPr>
      <w:rPr>
        <w:rFonts w:ascii="Wingdings" w:hAnsi="Wingdings" w:hint="default"/>
      </w:rPr>
    </w:lvl>
    <w:lvl w:ilvl="3" w:tplc="04190001" w:tentative="1">
      <w:start w:val="1"/>
      <w:numFmt w:val="bullet"/>
      <w:lvlText w:val=""/>
      <w:lvlJc w:val="left"/>
      <w:pPr>
        <w:ind w:left="3649" w:hanging="360"/>
      </w:pPr>
      <w:rPr>
        <w:rFonts w:ascii="Symbol" w:hAnsi="Symbol" w:hint="default"/>
      </w:rPr>
    </w:lvl>
    <w:lvl w:ilvl="4" w:tplc="04190003" w:tentative="1">
      <w:start w:val="1"/>
      <w:numFmt w:val="bullet"/>
      <w:lvlText w:val="o"/>
      <w:lvlJc w:val="left"/>
      <w:pPr>
        <w:ind w:left="4369" w:hanging="360"/>
      </w:pPr>
      <w:rPr>
        <w:rFonts w:ascii="Courier New" w:hAnsi="Courier New" w:hint="default"/>
      </w:rPr>
    </w:lvl>
    <w:lvl w:ilvl="5" w:tplc="04190005" w:tentative="1">
      <w:start w:val="1"/>
      <w:numFmt w:val="bullet"/>
      <w:lvlText w:val=""/>
      <w:lvlJc w:val="left"/>
      <w:pPr>
        <w:ind w:left="5089" w:hanging="360"/>
      </w:pPr>
      <w:rPr>
        <w:rFonts w:ascii="Wingdings" w:hAnsi="Wingdings" w:hint="default"/>
      </w:rPr>
    </w:lvl>
    <w:lvl w:ilvl="6" w:tplc="04190001" w:tentative="1">
      <w:start w:val="1"/>
      <w:numFmt w:val="bullet"/>
      <w:lvlText w:val=""/>
      <w:lvlJc w:val="left"/>
      <w:pPr>
        <w:ind w:left="5809" w:hanging="360"/>
      </w:pPr>
      <w:rPr>
        <w:rFonts w:ascii="Symbol" w:hAnsi="Symbol" w:hint="default"/>
      </w:rPr>
    </w:lvl>
    <w:lvl w:ilvl="7" w:tplc="04190003" w:tentative="1">
      <w:start w:val="1"/>
      <w:numFmt w:val="bullet"/>
      <w:lvlText w:val="o"/>
      <w:lvlJc w:val="left"/>
      <w:pPr>
        <w:ind w:left="6529" w:hanging="360"/>
      </w:pPr>
      <w:rPr>
        <w:rFonts w:ascii="Courier New" w:hAnsi="Courier New" w:hint="default"/>
      </w:rPr>
    </w:lvl>
    <w:lvl w:ilvl="8" w:tplc="04190005" w:tentative="1">
      <w:start w:val="1"/>
      <w:numFmt w:val="bullet"/>
      <w:lvlText w:val=""/>
      <w:lvlJc w:val="left"/>
      <w:pPr>
        <w:ind w:left="7249" w:hanging="360"/>
      </w:pPr>
      <w:rPr>
        <w:rFonts w:ascii="Wingdings" w:hAnsi="Wingdings" w:hint="default"/>
      </w:rPr>
    </w:lvl>
  </w:abstractNum>
  <w:abstractNum w:abstractNumId="78">
    <w:nsid w:val="7EC643EE"/>
    <w:multiLevelType w:val="hybridMultilevel"/>
    <w:tmpl w:val="FFFFFFFF"/>
    <w:lvl w:ilvl="0" w:tplc="A0E04AB4">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79">
    <w:nsid w:val="7EF314C8"/>
    <w:multiLevelType w:val="hybridMultilevel"/>
    <w:tmpl w:val="FFFFFFFF"/>
    <w:lvl w:ilvl="0" w:tplc="3FDC2B28">
      <w:start w:val="1"/>
      <w:numFmt w:val="bullet"/>
      <w:lvlText w:val=""/>
      <w:lvlJc w:val="left"/>
      <w:pPr>
        <w:ind w:left="1489" w:hanging="360"/>
      </w:pPr>
      <w:rPr>
        <w:rFonts w:ascii="Symbol" w:hAnsi="Symbol" w:hint="default"/>
      </w:rPr>
    </w:lvl>
    <w:lvl w:ilvl="1" w:tplc="04190003" w:tentative="1">
      <w:start w:val="1"/>
      <w:numFmt w:val="bullet"/>
      <w:lvlText w:val="o"/>
      <w:lvlJc w:val="left"/>
      <w:pPr>
        <w:ind w:left="2209" w:hanging="360"/>
      </w:pPr>
      <w:rPr>
        <w:rFonts w:ascii="Courier New" w:hAnsi="Courier New" w:hint="default"/>
      </w:rPr>
    </w:lvl>
    <w:lvl w:ilvl="2" w:tplc="04190005" w:tentative="1">
      <w:start w:val="1"/>
      <w:numFmt w:val="bullet"/>
      <w:lvlText w:val=""/>
      <w:lvlJc w:val="left"/>
      <w:pPr>
        <w:ind w:left="2929" w:hanging="360"/>
      </w:pPr>
      <w:rPr>
        <w:rFonts w:ascii="Wingdings" w:hAnsi="Wingdings" w:hint="default"/>
      </w:rPr>
    </w:lvl>
    <w:lvl w:ilvl="3" w:tplc="04190001" w:tentative="1">
      <w:start w:val="1"/>
      <w:numFmt w:val="bullet"/>
      <w:lvlText w:val=""/>
      <w:lvlJc w:val="left"/>
      <w:pPr>
        <w:ind w:left="3649" w:hanging="360"/>
      </w:pPr>
      <w:rPr>
        <w:rFonts w:ascii="Symbol" w:hAnsi="Symbol" w:hint="default"/>
      </w:rPr>
    </w:lvl>
    <w:lvl w:ilvl="4" w:tplc="04190003" w:tentative="1">
      <w:start w:val="1"/>
      <w:numFmt w:val="bullet"/>
      <w:lvlText w:val="o"/>
      <w:lvlJc w:val="left"/>
      <w:pPr>
        <w:ind w:left="4369" w:hanging="360"/>
      </w:pPr>
      <w:rPr>
        <w:rFonts w:ascii="Courier New" w:hAnsi="Courier New" w:hint="default"/>
      </w:rPr>
    </w:lvl>
    <w:lvl w:ilvl="5" w:tplc="04190005" w:tentative="1">
      <w:start w:val="1"/>
      <w:numFmt w:val="bullet"/>
      <w:lvlText w:val=""/>
      <w:lvlJc w:val="left"/>
      <w:pPr>
        <w:ind w:left="5089" w:hanging="360"/>
      </w:pPr>
      <w:rPr>
        <w:rFonts w:ascii="Wingdings" w:hAnsi="Wingdings" w:hint="default"/>
      </w:rPr>
    </w:lvl>
    <w:lvl w:ilvl="6" w:tplc="04190001" w:tentative="1">
      <w:start w:val="1"/>
      <w:numFmt w:val="bullet"/>
      <w:lvlText w:val=""/>
      <w:lvlJc w:val="left"/>
      <w:pPr>
        <w:ind w:left="5809" w:hanging="360"/>
      </w:pPr>
      <w:rPr>
        <w:rFonts w:ascii="Symbol" w:hAnsi="Symbol" w:hint="default"/>
      </w:rPr>
    </w:lvl>
    <w:lvl w:ilvl="7" w:tplc="04190003" w:tentative="1">
      <w:start w:val="1"/>
      <w:numFmt w:val="bullet"/>
      <w:lvlText w:val="o"/>
      <w:lvlJc w:val="left"/>
      <w:pPr>
        <w:ind w:left="6529" w:hanging="360"/>
      </w:pPr>
      <w:rPr>
        <w:rFonts w:ascii="Courier New" w:hAnsi="Courier New" w:hint="default"/>
      </w:rPr>
    </w:lvl>
    <w:lvl w:ilvl="8" w:tplc="04190005" w:tentative="1">
      <w:start w:val="1"/>
      <w:numFmt w:val="bullet"/>
      <w:lvlText w:val=""/>
      <w:lvlJc w:val="left"/>
      <w:pPr>
        <w:ind w:left="7249" w:hanging="360"/>
      </w:pPr>
      <w:rPr>
        <w:rFonts w:ascii="Wingdings" w:hAnsi="Wingdings" w:hint="default"/>
      </w:rPr>
    </w:lvl>
  </w:abstractNum>
  <w:num w:numId="1">
    <w:abstractNumId w:val="29"/>
  </w:num>
  <w:num w:numId="2">
    <w:abstractNumId w:val="10"/>
  </w:num>
  <w:num w:numId="3">
    <w:abstractNumId w:val="47"/>
  </w:num>
  <w:num w:numId="4">
    <w:abstractNumId w:val="71"/>
  </w:num>
  <w:num w:numId="5">
    <w:abstractNumId w:val="38"/>
  </w:num>
  <w:num w:numId="6">
    <w:abstractNumId w:val="60"/>
  </w:num>
  <w:num w:numId="7">
    <w:abstractNumId w:val="33"/>
  </w:num>
  <w:num w:numId="8">
    <w:abstractNumId w:val="51"/>
  </w:num>
  <w:num w:numId="9">
    <w:abstractNumId w:val="61"/>
  </w:num>
  <w:num w:numId="10">
    <w:abstractNumId w:val="62"/>
  </w:num>
  <w:num w:numId="11">
    <w:abstractNumId w:val="77"/>
  </w:num>
  <w:num w:numId="12">
    <w:abstractNumId w:val="70"/>
  </w:num>
  <w:num w:numId="13">
    <w:abstractNumId w:val="37"/>
  </w:num>
  <w:num w:numId="14">
    <w:abstractNumId w:val="13"/>
  </w:num>
  <w:num w:numId="15">
    <w:abstractNumId w:val="18"/>
  </w:num>
  <w:num w:numId="16">
    <w:abstractNumId w:val="52"/>
  </w:num>
  <w:num w:numId="17">
    <w:abstractNumId w:val="43"/>
  </w:num>
  <w:num w:numId="18">
    <w:abstractNumId w:val="9"/>
  </w:num>
  <w:num w:numId="19">
    <w:abstractNumId w:val="35"/>
  </w:num>
  <w:num w:numId="20">
    <w:abstractNumId w:val="15"/>
  </w:num>
  <w:num w:numId="21">
    <w:abstractNumId w:val="30"/>
  </w:num>
  <w:num w:numId="22">
    <w:abstractNumId w:val="45"/>
  </w:num>
  <w:num w:numId="23">
    <w:abstractNumId w:val="41"/>
  </w:num>
  <w:num w:numId="24">
    <w:abstractNumId w:val="79"/>
  </w:num>
  <w:num w:numId="25">
    <w:abstractNumId w:val="55"/>
  </w:num>
  <w:num w:numId="26">
    <w:abstractNumId w:val="28"/>
  </w:num>
  <w:num w:numId="27">
    <w:abstractNumId w:val="54"/>
  </w:num>
  <w:num w:numId="28">
    <w:abstractNumId w:val="40"/>
  </w:num>
  <w:num w:numId="29">
    <w:abstractNumId w:val="78"/>
  </w:num>
  <w:num w:numId="30">
    <w:abstractNumId w:val="46"/>
  </w:num>
  <w:num w:numId="31">
    <w:abstractNumId w:val="65"/>
  </w:num>
  <w:num w:numId="32">
    <w:abstractNumId w:val="17"/>
  </w:num>
  <w:num w:numId="33">
    <w:abstractNumId w:val="34"/>
  </w:num>
  <w:num w:numId="34">
    <w:abstractNumId w:val="49"/>
  </w:num>
  <w:num w:numId="35">
    <w:abstractNumId w:val="56"/>
  </w:num>
  <w:num w:numId="36">
    <w:abstractNumId w:val="74"/>
  </w:num>
  <w:num w:numId="37">
    <w:abstractNumId w:val="66"/>
  </w:num>
  <w:num w:numId="38">
    <w:abstractNumId w:val="50"/>
  </w:num>
  <w:num w:numId="39">
    <w:abstractNumId w:val="14"/>
  </w:num>
  <w:num w:numId="40">
    <w:abstractNumId w:val="11"/>
  </w:num>
  <w:num w:numId="41">
    <w:abstractNumId w:val="36"/>
  </w:num>
  <w:num w:numId="42">
    <w:abstractNumId w:val="27"/>
  </w:num>
  <w:num w:numId="43">
    <w:abstractNumId w:val="24"/>
  </w:num>
  <w:num w:numId="44">
    <w:abstractNumId w:val="72"/>
  </w:num>
  <w:num w:numId="45">
    <w:abstractNumId w:val="8"/>
  </w:num>
  <w:num w:numId="46">
    <w:abstractNumId w:val="68"/>
  </w:num>
  <w:num w:numId="47">
    <w:abstractNumId w:val="7"/>
  </w:num>
  <w:num w:numId="48">
    <w:abstractNumId w:val="57"/>
  </w:num>
  <w:num w:numId="49">
    <w:abstractNumId w:val="19"/>
  </w:num>
  <w:num w:numId="50">
    <w:abstractNumId w:val="76"/>
  </w:num>
  <w:num w:numId="51">
    <w:abstractNumId w:val="67"/>
  </w:num>
  <w:num w:numId="52">
    <w:abstractNumId w:val="23"/>
  </w:num>
  <w:num w:numId="53">
    <w:abstractNumId w:val="48"/>
  </w:num>
  <w:num w:numId="54">
    <w:abstractNumId w:val="25"/>
  </w:num>
  <w:num w:numId="55">
    <w:abstractNumId w:val="16"/>
  </w:num>
  <w:num w:numId="56">
    <w:abstractNumId w:val="26"/>
  </w:num>
  <w:num w:numId="57">
    <w:abstractNumId w:val="42"/>
  </w:num>
  <w:num w:numId="58">
    <w:abstractNumId w:val="12"/>
  </w:num>
  <w:num w:numId="59">
    <w:abstractNumId w:val="22"/>
  </w:num>
  <w:num w:numId="60">
    <w:abstractNumId w:val="44"/>
  </w:num>
  <w:num w:numId="61">
    <w:abstractNumId w:val="20"/>
  </w:num>
  <w:num w:numId="62">
    <w:abstractNumId w:val="31"/>
  </w:num>
  <w:num w:numId="63">
    <w:abstractNumId w:val="63"/>
  </w:num>
  <w:num w:numId="64">
    <w:abstractNumId w:val="0"/>
  </w:num>
  <w:num w:numId="65">
    <w:abstractNumId w:val="5"/>
  </w:num>
  <w:num w:numId="66">
    <w:abstractNumId w:val="2"/>
  </w:num>
  <w:num w:numId="67">
    <w:abstractNumId w:val="75"/>
  </w:num>
  <w:num w:numId="68">
    <w:abstractNumId w:val="1"/>
  </w:num>
  <w:num w:numId="69">
    <w:abstractNumId w:val="64"/>
  </w:num>
  <w:num w:numId="70">
    <w:abstractNumId w:val="73"/>
  </w:num>
  <w:num w:numId="71">
    <w:abstractNumId w:val="4"/>
  </w:num>
  <w:num w:numId="72">
    <w:abstractNumId w:val="21"/>
  </w:num>
  <w:num w:numId="73">
    <w:abstractNumId w:val="39"/>
  </w:num>
  <w:num w:numId="74">
    <w:abstractNumId w:val="59"/>
  </w:num>
  <w:num w:numId="75">
    <w:abstractNumId w:val="6"/>
  </w:num>
  <w:num w:numId="76">
    <w:abstractNumId w:val="58"/>
  </w:num>
  <w:num w:numId="77">
    <w:abstractNumId w:val="3"/>
  </w:num>
  <w:num w:numId="78">
    <w:abstractNumId w:val="53"/>
  </w:num>
  <w:num w:numId="79">
    <w:abstractNumId w:val="69"/>
  </w:num>
  <w:num w:numId="80">
    <w:abstractNumId w:val="32"/>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10"/>
  <w:proofState w:spelling="clean" w:grammar="clean"/>
  <w:defaultTabStop w:val="708"/>
  <w:bookFoldPrint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74E3"/>
    <w:rsid w:val="00097796"/>
    <w:rsid w:val="000A0515"/>
    <w:rsid w:val="000A47A8"/>
    <w:rsid w:val="000B47AE"/>
    <w:rsid w:val="000C347F"/>
    <w:rsid w:val="000C74D9"/>
    <w:rsid w:val="000D0EF8"/>
    <w:rsid w:val="000E73DE"/>
    <w:rsid w:val="000F136C"/>
    <w:rsid w:val="001169F5"/>
    <w:rsid w:val="00127E52"/>
    <w:rsid w:val="00136D80"/>
    <w:rsid w:val="001374E1"/>
    <w:rsid w:val="00187AD6"/>
    <w:rsid w:val="001958F7"/>
    <w:rsid w:val="001C1A5D"/>
    <w:rsid w:val="0022248C"/>
    <w:rsid w:val="002462CF"/>
    <w:rsid w:val="0024768E"/>
    <w:rsid w:val="00255834"/>
    <w:rsid w:val="0027385B"/>
    <w:rsid w:val="00274E3C"/>
    <w:rsid w:val="002A12E7"/>
    <w:rsid w:val="002B0D44"/>
    <w:rsid w:val="002C1FBF"/>
    <w:rsid w:val="002D0C04"/>
    <w:rsid w:val="002E786F"/>
    <w:rsid w:val="003509DC"/>
    <w:rsid w:val="003A74E3"/>
    <w:rsid w:val="003B1265"/>
    <w:rsid w:val="003B4576"/>
    <w:rsid w:val="003B6B52"/>
    <w:rsid w:val="003D5088"/>
    <w:rsid w:val="003F5061"/>
    <w:rsid w:val="004552F1"/>
    <w:rsid w:val="004B4467"/>
    <w:rsid w:val="004C1FC7"/>
    <w:rsid w:val="004F3BF4"/>
    <w:rsid w:val="00516F18"/>
    <w:rsid w:val="00561DA4"/>
    <w:rsid w:val="00561F8B"/>
    <w:rsid w:val="0056539F"/>
    <w:rsid w:val="00566F42"/>
    <w:rsid w:val="00576C8D"/>
    <w:rsid w:val="005A2AB2"/>
    <w:rsid w:val="005D3090"/>
    <w:rsid w:val="005E0A95"/>
    <w:rsid w:val="005F112B"/>
    <w:rsid w:val="0062734D"/>
    <w:rsid w:val="00627DEA"/>
    <w:rsid w:val="00644970"/>
    <w:rsid w:val="00645E6C"/>
    <w:rsid w:val="00646BA9"/>
    <w:rsid w:val="00652F02"/>
    <w:rsid w:val="006742C3"/>
    <w:rsid w:val="006829C1"/>
    <w:rsid w:val="006A6D34"/>
    <w:rsid w:val="006B01E0"/>
    <w:rsid w:val="006B0624"/>
    <w:rsid w:val="006B44F6"/>
    <w:rsid w:val="006B55D3"/>
    <w:rsid w:val="006C748F"/>
    <w:rsid w:val="006D33A6"/>
    <w:rsid w:val="006D5BAF"/>
    <w:rsid w:val="006E71B6"/>
    <w:rsid w:val="006F5525"/>
    <w:rsid w:val="007019FD"/>
    <w:rsid w:val="007158B7"/>
    <w:rsid w:val="00731A38"/>
    <w:rsid w:val="007352BC"/>
    <w:rsid w:val="00737F15"/>
    <w:rsid w:val="007547AC"/>
    <w:rsid w:val="007839E7"/>
    <w:rsid w:val="0079357C"/>
    <w:rsid w:val="00797ACC"/>
    <w:rsid w:val="007A5500"/>
    <w:rsid w:val="007B3690"/>
    <w:rsid w:val="007C3DF7"/>
    <w:rsid w:val="007D782D"/>
    <w:rsid w:val="007E56CE"/>
    <w:rsid w:val="007F6D24"/>
    <w:rsid w:val="008042A0"/>
    <w:rsid w:val="00811604"/>
    <w:rsid w:val="00840B46"/>
    <w:rsid w:val="00841329"/>
    <w:rsid w:val="00850CEE"/>
    <w:rsid w:val="00853399"/>
    <w:rsid w:val="008B2696"/>
    <w:rsid w:val="008B41FC"/>
    <w:rsid w:val="008B7CF1"/>
    <w:rsid w:val="008C6D70"/>
    <w:rsid w:val="008D43EC"/>
    <w:rsid w:val="008D4613"/>
    <w:rsid w:val="008F1410"/>
    <w:rsid w:val="008F43FE"/>
    <w:rsid w:val="00900E5E"/>
    <w:rsid w:val="00925142"/>
    <w:rsid w:val="009326E9"/>
    <w:rsid w:val="00943C20"/>
    <w:rsid w:val="00945C7E"/>
    <w:rsid w:val="00974446"/>
    <w:rsid w:val="00977B98"/>
    <w:rsid w:val="009E56EE"/>
    <w:rsid w:val="009F6EDB"/>
    <w:rsid w:val="00A11B59"/>
    <w:rsid w:val="00A15D39"/>
    <w:rsid w:val="00A239F8"/>
    <w:rsid w:val="00A320B8"/>
    <w:rsid w:val="00A334EA"/>
    <w:rsid w:val="00A40B98"/>
    <w:rsid w:val="00A44A0F"/>
    <w:rsid w:val="00A4718C"/>
    <w:rsid w:val="00A51C84"/>
    <w:rsid w:val="00A53DE4"/>
    <w:rsid w:val="00A662C8"/>
    <w:rsid w:val="00A667BC"/>
    <w:rsid w:val="00A835BC"/>
    <w:rsid w:val="00A83C8C"/>
    <w:rsid w:val="00AE1FC8"/>
    <w:rsid w:val="00AE39BA"/>
    <w:rsid w:val="00AE43AC"/>
    <w:rsid w:val="00AF06B5"/>
    <w:rsid w:val="00AF5403"/>
    <w:rsid w:val="00B20CBC"/>
    <w:rsid w:val="00B245AF"/>
    <w:rsid w:val="00B63085"/>
    <w:rsid w:val="00B72C1F"/>
    <w:rsid w:val="00B83497"/>
    <w:rsid w:val="00B83FC3"/>
    <w:rsid w:val="00BA0259"/>
    <w:rsid w:val="00BA5C06"/>
    <w:rsid w:val="00BC3B75"/>
    <w:rsid w:val="00BD3CA9"/>
    <w:rsid w:val="00BE1367"/>
    <w:rsid w:val="00BE67E3"/>
    <w:rsid w:val="00C66A7C"/>
    <w:rsid w:val="00C71B9F"/>
    <w:rsid w:val="00C82CA3"/>
    <w:rsid w:val="00CA0803"/>
    <w:rsid w:val="00CA5A41"/>
    <w:rsid w:val="00CB306C"/>
    <w:rsid w:val="00CC60AC"/>
    <w:rsid w:val="00CD4AD9"/>
    <w:rsid w:val="00CE469F"/>
    <w:rsid w:val="00D02DCD"/>
    <w:rsid w:val="00D349EC"/>
    <w:rsid w:val="00D3576D"/>
    <w:rsid w:val="00D35DF6"/>
    <w:rsid w:val="00D412B2"/>
    <w:rsid w:val="00D474C9"/>
    <w:rsid w:val="00D53212"/>
    <w:rsid w:val="00D700D4"/>
    <w:rsid w:val="00D7606E"/>
    <w:rsid w:val="00DA0DCF"/>
    <w:rsid w:val="00DA78D2"/>
    <w:rsid w:val="00DD4571"/>
    <w:rsid w:val="00DD5B72"/>
    <w:rsid w:val="00DE1E6F"/>
    <w:rsid w:val="00DE7261"/>
    <w:rsid w:val="00E44F4E"/>
    <w:rsid w:val="00E51674"/>
    <w:rsid w:val="00E670CB"/>
    <w:rsid w:val="00E80740"/>
    <w:rsid w:val="00EA4A5A"/>
    <w:rsid w:val="00ED1D29"/>
    <w:rsid w:val="00EF3D9D"/>
    <w:rsid w:val="00EF7F30"/>
    <w:rsid w:val="00F03421"/>
    <w:rsid w:val="00F17718"/>
    <w:rsid w:val="00F5053F"/>
    <w:rsid w:val="00F5086B"/>
    <w:rsid w:val="00F609F6"/>
    <w:rsid w:val="00F619BE"/>
    <w:rsid w:val="00F66D31"/>
    <w:rsid w:val="00F831F1"/>
    <w:rsid w:val="00F9162C"/>
    <w:rsid w:val="00F93ABC"/>
    <w:rsid w:val="00F96412"/>
    <w:rsid w:val="00FC16FC"/>
    <w:rsid w:val="00FC3890"/>
    <w:rsid w:val="00FD6F3B"/>
    <w:rsid w:val="00FD7828"/>
    <w:rsid w:val="00FE56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0ABC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Definition"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Times New Roman" w:hAnsi="Times New Roman"/>
      <w:color w:val="000000"/>
      <w:sz w:val="24"/>
    </w:rPr>
  </w:style>
  <w:style w:type="paragraph" w:styleId="1">
    <w:name w:val="heading 1"/>
    <w:basedOn w:val="a"/>
    <w:uiPriority w:val="9"/>
    <w:qFormat/>
    <w:pPr>
      <w:keepNext/>
      <w:widowControl w:val="0"/>
      <w:numPr>
        <w:numId w:val="1"/>
      </w:numPr>
      <w:tabs>
        <w:tab w:val="left" w:pos="0"/>
      </w:tabs>
      <w:spacing w:line="200" w:lineRule="atLeast"/>
      <w:jc w:val="center"/>
      <w:outlineLvl w:val="0"/>
    </w:pPr>
  </w:style>
  <w:style w:type="paragraph" w:styleId="2">
    <w:name w:val="heading 2"/>
    <w:basedOn w:val="a"/>
    <w:uiPriority w:val="9"/>
    <w:unhideWhenUsed/>
    <w:qFormat/>
    <w:pPr>
      <w:keepNext/>
      <w:jc w:val="both"/>
      <w:outlineLvl w:val="1"/>
    </w:pPr>
    <w:rPr>
      <w:sz w:val="28"/>
    </w:rPr>
  </w:style>
  <w:style w:type="paragraph" w:styleId="3">
    <w:name w:val="heading 3"/>
    <w:basedOn w:val="a0"/>
    <w:uiPriority w:val="9"/>
    <w:semiHidden/>
    <w:unhideWhenUsed/>
    <w:qFormat/>
    <w:pPr>
      <w:widowControl w:val="0"/>
      <w:spacing w:after="60"/>
      <w:jc w:val="left"/>
      <w:outlineLvl w:val="2"/>
    </w:pPr>
    <w:rPr>
      <w:rFonts w:ascii="Calibri" w:hAnsi="Calibri"/>
      <w:b/>
      <w:color w:val="00000A"/>
      <w:sz w:val="26"/>
    </w:rPr>
  </w:style>
  <w:style w:type="paragraph" w:styleId="4">
    <w:name w:val="heading 4"/>
    <w:basedOn w:val="a"/>
    <w:uiPriority w:val="9"/>
    <w:semiHidden/>
    <w:unhideWhenUsed/>
    <w:qFormat/>
    <w:pPr>
      <w:keepNext/>
      <w:spacing w:before="240" w:after="60"/>
      <w:outlineLvl w:val="3"/>
    </w:pPr>
    <w:rPr>
      <w:rFonts w:ascii="Calibri" w:hAnsi="Calibri"/>
      <w:b/>
      <w:sz w:val="28"/>
    </w:rPr>
  </w:style>
  <w:style w:type="paragraph" w:styleId="5">
    <w:name w:val="heading 5"/>
    <w:basedOn w:val="a"/>
    <w:uiPriority w:val="9"/>
    <w:semiHidden/>
    <w:unhideWhenUsed/>
    <w:qFormat/>
    <w:pPr>
      <w:spacing w:before="240" w:after="60"/>
      <w:outlineLvl w:val="4"/>
    </w:pPr>
    <w:rPr>
      <w:rFonts w:ascii="Calibri" w:hAnsi="Calibri"/>
      <w:b/>
      <w:i/>
      <w:sz w:val="26"/>
    </w:rPr>
  </w:style>
  <w:style w:type="paragraph" w:styleId="6">
    <w:name w:val="heading 6"/>
    <w:basedOn w:val="a"/>
    <w:uiPriority w:val="9"/>
    <w:semiHidden/>
    <w:unhideWhenUsed/>
    <w:qFormat/>
    <w:pPr>
      <w:spacing w:before="240" w:after="60"/>
      <w:ind w:firstLine="567"/>
      <w:jc w:val="both"/>
      <w:outlineLvl w:val="5"/>
    </w:pPr>
    <w:rPr>
      <w:rFonts w:ascii="Calibri" w:hAnsi="Calibri"/>
      <w:b/>
    </w:rPr>
  </w:style>
  <w:style w:type="paragraph" w:styleId="7">
    <w:name w:val="heading 7"/>
    <w:basedOn w:val="a"/>
    <w:qFormat/>
    <w:pPr>
      <w:keepNext/>
      <w:keepLines/>
      <w:tabs>
        <w:tab w:val="left" w:pos="5749"/>
      </w:tabs>
      <w:spacing w:before="200" w:line="360" w:lineRule="auto"/>
      <w:ind w:left="5749" w:hanging="360"/>
      <w:jc w:val="both"/>
      <w:outlineLvl w:val="6"/>
    </w:pPr>
    <w:rPr>
      <w:rFonts w:ascii="Cambria" w:hAnsi="Cambria"/>
      <w:i/>
      <w:color w:val="404040"/>
    </w:rPr>
  </w:style>
  <w:style w:type="paragraph" w:styleId="8">
    <w:name w:val="heading 8"/>
    <w:basedOn w:val="a"/>
    <w:qFormat/>
    <w:pPr>
      <w:spacing w:before="240" w:after="60"/>
      <w:outlineLvl w:val="7"/>
    </w:pPr>
    <w:rPr>
      <w:rFonts w:ascii="Calibri" w:hAnsi="Calibri"/>
      <w:i/>
    </w:rPr>
  </w:style>
  <w:style w:type="paragraph" w:styleId="9">
    <w:name w:val="heading 9"/>
    <w:basedOn w:val="a"/>
    <w:qFormat/>
    <w:pPr>
      <w:keepNext/>
      <w:keepLines/>
      <w:tabs>
        <w:tab w:val="left" w:pos="7189"/>
      </w:tabs>
      <w:spacing w:before="200" w:line="360" w:lineRule="auto"/>
      <w:ind w:left="7189" w:hanging="360"/>
      <w:jc w:val="both"/>
      <w:outlineLvl w:val="8"/>
    </w:pPr>
    <w:rPr>
      <w:rFonts w:ascii="Cambria" w:hAnsi="Cambria"/>
      <w:i/>
      <w:color w:val="404040"/>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annotation reference"/>
    <w:qFormat/>
    <w:rPr>
      <w:sz w:val="16"/>
    </w:rPr>
  </w:style>
  <w:style w:type="character" w:styleId="a5">
    <w:name w:val="Emphasis"/>
    <w:uiPriority w:val="20"/>
    <w:qFormat/>
    <w:rPr>
      <w:i/>
    </w:rPr>
  </w:style>
  <w:style w:type="character" w:styleId="a6">
    <w:name w:val="endnote reference"/>
    <w:qFormat/>
    <w:rPr>
      <w:vertAlign w:val="superscript"/>
    </w:rPr>
  </w:style>
  <w:style w:type="character" w:styleId="a7">
    <w:name w:val="FollowedHyperlink"/>
    <w:uiPriority w:val="99"/>
    <w:qFormat/>
    <w:rPr>
      <w:color w:val="954F72"/>
      <w:u w:val="single"/>
    </w:rPr>
  </w:style>
  <w:style w:type="character" w:customStyle="1" w:styleId="-">
    <w:name w:val="Интернет-ссылка"/>
    <w:rPr>
      <w:color w:val="0000FF"/>
      <w:u w:val="single"/>
    </w:rPr>
  </w:style>
  <w:style w:type="character" w:styleId="a8">
    <w:name w:val="line number"/>
    <w:uiPriority w:val="99"/>
    <w:qFormat/>
  </w:style>
  <w:style w:type="character" w:styleId="a9">
    <w:name w:val="page number"/>
  </w:style>
  <w:style w:type="character" w:styleId="aa">
    <w:name w:val="Strong"/>
    <w:uiPriority w:val="22"/>
    <w:qFormat/>
    <w:rPr>
      <w:b/>
    </w:rPr>
  </w:style>
  <w:style w:type="character" w:customStyle="1" w:styleId="10">
    <w:name w:val="Обычный1"/>
    <w:qFormat/>
    <w:rPr>
      <w:rFonts w:ascii="Times New Roman" w:hAnsi="Times New Roman"/>
      <w:sz w:val="24"/>
    </w:rPr>
  </w:style>
  <w:style w:type="character" w:customStyle="1" w:styleId="Style121">
    <w:name w:val="Style121"/>
    <w:basedOn w:val="10"/>
    <w:qFormat/>
    <w:rPr>
      <w:rFonts w:ascii="MS Reference Sans Serif" w:hAnsi="MS Reference Sans Serif"/>
      <w:sz w:val="24"/>
    </w:rPr>
  </w:style>
  <w:style w:type="character" w:customStyle="1" w:styleId="231">
    <w:name w:val="Основной текст 231"/>
    <w:basedOn w:val="10"/>
    <w:qFormat/>
    <w:rPr>
      <w:rFonts w:ascii="Times New Roman" w:hAnsi="Times New Roman"/>
      <w:sz w:val="20"/>
    </w:rPr>
  </w:style>
  <w:style w:type="character" w:customStyle="1" w:styleId="xl1011">
    <w:name w:val="xl1011"/>
    <w:basedOn w:val="10"/>
    <w:qFormat/>
    <w:rPr>
      <w:rFonts w:ascii="Times New Roman" w:hAnsi="Times New Roman"/>
      <w:sz w:val="24"/>
    </w:rPr>
  </w:style>
  <w:style w:type="character" w:customStyle="1" w:styleId="221">
    <w:name w:val="Н221"/>
    <w:basedOn w:val="10"/>
    <w:qFormat/>
    <w:rPr>
      <w:rFonts w:ascii="Times New Roman" w:hAnsi="Times New Roman"/>
      <w:sz w:val="24"/>
    </w:rPr>
  </w:style>
  <w:style w:type="character" w:customStyle="1" w:styleId="WW8Num12z21">
    <w:name w:val="WW8Num12z21"/>
    <w:qFormat/>
  </w:style>
  <w:style w:type="character" w:customStyle="1" w:styleId="text3cl1">
    <w:name w:val="text3cl1"/>
    <w:basedOn w:val="10"/>
    <w:qFormat/>
    <w:rPr>
      <w:rFonts w:ascii="Times New Roman" w:hAnsi="Times New Roman"/>
      <w:sz w:val="24"/>
    </w:rPr>
  </w:style>
  <w:style w:type="character" w:customStyle="1" w:styleId="TablNL1">
    <w:name w:val="Tabl_N_L1"/>
    <w:basedOn w:val="10"/>
    <w:qFormat/>
    <w:rPr>
      <w:rFonts w:ascii="NTTimes/Cyrillic" w:hAnsi="NTTimes/Cyrillic"/>
      <w:sz w:val="24"/>
    </w:rPr>
  </w:style>
  <w:style w:type="character" w:customStyle="1" w:styleId="text11">
    <w:name w:val="text11"/>
    <w:qFormat/>
    <w:rPr>
      <w:color w:val="000000"/>
    </w:rPr>
  </w:style>
  <w:style w:type="character" w:customStyle="1" w:styleId="WW8Num24z51">
    <w:name w:val="WW8Num24z51"/>
    <w:qFormat/>
  </w:style>
  <w:style w:type="character" w:customStyle="1" w:styleId="caaieiaie21">
    <w:name w:val="caaieiaie 21"/>
    <w:basedOn w:val="Iauiue22"/>
    <w:qFormat/>
    <w:rPr>
      <w:rFonts w:ascii="Peterburg" w:hAnsi="Peterburg"/>
      <w:b/>
      <w:sz w:val="24"/>
    </w:rPr>
  </w:style>
  <w:style w:type="character" w:customStyle="1" w:styleId="Iauiue22">
    <w:name w:val="Iau?iue22"/>
    <w:qFormat/>
    <w:rPr>
      <w:rFonts w:ascii="Times New Roman" w:hAnsi="Times New Roman"/>
    </w:rPr>
  </w:style>
  <w:style w:type="character" w:customStyle="1" w:styleId="11">
    <w:name w:val="Основной текст с отступом1"/>
    <w:basedOn w:val="10"/>
    <w:qFormat/>
    <w:rPr>
      <w:rFonts w:ascii="Times New Roman" w:hAnsi="Times New Roman"/>
      <w:sz w:val="24"/>
    </w:rPr>
  </w:style>
  <w:style w:type="character" w:customStyle="1" w:styleId="WW8Num113z01">
    <w:name w:val="WW8Num113z01"/>
    <w:qFormat/>
    <w:rPr>
      <w:rFonts w:ascii="Symbol" w:hAnsi="Symbol"/>
      <w:color w:val="000000"/>
    </w:rPr>
  </w:style>
  <w:style w:type="character" w:customStyle="1" w:styleId="WW8Num29z41">
    <w:name w:val="WW8Num29z41"/>
    <w:qFormat/>
  </w:style>
  <w:style w:type="character" w:customStyle="1" w:styleId="WW8Num32z81">
    <w:name w:val="WW8Num32z81"/>
    <w:qFormat/>
  </w:style>
  <w:style w:type="character" w:customStyle="1" w:styleId="WW8Num10z01">
    <w:name w:val="WW8Num10z01"/>
    <w:qFormat/>
    <w:rPr>
      <w:rFonts w:ascii="Times New Roman" w:hAnsi="Times New Roman"/>
      <w:sz w:val="24"/>
    </w:rPr>
  </w:style>
  <w:style w:type="character" w:customStyle="1" w:styleId="WW8Num56z01">
    <w:name w:val="WW8Num56z01"/>
    <w:qFormat/>
    <w:rPr>
      <w:rFonts w:ascii="Times New Roman" w:hAnsi="Times New Roman"/>
      <w:color w:val="000000"/>
      <w:sz w:val="24"/>
    </w:rPr>
  </w:style>
  <w:style w:type="character" w:customStyle="1" w:styleId="xl1951">
    <w:name w:val="xl1951"/>
    <w:basedOn w:val="10"/>
    <w:qFormat/>
    <w:rPr>
      <w:rFonts w:ascii="Times New Roman" w:hAnsi="Times New Roman"/>
      <w:sz w:val="24"/>
    </w:rPr>
  </w:style>
  <w:style w:type="character" w:customStyle="1" w:styleId="ab">
    <w:name w:val="Список Знак"/>
    <w:basedOn w:val="12"/>
    <w:qFormat/>
    <w:rPr>
      <w:rFonts w:ascii="Arial" w:hAnsi="Arial"/>
      <w:sz w:val="22"/>
    </w:rPr>
  </w:style>
  <w:style w:type="character" w:customStyle="1" w:styleId="12">
    <w:name w:val="Основной текст1"/>
    <w:basedOn w:val="10"/>
    <w:qFormat/>
    <w:rPr>
      <w:rFonts w:ascii="Times New Roman" w:hAnsi="Times New Roman"/>
      <w:sz w:val="24"/>
    </w:rPr>
  </w:style>
  <w:style w:type="character" w:customStyle="1" w:styleId="20">
    <w:name w:val="Неразрешенное упоминание2"/>
    <w:qFormat/>
    <w:rPr>
      <w:color w:val="605E5C"/>
      <w:highlight w:val="lightGray"/>
    </w:rPr>
  </w:style>
  <w:style w:type="character" w:customStyle="1" w:styleId="13">
    <w:name w:val="Содержимое списка1"/>
    <w:basedOn w:val="10"/>
    <w:qFormat/>
    <w:rPr>
      <w:rFonts w:ascii="Times New Roman" w:hAnsi="Times New Roman"/>
      <w:sz w:val="20"/>
    </w:rPr>
  </w:style>
  <w:style w:type="character" w:customStyle="1" w:styleId="WW8Num57z61">
    <w:name w:val="WW8Num57z61"/>
    <w:qFormat/>
  </w:style>
  <w:style w:type="character" w:customStyle="1" w:styleId="maintextbi1">
    <w:name w:val="maintextbi1"/>
    <w:basedOn w:val="10"/>
    <w:qFormat/>
    <w:rPr>
      <w:rFonts w:ascii="Arial" w:hAnsi="Arial"/>
      <w:b/>
      <w:i/>
      <w:color w:val="202020"/>
      <w:sz w:val="24"/>
    </w:rPr>
  </w:style>
  <w:style w:type="character" w:customStyle="1" w:styleId="xl1091">
    <w:name w:val="xl1091"/>
    <w:basedOn w:val="10"/>
    <w:qFormat/>
    <w:rPr>
      <w:rFonts w:ascii="Times New Roman" w:hAnsi="Times New Roman"/>
      <w:sz w:val="24"/>
    </w:rPr>
  </w:style>
  <w:style w:type="character" w:customStyle="1" w:styleId="WW8Num62z21">
    <w:name w:val="WW8Num62z21"/>
    <w:qFormat/>
  </w:style>
  <w:style w:type="character" w:customStyle="1" w:styleId="Heading11">
    <w:name w:val="Heading #11"/>
    <w:basedOn w:val="10"/>
    <w:qFormat/>
    <w:rPr>
      <w:rFonts w:ascii="Sylfaen" w:hAnsi="Sylfaen"/>
      <w:spacing w:val="-10"/>
      <w:sz w:val="19"/>
      <w:highlight w:val="white"/>
    </w:rPr>
  </w:style>
  <w:style w:type="character" w:customStyle="1" w:styleId="14">
    <w:name w:val="Основной текст с отступом Знак1"/>
    <w:basedOn w:val="10"/>
    <w:qFormat/>
    <w:rPr>
      <w:rFonts w:ascii="Times New Roman" w:hAnsi="Times New Roman"/>
      <w:sz w:val="28"/>
    </w:rPr>
  </w:style>
  <w:style w:type="character" w:customStyle="1" w:styleId="21">
    <w:name w:val="Оглавление 2 Знак"/>
    <w:basedOn w:val="10"/>
    <w:qFormat/>
    <w:rPr>
      <w:rFonts w:ascii="Times New Roman" w:hAnsi="Times New Roman"/>
      <w:sz w:val="26"/>
    </w:rPr>
  </w:style>
  <w:style w:type="character" w:customStyle="1" w:styleId="WW8Num20z31">
    <w:name w:val="WW8Num20z31"/>
    <w:qFormat/>
  </w:style>
  <w:style w:type="character" w:customStyle="1" w:styleId="WW8Num21z41">
    <w:name w:val="WW8Num21z41"/>
    <w:qFormat/>
  </w:style>
  <w:style w:type="character" w:customStyle="1" w:styleId="31">
    <w:name w:val="Основной текст с отступом 3 Знак1"/>
    <w:basedOn w:val="10"/>
    <w:qFormat/>
    <w:rPr>
      <w:rFonts w:ascii="Times New Roman" w:hAnsi="Times New Roman"/>
      <w:sz w:val="16"/>
    </w:rPr>
  </w:style>
  <w:style w:type="character" w:customStyle="1" w:styleId="WW8Num20z21">
    <w:name w:val="WW8Num20z21"/>
    <w:qFormat/>
  </w:style>
  <w:style w:type="character" w:customStyle="1" w:styleId="u1">
    <w:name w:val="u1"/>
    <w:qFormat/>
  </w:style>
  <w:style w:type="character" w:customStyle="1" w:styleId="xl1921">
    <w:name w:val="xl1921"/>
    <w:basedOn w:val="10"/>
    <w:qFormat/>
    <w:rPr>
      <w:rFonts w:ascii="Times New Roman" w:hAnsi="Times New Roman"/>
      <w:b/>
      <w:sz w:val="24"/>
    </w:rPr>
  </w:style>
  <w:style w:type="character" w:customStyle="1" w:styleId="WW8Num106z01">
    <w:name w:val="WW8Num106z01"/>
    <w:qFormat/>
    <w:rPr>
      <w:sz w:val="28"/>
    </w:rPr>
  </w:style>
  <w:style w:type="character" w:customStyle="1" w:styleId="WW8Num28z31">
    <w:name w:val="WW8Num28z31"/>
    <w:qFormat/>
  </w:style>
  <w:style w:type="character" w:customStyle="1" w:styleId="nienie12">
    <w:name w:val="nienie12"/>
    <w:basedOn w:val="Iauiue22"/>
    <w:qFormat/>
    <w:rPr>
      <w:rFonts w:ascii="Peterburg" w:hAnsi="Peterburg"/>
      <w:sz w:val="24"/>
    </w:rPr>
  </w:style>
  <w:style w:type="character" w:customStyle="1" w:styleId="style13222631300000000552consplusnormal1">
    <w:name w:val="style_13222631300000000552consplusnormal1"/>
    <w:basedOn w:val="10"/>
    <w:qFormat/>
    <w:rPr>
      <w:rFonts w:ascii="Times New Roman" w:hAnsi="Times New Roman"/>
      <w:sz w:val="24"/>
    </w:rPr>
  </w:style>
  <w:style w:type="character" w:customStyle="1" w:styleId="210">
    <w:name w:val="Обычный21"/>
    <w:qFormat/>
    <w:rPr>
      <w:rFonts w:ascii="Times New Roman" w:hAnsi="Times New Roman"/>
    </w:rPr>
  </w:style>
  <w:style w:type="character" w:customStyle="1" w:styleId="caaieiaie81">
    <w:name w:val="caaieiaie 81"/>
    <w:basedOn w:val="Iauiue11"/>
    <w:qFormat/>
    <w:rPr>
      <w:rFonts w:ascii="Times New Roman" w:hAnsi="Times New Roman"/>
      <w:b/>
      <w:sz w:val="24"/>
    </w:rPr>
  </w:style>
  <w:style w:type="character" w:customStyle="1" w:styleId="Iauiue11">
    <w:name w:val="Iau?iue11"/>
    <w:qFormat/>
    <w:rPr>
      <w:rFonts w:ascii="Times New Roman" w:hAnsi="Times New Roman"/>
    </w:rPr>
  </w:style>
  <w:style w:type="character" w:customStyle="1" w:styleId="WW8Num28z81">
    <w:name w:val="WW8Num28z81"/>
    <w:qFormat/>
  </w:style>
  <w:style w:type="character" w:customStyle="1" w:styleId="xl1691">
    <w:name w:val="xl1691"/>
    <w:basedOn w:val="10"/>
    <w:qFormat/>
    <w:rPr>
      <w:rFonts w:ascii="Times New Roman" w:hAnsi="Times New Roman"/>
      <w:sz w:val="24"/>
    </w:rPr>
  </w:style>
  <w:style w:type="character" w:customStyle="1" w:styleId="WW8Num44z21">
    <w:name w:val="WW8Num44z21"/>
    <w:qFormat/>
    <w:rPr>
      <w:rFonts w:ascii="Wingdings" w:hAnsi="Wingdings"/>
    </w:rPr>
  </w:style>
  <w:style w:type="character" w:customStyle="1" w:styleId="textn1">
    <w:name w:val="textn1"/>
    <w:basedOn w:val="10"/>
    <w:qFormat/>
    <w:rPr>
      <w:rFonts w:ascii="Times New Roman" w:hAnsi="Times New Roman"/>
      <w:sz w:val="24"/>
    </w:rPr>
  </w:style>
  <w:style w:type="character" w:customStyle="1" w:styleId="WW8Num6z71">
    <w:name w:val="WW8Num6z71"/>
    <w:qFormat/>
  </w:style>
  <w:style w:type="character" w:customStyle="1" w:styleId="WW8Num25z11">
    <w:name w:val="WW8Num25z11"/>
    <w:qFormat/>
    <w:rPr>
      <w:rFonts w:ascii="Times New Roman" w:hAnsi="Times New Roman"/>
      <w:sz w:val="24"/>
    </w:rPr>
  </w:style>
  <w:style w:type="character" w:customStyle="1" w:styleId="WW8Num58z31">
    <w:name w:val="WW8Num58z31"/>
    <w:qFormat/>
    <w:rPr>
      <w:rFonts w:ascii="Symbol" w:hAnsi="Symbol"/>
    </w:rPr>
  </w:style>
  <w:style w:type="character" w:customStyle="1" w:styleId="15">
    <w:name w:val="Название объекта1"/>
    <w:basedOn w:val="10"/>
    <w:qFormat/>
    <w:rPr>
      <w:rFonts w:ascii="Times New Roman" w:hAnsi="Times New Roman"/>
      <w:b/>
      <w:color w:val="4F81BD"/>
      <w:sz w:val="18"/>
    </w:rPr>
  </w:style>
  <w:style w:type="character" w:customStyle="1" w:styleId="xl1371">
    <w:name w:val="xl1371"/>
    <w:basedOn w:val="10"/>
    <w:qFormat/>
    <w:rPr>
      <w:rFonts w:ascii="Times New Roman" w:hAnsi="Times New Roman"/>
      <w:sz w:val="24"/>
    </w:rPr>
  </w:style>
  <w:style w:type="character" w:customStyle="1" w:styleId="xl1131">
    <w:name w:val="xl1131"/>
    <w:basedOn w:val="10"/>
    <w:qFormat/>
    <w:rPr>
      <w:rFonts w:ascii="Times New Roman" w:hAnsi="Times New Roman"/>
      <w:sz w:val="24"/>
    </w:rPr>
  </w:style>
  <w:style w:type="character" w:customStyle="1" w:styleId="ParagraphStyle331">
    <w:name w:val="ParagraphStyle331"/>
    <w:qFormat/>
    <w:rPr>
      <w:sz w:val="22"/>
    </w:rPr>
  </w:style>
  <w:style w:type="character" w:customStyle="1" w:styleId="xl1781">
    <w:name w:val="xl1781"/>
    <w:basedOn w:val="10"/>
    <w:qFormat/>
    <w:rPr>
      <w:rFonts w:ascii="Times New Roman" w:hAnsi="Times New Roman"/>
      <w:sz w:val="24"/>
    </w:rPr>
  </w:style>
  <w:style w:type="character" w:customStyle="1" w:styleId="211">
    <w:name w:val="Без интервала21"/>
    <w:qFormat/>
    <w:rPr>
      <w:sz w:val="22"/>
    </w:rPr>
  </w:style>
  <w:style w:type="character" w:customStyle="1" w:styleId="ConsPlusNonformat1">
    <w:name w:val="ConsPlusNonformat1"/>
    <w:qFormat/>
    <w:rPr>
      <w:rFonts w:ascii="Courier New" w:hAnsi="Courier New"/>
    </w:rPr>
  </w:style>
  <w:style w:type="character" w:customStyle="1" w:styleId="WW8Num54z41">
    <w:name w:val="WW8Num54z41"/>
    <w:qFormat/>
  </w:style>
  <w:style w:type="character" w:customStyle="1" w:styleId="ParagraphStyle311">
    <w:name w:val="ParagraphStyle311"/>
    <w:qFormat/>
    <w:rPr>
      <w:sz w:val="22"/>
    </w:rPr>
  </w:style>
  <w:style w:type="character" w:customStyle="1" w:styleId="2110">
    <w:name w:val="Основной текст с отступом 2 Знак11"/>
    <w:qFormat/>
    <w:rPr>
      <w:rFonts w:ascii="Times New Roman" w:hAnsi="Times New Roman"/>
    </w:rPr>
  </w:style>
  <w:style w:type="character" w:customStyle="1" w:styleId="xl1171">
    <w:name w:val="xl1171"/>
    <w:basedOn w:val="10"/>
    <w:qFormat/>
    <w:rPr>
      <w:rFonts w:ascii="Times New Roman" w:hAnsi="Times New Roman"/>
      <w:b/>
      <w:sz w:val="24"/>
    </w:rPr>
  </w:style>
  <w:style w:type="character" w:customStyle="1" w:styleId="WW-Absatz-Standardschriftart13">
    <w:name w:val="WW-Absatz-Standardschriftart13"/>
    <w:qFormat/>
  </w:style>
  <w:style w:type="character" w:customStyle="1" w:styleId="pt-a0-0000041">
    <w:name w:val="pt-a0-0000041"/>
    <w:qFormat/>
  </w:style>
  <w:style w:type="character" w:customStyle="1" w:styleId="WW8Num43z11">
    <w:name w:val="WW8Num43z11"/>
    <w:qFormat/>
    <w:rPr>
      <w:rFonts w:ascii="Courier New" w:hAnsi="Courier New"/>
    </w:rPr>
  </w:style>
  <w:style w:type="character" w:customStyle="1" w:styleId="CharacterStyle241">
    <w:name w:val="CharacterStyle241"/>
    <w:qFormat/>
    <w:rPr>
      <w:rFonts w:ascii="Times New Roman" w:hAnsi="Times New Roman"/>
      <w:b/>
      <w:color w:val="000000"/>
      <w:sz w:val="20"/>
      <w:u w:val="none"/>
    </w:rPr>
  </w:style>
  <w:style w:type="character" w:customStyle="1" w:styleId="FontStyle251">
    <w:name w:val="Font Style251"/>
    <w:qFormat/>
    <w:rPr>
      <w:rFonts w:ascii="MS Reference Sans Serif" w:hAnsi="MS Reference Sans Serif"/>
      <w:b/>
      <w:sz w:val="20"/>
    </w:rPr>
  </w:style>
  <w:style w:type="character" w:customStyle="1" w:styleId="16">
    <w:name w:val="Основной стиль1"/>
    <w:basedOn w:val="10"/>
    <w:qFormat/>
    <w:rPr>
      <w:rFonts w:ascii="Arial" w:hAnsi="Arial"/>
      <w:sz w:val="24"/>
    </w:rPr>
  </w:style>
  <w:style w:type="character" w:customStyle="1" w:styleId="msonormalbullet2gifbullet3gif1">
    <w:name w:val="msonormalbullet2gifbullet3.gif1"/>
    <w:basedOn w:val="10"/>
    <w:qFormat/>
    <w:rPr>
      <w:rFonts w:ascii="Times New Roman" w:hAnsi="Times New Roman"/>
      <w:sz w:val="24"/>
    </w:rPr>
  </w:style>
  <w:style w:type="character" w:customStyle="1" w:styleId="40">
    <w:name w:val="Оглавление 4 Знак"/>
    <w:basedOn w:val="10"/>
    <w:qFormat/>
    <w:rPr>
      <w:rFonts w:ascii="Times New Roman" w:hAnsi="Times New Roman"/>
      <w:sz w:val="24"/>
    </w:rPr>
  </w:style>
  <w:style w:type="character" w:customStyle="1" w:styleId="WW8Num9z31">
    <w:name w:val="WW8Num9z31"/>
    <w:qFormat/>
    <w:rPr>
      <w:rFonts w:ascii="Symbol" w:hAnsi="Symbol"/>
    </w:rPr>
  </w:style>
  <w:style w:type="character" w:customStyle="1" w:styleId="WW8Num46z61">
    <w:name w:val="WW8Num46z61"/>
    <w:qFormat/>
  </w:style>
  <w:style w:type="character" w:customStyle="1" w:styleId="WW8Num55z81">
    <w:name w:val="WW8Num55z81"/>
    <w:qFormat/>
  </w:style>
  <w:style w:type="character" w:customStyle="1" w:styleId="xl1041">
    <w:name w:val="xl1041"/>
    <w:basedOn w:val="10"/>
    <w:qFormat/>
    <w:rPr>
      <w:rFonts w:ascii="Times New Roman" w:hAnsi="Times New Roman"/>
      <w:sz w:val="24"/>
    </w:rPr>
  </w:style>
  <w:style w:type="character" w:customStyle="1" w:styleId="Iniiaiieoaenonionooiii311">
    <w:name w:val="Iniiaiie oaeno n ionooiii 311"/>
    <w:basedOn w:val="Iauiue2"/>
    <w:qFormat/>
    <w:rPr>
      <w:rFonts w:ascii="Times New Roman" w:hAnsi="Times New Roman"/>
    </w:rPr>
  </w:style>
  <w:style w:type="character" w:customStyle="1" w:styleId="Iauiue2">
    <w:name w:val="Iau?iue2"/>
    <w:qFormat/>
    <w:rPr>
      <w:rFonts w:ascii="Times New Roman" w:hAnsi="Times New Roman"/>
    </w:rPr>
  </w:style>
  <w:style w:type="character" w:customStyle="1" w:styleId="70">
    <w:name w:val="Заголовок 7 Знак"/>
    <w:basedOn w:val="10"/>
    <w:qFormat/>
    <w:rPr>
      <w:rFonts w:ascii="Cambria" w:hAnsi="Cambria"/>
      <w:i/>
      <w:color w:val="404040"/>
      <w:sz w:val="24"/>
    </w:rPr>
  </w:style>
  <w:style w:type="character" w:customStyle="1" w:styleId="WW8Num41z41">
    <w:name w:val="WW8Num41z41"/>
    <w:qFormat/>
  </w:style>
  <w:style w:type="character" w:customStyle="1" w:styleId="FontStyle201">
    <w:name w:val="Font Style201"/>
    <w:qFormat/>
    <w:rPr>
      <w:rFonts w:ascii="Consolas" w:hAnsi="Consolas"/>
      <w:b/>
      <w:sz w:val="22"/>
    </w:rPr>
  </w:style>
  <w:style w:type="character" w:customStyle="1" w:styleId="WW8Num79z01">
    <w:name w:val="WW8Num79z01"/>
    <w:qFormat/>
    <w:rPr>
      <w:rFonts w:ascii="Times New Roman" w:hAnsi="Times New Roman"/>
    </w:rPr>
  </w:style>
  <w:style w:type="character" w:customStyle="1" w:styleId="msonormalbullet1gif1">
    <w:name w:val="msonormalbullet1.gif1"/>
    <w:basedOn w:val="10"/>
    <w:qFormat/>
    <w:rPr>
      <w:rFonts w:ascii="Times New Roman" w:hAnsi="Times New Roman"/>
      <w:sz w:val="24"/>
    </w:rPr>
  </w:style>
  <w:style w:type="character" w:customStyle="1" w:styleId="WW8Num26z31">
    <w:name w:val="WW8Num26z31"/>
    <w:qFormat/>
    <w:rPr>
      <w:rFonts w:ascii="Symbol" w:hAnsi="Symbol"/>
    </w:rPr>
  </w:style>
  <w:style w:type="character" w:customStyle="1" w:styleId="WW8Num58z11">
    <w:name w:val="WW8Num58z11"/>
    <w:qFormat/>
    <w:rPr>
      <w:rFonts w:ascii="Courier New" w:hAnsi="Courier New"/>
    </w:rPr>
  </w:style>
  <w:style w:type="character" w:customStyle="1" w:styleId="WW8Num21z21">
    <w:name w:val="WW8Num21z21"/>
    <w:qFormat/>
  </w:style>
  <w:style w:type="character" w:customStyle="1" w:styleId="110">
    <w:name w:val="заголовок 11"/>
    <w:basedOn w:val="10"/>
    <w:qFormat/>
    <w:rPr>
      <w:rFonts w:ascii="Times New Roman" w:hAnsi="Times New Roman"/>
      <w:sz w:val="28"/>
    </w:rPr>
  </w:style>
  <w:style w:type="character" w:customStyle="1" w:styleId="310">
    <w:name w:val="Обычный31"/>
    <w:qFormat/>
    <w:rPr>
      <w:rFonts w:ascii="Times New Roman" w:hAnsi="Times New Roman"/>
      <w:sz w:val="28"/>
    </w:rPr>
  </w:style>
  <w:style w:type="character" w:customStyle="1" w:styleId="xl871">
    <w:name w:val="xl871"/>
    <w:basedOn w:val="10"/>
    <w:qFormat/>
    <w:rPr>
      <w:rFonts w:ascii="Times New Roman" w:hAnsi="Times New Roman"/>
      <w:b/>
      <w:sz w:val="24"/>
    </w:rPr>
  </w:style>
  <w:style w:type="character" w:customStyle="1" w:styleId="6-31">
    <w:name w:val="6.Табл.-3уровень1"/>
    <w:basedOn w:val="6-11"/>
    <w:qFormat/>
    <w:rPr>
      <w:rFonts w:ascii="Times New Roman" w:hAnsi="Times New Roman"/>
      <w:sz w:val="16"/>
    </w:rPr>
  </w:style>
  <w:style w:type="character" w:customStyle="1" w:styleId="6-11">
    <w:name w:val="6.Табл.-1уровень1"/>
    <w:basedOn w:val="111"/>
    <w:qFormat/>
    <w:rPr>
      <w:rFonts w:ascii="Times New Roman" w:hAnsi="Times New Roman"/>
      <w:sz w:val="16"/>
    </w:rPr>
  </w:style>
  <w:style w:type="character" w:customStyle="1" w:styleId="111">
    <w:name w:val="1.Текст1"/>
    <w:qFormat/>
    <w:rPr>
      <w:rFonts w:ascii="Arial" w:hAnsi="Arial"/>
      <w:sz w:val="24"/>
    </w:rPr>
  </w:style>
  <w:style w:type="character" w:customStyle="1" w:styleId="xl1521">
    <w:name w:val="xl1521"/>
    <w:basedOn w:val="10"/>
    <w:qFormat/>
    <w:rPr>
      <w:rFonts w:ascii="Times New Roman" w:hAnsi="Times New Roman"/>
      <w:sz w:val="24"/>
    </w:rPr>
  </w:style>
  <w:style w:type="character" w:customStyle="1" w:styleId="WW8Num43z01">
    <w:name w:val="WW8Num43z01"/>
    <w:qFormat/>
    <w:rPr>
      <w:rFonts w:ascii="Symbol" w:hAnsi="Symbol"/>
      <w:sz w:val="24"/>
    </w:rPr>
  </w:style>
  <w:style w:type="character" w:customStyle="1" w:styleId="xl1991">
    <w:name w:val="xl1991"/>
    <w:basedOn w:val="10"/>
    <w:qFormat/>
    <w:rPr>
      <w:rFonts w:ascii="Times New Roman" w:hAnsi="Times New Roman"/>
      <w:sz w:val="24"/>
    </w:rPr>
  </w:style>
  <w:style w:type="character" w:customStyle="1" w:styleId="WW8Num4z61">
    <w:name w:val="WW8Num4z61"/>
    <w:qFormat/>
  </w:style>
  <w:style w:type="character" w:customStyle="1" w:styleId="unip1">
    <w:name w:val="unip1"/>
    <w:basedOn w:val="10"/>
    <w:qFormat/>
    <w:rPr>
      <w:rFonts w:ascii="Times New Roman" w:hAnsi="Times New Roman"/>
      <w:sz w:val="24"/>
    </w:rPr>
  </w:style>
  <w:style w:type="character" w:customStyle="1" w:styleId="WW8Num15z31">
    <w:name w:val="WW8Num15z31"/>
    <w:qFormat/>
    <w:rPr>
      <w:rFonts w:ascii="Symbol" w:hAnsi="Symbol"/>
    </w:rPr>
  </w:style>
  <w:style w:type="character" w:customStyle="1" w:styleId="WW8Num19z41">
    <w:name w:val="WW8Num19z41"/>
    <w:qFormat/>
  </w:style>
  <w:style w:type="character" w:customStyle="1" w:styleId="S1">
    <w:name w:val="S_Таблица Знак1"/>
    <w:qFormat/>
    <w:rPr>
      <w:sz w:val="24"/>
    </w:rPr>
  </w:style>
  <w:style w:type="character" w:customStyle="1" w:styleId="311">
    <w:name w:val="Знак сноски31"/>
    <w:qFormat/>
    <w:rPr>
      <w:vertAlign w:val="superscript"/>
    </w:rPr>
  </w:style>
  <w:style w:type="character" w:customStyle="1" w:styleId="xl1761">
    <w:name w:val="xl1761"/>
    <w:basedOn w:val="10"/>
    <w:qFormat/>
    <w:rPr>
      <w:rFonts w:ascii="Times New Roman" w:hAnsi="Times New Roman"/>
      <w:b/>
      <w:sz w:val="24"/>
    </w:rPr>
  </w:style>
  <w:style w:type="character" w:customStyle="1" w:styleId="FontStyle221">
    <w:name w:val="Font Style221"/>
    <w:qFormat/>
    <w:rPr>
      <w:rFonts w:ascii="MS Reference Sans Serif" w:hAnsi="MS Reference Sans Serif"/>
      <w:b/>
      <w:sz w:val="18"/>
    </w:rPr>
  </w:style>
  <w:style w:type="character" w:customStyle="1" w:styleId="60">
    <w:name w:val="Оглавление 6 Знак"/>
    <w:basedOn w:val="10"/>
    <w:qFormat/>
    <w:rPr>
      <w:rFonts w:ascii="Times New Roman" w:hAnsi="Times New Roman"/>
      <w:sz w:val="24"/>
    </w:rPr>
  </w:style>
  <w:style w:type="character" w:customStyle="1" w:styleId="S10">
    <w:name w:val="S_Титульный1"/>
    <w:basedOn w:val="10"/>
    <w:qFormat/>
    <w:rPr>
      <w:rFonts w:ascii="Times New Roman" w:hAnsi="Times New Roman"/>
      <w:b/>
      <w:caps/>
      <w:sz w:val="24"/>
    </w:rPr>
  </w:style>
  <w:style w:type="character" w:customStyle="1" w:styleId="ntmstext1">
    <w:name w:val="ntmstext1"/>
    <w:basedOn w:val="10"/>
    <w:qFormat/>
    <w:rPr>
      <w:rFonts w:ascii="Times New Roman" w:hAnsi="Times New Roman"/>
      <w:sz w:val="24"/>
    </w:rPr>
  </w:style>
  <w:style w:type="character" w:customStyle="1" w:styleId="WW8Num20z81">
    <w:name w:val="WW8Num20z81"/>
    <w:qFormat/>
  </w:style>
  <w:style w:type="character" w:customStyle="1" w:styleId="WW8Num36z11">
    <w:name w:val="WW8Num36z11"/>
    <w:qFormat/>
    <w:rPr>
      <w:rFonts w:ascii="Courier New" w:hAnsi="Courier New"/>
    </w:rPr>
  </w:style>
  <w:style w:type="character" w:customStyle="1" w:styleId="WW8Num37z51">
    <w:name w:val="WW8Num37z51"/>
    <w:qFormat/>
  </w:style>
  <w:style w:type="character" w:customStyle="1" w:styleId="WW8Num31z11">
    <w:name w:val="WW8Num31z11"/>
    <w:qFormat/>
    <w:rPr>
      <w:rFonts w:ascii="Courier New" w:hAnsi="Courier New"/>
    </w:rPr>
  </w:style>
  <w:style w:type="character" w:customStyle="1" w:styleId="120">
    <w:name w:val="Обычный12"/>
    <w:qFormat/>
    <w:rPr>
      <w:rFonts w:ascii="Times New Roman" w:hAnsi="Times New Roman"/>
      <w:sz w:val="22"/>
    </w:rPr>
  </w:style>
  <w:style w:type="character" w:customStyle="1" w:styleId="17">
    <w:name w:val="оглавление статья1"/>
    <w:basedOn w:val="30"/>
    <w:qFormat/>
    <w:rPr>
      <w:rFonts w:ascii="Calibri" w:hAnsi="Calibri"/>
      <w:b/>
      <w:color w:val="000000"/>
      <w:sz w:val="20"/>
    </w:rPr>
  </w:style>
  <w:style w:type="character" w:customStyle="1" w:styleId="30">
    <w:name w:val="Оглавление 3 Знак"/>
    <w:basedOn w:val="10"/>
    <w:qFormat/>
    <w:rPr>
      <w:rFonts w:ascii="Times New Roman" w:hAnsi="Times New Roman"/>
      <w:sz w:val="24"/>
    </w:rPr>
  </w:style>
  <w:style w:type="character" w:customStyle="1" w:styleId="WW8Num122z01">
    <w:name w:val="WW8Num122z01"/>
    <w:qFormat/>
    <w:rPr>
      <w:sz w:val="28"/>
    </w:rPr>
  </w:style>
  <w:style w:type="character" w:customStyle="1" w:styleId="71">
    <w:name w:val="Оглавление 7 Знак"/>
    <w:basedOn w:val="10"/>
    <w:qFormat/>
    <w:rPr>
      <w:rFonts w:ascii="Times New Roman" w:hAnsi="Times New Roman"/>
      <w:sz w:val="24"/>
    </w:rPr>
  </w:style>
  <w:style w:type="character" w:customStyle="1" w:styleId="212">
    <w:name w:val="Знак21"/>
    <w:basedOn w:val="10"/>
    <w:qFormat/>
    <w:rPr>
      <w:rFonts w:ascii="Verdana" w:hAnsi="Verdana"/>
      <w:sz w:val="24"/>
    </w:rPr>
  </w:style>
  <w:style w:type="character" w:customStyle="1" w:styleId="S31">
    <w:name w:val="S_Заголовок 31"/>
    <w:basedOn w:val="312"/>
    <w:qFormat/>
    <w:rPr>
      <w:rFonts w:ascii="Times New Roman" w:hAnsi="Times New Roman"/>
      <w:b w:val="0"/>
      <w:sz w:val="20"/>
      <w:u w:val="single"/>
    </w:rPr>
  </w:style>
  <w:style w:type="character" w:customStyle="1" w:styleId="312">
    <w:name w:val="Заголовок 31"/>
    <w:basedOn w:val="10"/>
    <w:qFormat/>
    <w:rPr>
      <w:rFonts w:ascii="Times New Roman" w:hAnsi="Times New Roman"/>
      <w:b/>
      <w:sz w:val="24"/>
    </w:rPr>
  </w:style>
  <w:style w:type="character" w:customStyle="1" w:styleId="ac">
    <w:name w:val="Цитата Знак"/>
    <w:basedOn w:val="10"/>
    <w:qFormat/>
    <w:rPr>
      <w:rFonts w:ascii="Times New Roman" w:hAnsi="Times New Roman"/>
      <w:sz w:val="24"/>
    </w:rPr>
  </w:style>
  <w:style w:type="character" w:customStyle="1" w:styleId="CharacterStyle91">
    <w:name w:val="CharacterStyle91"/>
    <w:qFormat/>
    <w:rPr>
      <w:rFonts w:ascii="Times New Roman" w:hAnsi="Times New Roman"/>
      <w:color w:val="000000"/>
      <w:sz w:val="20"/>
      <w:u w:val="none"/>
    </w:rPr>
  </w:style>
  <w:style w:type="character" w:customStyle="1" w:styleId="WW8Num105z01">
    <w:name w:val="WW8Num105z01"/>
    <w:qFormat/>
    <w:rPr>
      <w:sz w:val="28"/>
    </w:rPr>
  </w:style>
  <w:style w:type="character" w:customStyle="1" w:styleId="WW8Num77z01">
    <w:name w:val="WW8Num77z01"/>
    <w:qFormat/>
    <w:rPr>
      <w:sz w:val="28"/>
    </w:rPr>
  </w:style>
  <w:style w:type="character" w:customStyle="1" w:styleId="caaieiaie112">
    <w:name w:val="caaieiaie 112"/>
    <w:basedOn w:val="Iauiue22"/>
    <w:qFormat/>
    <w:rPr>
      <w:rFonts w:ascii="Times New Roman" w:hAnsi="Times New Roman"/>
      <w:b/>
      <w:sz w:val="28"/>
    </w:rPr>
  </w:style>
  <w:style w:type="character" w:customStyle="1" w:styleId="WW8Num28z21">
    <w:name w:val="WW8Num28z21"/>
    <w:qFormat/>
    <w:rPr>
      <w:rFonts w:ascii="Wingdings" w:hAnsi="Wingdings"/>
    </w:rPr>
  </w:style>
  <w:style w:type="character" w:customStyle="1" w:styleId="WW8Num41z01">
    <w:name w:val="WW8Num41z01"/>
    <w:qFormat/>
    <w:rPr>
      <w:rFonts w:ascii="Symbol" w:hAnsi="Symbol"/>
      <w:sz w:val="20"/>
    </w:rPr>
  </w:style>
  <w:style w:type="character" w:customStyle="1" w:styleId="CharacterStyle231">
    <w:name w:val="CharacterStyle231"/>
    <w:qFormat/>
    <w:rPr>
      <w:rFonts w:ascii="Times New Roman" w:hAnsi="Times New Roman"/>
      <w:color w:val="000000"/>
      <w:sz w:val="20"/>
      <w:u w:val="none"/>
    </w:rPr>
  </w:style>
  <w:style w:type="character" w:customStyle="1" w:styleId="WW8Num49z31">
    <w:name w:val="WW8Num49z31"/>
    <w:qFormat/>
  </w:style>
  <w:style w:type="character" w:customStyle="1" w:styleId="112">
    <w:name w:val="Основной шрифт абзаца11"/>
    <w:qFormat/>
  </w:style>
  <w:style w:type="character" w:customStyle="1" w:styleId="xl1081">
    <w:name w:val="xl1081"/>
    <w:basedOn w:val="10"/>
    <w:qFormat/>
    <w:rPr>
      <w:rFonts w:ascii="Times New Roman" w:hAnsi="Times New Roman"/>
      <w:sz w:val="24"/>
    </w:rPr>
  </w:style>
  <w:style w:type="character" w:customStyle="1" w:styleId="WW8Num46z21">
    <w:name w:val="WW8Num46z21"/>
    <w:qFormat/>
  </w:style>
  <w:style w:type="character" w:customStyle="1" w:styleId="18">
    <w:name w:val="ñïèñîê1"/>
    <w:basedOn w:val="22"/>
    <w:qFormat/>
    <w:rPr>
      <w:rFonts w:ascii="Peterburg" w:hAnsi="Peterburg"/>
      <w:sz w:val="24"/>
    </w:rPr>
  </w:style>
  <w:style w:type="character" w:customStyle="1" w:styleId="22">
    <w:name w:val="Îáû÷íûé2"/>
    <w:qFormat/>
    <w:rPr>
      <w:sz w:val="28"/>
    </w:rPr>
  </w:style>
  <w:style w:type="character" w:customStyle="1" w:styleId="WW8Num47z11">
    <w:name w:val="WW8Num47z11"/>
    <w:qFormat/>
    <w:rPr>
      <w:rFonts w:ascii="Courier New" w:hAnsi="Courier New"/>
    </w:rPr>
  </w:style>
  <w:style w:type="character" w:customStyle="1" w:styleId="xl721">
    <w:name w:val="xl721"/>
    <w:basedOn w:val="10"/>
    <w:qFormat/>
    <w:rPr>
      <w:rFonts w:ascii="Arial Narrow" w:hAnsi="Arial Narrow"/>
      <w:sz w:val="16"/>
    </w:rPr>
  </w:style>
  <w:style w:type="character" w:customStyle="1" w:styleId="WW8Num21z01">
    <w:name w:val="WW8Num21z01"/>
    <w:qFormat/>
    <w:rPr>
      <w:rFonts w:ascii="Times New Roman" w:hAnsi="Times New Roman"/>
    </w:rPr>
  </w:style>
  <w:style w:type="character" w:customStyle="1" w:styleId="41">
    <w:name w:val="Указатель41"/>
    <w:basedOn w:val="10"/>
    <w:qFormat/>
    <w:rPr>
      <w:rFonts w:ascii="Times New Roman" w:hAnsi="Times New Roman"/>
      <w:sz w:val="20"/>
    </w:rPr>
  </w:style>
  <w:style w:type="character" w:customStyle="1" w:styleId="xl881">
    <w:name w:val="xl881"/>
    <w:basedOn w:val="10"/>
    <w:qFormat/>
    <w:rPr>
      <w:rFonts w:ascii="Times New Roman" w:hAnsi="Times New Roman"/>
      <w:sz w:val="24"/>
    </w:rPr>
  </w:style>
  <w:style w:type="character" w:customStyle="1" w:styleId="xl1401">
    <w:name w:val="xl1401"/>
    <w:basedOn w:val="10"/>
    <w:qFormat/>
    <w:rPr>
      <w:rFonts w:ascii="Times New Roman" w:hAnsi="Times New Roman"/>
      <w:sz w:val="24"/>
    </w:rPr>
  </w:style>
  <w:style w:type="character" w:customStyle="1" w:styleId="WW8Num57z41">
    <w:name w:val="WW8Num57z41"/>
    <w:qFormat/>
  </w:style>
  <w:style w:type="character" w:customStyle="1" w:styleId="xl1071">
    <w:name w:val="xl1071"/>
    <w:basedOn w:val="10"/>
    <w:qFormat/>
    <w:rPr>
      <w:rFonts w:ascii="Times New Roman" w:hAnsi="Times New Roman"/>
      <w:sz w:val="24"/>
    </w:rPr>
  </w:style>
  <w:style w:type="character" w:customStyle="1" w:styleId="FontStyle181">
    <w:name w:val="Font Style181"/>
    <w:qFormat/>
    <w:rPr>
      <w:rFonts w:ascii="Times New Roman" w:hAnsi="Times New Roman"/>
      <w:b/>
      <w:sz w:val="20"/>
    </w:rPr>
  </w:style>
  <w:style w:type="character" w:customStyle="1" w:styleId="xl691">
    <w:name w:val="xl691"/>
    <w:basedOn w:val="10"/>
    <w:qFormat/>
    <w:rPr>
      <w:rFonts w:ascii="Arial Narrow" w:hAnsi="Arial Narrow"/>
      <w:b/>
      <w:sz w:val="16"/>
    </w:rPr>
  </w:style>
  <w:style w:type="character" w:customStyle="1" w:styleId="WW8Num46z81">
    <w:name w:val="WW8Num46z81"/>
    <w:qFormat/>
  </w:style>
  <w:style w:type="character" w:customStyle="1" w:styleId="19">
    <w:name w:val="основной1"/>
    <w:basedOn w:val="10"/>
    <w:qFormat/>
    <w:rPr>
      <w:rFonts w:ascii="Times New Roman" w:hAnsi="Times New Roman"/>
      <w:sz w:val="24"/>
    </w:rPr>
  </w:style>
  <w:style w:type="character" w:customStyle="1" w:styleId="213">
    <w:name w:val="Егор21"/>
    <w:basedOn w:val="312"/>
    <w:qFormat/>
    <w:rPr>
      <w:rFonts w:ascii="Times New Roman" w:hAnsi="Times New Roman"/>
      <w:b w:val="0"/>
      <w:i/>
      <w:sz w:val="26"/>
    </w:rPr>
  </w:style>
  <w:style w:type="character" w:customStyle="1" w:styleId="Iniiaiieoaeno11">
    <w:name w:val="Iniiaiie oaeno11"/>
    <w:basedOn w:val="Iauiue11"/>
    <w:qFormat/>
    <w:rPr>
      <w:rFonts w:ascii="Times New Roman" w:hAnsi="Times New Roman"/>
      <w:b/>
      <w:sz w:val="24"/>
    </w:rPr>
  </w:style>
  <w:style w:type="character" w:customStyle="1" w:styleId="xl1911">
    <w:name w:val="xl1911"/>
    <w:basedOn w:val="10"/>
    <w:qFormat/>
    <w:rPr>
      <w:rFonts w:ascii="Times New Roman" w:hAnsi="Times New Roman"/>
      <w:b/>
      <w:sz w:val="24"/>
    </w:rPr>
  </w:style>
  <w:style w:type="character" w:customStyle="1" w:styleId="WW8Num63z31">
    <w:name w:val="WW8Num63z31"/>
    <w:qFormat/>
    <w:rPr>
      <w:rFonts w:ascii="Symbol" w:hAnsi="Symbol"/>
    </w:rPr>
  </w:style>
  <w:style w:type="character" w:customStyle="1" w:styleId="ConsPlusTitle1">
    <w:name w:val="ConsPlusTitle1"/>
    <w:qFormat/>
    <w:rPr>
      <w:b/>
      <w:sz w:val="22"/>
    </w:rPr>
  </w:style>
  <w:style w:type="character" w:customStyle="1" w:styleId="1a">
    <w:name w:val="ПодзаголовокКАТЯ1"/>
    <w:basedOn w:val="ad"/>
    <w:qFormat/>
    <w:rPr>
      <w:rFonts w:ascii="Times New Roman" w:hAnsi="Times New Roman"/>
      <w:b w:val="0"/>
      <w:i/>
      <w:spacing w:val="0"/>
      <w:sz w:val="26"/>
      <w:highlight w:val="white"/>
    </w:rPr>
  </w:style>
  <w:style w:type="character" w:customStyle="1" w:styleId="ad">
    <w:name w:val="Подзаголовок Знак"/>
    <w:aliases w:val="Знак2 Знак"/>
    <w:basedOn w:val="21"/>
    <w:uiPriority w:val="11"/>
    <w:qFormat/>
    <w:rPr>
      <w:rFonts w:ascii="Times New Roman" w:hAnsi="Times New Roman"/>
      <w:b/>
      <w:spacing w:val="2"/>
      <w:sz w:val="24"/>
      <w:highlight w:val="white"/>
    </w:rPr>
  </w:style>
  <w:style w:type="character" w:customStyle="1" w:styleId="WW8Num50z71">
    <w:name w:val="WW8Num50z71"/>
    <w:qFormat/>
  </w:style>
  <w:style w:type="character" w:customStyle="1" w:styleId="WW8Num54z61">
    <w:name w:val="WW8Num54z61"/>
    <w:qFormat/>
  </w:style>
  <w:style w:type="character" w:customStyle="1" w:styleId="6-21">
    <w:name w:val="6.Табл.-2уровень1"/>
    <w:basedOn w:val="6-11"/>
    <w:qFormat/>
    <w:rPr>
      <w:rFonts w:ascii="Times New Roman" w:hAnsi="Times New Roman"/>
      <w:sz w:val="16"/>
    </w:rPr>
  </w:style>
  <w:style w:type="character" w:customStyle="1" w:styleId="Style1371">
    <w:name w:val="Style1371"/>
    <w:basedOn w:val="10"/>
    <w:qFormat/>
    <w:rPr>
      <w:rFonts w:ascii="Arial" w:hAnsi="Arial"/>
      <w:sz w:val="24"/>
    </w:rPr>
  </w:style>
  <w:style w:type="character" w:customStyle="1" w:styleId="WW8Num62z11">
    <w:name w:val="WW8Num62z11"/>
    <w:qFormat/>
  </w:style>
  <w:style w:type="character" w:customStyle="1" w:styleId="WW8Num41z71">
    <w:name w:val="WW8Num41z71"/>
    <w:qFormat/>
  </w:style>
  <w:style w:type="character" w:customStyle="1" w:styleId="font111">
    <w:name w:val="font111"/>
    <w:basedOn w:val="10"/>
    <w:qFormat/>
    <w:rPr>
      <w:rFonts w:ascii="Tahoma" w:hAnsi="Tahoma"/>
      <w:b/>
      <w:color w:val="000000"/>
      <w:sz w:val="18"/>
    </w:rPr>
  </w:style>
  <w:style w:type="character" w:customStyle="1" w:styleId="xl1031">
    <w:name w:val="xl1031"/>
    <w:basedOn w:val="10"/>
    <w:qFormat/>
    <w:rPr>
      <w:rFonts w:ascii="Times New Roman" w:hAnsi="Times New Roman"/>
      <w:sz w:val="24"/>
    </w:rPr>
  </w:style>
  <w:style w:type="character" w:customStyle="1" w:styleId="Normal01">
    <w:name w:val="Normal_01"/>
    <w:qFormat/>
    <w:rPr>
      <w:rFonts w:ascii="Times New Roman" w:hAnsi="Times New Roman"/>
      <w:sz w:val="24"/>
    </w:rPr>
  </w:style>
  <w:style w:type="character" w:customStyle="1" w:styleId="Internetlink1">
    <w:name w:val="Internet link1"/>
    <w:qFormat/>
    <w:rPr>
      <w:rFonts w:ascii="Times New Roman" w:hAnsi="Times New Roman"/>
      <w:color w:val="000080"/>
      <w:sz w:val="20"/>
      <w:u w:val="single"/>
    </w:rPr>
  </w:style>
  <w:style w:type="character" w:customStyle="1" w:styleId="S21">
    <w:name w:val="S_Заголовок 21"/>
    <w:basedOn w:val="214"/>
    <w:qFormat/>
    <w:rPr>
      <w:rFonts w:ascii="Times New Roman" w:hAnsi="Times New Roman"/>
      <w:b/>
      <w:sz w:val="24"/>
    </w:rPr>
  </w:style>
  <w:style w:type="character" w:customStyle="1" w:styleId="214">
    <w:name w:val="Заголовок 2 Знак1"/>
    <w:basedOn w:val="10"/>
    <w:qFormat/>
    <w:rPr>
      <w:rFonts w:ascii="Times New Roman" w:hAnsi="Times New Roman"/>
      <w:sz w:val="28"/>
    </w:rPr>
  </w:style>
  <w:style w:type="character" w:customStyle="1" w:styleId="Iniiaiieoaenonionooiii32">
    <w:name w:val="Iniiaiie oaeno n ionooiii 32"/>
    <w:basedOn w:val="Iauiue22"/>
    <w:qFormat/>
    <w:rPr>
      <w:rFonts w:ascii="Peterburg" w:hAnsi="Peterburg"/>
      <w:sz w:val="28"/>
    </w:rPr>
  </w:style>
  <w:style w:type="character" w:customStyle="1" w:styleId="WW8Num28z71">
    <w:name w:val="WW8Num28z71"/>
    <w:qFormat/>
  </w:style>
  <w:style w:type="character" w:customStyle="1" w:styleId="BalloonTextChar1">
    <w:name w:val="Balloon Text Char1"/>
    <w:qFormat/>
    <w:rPr>
      <w:rFonts w:ascii="Tahoma" w:hAnsi="Tahoma"/>
      <w:sz w:val="16"/>
    </w:rPr>
  </w:style>
  <w:style w:type="character" w:customStyle="1" w:styleId="WW8Num4z51">
    <w:name w:val="WW8Num4z51"/>
    <w:qFormat/>
  </w:style>
  <w:style w:type="character" w:customStyle="1" w:styleId="Iauiue31">
    <w:name w:val="Iau?iue31"/>
    <w:qFormat/>
    <w:rPr>
      <w:rFonts w:ascii="Times New Roman" w:hAnsi="Times New Roman"/>
    </w:rPr>
  </w:style>
  <w:style w:type="character" w:customStyle="1" w:styleId="zagc-01">
    <w:name w:val="zagc-01"/>
    <w:basedOn w:val="10"/>
    <w:qFormat/>
    <w:rPr>
      <w:rFonts w:ascii="Arial" w:hAnsi="Arial"/>
      <w:b/>
      <w:caps/>
      <w:color w:val="29211E"/>
      <w:sz w:val="24"/>
    </w:rPr>
  </w:style>
  <w:style w:type="character" w:customStyle="1" w:styleId="WW8Num27z11">
    <w:name w:val="WW8Num27z11"/>
    <w:qFormat/>
    <w:rPr>
      <w:rFonts w:ascii="Courier New" w:hAnsi="Courier New"/>
    </w:rPr>
  </w:style>
  <w:style w:type="character" w:customStyle="1" w:styleId="1b">
    <w:name w:val="Указатель 1 Знак"/>
    <w:basedOn w:val="10"/>
    <w:qFormat/>
    <w:rPr>
      <w:rFonts w:ascii="Times New Roman" w:hAnsi="Times New Roman"/>
      <w:sz w:val="24"/>
    </w:rPr>
  </w:style>
  <w:style w:type="character" w:customStyle="1" w:styleId="WW8Num23z81">
    <w:name w:val="WW8Num23z81"/>
    <w:qFormat/>
  </w:style>
  <w:style w:type="character" w:customStyle="1" w:styleId="215">
    <w:name w:val="Основной текст21"/>
    <w:basedOn w:val="10"/>
    <w:qFormat/>
    <w:rPr>
      <w:rFonts w:ascii="Calibri" w:hAnsi="Calibri"/>
      <w:sz w:val="26"/>
    </w:rPr>
  </w:style>
  <w:style w:type="character" w:customStyle="1" w:styleId="WW8Num30z31">
    <w:name w:val="WW8Num30z31"/>
    <w:qFormat/>
    <w:rPr>
      <w:rFonts w:ascii="Symbol" w:hAnsi="Symbol"/>
    </w:rPr>
  </w:style>
  <w:style w:type="character" w:customStyle="1" w:styleId="113">
    <w:name w:val="Подзаголовок 11"/>
    <w:basedOn w:val="12"/>
    <w:qFormat/>
    <w:rPr>
      <w:rFonts w:ascii="Times New Roman" w:hAnsi="Times New Roman"/>
      <w:b/>
      <w:sz w:val="28"/>
    </w:rPr>
  </w:style>
  <w:style w:type="character" w:customStyle="1" w:styleId="2111">
    <w:name w:val="Основной текст 2 Знак11"/>
    <w:qFormat/>
  </w:style>
  <w:style w:type="character" w:customStyle="1" w:styleId="WW8Num37z41">
    <w:name w:val="WW8Num37z41"/>
    <w:qFormat/>
  </w:style>
  <w:style w:type="character" w:customStyle="1" w:styleId="410">
    <w:name w:val="Егор41"/>
    <w:basedOn w:val="10"/>
    <w:qFormat/>
    <w:rPr>
      <w:rFonts w:ascii="Times New Roman" w:hAnsi="Times New Roman"/>
      <w:sz w:val="26"/>
      <w:u w:val="single"/>
    </w:rPr>
  </w:style>
  <w:style w:type="character" w:customStyle="1" w:styleId="S11">
    <w:name w:val="S_Обычный1"/>
    <w:basedOn w:val="10"/>
    <w:qFormat/>
    <w:rPr>
      <w:rFonts w:ascii="Times New Roman" w:hAnsi="Times New Roman"/>
      <w:color w:val="000000"/>
      <w:sz w:val="24"/>
    </w:rPr>
  </w:style>
  <w:style w:type="character" w:customStyle="1" w:styleId="WW8Num37z11">
    <w:name w:val="WW8Num37z11"/>
    <w:qFormat/>
  </w:style>
  <w:style w:type="character" w:customStyle="1" w:styleId="WW8Num18z61">
    <w:name w:val="WW8Num18z61"/>
    <w:qFormat/>
  </w:style>
  <w:style w:type="character" w:customStyle="1" w:styleId="link-text1">
    <w:name w:val="link-text1"/>
    <w:basedOn w:val="411"/>
    <w:qFormat/>
  </w:style>
  <w:style w:type="character" w:customStyle="1" w:styleId="411">
    <w:name w:val="Основной шрифт абзаца41"/>
    <w:qFormat/>
  </w:style>
  <w:style w:type="character" w:customStyle="1" w:styleId="3110">
    <w:name w:val="Основной текст с отступом 311"/>
    <w:basedOn w:val="10"/>
    <w:qFormat/>
    <w:rPr>
      <w:rFonts w:ascii="Times New Roman" w:hAnsi="Times New Roman"/>
      <w:sz w:val="16"/>
    </w:rPr>
  </w:style>
  <w:style w:type="character" w:customStyle="1" w:styleId="WW8Num61z11">
    <w:name w:val="WW8Num61z11"/>
    <w:qFormat/>
    <w:rPr>
      <w:rFonts w:ascii="Courier New" w:hAnsi="Courier New"/>
    </w:rPr>
  </w:style>
  <w:style w:type="character" w:customStyle="1" w:styleId="1c">
    <w:name w:val="Абзац списка1"/>
    <w:basedOn w:val="10"/>
    <w:qFormat/>
    <w:rPr>
      <w:rFonts w:ascii="Times New Roman" w:hAnsi="Times New Roman"/>
      <w:color w:val="000000"/>
      <w:sz w:val="24"/>
    </w:rPr>
  </w:style>
  <w:style w:type="character" w:customStyle="1" w:styleId="313">
    <w:name w:val="Егор31"/>
    <w:basedOn w:val="50"/>
    <w:qFormat/>
    <w:rPr>
      <w:rFonts w:ascii="Times New Roman" w:hAnsi="Times New Roman"/>
      <w:b w:val="0"/>
      <w:i/>
      <w:sz w:val="26"/>
    </w:rPr>
  </w:style>
  <w:style w:type="character" w:customStyle="1" w:styleId="50">
    <w:name w:val="Егор5"/>
    <w:basedOn w:val="10"/>
    <w:qFormat/>
    <w:rPr>
      <w:rFonts w:ascii="Times New Roman" w:hAnsi="Times New Roman"/>
      <w:b/>
      <w:sz w:val="28"/>
    </w:rPr>
  </w:style>
  <w:style w:type="character" w:customStyle="1" w:styleId="WW8Num39z21">
    <w:name w:val="WW8Num39z21"/>
    <w:qFormat/>
    <w:rPr>
      <w:rFonts w:ascii="Wingdings" w:hAnsi="Wingdings"/>
    </w:rPr>
  </w:style>
  <w:style w:type="character" w:customStyle="1" w:styleId="WW8Num6z21">
    <w:name w:val="WW8Num6z21"/>
    <w:qFormat/>
    <w:rPr>
      <w:rFonts w:ascii="Times New Roman" w:hAnsi="Times New Roman"/>
      <w:b/>
      <w:i/>
      <w:color w:val="000000"/>
      <w:sz w:val="24"/>
    </w:rPr>
  </w:style>
  <w:style w:type="character" w:customStyle="1" w:styleId="WW8Num32z61">
    <w:name w:val="WW8Num32z61"/>
    <w:qFormat/>
  </w:style>
  <w:style w:type="character" w:customStyle="1" w:styleId="Heading42Bold1">
    <w:name w:val="Heading #4 (2) + Bold1"/>
    <w:qFormat/>
    <w:rPr>
      <w:rFonts w:ascii="Arial Narrow" w:hAnsi="Arial Narrow"/>
      <w:b/>
      <w:i/>
      <w:spacing w:val="-10"/>
      <w:sz w:val="21"/>
      <w:highlight w:val="white"/>
    </w:rPr>
  </w:style>
  <w:style w:type="character" w:customStyle="1" w:styleId="WW8Num63z11">
    <w:name w:val="WW8Num63z11"/>
    <w:qFormat/>
    <w:rPr>
      <w:rFonts w:ascii="Courier New" w:hAnsi="Courier New"/>
    </w:rPr>
  </w:style>
  <w:style w:type="character" w:customStyle="1" w:styleId="listparagraphcxspmiddle1">
    <w:name w:val="listparagraphcxspmiddle1"/>
    <w:basedOn w:val="10"/>
    <w:qFormat/>
    <w:rPr>
      <w:rFonts w:ascii="Times New Roman" w:hAnsi="Times New Roman"/>
      <w:sz w:val="24"/>
    </w:rPr>
  </w:style>
  <w:style w:type="character" w:customStyle="1" w:styleId="xl1531">
    <w:name w:val="xl1531"/>
    <w:basedOn w:val="10"/>
    <w:qFormat/>
    <w:rPr>
      <w:rFonts w:ascii="Times New Roman" w:hAnsi="Times New Roman"/>
      <w:sz w:val="24"/>
    </w:rPr>
  </w:style>
  <w:style w:type="character" w:customStyle="1" w:styleId="s110">
    <w:name w:val="s_11"/>
    <w:basedOn w:val="10"/>
    <w:qFormat/>
    <w:rPr>
      <w:rFonts w:ascii="Arial" w:hAnsi="Arial"/>
      <w:sz w:val="26"/>
    </w:rPr>
  </w:style>
  <w:style w:type="character" w:customStyle="1" w:styleId="xl1361">
    <w:name w:val="xl1361"/>
    <w:basedOn w:val="10"/>
    <w:qFormat/>
    <w:rPr>
      <w:rFonts w:ascii="Times New Roman" w:hAnsi="Times New Roman"/>
      <w:sz w:val="24"/>
    </w:rPr>
  </w:style>
  <w:style w:type="character" w:customStyle="1" w:styleId="121">
    <w:name w:val="Знак12"/>
    <w:basedOn w:val="10"/>
    <w:qFormat/>
    <w:rPr>
      <w:rFonts w:ascii="Verdana" w:hAnsi="Verdana"/>
      <w:sz w:val="24"/>
    </w:rPr>
  </w:style>
  <w:style w:type="character" w:customStyle="1" w:styleId="ConsTitle1">
    <w:name w:val="ConsTitle1"/>
    <w:qFormat/>
    <w:rPr>
      <w:rFonts w:ascii="Arial" w:hAnsi="Arial"/>
      <w:b/>
      <w:sz w:val="16"/>
    </w:rPr>
  </w:style>
  <w:style w:type="character" w:customStyle="1" w:styleId="1d">
    <w:name w:val="Современный Знак1"/>
    <w:qFormat/>
    <w:rPr>
      <w:rFonts w:ascii="Times New Roman" w:hAnsi="Times New Roman"/>
      <w:b/>
      <w:sz w:val="24"/>
    </w:rPr>
  </w:style>
  <w:style w:type="character" w:customStyle="1" w:styleId="xl1791">
    <w:name w:val="xl1791"/>
    <w:basedOn w:val="10"/>
    <w:qFormat/>
    <w:rPr>
      <w:rFonts w:ascii="Times New Roman" w:hAnsi="Times New Roman"/>
      <w:sz w:val="24"/>
    </w:rPr>
  </w:style>
  <w:style w:type="character" w:customStyle="1" w:styleId="WW8Num46z51">
    <w:name w:val="WW8Num46z51"/>
    <w:qFormat/>
  </w:style>
  <w:style w:type="character" w:customStyle="1" w:styleId="msonormalcxspmiddle1">
    <w:name w:val="msonormalcxspmiddle1"/>
    <w:basedOn w:val="10"/>
    <w:qFormat/>
    <w:rPr>
      <w:rFonts w:ascii="Times New Roman" w:hAnsi="Times New Roman"/>
      <w:sz w:val="24"/>
    </w:rPr>
  </w:style>
  <w:style w:type="character" w:customStyle="1" w:styleId="1e">
    <w:name w:val="Базовый указатель1"/>
    <w:basedOn w:val="10"/>
    <w:qFormat/>
    <w:rPr>
      <w:rFonts w:ascii="Arial" w:hAnsi="Arial"/>
      <w:sz w:val="22"/>
    </w:rPr>
  </w:style>
  <w:style w:type="character" w:customStyle="1" w:styleId="WW8Num14z41">
    <w:name w:val="WW8Num14z41"/>
    <w:qFormat/>
  </w:style>
  <w:style w:type="character" w:customStyle="1" w:styleId="WW8Num18z21">
    <w:name w:val="WW8Num18z21"/>
    <w:qFormat/>
  </w:style>
  <w:style w:type="character" w:customStyle="1" w:styleId="WW8Num19z01">
    <w:name w:val="WW8Num19z01"/>
    <w:qFormat/>
    <w:rPr>
      <w:rFonts w:ascii="Times New Roman" w:hAnsi="Times New Roman"/>
    </w:rPr>
  </w:style>
  <w:style w:type="character" w:customStyle="1" w:styleId="spelle1">
    <w:name w:val="spelle1"/>
    <w:qFormat/>
  </w:style>
  <w:style w:type="character" w:customStyle="1" w:styleId="Style401">
    <w:name w:val="_Style 401"/>
    <w:basedOn w:val="10"/>
    <w:qFormat/>
    <w:rPr>
      <w:rFonts w:ascii="Arial" w:hAnsi="Arial"/>
      <w:sz w:val="28"/>
    </w:rPr>
  </w:style>
  <w:style w:type="character" w:customStyle="1" w:styleId="WW8Num5z31">
    <w:name w:val="WW8Num5z31"/>
    <w:qFormat/>
    <w:rPr>
      <w:rFonts w:ascii="Times New Roman" w:hAnsi="Times New Roman"/>
      <w:sz w:val="28"/>
    </w:rPr>
  </w:style>
  <w:style w:type="character" w:customStyle="1" w:styleId="ConsPlusTitlePage1">
    <w:name w:val="ConsPlusTitlePage1"/>
    <w:qFormat/>
    <w:rPr>
      <w:rFonts w:ascii="Tahoma" w:hAnsi="Tahoma"/>
    </w:rPr>
  </w:style>
  <w:style w:type="character" w:customStyle="1" w:styleId="ae">
    <w:name w:val="Продолжение списка Знак"/>
    <w:basedOn w:val="10"/>
    <w:qFormat/>
    <w:rPr>
      <w:rFonts w:ascii="Calibri" w:hAnsi="Calibri"/>
      <w:sz w:val="22"/>
    </w:rPr>
  </w:style>
  <w:style w:type="character" w:customStyle="1" w:styleId="xl961">
    <w:name w:val="xl961"/>
    <w:basedOn w:val="10"/>
    <w:qFormat/>
    <w:rPr>
      <w:rFonts w:ascii="Times New Roman" w:hAnsi="Times New Roman"/>
      <w:sz w:val="24"/>
    </w:rPr>
  </w:style>
  <w:style w:type="character" w:customStyle="1" w:styleId="1f">
    <w:name w:val="Обычный + Черный1"/>
    <w:basedOn w:val="10"/>
    <w:qFormat/>
    <w:rPr>
      <w:rFonts w:ascii="Times New Roman" w:hAnsi="Times New Roman"/>
      <w:color w:val="000000"/>
      <w:sz w:val="24"/>
    </w:rPr>
  </w:style>
  <w:style w:type="character" w:customStyle="1" w:styleId="xl1821">
    <w:name w:val="xl1821"/>
    <w:basedOn w:val="10"/>
    <w:qFormat/>
    <w:rPr>
      <w:rFonts w:ascii="Times New Roman" w:hAnsi="Times New Roman"/>
      <w:sz w:val="24"/>
    </w:rPr>
  </w:style>
  <w:style w:type="character" w:customStyle="1" w:styleId="xl1201">
    <w:name w:val="xl1201"/>
    <w:basedOn w:val="10"/>
    <w:qFormat/>
    <w:rPr>
      <w:rFonts w:ascii="Times New Roman" w:hAnsi="Times New Roman"/>
      <w:b/>
      <w:sz w:val="24"/>
    </w:rPr>
  </w:style>
  <w:style w:type="character" w:customStyle="1" w:styleId="WW8Num114z01">
    <w:name w:val="WW8Num114z01"/>
    <w:qFormat/>
    <w:rPr>
      <w:rFonts w:ascii="Symbol" w:hAnsi="Symbol"/>
    </w:rPr>
  </w:style>
  <w:style w:type="character" w:customStyle="1" w:styleId="WW8Num6z51">
    <w:name w:val="WW8Num6z51"/>
    <w:qFormat/>
  </w:style>
  <w:style w:type="character" w:customStyle="1" w:styleId="3111">
    <w:name w:val="Основной текст 311"/>
    <w:qFormat/>
    <w:rPr>
      <w:rFonts w:ascii="Times New Roman" w:hAnsi="Times New Roman"/>
      <w:sz w:val="16"/>
    </w:rPr>
  </w:style>
  <w:style w:type="character" w:customStyle="1" w:styleId="xl921">
    <w:name w:val="xl921"/>
    <w:basedOn w:val="10"/>
    <w:qFormat/>
    <w:rPr>
      <w:rFonts w:ascii="Times New Roman" w:hAnsi="Times New Roman"/>
      <w:sz w:val="24"/>
    </w:rPr>
  </w:style>
  <w:style w:type="character" w:customStyle="1" w:styleId="xl1241">
    <w:name w:val="xl1241"/>
    <w:basedOn w:val="10"/>
    <w:qFormat/>
    <w:rPr>
      <w:rFonts w:ascii="Times New Roman" w:hAnsi="Times New Roman"/>
      <w:b/>
      <w:sz w:val="24"/>
    </w:rPr>
  </w:style>
  <w:style w:type="character" w:customStyle="1" w:styleId="WW8Num14z71">
    <w:name w:val="WW8Num14z71"/>
    <w:qFormat/>
  </w:style>
  <w:style w:type="character" w:customStyle="1" w:styleId="WW8Num29z01">
    <w:name w:val="WW8Num29z01"/>
    <w:qFormat/>
    <w:rPr>
      <w:rFonts w:ascii="Times New Roman" w:hAnsi="Times New Roman"/>
    </w:rPr>
  </w:style>
  <w:style w:type="character" w:customStyle="1" w:styleId="dropcap1">
    <w:name w:val="dropcap1"/>
    <w:qFormat/>
  </w:style>
  <w:style w:type="character" w:customStyle="1" w:styleId="WW8Num38z21">
    <w:name w:val="WW8Num38z21"/>
    <w:qFormat/>
    <w:rPr>
      <w:rFonts w:ascii="Wingdings" w:hAnsi="Wingdings"/>
    </w:rPr>
  </w:style>
  <w:style w:type="character" w:customStyle="1" w:styleId="HeaderChar11">
    <w:name w:val="Header Char11"/>
    <w:qFormat/>
    <w:rPr>
      <w:rFonts w:ascii="font290" w:hAnsi="font290"/>
      <w:sz w:val="24"/>
    </w:rPr>
  </w:style>
  <w:style w:type="character" w:customStyle="1" w:styleId="314">
    <w:name w:val="заголовок 31"/>
    <w:basedOn w:val="214"/>
    <w:qFormat/>
    <w:rPr>
      <w:rFonts w:ascii="Arial" w:hAnsi="Arial"/>
      <w:b/>
      <w:sz w:val="24"/>
    </w:rPr>
  </w:style>
  <w:style w:type="character" w:customStyle="1" w:styleId="WW8Num49z11">
    <w:name w:val="WW8Num49z11"/>
    <w:qFormat/>
  </w:style>
  <w:style w:type="character" w:customStyle="1" w:styleId="caaieiaie61">
    <w:name w:val="caaieiaie 61"/>
    <w:basedOn w:val="Iauiue11"/>
    <w:qFormat/>
    <w:rPr>
      <w:rFonts w:ascii="Times New Roman" w:hAnsi="Times New Roman"/>
      <w:b/>
      <w:color w:val="000000"/>
      <w:u w:val="single"/>
    </w:rPr>
  </w:style>
  <w:style w:type="character" w:customStyle="1" w:styleId="xl1141">
    <w:name w:val="xl1141"/>
    <w:basedOn w:val="10"/>
    <w:qFormat/>
    <w:rPr>
      <w:rFonts w:ascii="Open_sansregular" w:hAnsi="Open_sansregular"/>
      <w:sz w:val="24"/>
    </w:rPr>
  </w:style>
  <w:style w:type="character" w:customStyle="1" w:styleId="412">
    <w:name w:val="Абзац списка41"/>
    <w:basedOn w:val="10"/>
    <w:qFormat/>
    <w:rPr>
      <w:rFonts w:ascii="Times New Roman" w:hAnsi="Times New Roman"/>
      <w:sz w:val="26"/>
    </w:rPr>
  </w:style>
  <w:style w:type="character" w:customStyle="1" w:styleId="WW8Num6z31">
    <w:name w:val="WW8Num6z31"/>
    <w:qFormat/>
    <w:rPr>
      <w:rFonts w:ascii="Times New Roman" w:hAnsi="Times New Roman"/>
      <w:sz w:val="24"/>
    </w:rPr>
  </w:style>
  <w:style w:type="character" w:customStyle="1" w:styleId="S12">
    <w:name w:val="S_Маркированный1"/>
    <w:basedOn w:val="af"/>
    <w:qFormat/>
    <w:rPr>
      <w:rFonts w:ascii="Times New Roman" w:hAnsi="Times New Roman"/>
      <w:sz w:val="24"/>
    </w:rPr>
  </w:style>
  <w:style w:type="character" w:customStyle="1" w:styleId="af">
    <w:name w:val="Маркированный список Знак"/>
    <w:basedOn w:val="10"/>
    <w:qFormat/>
    <w:rPr>
      <w:rFonts w:ascii="Times New Roman" w:hAnsi="Times New Roman"/>
      <w:sz w:val="24"/>
    </w:rPr>
  </w:style>
  <w:style w:type="character" w:customStyle="1" w:styleId="WW8Num51z01">
    <w:name w:val="WW8Num51z01"/>
    <w:qFormat/>
  </w:style>
  <w:style w:type="character" w:customStyle="1" w:styleId="WW8Num1z41">
    <w:name w:val="WW8Num1z41"/>
    <w:qFormat/>
  </w:style>
  <w:style w:type="character" w:customStyle="1" w:styleId="-1">
    <w:name w:val="Интернет-ссылка1"/>
    <w:qFormat/>
    <w:rPr>
      <w:color w:val="0000FF"/>
      <w:u w:val="single"/>
    </w:rPr>
  </w:style>
  <w:style w:type="character" w:customStyle="1" w:styleId="ParagraphStyle201">
    <w:name w:val="ParagraphStyle201"/>
    <w:qFormat/>
    <w:rPr>
      <w:sz w:val="22"/>
    </w:rPr>
  </w:style>
  <w:style w:type="character" w:customStyle="1" w:styleId="FooterChar11">
    <w:name w:val="Footer Char11"/>
    <w:qFormat/>
    <w:rPr>
      <w:rFonts w:ascii="font290" w:hAnsi="font290"/>
      <w:sz w:val="24"/>
    </w:rPr>
  </w:style>
  <w:style w:type="character" w:customStyle="1" w:styleId="rtejustify11">
    <w:name w:val="rtejustify11"/>
    <w:qFormat/>
    <w:rPr>
      <w:rFonts w:ascii="Arial" w:hAnsi="Arial"/>
      <w:sz w:val="21"/>
    </w:rPr>
  </w:style>
  <w:style w:type="character" w:customStyle="1" w:styleId="WW8Num48z11">
    <w:name w:val="WW8Num48z11"/>
    <w:qFormat/>
  </w:style>
  <w:style w:type="character" w:customStyle="1" w:styleId="WW8Num32z21">
    <w:name w:val="WW8Num32z21"/>
    <w:qFormat/>
  </w:style>
  <w:style w:type="character" w:customStyle="1" w:styleId="western1">
    <w:name w:val="western1"/>
    <w:basedOn w:val="10"/>
    <w:qFormat/>
    <w:rPr>
      <w:rFonts w:ascii="Times New Roman" w:hAnsi="Times New Roman"/>
      <w:sz w:val="24"/>
    </w:rPr>
  </w:style>
  <w:style w:type="character" w:customStyle="1" w:styleId="122">
    <w:name w:val="Название12"/>
    <w:basedOn w:val="10"/>
    <w:qFormat/>
    <w:rPr>
      <w:rFonts w:ascii="Times New Roman" w:hAnsi="Times New Roman"/>
      <w:sz w:val="28"/>
    </w:rPr>
  </w:style>
  <w:style w:type="character" w:customStyle="1" w:styleId="315">
    <w:name w:val="Основной шрифт абзаца31"/>
    <w:qFormat/>
  </w:style>
  <w:style w:type="character" w:customStyle="1" w:styleId="xl1551">
    <w:name w:val="xl1551"/>
    <w:basedOn w:val="10"/>
    <w:qFormat/>
    <w:rPr>
      <w:rFonts w:ascii="Times New Roman" w:hAnsi="Times New Roman"/>
      <w:b/>
      <w:sz w:val="24"/>
    </w:rPr>
  </w:style>
  <w:style w:type="character" w:customStyle="1" w:styleId="righttext11">
    <w:name w:val="righttext11"/>
    <w:basedOn w:val="10"/>
    <w:qFormat/>
    <w:rPr>
      <w:rFonts w:ascii="Times New Roman" w:hAnsi="Times New Roman"/>
      <w:sz w:val="24"/>
    </w:rPr>
  </w:style>
  <w:style w:type="character" w:customStyle="1" w:styleId="WW8Num26z41">
    <w:name w:val="WW8Num26z41"/>
    <w:qFormat/>
    <w:rPr>
      <w:rFonts w:ascii="Courier New" w:hAnsi="Courier New"/>
    </w:rPr>
  </w:style>
  <w:style w:type="character" w:customStyle="1" w:styleId="WW8Num39z11">
    <w:name w:val="WW8Num39z11"/>
    <w:qFormat/>
    <w:rPr>
      <w:rFonts w:ascii="Courier New" w:hAnsi="Courier New"/>
    </w:rPr>
  </w:style>
  <w:style w:type="character" w:customStyle="1" w:styleId="2112">
    <w:name w:val="Цитата 211"/>
    <w:basedOn w:val="10"/>
    <w:qFormat/>
    <w:rPr>
      <w:rFonts w:ascii="Calibri" w:hAnsi="Calibri"/>
      <w:color w:val="943634"/>
      <w:sz w:val="24"/>
    </w:rPr>
  </w:style>
  <w:style w:type="character" w:customStyle="1" w:styleId="WW8Num23z41">
    <w:name w:val="WW8Num23z41"/>
    <w:qFormat/>
  </w:style>
  <w:style w:type="character" w:customStyle="1" w:styleId="01">
    <w:name w:val="КК01"/>
    <w:basedOn w:val="10"/>
    <w:qFormat/>
    <w:rPr>
      <w:rFonts w:ascii="Times New Roman" w:hAnsi="Times New Roman"/>
      <w:sz w:val="26"/>
    </w:rPr>
  </w:style>
  <w:style w:type="character" w:customStyle="1" w:styleId="tex2st1">
    <w:name w:val="tex2st1"/>
    <w:basedOn w:val="10"/>
    <w:qFormat/>
    <w:rPr>
      <w:rFonts w:ascii="Times New Roman" w:hAnsi="Times New Roman"/>
      <w:sz w:val="24"/>
    </w:rPr>
  </w:style>
  <w:style w:type="character" w:customStyle="1" w:styleId="FontStyle211">
    <w:name w:val="Font Style211"/>
    <w:qFormat/>
    <w:rPr>
      <w:rFonts w:ascii="MS Reference Sans Serif" w:hAnsi="MS Reference Sans Serif"/>
      <w:b/>
      <w:sz w:val="18"/>
    </w:rPr>
  </w:style>
  <w:style w:type="character" w:customStyle="1" w:styleId="11Char21">
    <w:name w:val="Знак1 Знак Знак Знак Знак Знак Знак Знак Знак1 Char21"/>
    <w:basedOn w:val="10"/>
    <w:qFormat/>
    <w:rPr>
      <w:rFonts w:ascii="Verdana" w:hAnsi="Verdana"/>
      <w:sz w:val="24"/>
    </w:rPr>
  </w:style>
  <w:style w:type="character" w:customStyle="1" w:styleId="12511">
    <w:name w:val="Стиль по ширине Первая строка:  125 см11"/>
    <w:basedOn w:val="10"/>
    <w:qFormat/>
    <w:rPr>
      <w:rFonts w:ascii="Verdana" w:hAnsi="Verdana"/>
      <w:sz w:val="24"/>
    </w:rPr>
  </w:style>
  <w:style w:type="character" w:customStyle="1" w:styleId="WW8Num32z71">
    <w:name w:val="WW8Num32z71"/>
    <w:qFormat/>
  </w:style>
  <w:style w:type="character" w:customStyle="1" w:styleId="style411">
    <w:name w:val="style411"/>
    <w:qFormat/>
    <w:rPr>
      <w:b/>
      <w:sz w:val="24"/>
    </w:rPr>
  </w:style>
  <w:style w:type="character" w:customStyle="1" w:styleId="114">
    <w:name w:val="Знак Знак11"/>
    <w:qFormat/>
    <w:rPr>
      <w:sz w:val="28"/>
    </w:rPr>
  </w:style>
  <w:style w:type="character" w:customStyle="1" w:styleId="WW8Num15z01">
    <w:name w:val="WW8Num15z01"/>
    <w:qFormat/>
    <w:rPr>
      <w:rFonts w:ascii="Times New Roman" w:hAnsi="Times New Roman"/>
      <w:sz w:val="24"/>
    </w:rPr>
  </w:style>
  <w:style w:type="character" w:customStyle="1" w:styleId="centertext1">
    <w:name w:val="centertext1"/>
    <w:basedOn w:val="10"/>
    <w:qFormat/>
    <w:rPr>
      <w:rFonts w:ascii="Times New Roman" w:hAnsi="Times New Roman"/>
      <w:color w:val="202020"/>
      <w:sz w:val="22"/>
    </w:rPr>
  </w:style>
  <w:style w:type="character" w:customStyle="1" w:styleId="caaieiaie41">
    <w:name w:val="caaieiaie 41"/>
    <w:basedOn w:val="Iauiue11"/>
    <w:qFormat/>
    <w:rPr>
      <w:rFonts w:ascii="Times New Roman" w:hAnsi="Times New Roman"/>
      <w:b/>
      <w:sz w:val="24"/>
      <w:u w:val="single"/>
    </w:rPr>
  </w:style>
  <w:style w:type="character" w:customStyle="1" w:styleId="WW8Num12z71">
    <w:name w:val="WW8Num12z71"/>
    <w:qFormat/>
  </w:style>
  <w:style w:type="character" w:customStyle="1" w:styleId="S210">
    <w:name w:val="S_Маркированный Знак21"/>
    <w:qFormat/>
    <w:rPr>
      <w:sz w:val="24"/>
    </w:rPr>
  </w:style>
  <w:style w:type="character" w:customStyle="1" w:styleId="WW8Num23z11">
    <w:name w:val="WW8Num23z11"/>
    <w:qFormat/>
  </w:style>
  <w:style w:type="character" w:customStyle="1" w:styleId="xl1851">
    <w:name w:val="xl1851"/>
    <w:basedOn w:val="10"/>
    <w:qFormat/>
    <w:rPr>
      <w:rFonts w:ascii="Times New Roman" w:hAnsi="Times New Roman"/>
      <w:b/>
      <w:sz w:val="24"/>
    </w:rPr>
  </w:style>
  <w:style w:type="character" w:customStyle="1" w:styleId="413">
    <w:name w:val="4.Пояснение к таблице1"/>
    <w:basedOn w:val="10"/>
    <w:qFormat/>
    <w:rPr>
      <w:rFonts w:ascii="Times New Roman" w:hAnsi="Times New Roman"/>
      <w:i/>
      <w:sz w:val="20"/>
    </w:rPr>
  </w:style>
  <w:style w:type="character" w:customStyle="1" w:styleId="Iniiaiieoaeno2">
    <w:name w:val="Iniiaiie oaeno2"/>
    <w:basedOn w:val="Iauiue22"/>
    <w:qFormat/>
    <w:rPr>
      <w:rFonts w:ascii="Peterburg" w:hAnsi="Peterburg"/>
    </w:rPr>
  </w:style>
  <w:style w:type="character" w:customStyle="1" w:styleId="1f0">
    <w:name w:val="Без интервала1"/>
    <w:qFormat/>
    <w:rPr>
      <w:rFonts w:ascii="Arial" w:hAnsi="Arial"/>
      <w:sz w:val="22"/>
    </w:rPr>
  </w:style>
  <w:style w:type="character" w:customStyle="1" w:styleId="FontStyle1381">
    <w:name w:val="Font Style1381"/>
    <w:qFormat/>
    <w:rPr>
      <w:rFonts w:ascii="Bookman Old Style" w:hAnsi="Bookman Old Style"/>
      <w:sz w:val="24"/>
    </w:rPr>
  </w:style>
  <w:style w:type="character" w:customStyle="1" w:styleId="WW8Num49z01">
    <w:name w:val="WW8Num49z01"/>
    <w:qFormat/>
  </w:style>
  <w:style w:type="character" w:customStyle="1" w:styleId="WW8Num32z51">
    <w:name w:val="WW8Num32z51"/>
    <w:qFormat/>
  </w:style>
  <w:style w:type="character" w:customStyle="1" w:styleId="WW8Num50z41">
    <w:name w:val="WW8Num50z41"/>
    <w:qFormat/>
  </w:style>
  <w:style w:type="character" w:customStyle="1" w:styleId="ParagraphStyle281">
    <w:name w:val="ParagraphStyle281"/>
    <w:qFormat/>
    <w:rPr>
      <w:sz w:val="22"/>
    </w:rPr>
  </w:style>
  <w:style w:type="character" w:customStyle="1" w:styleId="WW8Num46z41">
    <w:name w:val="WW8Num46z41"/>
    <w:qFormat/>
  </w:style>
  <w:style w:type="character" w:customStyle="1" w:styleId="WW8Num56z21">
    <w:name w:val="WW8Num56z21"/>
    <w:qFormat/>
    <w:rPr>
      <w:rFonts w:ascii="Wingdings" w:hAnsi="Wingdings"/>
    </w:rPr>
  </w:style>
  <w:style w:type="character" w:customStyle="1" w:styleId="WW8Num19z71">
    <w:name w:val="WW8Num19z71"/>
    <w:qFormat/>
  </w:style>
  <w:style w:type="character" w:customStyle="1" w:styleId="xl1051">
    <w:name w:val="xl1051"/>
    <w:basedOn w:val="10"/>
    <w:qFormat/>
    <w:rPr>
      <w:rFonts w:ascii="Times New Roman" w:hAnsi="Times New Roman"/>
      <w:color w:val="FF0000"/>
      <w:sz w:val="24"/>
    </w:rPr>
  </w:style>
  <w:style w:type="character" w:customStyle="1" w:styleId="WW8Num59z51">
    <w:name w:val="WW8Num59z51"/>
    <w:qFormat/>
  </w:style>
  <w:style w:type="character" w:customStyle="1" w:styleId="WW8Num50z11">
    <w:name w:val="WW8Num50z11"/>
    <w:qFormat/>
  </w:style>
  <w:style w:type="character" w:customStyle="1" w:styleId="WW8Num2z31">
    <w:name w:val="WW8Num2z31"/>
    <w:qFormat/>
    <w:rPr>
      <w:rFonts w:ascii="Times New Roman" w:hAnsi="Times New Roman"/>
      <w:sz w:val="24"/>
    </w:rPr>
  </w:style>
  <w:style w:type="character" w:customStyle="1" w:styleId="WW8Num14z21">
    <w:name w:val="WW8Num14z21"/>
    <w:qFormat/>
  </w:style>
  <w:style w:type="character" w:customStyle="1" w:styleId="WW8Num54z01">
    <w:name w:val="WW8Num54z01"/>
    <w:qFormat/>
    <w:rPr>
      <w:color w:val="000000"/>
    </w:rPr>
  </w:style>
  <w:style w:type="character" w:customStyle="1" w:styleId="WW8Num32z01">
    <w:name w:val="WW8Num32z01"/>
    <w:qFormat/>
    <w:rPr>
      <w:rFonts w:ascii="Times New Roman" w:hAnsi="Times New Roman"/>
      <w:sz w:val="24"/>
    </w:rPr>
  </w:style>
  <w:style w:type="character" w:customStyle="1" w:styleId="WW8Num34z11">
    <w:name w:val="WW8Num34z11"/>
    <w:qFormat/>
  </w:style>
  <w:style w:type="character" w:customStyle="1" w:styleId="CharacterStyle331">
    <w:name w:val="CharacterStyle331"/>
    <w:qFormat/>
    <w:rPr>
      <w:rFonts w:ascii="Times New Roman" w:hAnsi="Times New Roman"/>
      <w:b/>
      <w:color w:val="000000"/>
      <w:sz w:val="20"/>
      <w:u w:val="none"/>
    </w:rPr>
  </w:style>
  <w:style w:type="character" w:customStyle="1" w:styleId="imgheader1">
    <w:name w:val="img_header1"/>
    <w:basedOn w:val="10"/>
    <w:qFormat/>
    <w:rPr>
      <w:rFonts w:ascii="Arial" w:hAnsi="Arial"/>
      <w:color w:val="FFFFFF"/>
      <w:sz w:val="18"/>
    </w:rPr>
  </w:style>
  <w:style w:type="character" w:customStyle="1" w:styleId="ConsNonformat1">
    <w:name w:val="ConsNonformat1"/>
    <w:qFormat/>
    <w:rPr>
      <w:rFonts w:ascii="Courier New" w:hAnsi="Courier New"/>
    </w:rPr>
  </w:style>
  <w:style w:type="character" w:customStyle="1" w:styleId="WW8Num64z01">
    <w:name w:val="WW8Num64z01"/>
    <w:qFormat/>
    <w:rPr>
      <w:rFonts w:ascii="Symbol" w:hAnsi="Symbol"/>
      <w:color w:val="000000"/>
    </w:rPr>
  </w:style>
  <w:style w:type="character" w:customStyle="1" w:styleId="2113">
    <w:name w:val="Заголовок 2 Знак11"/>
    <w:qFormat/>
    <w:rPr>
      <w:rFonts w:ascii="Arial" w:hAnsi="Arial"/>
      <w:b/>
      <w:color w:val="000000"/>
      <w:sz w:val="28"/>
    </w:rPr>
  </w:style>
  <w:style w:type="character" w:customStyle="1" w:styleId="Heading121">
    <w:name w:val="Heading #1 (2)1"/>
    <w:basedOn w:val="10"/>
    <w:qFormat/>
    <w:rPr>
      <w:rFonts w:ascii="Calibri" w:hAnsi="Calibri"/>
      <w:sz w:val="19"/>
      <w:highlight w:val="white"/>
    </w:rPr>
  </w:style>
  <w:style w:type="character" w:customStyle="1" w:styleId="115">
    <w:name w:val="çàãîëîâîê 11"/>
    <w:basedOn w:val="22"/>
    <w:qFormat/>
    <w:rPr>
      <w:rFonts w:ascii="Times New Roman" w:hAnsi="Times New Roman"/>
      <w:sz w:val="28"/>
    </w:rPr>
  </w:style>
  <w:style w:type="character" w:customStyle="1" w:styleId="123">
    <w:name w:val="Основной текст12"/>
    <w:qFormat/>
    <w:rPr>
      <w:rFonts w:ascii="Times New Roman" w:hAnsi="Times New Roman"/>
      <w:spacing w:val="0"/>
      <w:sz w:val="26"/>
    </w:rPr>
  </w:style>
  <w:style w:type="character" w:customStyle="1" w:styleId="Index1">
    <w:name w:val="Index1"/>
    <w:basedOn w:val="10"/>
    <w:qFormat/>
    <w:rPr>
      <w:rFonts w:ascii="Arial" w:hAnsi="Arial"/>
      <w:sz w:val="22"/>
    </w:rPr>
  </w:style>
  <w:style w:type="character" w:customStyle="1" w:styleId="xl1321">
    <w:name w:val="xl1321"/>
    <w:basedOn w:val="10"/>
    <w:qFormat/>
    <w:rPr>
      <w:rFonts w:ascii="Times New Roman" w:hAnsi="Times New Roman"/>
      <w:sz w:val="24"/>
    </w:rPr>
  </w:style>
  <w:style w:type="character" w:customStyle="1" w:styleId="BodyText2Char1">
    <w:name w:val="Body Text 2 Char1"/>
    <w:qFormat/>
    <w:rPr>
      <w:sz w:val="24"/>
    </w:rPr>
  </w:style>
  <w:style w:type="character" w:customStyle="1" w:styleId="WW8Num62z01">
    <w:name w:val="WW8Num62z01"/>
    <w:qFormat/>
  </w:style>
  <w:style w:type="character" w:customStyle="1" w:styleId="link1">
    <w:name w:val="link1"/>
    <w:qFormat/>
    <w:rPr>
      <w:u w:val="none"/>
    </w:rPr>
  </w:style>
  <w:style w:type="character" w:customStyle="1" w:styleId="1f1">
    <w:name w:val="Заголовок оглавления1"/>
    <w:basedOn w:val="116"/>
    <w:qFormat/>
    <w:rPr>
      <w:rFonts w:ascii="Cambria" w:hAnsi="Cambria"/>
      <w:b/>
      <w:color w:val="365F91"/>
      <w:sz w:val="28"/>
    </w:rPr>
  </w:style>
  <w:style w:type="character" w:customStyle="1" w:styleId="116">
    <w:name w:val="Заголовок 11"/>
    <w:basedOn w:val="10"/>
    <w:qFormat/>
    <w:rPr>
      <w:rFonts w:ascii="Cambria" w:hAnsi="Cambria"/>
      <w:b/>
      <w:sz w:val="32"/>
    </w:rPr>
  </w:style>
  <w:style w:type="character" w:customStyle="1" w:styleId="uni1">
    <w:name w:val="uni1"/>
    <w:basedOn w:val="10"/>
    <w:qFormat/>
    <w:rPr>
      <w:rFonts w:ascii="Times New Roman" w:hAnsi="Times New Roman"/>
      <w:sz w:val="24"/>
    </w:rPr>
  </w:style>
  <w:style w:type="character" w:customStyle="1" w:styleId="af0">
    <w:name w:val="Дата Знак"/>
    <w:basedOn w:val="10"/>
    <w:qFormat/>
    <w:rPr>
      <w:rFonts w:ascii="Times New Roman" w:hAnsi="Times New Roman"/>
      <w:sz w:val="24"/>
    </w:rPr>
  </w:style>
  <w:style w:type="character" w:customStyle="1" w:styleId="WW8Num60z21">
    <w:name w:val="WW8Num60z21"/>
    <w:qFormat/>
    <w:rPr>
      <w:rFonts w:ascii="Wingdings" w:hAnsi="Wingdings"/>
    </w:rPr>
  </w:style>
  <w:style w:type="character" w:customStyle="1" w:styleId="WW8Num48z71">
    <w:name w:val="WW8Num48z71"/>
    <w:qFormat/>
  </w:style>
  <w:style w:type="character" w:customStyle="1" w:styleId="612">
    <w:name w:val="6.12"/>
    <w:basedOn w:val="10"/>
    <w:qFormat/>
    <w:rPr>
      <w:rFonts w:ascii="Times New Roman" w:hAnsi="Times New Roman"/>
      <w:sz w:val="16"/>
    </w:rPr>
  </w:style>
  <w:style w:type="character" w:customStyle="1" w:styleId="51">
    <w:name w:val="заголовок 51"/>
    <w:basedOn w:val="10"/>
    <w:qFormat/>
    <w:rPr>
      <w:rFonts w:ascii="Times New Roman" w:hAnsi="Times New Roman"/>
      <w:sz w:val="28"/>
    </w:rPr>
  </w:style>
  <w:style w:type="character" w:customStyle="1" w:styleId="WW8Num42z01">
    <w:name w:val="WW8Num42z01"/>
    <w:qFormat/>
    <w:rPr>
      <w:rFonts w:ascii="Wingdings" w:hAnsi="Wingdings"/>
      <w:color w:val="000000"/>
      <w:sz w:val="24"/>
    </w:rPr>
  </w:style>
  <w:style w:type="character" w:customStyle="1" w:styleId="WW8Num59z11">
    <w:name w:val="WW8Num59z11"/>
    <w:qFormat/>
  </w:style>
  <w:style w:type="character" w:customStyle="1" w:styleId="edit1">
    <w:name w:val="edit1"/>
    <w:basedOn w:val="10"/>
    <w:qFormat/>
    <w:rPr>
      <w:rFonts w:ascii="Arial" w:hAnsi="Arial"/>
      <w:sz w:val="18"/>
    </w:rPr>
  </w:style>
  <w:style w:type="character" w:customStyle="1" w:styleId="WW8Num15z21">
    <w:name w:val="WW8Num15z21"/>
    <w:qFormat/>
    <w:rPr>
      <w:rFonts w:ascii="Wingdings" w:hAnsi="Wingdings"/>
    </w:rPr>
  </w:style>
  <w:style w:type="character" w:customStyle="1" w:styleId="xl821">
    <w:name w:val="xl821"/>
    <w:basedOn w:val="10"/>
    <w:qFormat/>
    <w:rPr>
      <w:rFonts w:ascii="Times New Roman" w:hAnsi="Times New Roman"/>
      <w:b/>
      <w:color w:val="000000"/>
      <w:sz w:val="24"/>
    </w:rPr>
  </w:style>
  <w:style w:type="character" w:customStyle="1" w:styleId="WW8Num89z11">
    <w:name w:val="WW8Num89z11"/>
    <w:qFormat/>
    <w:rPr>
      <w:rFonts w:ascii="Symbol" w:hAnsi="Symbol"/>
    </w:rPr>
  </w:style>
  <w:style w:type="character" w:customStyle="1" w:styleId="pt-0000291">
    <w:name w:val="pt-0000291"/>
    <w:qFormat/>
  </w:style>
  <w:style w:type="character" w:customStyle="1" w:styleId="216">
    <w:name w:val="Основной текст 21"/>
    <w:basedOn w:val="Iauiue22"/>
    <w:qFormat/>
    <w:rPr>
      <w:rFonts w:ascii="Times New Roman" w:hAnsi="Times New Roman"/>
      <w:sz w:val="24"/>
    </w:rPr>
  </w:style>
  <w:style w:type="character" w:customStyle="1" w:styleId="WW8Num12z01">
    <w:name w:val="WW8Num12z01"/>
    <w:qFormat/>
    <w:rPr>
      <w:rFonts w:ascii="Times New Roman" w:hAnsi="Times New Roman"/>
    </w:rPr>
  </w:style>
  <w:style w:type="character" w:customStyle="1" w:styleId="xl1021">
    <w:name w:val="xl1021"/>
    <w:basedOn w:val="10"/>
    <w:qFormat/>
    <w:rPr>
      <w:rFonts w:ascii="Times New Roman" w:hAnsi="Times New Roman"/>
      <w:sz w:val="24"/>
    </w:rPr>
  </w:style>
  <w:style w:type="character" w:customStyle="1" w:styleId="90">
    <w:name w:val="Заголовок 9 Знак"/>
    <w:basedOn w:val="10"/>
    <w:qFormat/>
    <w:rPr>
      <w:rFonts w:ascii="Cambria" w:hAnsi="Cambria"/>
      <w:i/>
      <w:color w:val="404040"/>
      <w:sz w:val="24"/>
    </w:rPr>
  </w:style>
  <w:style w:type="character" w:customStyle="1" w:styleId="WW8Num29z51">
    <w:name w:val="WW8Num29z51"/>
    <w:qFormat/>
  </w:style>
  <w:style w:type="character" w:customStyle="1" w:styleId="117">
    <w:name w:val="1.Текст Знак1"/>
    <w:qFormat/>
    <w:rPr>
      <w:rFonts w:ascii="Arial" w:hAnsi="Arial"/>
      <w:sz w:val="18"/>
    </w:rPr>
  </w:style>
  <w:style w:type="character" w:customStyle="1" w:styleId="WW8Num25z21">
    <w:name w:val="WW8Num25z21"/>
    <w:qFormat/>
    <w:rPr>
      <w:rFonts w:ascii="Wingdings" w:hAnsi="Wingdings"/>
      <w:sz w:val="20"/>
    </w:rPr>
  </w:style>
  <w:style w:type="character" w:customStyle="1" w:styleId="WW8Num46z31">
    <w:name w:val="WW8Num46z31"/>
    <w:qFormat/>
  </w:style>
  <w:style w:type="character" w:customStyle="1" w:styleId="FontStyle191">
    <w:name w:val="Font Style191"/>
    <w:qFormat/>
    <w:rPr>
      <w:rFonts w:ascii="MS Reference Sans Serif" w:hAnsi="MS Reference Sans Serif"/>
      <w:sz w:val="18"/>
    </w:rPr>
  </w:style>
  <w:style w:type="character" w:customStyle="1" w:styleId="WW8Num24z11">
    <w:name w:val="WW8Num24z11"/>
    <w:qFormat/>
  </w:style>
  <w:style w:type="character" w:customStyle="1" w:styleId="WW8Num20z41">
    <w:name w:val="WW8Num20z41"/>
    <w:qFormat/>
  </w:style>
  <w:style w:type="character" w:customStyle="1" w:styleId="WW8Num21z51">
    <w:name w:val="WW8Num21z51"/>
    <w:qFormat/>
  </w:style>
  <w:style w:type="character" w:customStyle="1" w:styleId="Iniiaiieoaenonionooiii211">
    <w:name w:val="Iniiaiie oaeno n ionooiii 211"/>
    <w:basedOn w:val="Iauiue11"/>
    <w:qFormat/>
    <w:rPr>
      <w:rFonts w:ascii="Times New Roman" w:hAnsi="Times New Roman"/>
      <w:color w:val="000000"/>
      <w:sz w:val="24"/>
    </w:rPr>
  </w:style>
  <w:style w:type="character" w:customStyle="1" w:styleId="xl1741">
    <w:name w:val="xl1741"/>
    <w:basedOn w:val="10"/>
    <w:qFormat/>
    <w:rPr>
      <w:rFonts w:ascii="Times New Roman" w:hAnsi="Times New Roman"/>
      <w:sz w:val="24"/>
    </w:rPr>
  </w:style>
  <w:style w:type="character" w:customStyle="1" w:styleId="S13">
    <w:name w:val="S_рисунок1"/>
    <w:basedOn w:val="10"/>
    <w:qFormat/>
    <w:rPr>
      <w:rFonts w:ascii="Times New Roman" w:hAnsi="Times New Roman"/>
      <w:sz w:val="24"/>
    </w:rPr>
  </w:style>
  <w:style w:type="character" w:customStyle="1" w:styleId="WW8Num59z01">
    <w:name w:val="WW8Num59z01"/>
    <w:qFormat/>
    <w:rPr>
      <w:b/>
      <w:i/>
    </w:rPr>
  </w:style>
  <w:style w:type="character" w:customStyle="1" w:styleId="Tabn1">
    <w:name w:val="Tab_n1"/>
    <w:basedOn w:val="12"/>
    <w:qFormat/>
    <w:rPr>
      <w:rFonts w:ascii="Trebuchet MS" w:hAnsi="Trebuchet MS"/>
      <w:i/>
      <w:sz w:val="24"/>
    </w:rPr>
  </w:style>
  <w:style w:type="character" w:customStyle="1" w:styleId="WW8Num59z31">
    <w:name w:val="WW8Num59z31"/>
    <w:qFormat/>
  </w:style>
  <w:style w:type="character" w:customStyle="1" w:styleId="S14">
    <w:name w:val="S_Обычный Знак1"/>
    <w:qFormat/>
    <w:rPr>
      <w:color w:val="000000"/>
      <w:sz w:val="24"/>
    </w:rPr>
  </w:style>
  <w:style w:type="character" w:customStyle="1" w:styleId="WW8Num52z21">
    <w:name w:val="WW8Num52z21"/>
    <w:qFormat/>
    <w:rPr>
      <w:rFonts w:ascii="Wingdings" w:hAnsi="Wingdings"/>
    </w:rPr>
  </w:style>
  <w:style w:type="character" w:customStyle="1" w:styleId="WW8Num1z11">
    <w:name w:val="WW8Num1z11"/>
    <w:qFormat/>
  </w:style>
  <w:style w:type="character" w:customStyle="1" w:styleId="xl1271">
    <w:name w:val="xl1271"/>
    <w:basedOn w:val="10"/>
    <w:qFormat/>
    <w:rPr>
      <w:rFonts w:ascii="Times New Roman" w:hAnsi="Times New Roman"/>
      <w:b/>
      <w:sz w:val="24"/>
    </w:rPr>
  </w:style>
  <w:style w:type="character" w:customStyle="1" w:styleId="WW8Num54z21">
    <w:name w:val="WW8Num54z21"/>
    <w:qFormat/>
  </w:style>
  <w:style w:type="character" w:customStyle="1" w:styleId="WW8Num37z01">
    <w:name w:val="WW8Num37z01"/>
    <w:qFormat/>
    <w:rPr>
      <w:rFonts w:ascii="Symbol" w:hAnsi="Symbol"/>
      <w:sz w:val="20"/>
    </w:rPr>
  </w:style>
  <w:style w:type="character" w:customStyle="1" w:styleId="WW8Num56z31">
    <w:name w:val="WW8Num56z31"/>
    <w:qFormat/>
    <w:rPr>
      <w:rFonts w:ascii="Symbol" w:hAnsi="Symbol"/>
    </w:rPr>
  </w:style>
  <w:style w:type="character" w:customStyle="1" w:styleId="WW8Num56z11">
    <w:name w:val="WW8Num56z11"/>
    <w:qFormat/>
    <w:rPr>
      <w:rFonts w:ascii="Courier New" w:hAnsi="Courier New"/>
    </w:rPr>
  </w:style>
  <w:style w:type="character" w:customStyle="1" w:styleId="WW8Num1z71">
    <w:name w:val="WW8Num1z71"/>
    <w:qFormat/>
  </w:style>
  <w:style w:type="character" w:customStyle="1" w:styleId="118">
    <w:name w:val="Схема документа11"/>
    <w:basedOn w:val="10"/>
    <w:qFormat/>
    <w:rPr>
      <w:rFonts w:ascii="Tahoma" w:hAnsi="Tahoma"/>
      <w:sz w:val="24"/>
    </w:rPr>
  </w:style>
  <w:style w:type="character" w:customStyle="1" w:styleId="CharacterStyle211">
    <w:name w:val="CharacterStyle211"/>
    <w:qFormat/>
    <w:rPr>
      <w:rFonts w:ascii="Times New Roman" w:hAnsi="Times New Roman"/>
      <w:color w:val="000000"/>
      <w:sz w:val="20"/>
      <w:u w:val="none"/>
    </w:rPr>
  </w:style>
  <w:style w:type="character" w:customStyle="1" w:styleId="1f2">
    <w:name w:val="Заголовок списка1"/>
    <w:basedOn w:val="10"/>
    <w:qFormat/>
    <w:rPr>
      <w:rFonts w:ascii="Times New Roman" w:hAnsi="Times New Roman"/>
      <w:sz w:val="24"/>
    </w:rPr>
  </w:style>
  <w:style w:type="character" w:customStyle="1" w:styleId="52">
    <w:name w:val="Нумерованный список 5 Знак"/>
    <w:basedOn w:val="10"/>
    <w:qFormat/>
    <w:rPr>
      <w:rFonts w:ascii="Arial Narrow" w:hAnsi="Arial Narrow"/>
      <w:sz w:val="26"/>
    </w:rPr>
  </w:style>
  <w:style w:type="character" w:customStyle="1" w:styleId="WW8Num10z21">
    <w:name w:val="WW8Num10z21"/>
    <w:qFormat/>
    <w:rPr>
      <w:rFonts w:ascii="Wingdings" w:hAnsi="Wingdings"/>
    </w:rPr>
  </w:style>
  <w:style w:type="character" w:customStyle="1" w:styleId="xl1291">
    <w:name w:val="xl1291"/>
    <w:basedOn w:val="10"/>
    <w:qFormat/>
    <w:rPr>
      <w:rFonts w:ascii="Times New Roman" w:hAnsi="Times New Roman"/>
      <w:b/>
      <w:sz w:val="24"/>
    </w:rPr>
  </w:style>
  <w:style w:type="character" w:customStyle="1" w:styleId="FontStyle421">
    <w:name w:val="Font Style421"/>
    <w:qFormat/>
    <w:rPr>
      <w:rFonts w:ascii="Times New Roman" w:hAnsi="Times New Roman"/>
      <w:sz w:val="20"/>
    </w:rPr>
  </w:style>
  <w:style w:type="character" w:customStyle="1" w:styleId="WW8Num34z41">
    <w:name w:val="WW8Num34z41"/>
    <w:qFormat/>
  </w:style>
  <w:style w:type="character" w:customStyle="1" w:styleId="23">
    <w:name w:val="Нумерованный список 2 Знак"/>
    <w:basedOn w:val="10"/>
    <w:qFormat/>
    <w:rPr>
      <w:rFonts w:ascii="Arial Narrow" w:hAnsi="Arial Narrow"/>
      <w:sz w:val="26"/>
    </w:rPr>
  </w:style>
  <w:style w:type="character" w:customStyle="1" w:styleId="1f3">
    <w:name w:val="Егор+1"/>
    <w:basedOn w:val="10"/>
    <w:qFormat/>
    <w:rPr>
      <w:rFonts w:ascii="Times New Roman" w:hAnsi="Times New Roman"/>
      <w:b/>
      <w:sz w:val="32"/>
    </w:rPr>
  </w:style>
  <w:style w:type="character" w:customStyle="1" w:styleId="6-311">
    <w:name w:val="6.Табл.-3уровен11"/>
    <w:basedOn w:val="6-11"/>
    <w:qFormat/>
    <w:rPr>
      <w:rFonts w:ascii="Times New Roman" w:hAnsi="Times New Roman"/>
      <w:sz w:val="16"/>
    </w:rPr>
  </w:style>
  <w:style w:type="character" w:customStyle="1" w:styleId="1f4">
    <w:name w:val="Адресат1"/>
    <w:basedOn w:val="10"/>
    <w:qFormat/>
    <w:rPr>
      <w:rFonts w:ascii="Arial Narrow" w:hAnsi="Arial Narrow"/>
      <w:sz w:val="24"/>
    </w:rPr>
  </w:style>
  <w:style w:type="character" w:customStyle="1" w:styleId="af1">
    <w:name w:val="Текст концевой сноски Знак"/>
    <w:basedOn w:val="10"/>
    <w:qFormat/>
    <w:rPr>
      <w:rFonts w:ascii="Times New Roman" w:hAnsi="Times New Roman"/>
      <w:sz w:val="24"/>
    </w:rPr>
  </w:style>
  <w:style w:type="character" w:customStyle="1" w:styleId="WW8Num23z51">
    <w:name w:val="WW8Num23z51"/>
    <w:qFormat/>
  </w:style>
  <w:style w:type="character" w:customStyle="1" w:styleId="WW8Num53z21">
    <w:name w:val="WW8Num53z21"/>
    <w:qFormat/>
    <w:rPr>
      <w:rFonts w:ascii="Wingdings" w:hAnsi="Wingdings"/>
    </w:rPr>
  </w:style>
  <w:style w:type="character" w:customStyle="1" w:styleId="1f5">
    <w:name w:val="Знак Знак Знак Знак Знак Знак1"/>
    <w:basedOn w:val="10"/>
    <w:qFormat/>
    <w:rPr>
      <w:rFonts w:ascii="Tahoma" w:hAnsi="Tahoma"/>
      <w:sz w:val="24"/>
    </w:rPr>
  </w:style>
  <w:style w:type="character" w:customStyle="1" w:styleId="xl1061">
    <w:name w:val="xl1061"/>
    <w:basedOn w:val="10"/>
    <w:qFormat/>
    <w:rPr>
      <w:rFonts w:ascii="Times New Roman" w:hAnsi="Times New Roman"/>
      <w:sz w:val="24"/>
    </w:rPr>
  </w:style>
  <w:style w:type="character" w:customStyle="1" w:styleId="710">
    <w:name w:val="Основной текст (7)1"/>
    <w:basedOn w:val="10"/>
    <w:qFormat/>
    <w:rPr>
      <w:rFonts w:ascii="Century Schoolbook" w:hAnsi="Century Schoolbook"/>
      <w:b/>
      <w:spacing w:val="-10"/>
      <w:sz w:val="30"/>
    </w:rPr>
  </w:style>
  <w:style w:type="character" w:customStyle="1" w:styleId="af2">
    <w:name w:val="Нумерованный список Знак"/>
    <w:basedOn w:val="10"/>
    <w:qFormat/>
    <w:rPr>
      <w:rFonts w:ascii="Arial Narrow" w:hAnsi="Arial Narrow"/>
      <w:sz w:val="26"/>
    </w:rPr>
  </w:style>
  <w:style w:type="character" w:customStyle="1" w:styleId="xl1591">
    <w:name w:val="xl1591"/>
    <w:basedOn w:val="10"/>
    <w:qFormat/>
    <w:rPr>
      <w:rFonts w:ascii="Times New Roman" w:hAnsi="Times New Roman"/>
      <w:sz w:val="24"/>
    </w:rPr>
  </w:style>
  <w:style w:type="character" w:customStyle="1" w:styleId="consplusnormal1">
    <w:name w:val="consplusnormal1"/>
    <w:basedOn w:val="10"/>
    <w:qFormat/>
    <w:rPr>
      <w:rFonts w:ascii="Times New Roman" w:hAnsi="Times New Roman"/>
      <w:sz w:val="24"/>
    </w:rPr>
  </w:style>
  <w:style w:type="character" w:customStyle="1" w:styleId="Heading1Char12">
    <w:name w:val="Heading 1 Char12"/>
    <w:qFormat/>
    <w:rPr>
      <w:rFonts w:ascii="Cambria" w:hAnsi="Cambria"/>
      <w:b/>
      <w:sz w:val="32"/>
    </w:rPr>
  </w:style>
  <w:style w:type="character" w:customStyle="1" w:styleId="6-61">
    <w:name w:val="6.Табл.-6уровень1"/>
    <w:basedOn w:val="6-11"/>
    <w:qFormat/>
    <w:rPr>
      <w:rFonts w:ascii="Times New Roman" w:hAnsi="Times New Roman"/>
      <w:sz w:val="16"/>
    </w:rPr>
  </w:style>
  <w:style w:type="character" w:customStyle="1" w:styleId="xl1001">
    <w:name w:val="xl1001"/>
    <w:basedOn w:val="10"/>
    <w:qFormat/>
    <w:rPr>
      <w:rFonts w:ascii="Times New Roman" w:hAnsi="Times New Roman"/>
      <w:sz w:val="24"/>
    </w:rPr>
  </w:style>
  <w:style w:type="character" w:customStyle="1" w:styleId="af3">
    <w:name w:val="Тема примечания Знак"/>
    <w:basedOn w:val="af4"/>
    <w:qFormat/>
    <w:rPr>
      <w:rFonts w:ascii="Times New Roman" w:hAnsi="Times New Roman"/>
      <w:b/>
      <w:sz w:val="24"/>
    </w:rPr>
  </w:style>
  <w:style w:type="character" w:customStyle="1" w:styleId="af4">
    <w:name w:val="Текст примечания Знак"/>
    <w:basedOn w:val="10"/>
    <w:qFormat/>
    <w:rPr>
      <w:rFonts w:ascii="Times New Roman" w:hAnsi="Times New Roman"/>
      <w:sz w:val="24"/>
    </w:rPr>
  </w:style>
  <w:style w:type="character" w:customStyle="1" w:styleId="WW8Num4z71">
    <w:name w:val="WW8Num4z71"/>
    <w:qFormat/>
  </w:style>
  <w:style w:type="character" w:customStyle="1" w:styleId="Aaoieeeieiioeooe1">
    <w:name w:val="Aa?oiee eieiioeooe1"/>
    <w:basedOn w:val="Iauiue22"/>
    <w:qFormat/>
    <w:rPr>
      <w:rFonts w:ascii="Times New Roman" w:hAnsi="Times New Roman"/>
    </w:rPr>
  </w:style>
  <w:style w:type="character" w:customStyle="1" w:styleId="msonormalbullet2gifbullet1gif1">
    <w:name w:val="msonormalbullet2gifbullet1.gif1"/>
    <w:basedOn w:val="10"/>
    <w:qFormat/>
    <w:rPr>
      <w:rFonts w:ascii="Times New Roman" w:hAnsi="Times New Roman"/>
      <w:sz w:val="24"/>
    </w:rPr>
  </w:style>
  <w:style w:type="character" w:customStyle="1" w:styleId="Style251">
    <w:name w:val="Style251"/>
    <w:basedOn w:val="10"/>
    <w:qFormat/>
    <w:rPr>
      <w:rFonts w:ascii="Times New Roman" w:hAnsi="Times New Roman"/>
      <w:sz w:val="24"/>
    </w:rPr>
  </w:style>
  <w:style w:type="character" w:customStyle="1" w:styleId="119">
    <w:name w:val="Современный Знак Знак11"/>
    <w:qFormat/>
    <w:rPr>
      <w:b/>
      <w:sz w:val="24"/>
    </w:rPr>
  </w:style>
  <w:style w:type="character" w:customStyle="1" w:styleId="BodyTxt1">
    <w:name w:val="Body Txt1"/>
    <w:basedOn w:val="10"/>
    <w:qFormat/>
    <w:rPr>
      <w:rFonts w:ascii="Arial Narrow" w:hAnsi="Arial Narrow"/>
      <w:sz w:val="24"/>
    </w:rPr>
  </w:style>
  <w:style w:type="character" w:customStyle="1" w:styleId="PlainTextChar1">
    <w:name w:val="Plain Text Char1"/>
    <w:qFormat/>
    <w:rPr>
      <w:rFonts w:ascii="Courier New" w:hAnsi="Courier New"/>
    </w:rPr>
  </w:style>
  <w:style w:type="character" w:customStyle="1" w:styleId="xl1651">
    <w:name w:val="xl1651"/>
    <w:basedOn w:val="10"/>
    <w:qFormat/>
    <w:rPr>
      <w:rFonts w:ascii="Times New Roman" w:hAnsi="Times New Roman"/>
      <w:sz w:val="24"/>
    </w:rPr>
  </w:style>
  <w:style w:type="character" w:customStyle="1" w:styleId="WW8Num48z81">
    <w:name w:val="WW8Num48z81"/>
    <w:qFormat/>
  </w:style>
  <w:style w:type="character" w:customStyle="1" w:styleId="217">
    <w:name w:val="Знак Знак Знак2 Знак Знак Знак Знак Знак Знак Знак1"/>
    <w:basedOn w:val="10"/>
    <w:qFormat/>
    <w:rPr>
      <w:rFonts w:ascii="Verdana" w:hAnsi="Verdana"/>
      <w:sz w:val="24"/>
    </w:rPr>
  </w:style>
  <w:style w:type="character" w:customStyle="1" w:styleId="xl1831">
    <w:name w:val="xl1831"/>
    <w:basedOn w:val="10"/>
    <w:qFormat/>
    <w:rPr>
      <w:rFonts w:ascii="Times New Roman" w:hAnsi="Times New Roman"/>
      <w:sz w:val="24"/>
    </w:rPr>
  </w:style>
  <w:style w:type="character" w:customStyle="1" w:styleId="WW8Num13z21">
    <w:name w:val="WW8Num13z21"/>
    <w:qFormat/>
    <w:rPr>
      <w:rFonts w:ascii="Wingdings" w:hAnsi="Wingdings"/>
      <w:sz w:val="20"/>
    </w:rPr>
  </w:style>
  <w:style w:type="character" w:customStyle="1" w:styleId="xl811">
    <w:name w:val="xl811"/>
    <w:basedOn w:val="10"/>
    <w:qFormat/>
    <w:rPr>
      <w:rFonts w:ascii="Times New Roman" w:hAnsi="Times New Roman"/>
      <w:b/>
      <w:color w:val="000000"/>
      <w:sz w:val="24"/>
    </w:rPr>
  </w:style>
  <w:style w:type="character" w:customStyle="1" w:styleId="xl651">
    <w:name w:val="xl651"/>
    <w:basedOn w:val="10"/>
    <w:qFormat/>
    <w:rPr>
      <w:rFonts w:ascii="MS Sans Serif" w:hAnsi="MS Sans Serif"/>
      <w:sz w:val="17"/>
    </w:rPr>
  </w:style>
  <w:style w:type="character" w:customStyle="1" w:styleId="Heading1Char1">
    <w:name w:val="Heading 1 Char1"/>
    <w:qFormat/>
    <w:rPr>
      <w:rFonts w:ascii="Arial" w:hAnsi="Arial"/>
      <w:b/>
      <w:color w:val="000000"/>
      <w:sz w:val="28"/>
    </w:rPr>
  </w:style>
  <w:style w:type="character" w:customStyle="1" w:styleId="WW8Num49z61">
    <w:name w:val="WW8Num49z61"/>
    <w:qFormat/>
  </w:style>
  <w:style w:type="character" w:customStyle="1" w:styleId="xl1771">
    <w:name w:val="xl1771"/>
    <w:basedOn w:val="10"/>
    <w:qFormat/>
    <w:rPr>
      <w:rFonts w:ascii="Times New Roman" w:hAnsi="Times New Roman"/>
      <w:b/>
      <w:sz w:val="24"/>
    </w:rPr>
  </w:style>
  <w:style w:type="character" w:customStyle="1" w:styleId="FR21">
    <w:name w:val="FR21"/>
    <w:qFormat/>
    <w:rPr>
      <w:rFonts w:ascii="Arial" w:hAnsi="Arial"/>
      <w:sz w:val="12"/>
    </w:rPr>
  </w:style>
  <w:style w:type="character" w:customStyle="1" w:styleId="WW8Num21z81">
    <w:name w:val="WW8Num21z81"/>
    <w:qFormat/>
  </w:style>
  <w:style w:type="character" w:customStyle="1" w:styleId="1f6">
    <w:name w:val="Обычный (Интернет)1"/>
    <w:basedOn w:val="10"/>
    <w:qFormat/>
    <w:rPr>
      <w:rFonts w:ascii="Times New Roman" w:hAnsi="Times New Roman"/>
      <w:sz w:val="24"/>
    </w:rPr>
  </w:style>
  <w:style w:type="character" w:customStyle="1" w:styleId="consplustitle10">
    <w:name w:val="consplustitle1"/>
    <w:basedOn w:val="10"/>
    <w:qFormat/>
    <w:rPr>
      <w:rFonts w:ascii="Times New Roman" w:hAnsi="Times New Roman"/>
      <w:sz w:val="24"/>
    </w:rPr>
  </w:style>
  <w:style w:type="character" w:customStyle="1" w:styleId="WW8Num36z01">
    <w:name w:val="WW8Num36z01"/>
    <w:qFormat/>
    <w:rPr>
      <w:rFonts w:ascii="Symbol" w:hAnsi="Symbol"/>
      <w:sz w:val="20"/>
    </w:rPr>
  </w:style>
  <w:style w:type="character" w:customStyle="1" w:styleId="zagl-21">
    <w:name w:val="zagl-21"/>
    <w:basedOn w:val="10"/>
    <w:qFormat/>
    <w:rPr>
      <w:rFonts w:ascii="Arial" w:hAnsi="Arial"/>
      <w:b/>
      <w:color w:val="29211E"/>
      <w:sz w:val="18"/>
    </w:rPr>
  </w:style>
  <w:style w:type="character" w:customStyle="1" w:styleId="xl1471">
    <w:name w:val="xl1471"/>
    <w:basedOn w:val="10"/>
    <w:qFormat/>
    <w:rPr>
      <w:rFonts w:ascii="Times New Roman" w:hAnsi="Times New Roman"/>
      <w:sz w:val="24"/>
    </w:rPr>
  </w:style>
  <w:style w:type="character" w:customStyle="1" w:styleId="WW8Num59z41">
    <w:name w:val="WW8Num59z41"/>
    <w:qFormat/>
  </w:style>
  <w:style w:type="character" w:customStyle="1" w:styleId="11Char11">
    <w:name w:val="Знак1 Знак Знак Знак Знак Знак Знак Знак Знак1 Char11"/>
    <w:basedOn w:val="10"/>
    <w:qFormat/>
    <w:rPr>
      <w:rFonts w:ascii="Verdana" w:hAnsi="Verdana"/>
      <w:sz w:val="24"/>
    </w:rPr>
  </w:style>
  <w:style w:type="character" w:customStyle="1" w:styleId="11a">
    <w:name w:val="Маркированный_11"/>
    <w:basedOn w:val="10"/>
    <w:qFormat/>
    <w:rPr>
      <w:rFonts w:ascii="Times New Roman" w:hAnsi="Times New Roman"/>
      <w:sz w:val="24"/>
    </w:rPr>
  </w:style>
  <w:style w:type="character" w:customStyle="1" w:styleId="CharacterStyle191">
    <w:name w:val="CharacterStyle191"/>
    <w:qFormat/>
    <w:rPr>
      <w:rFonts w:ascii="Times New Roman" w:hAnsi="Times New Roman"/>
      <w:b/>
      <w:color w:val="000000"/>
      <w:sz w:val="20"/>
      <w:u w:val="none"/>
    </w:rPr>
  </w:style>
  <w:style w:type="character" w:customStyle="1" w:styleId="414">
    <w:name w:val="заголовок 41"/>
    <w:basedOn w:val="10"/>
    <w:qFormat/>
    <w:rPr>
      <w:rFonts w:ascii="Times New Roman" w:hAnsi="Times New Roman"/>
      <w:sz w:val="24"/>
    </w:rPr>
  </w:style>
  <w:style w:type="character" w:customStyle="1" w:styleId="316">
    <w:name w:val="Îñíîâíîé òåêñò ñ îòñòóïîì 31"/>
    <w:basedOn w:val="22"/>
    <w:qFormat/>
    <w:rPr>
      <w:rFonts w:ascii="Peterburg" w:hAnsi="Peterburg"/>
      <w:b/>
      <w:i/>
      <w:sz w:val="24"/>
    </w:rPr>
  </w:style>
  <w:style w:type="character" w:customStyle="1" w:styleId="24">
    <w:name w:val="Маркированный список 2 Знак"/>
    <w:basedOn w:val="10"/>
    <w:qFormat/>
    <w:rPr>
      <w:rFonts w:ascii="Arial Narrow" w:hAnsi="Arial Narrow"/>
      <w:sz w:val="26"/>
    </w:rPr>
  </w:style>
  <w:style w:type="character" w:customStyle="1" w:styleId="WW8Num14z31">
    <w:name w:val="WW8Num14z31"/>
    <w:qFormat/>
  </w:style>
  <w:style w:type="character" w:customStyle="1" w:styleId="listparagraphcxsplast1">
    <w:name w:val="listparagraphcxsplast1"/>
    <w:basedOn w:val="10"/>
    <w:qFormat/>
    <w:rPr>
      <w:rFonts w:ascii="Times New Roman" w:hAnsi="Times New Roman"/>
      <w:sz w:val="24"/>
    </w:rPr>
  </w:style>
  <w:style w:type="character" w:customStyle="1" w:styleId="WW8Num44z31">
    <w:name w:val="WW8Num44z31"/>
    <w:qFormat/>
    <w:rPr>
      <w:rFonts w:ascii="Symbol" w:hAnsi="Symbol"/>
    </w:rPr>
  </w:style>
  <w:style w:type="character" w:customStyle="1" w:styleId="editsection1">
    <w:name w:val="editsection1"/>
    <w:qFormat/>
  </w:style>
  <w:style w:type="character" w:customStyle="1" w:styleId="ConsNormal1">
    <w:name w:val="ConsNormal1"/>
    <w:qFormat/>
    <w:rPr>
      <w:rFonts w:ascii="Times New Roman" w:hAnsi="Times New Roman"/>
    </w:rPr>
  </w:style>
  <w:style w:type="character" w:customStyle="1" w:styleId="WW8Num50z01">
    <w:name w:val="WW8Num50z01"/>
    <w:qFormat/>
    <w:rPr>
      <w:sz w:val="28"/>
    </w:rPr>
  </w:style>
  <w:style w:type="character" w:customStyle="1" w:styleId="mark-1">
    <w:name w:val="mark -1"/>
    <w:basedOn w:val="10"/>
    <w:qFormat/>
    <w:rPr>
      <w:rFonts w:ascii="Times New Roman" w:hAnsi="Times New Roman"/>
      <w:sz w:val="24"/>
    </w:rPr>
  </w:style>
  <w:style w:type="character" w:customStyle="1" w:styleId="WW8Num113z11">
    <w:name w:val="WW8Num113z11"/>
    <w:qFormat/>
    <w:rPr>
      <w:rFonts w:ascii="Courier New" w:hAnsi="Courier New"/>
    </w:rPr>
  </w:style>
  <w:style w:type="character" w:customStyle="1" w:styleId="WW8Num48z01">
    <w:name w:val="WW8Num48z01"/>
    <w:qFormat/>
    <w:rPr>
      <w:sz w:val="24"/>
    </w:rPr>
  </w:style>
  <w:style w:type="character" w:customStyle="1" w:styleId="BodyTextIndentChar1">
    <w:name w:val="Body Text Indent Char1"/>
    <w:qFormat/>
    <w:rPr>
      <w:rFonts w:ascii="Times New Roman" w:hAnsi="Times New Roman"/>
      <w:sz w:val="24"/>
    </w:rPr>
  </w:style>
  <w:style w:type="character" w:customStyle="1" w:styleId="11b">
    <w:name w:val="Текст сноски Знак11"/>
    <w:qFormat/>
    <w:rPr>
      <w:rFonts w:ascii="Calibri" w:hAnsi="Calibri"/>
    </w:rPr>
  </w:style>
  <w:style w:type="character" w:customStyle="1" w:styleId="ParagraphStyle112">
    <w:name w:val="ParagraphStyle112"/>
    <w:qFormat/>
    <w:rPr>
      <w:sz w:val="22"/>
    </w:rPr>
  </w:style>
  <w:style w:type="character" w:customStyle="1" w:styleId="11c">
    <w:name w:val="Знак Знак Знак Знак Знак Знак Знак Знак Знак Знак11"/>
    <w:basedOn w:val="10"/>
    <w:qFormat/>
    <w:rPr>
      <w:rFonts w:ascii="Verdana" w:hAnsi="Verdana"/>
      <w:sz w:val="24"/>
    </w:rPr>
  </w:style>
  <w:style w:type="character" w:customStyle="1" w:styleId="1f7">
    <w:name w:val="Îñíîâíîé òåêñò1"/>
    <w:basedOn w:val="22"/>
    <w:qFormat/>
    <w:rPr>
      <w:rFonts w:ascii="Times New Roman" w:hAnsi="Times New Roman"/>
      <w:b/>
      <w:sz w:val="24"/>
    </w:rPr>
  </w:style>
  <w:style w:type="character" w:customStyle="1" w:styleId="WW8Num6z61">
    <w:name w:val="WW8Num6z61"/>
    <w:qFormat/>
  </w:style>
  <w:style w:type="character" w:customStyle="1" w:styleId="xl2001">
    <w:name w:val="xl2001"/>
    <w:basedOn w:val="10"/>
    <w:qFormat/>
    <w:rPr>
      <w:rFonts w:ascii="Times New Roman" w:hAnsi="Times New Roman"/>
      <w:sz w:val="24"/>
    </w:rPr>
  </w:style>
  <w:style w:type="character" w:customStyle="1" w:styleId="WW8Num23z01">
    <w:name w:val="WW8Num23z01"/>
    <w:qFormat/>
    <w:rPr>
      <w:rFonts w:ascii="Times New Roman" w:hAnsi="Times New Roman"/>
    </w:rPr>
  </w:style>
  <w:style w:type="character" w:customStyle="1" w:styleId="1f8">
    <w:name w:val="Верхний колонтитул Знак1"/>
    <w:basedOn w:val="10"/>
    <w:qFormat/>
    <w:rPr>
      <w:rFonts w:ascii="Calibri" w:hAnsi="Calibri"/>
      <w:sz w:val="22"/>
    </w:rPr>
  </w:style>
  <w:style w:type="character" w:customStyle="1" w:styleId="Style31">
    <w:name w:val="Style 31"/>
    <w:qFormat/>
    <w:rPr>
      <w:rFonts w:ascii="Arial" w:hAnsi="Arial"/>
      <w:sz w:val="24"/>
    </w:rPr>
  </w:style>
  <w:style w:type="character" w:customStyle="1" w:styleId="s221">
    <w:name w:val="s_221"/>
    <w:basedOn w:val="10"/>
    <w:qFormat/>
    <w:rPr>
      <w:rFonts w:ascii="Arial" w:hAnsi="Arial"/>
      <w:i/>
      <w:color w:val="353842"/>
      <w:sz w:val="26"/>
    </w:rPr>
  </w:style>
  <w:style w:type="character" w:customStyle="1" w:styleId="1f9">
    <w:name w:val="Маркеры списка1"/>
    <w:qFormat/>
    <w:rPr>
      <w:rFonts w:ascii="OpenSymbol" w:hAnsi="OpenSymbol"/>
    </w:rPr>
  </w:style>
  <w:style w:type="character" w:customStyle="1" w:styleId="WW-Absatz-Standardschriftart1112">
    <w:name w:val="WW-Absatz-Standardschriftart1112"/>
    <w:qFormat/>
  </w:style>
  <w:style w:type="character" w:customStyle="1" w:styleId="WW8Num28z41">
    <w:name w:val="WW8Num28z41"/>
    <w:qFormat/>
  </w:style>
  <w:style w:type="character" w:customStyle="1" w:styleId="xl1621">
    <w:name w:val="xl1621"/>
    <w:basedOn w:val="10"/>
    <w:qFormat/>
    <w:rPr>
      <w:rFonts w:ascii="Times New Roman" w:hAnsi="Times New Roman"/>
      <w:sz w:val="24"/>
    </w:rPr>
  </w:style>
  <w:style w:type="character" w:customStyle="1" w:styleId="xl991">
    <w:name w:val="xl991"/>
    <w:basedOn w:val="10"/>
    <w:qFormat/>
    <w:rPr>
      <w:rFonts w:ascii="Times New Roman" w:hAnsi="Times New Roman"/>
      <w:sz w:val="24"/>
    </w:rPr>
  </w:style>
  <w:style w:type="character" w:customStyle="1" w:styleId="FontStyle111">
    <w:name w:val="Font Style111"/>
    <w:qFormat/>
    <w:rPr>
      <w:rFonts w:ascii="MS Reference Sans Serif" w:hAnsi="MS Reference Sans Serif"/>
      <w:b/>
      <w:i/>
      <w:spacing w:val="-10"/>
      <w:sz w:val="20"/>
    </w:rPr>
  </w:style>
  <w:style w:type="character" w:customStyle="1" w:styleId="WW8Num92z01">
    <w:name w:val="WW8Num92z01"/>
    <w:qFormat/>
    <w:rPr>
      <w:sz w:val="28"/>
    </w:rPr>
  </w:style>
  <w:style w:type="character" w:customStyle="1" w:styleId="25">
    <w:name w:val="Сильное выделение2"/>
    <w:qFormat/>
    <w:rPr>
      <w:b/>
      <w:i/>
      <w:color w:val="4F81BD"/>
    </w:rPr>
  </w:style>
  <w:style w:type="character" w:customStyle="1" w:styleId="ParagraphStyle261">
    <w:name w:val="ParagraphStyle261"/>
    <w:qFormat/>
    <w:rPr>
      <w:sz w:val="22"/>
    </w:rPr>
  </w:style>
  <w:style w:type="character" w:customStyle="1" w:styleId="WW8Num2z41">
    <w:name w:val="WW8Num2z41"/>
    <w:qFormat/>
    <w:rPr>
      <w:sz w:val="24"/>
    </w:rPr>
  </w:style>
  <w:style w:type="character" w:customStyle="1" w:styleId="WW8Num55z61">
    <w:name w:val="WW8Num55z61"/>
    <w:qFormat/>
  </w:style>
  <w:style w:type="character" w:customStyle="1" w:styleId="WW8Num37z31">
    <w:name w:val="WW8Num37z31"/>
    <w:qFormat/>
  </w:style>
  <w:style w:type="character" w:customStyle="1" w:styleId="1fa">
    <w:name w:val="!Жёлтый1"/>
    <w:qFormat/>
    <w:rPr>
      <w:sz w:val="28"/>
      <w:highlight w:val="yellow"/>
    </w:rPr>
  </w:style>
  <w:style w:type="character" w:customStyle="1" w:styleId="WW8Num18z51">
    <w:name w:val="WW8Num18z51"/>
    <w:qFormat/>
  </w:style>
  <w:style w:type="character" w:customStyle="1" w:styleId="WW8Num57z81">
    <w:name w:val="WW8Num57z81"/>
    <w:qFormat/>
  </w:style>
  <w:style w:type="character" w:customStyle="1" w:styleId="msonormal1">
    <w:name w:val="msonormal1"/>
    <w:basedOn w:val="10"/>
    <w:qFormat/>
    <w:rPr>
      <w:rFonts w:ascii="Times New Roman" w:hAnsi="Times New Roman"/>
      <w:sz w:val="24"/>
    </w:rPr>
  </w:style>
  <w:style w:type="character" w:customStyle="1" w:styleId="xl1981">
    <w:name w:val="xl1981"/>
    <w:basedOn w:val="10"/>
    <w:qFormat/>
    <w:rPr>
      <w:rFonts w:ascii="Times New Roman" w:hAnsi="Times New Roman"/>
      <w:sz w:val="24"/>
    </w:rPr>
  </w:style>
  <w:style w:type="character" w:customStyle="1" w:styleId="Web11">
    <w:name w:val="Обычный (Web)11"/>
    <w:basedOn w:val="10"/>
    <w:qFormat/>
    <w:rPr>
      <w:rFonts w:ascii="Verdana" w:hAnsi="Verdana"/>
      <w:color w:val="000000"/>
      <w:sz w:val="16"/>
    </w:rPr>
  </w:style>
  <w:style w:type="character" w:customStyle="1" w:styleId="xl1681">
    <w:name w:val="xl1681"/>
    <w:basedOn w:val="10"/>
    <w:qFormat/>
    <w:rPr>
      <w:rFonts w:ascii="Times New Roman" w:hAnsi="Times New Roman"/>
      <w:sz w:val="24"/>
    </w:rPr>
  </w:style>
  <w:style w:type="character" w:customStyle="1" w:styleId="WW8Num57z71">
    <w:name w:val="WW8Num57z71"/>
    <w:qFormat/>
  </w:style>
  <w:style w:type="character" w:customStyle="1" w:styleId="xl641">
    <w:name w:val="xl641"/>
    <w:basedOn w:val="10"/>
    <w:qFormat/>
    <w:rPr>
      <w:rFonts w:ascii="Arial Narrow" w:hAnsi="Arial Narrow"/>
      <w:sz w:val="16"/>
    </w:rPr>
  </w:style>
  <w:style w:type="character" w:customStyle="1" w:styleId="Tablecaption1">
    <w:name w:val="Table caption1"/>
    <w:basedOn w:val="10"/>
    <w:qFormat/>
    <w:rPr>
      <w:rFonts w:ascii="Sylfaen" w:hAnsi="Sylfaen"/>
      <w:sz w:val="19"/>
      <w:highlight w:val="white"/>
    </w:rPr>
  </w:style>
  <w:style w:type="character" w:customStyle="1" w:styleId="WW8Num45z01">
    <w:name w:val="WW8Num45z01"/>
    <w:qFormat/>
  </w:style>
  <w:style w:type="character" w:customStyle="1" w:styleId="WW8Num52z11">
    <w:name w:val="WW8Num52z11"/>
    <w:qFormat/>
    <w:rPr>
      <w:rFonts w:ascii="Courier New" w:hAnsi="Courier New"/>
    </w:rPr>
  </w:style>
  <w:style w:type="character" w:customStyle="1" w:styleId="WW8Num22z11">
    <w:name w:val="WW8Num22z11"/>
    <w:qFormat/>
    <w:rPr>
      <w:rFonts w:ascii="Courier New" w:hAnsi="Courier New"/>
    </w:rPr>
  </w:style>
  <w:style w:type="character" w:customStyle="1" w:styleId="WW8Num130z01">
    <w:name w:val="WW8Num130z01"/>
    <w:qFormat/>
    <w:rPr>
      <w:sz w:val="28"/>
    </w:rPr>
  </w:style>
  <w:style w:type="character" w:customStyle="1" w:styleId="WW-Absatz-Standardschriftart1111111111111">
    <w:name w:val="WW-Absatz-Standardschriftart1111111111111"/>
    <w:qFormat/>
  </w:style>
  <w:style w:type="character" w:customStyle="1" w:styleId="WW8Num55z11">
    <w:name w:val="WW8Num55z11"/>
    <w:qFormat/>
  </w:style>
  <w:style w:type="character" w:customStyle="1" w:styleId="WW8Num50z51">
    <w:name w:val="WW8Num50z51"/>
    <w:qFormat/>
  </w:style>
  <w:style w:type="character" w:customStyle="1" w:styleId="xl1481">
    <w:name w:val="xl1481"/>
    <w:basedOn w:val="10"/>
    <w:qFormat/>
    <w:rPr>
      <w:rFonts w:ascii="Times New Roman" w:hAnsi="Times New Roman"/>
      <w:sz w:val="24"/>
    </w:rPr>
  </w:style>
  <w:style w:type="character" w:customStyle="1" w:styleId="711">
    <w:name w:val="çàãîëîâîê 71"/>
    <w:basedOn w:val="10"/>
    <w:qFormat/>
    <w:rPr>
      <w:rFonts w:ascii="Times New Roman" w:hAnsi="Times New Roman"/>
      <w:sz w:val="28"/>
    </w:rPr>
  </w:style>
  <w:style w:type="character" w:customStyle="1" w:styleId="ParagraphStyle322">
    <w:name w:val="ParagraphStyle322"/>
    <w:qFormat/>
    <w:rPr>
      <w:sz w:val="22"/>
    </w:rPr>
  </w:style>
  <w:style w:type="character" w:customStyle="1" w:styleId="11d">
    <w:name w:val="Обычный (веб)11"/>
    <w:qFormat/>
    <w:rPr>
      <w:sz w:val="22"/>
    </w:rPr>
  </w:style>
  <w:style w:type="character" w:customStyle="1" w:styleId="WW8Num25z01">
    <w:name w:val="WW8Num25z01"/>
    <w:qFormat/>
    <w:rPr>
      <w:rFonts w:ascii="Times New Roman" w:hAnsi="Times New Roman"/>
    </w:rPr>
  </w:style>
  <w:style w:type="character" w:customStyle="1" w:styleId="WW8Num113z21">
    <w:name w:val="WW8Num113z21"/>
    <w:qFormat/>
    <w:rPr>
      <w:rFonts w:ascii="Wingdings" w:hAnsi="Wingdings"/>
    </w:rPr>
  </w:style>
  <w:style w:type="character" w:customStyle="1" w:styleId="WW8Num114z11">
    <w:name w:val="WW8Num114z11"/>
    <w:qFormat/>
    <w:rPr>
      <w:rFonts w:ascii="Courier New" w:hAnsi="Courier New"/>
    </w:rPr>
  </w:style>
  <w:style w:type="character" w:customStyle="1" w:styleId="WW8Num39z31">
    <w:name w:val="WW8Num39z31"/>
    <w:qFormat/>
    <w:rPr>
      <w:rFonts w:ascii="Symbol" w:hAnsi="Symbol"/>
    </w:rPr>
  </w:style>
  <w:style w:type="character" w:customStyle="1" w:styleId="WW8Num28z51">
    <w:name w:val="WW8Num28z51"/>
    <w:qFormat/>
  </w:style>
  <w:style w:type="character" w:customStyle="1" w:styleId="CharacterStyle121">
    <w:name w:val="CharacterStyle121"/>
    <w:qFormat/>
    <w:rPr>
      <w:rFonts w:ascii="Times New Roman" w:hAnsi="Times New Roman"/>
      <w:b/>
      <w:color w:val="000000"/>
      <w:sz w:val="20"/>
      <w:u w:val="none"/>
    </w:rPr>
  </w:style>
  <w:style w:type="character" w:customStyle="1" w:styleId="WW8Num69z01">
    <w:name w:val="WW8Num69z01"/>
    <w:qFormat/>
  </w:style>
  <w:style w:type="character" w:customStyle="1" w:styleId="WW8Num32z31">
    <w:name w:val="WW8Num32z31"/>
    <w:qFormat/>
  </w:style>
  <w:style w:type="character" w:customStyle="1" w:styleId="xl1511">
    <w:name w:val="xl1511"/>
    <w:basedOn w:val="10"/>
    <w:qFormat/>
    <w:rPr>
      <w:rFonts w:ascii="Times New Roman" w:hAnsi="Times New Roman"/>
      <w:sz w:val="24"/>
    </w:rPr>
  </w:style>
  <w:style w:type="character" w:customStyle="1" w:styleId="CharacterStyle351">
    <w:name w:val="CharacterStyle351"/>
    <w:qFormat/>
    <w:rPr>
      <w:rFonts w:ascii="Times New Roman" w:hAnsi="Times New Roman"/>
      <w:color w:val="000000"/>
      <w:sz w:val="20"/>
      <w:u w:val="none"/>
    </w:rPr>
  </w:style>
  <w:style w:type="character" w:customStyle="1" w:styleId="WW8Num11z01">
    <w:name w:val="WW8Num11z01"/>
    <w:qFormat/>
    <w:rPr>
      <w:rFonts w:ascii="Times New Roman" w:hAnsi="Times New Roman"/>
    </w:rPr>
  </w:style>
  <w:style w:type="character" w:customStyle="1" w:styleId="010">
    <w:name w:val="_01"/>
    <w:basedOn w:val="10"/>
    <w:qFormat/>
    <w:rPr>
      <w:rFonts w:ascii="Times New Roman" w:hAnsi="Times New Roman"/>
      <w:b/>
      <w:sz w:val="32"/>
    </w:rPr>
  </w:style>
  <w:style w:type="character" w:customStyle="1" w:styleId="WW8Num10z31">
    <w:name w:val="WW8Num10z31"/>
    <w:qFormat/>
    <w:rPr>
      <w:rFonts w:ascii="Symbol" w:hAnsi="Symbol"/>
    </w:rPr>
  </w:style>
  <w:style w:type="character" w:customStyle="1" w:styleId="2120">
    <w:name w:val="Основной текст 212"/>
    <w:basedOn w:val="10"/>
    <w:qFormat/>
    <w:rPr>
      <w:rFonts w:ascii="Times New Roman" w:hAnsi="Times New Roman"/>
      <w:sz w:val="24"/>
    </w:rPr>
  </w:style>
  <w:style w:type="character" w:customStyle="1" w:styleId="WW8Num53z01">
    <w:name w:val="WW8Num53z01"/>
    <w:qFormat/>
    <w:rPr>
      <w:rFonts w:ascii="Times New Roman" w:hAnsi="Times New Roman"/>
    </w:rPr>
  </w:style>
  <w:style w:type="character" w:customStyle="1" w:styleId="317">
    <w:name w:val="Название31"/>
    <w:basedOn w:val="10"/>
    <w:qFormat/>
    <w:rPr>
      <w:rFonts w:ascii="Times New Roman" w:hAnsi="Times New Roman"/>
      <w:i/>
      <w:sz w:val="24"/>
    </w:rPr>
  </w:style>
  <w:style w:type="character" w:customStyle="1" w:styleId="218">
    <w:name w:val="Основной текст 2 Знак1"/>
    <w:basedOn w:val="10"/>
    <w:qFormat/>
    <w:rPr>
      <w:rFonts w:ascii="Times New Roman" w:hAnsi="Times New Roman"/>
      <w:sz w:val="24"/>
    </w:rPr>
  </w:style>
  <w:style w:type="character" w:customStyle="1" w:styleId="FontStyle131">
    <w:name w:val="Font Style131"/>
    <w:qFormat/>
    <w:rPr>
      <w:rFonts w:ascii="Times New Roman" w:hAnsi="Times New Roman"/>
      <w:sz w:val="22"/>
    </w:rPr>
  </w:style>
  <w:style w:type="character" w:customStyle="1" w:styleId="219">
    <w:name w:val="Îñíîâíîé òåêñò 21"/>
    <w:basedOn w:val="22"/>
    <w:qFormat/>
    <w:rPr>
      <w:b/>
      <w:color w:val="000000"/>
      <w:sz w:val="24"/>
    </w:rPr>
  </w:style>
  <w:style w:type="character" w:customStyle="1" w:styleId="xl751">
    <w:name w:val="xl751"/>
    <w:basedOn w:val="10"/>
    <w:qFormat/>
    <w:rPr>
      <w:rFonts w:ascii="Arial Narrow" w:hAnsi="Arial Narrow"/>
      <w:b/>
      <w:sz w:val="16"/>
    </w:rPr>
  </w:style>
  <w:style w:type="character" w:customStyle="1" w:styleId="ParagraphStyle01">
    <w:name w:val="ParagraphStyle01"/>
    <w:qFormat/>
    <w:rPr>
      <w:sz w:val="22"/>
    </w:rPr>
  </w:style>
  <w:style w:type="character" w:customStyle="1" w:styleId="WW8Num57z21">
    <w:name w:val="WW8Num57z21"/>
    <w:qFormat/>
  </w:style>
  <w:style w:type="character" w:customStyle="1" w:styleId="11e">
    <w:name w:val="Знак концевой сноски11"/>
    <w:qFormat/>
    <w:rPr>
      <w:vertAlign w:val="superscript"/>
    </w:rPr>
  </w:style>
  <w:style w:type="character" w:customStyle="1" w:styleId="xl851">
    <w:name w:val="xl851"/>
    <w:basedOn w:val="10"/>
    <w:qFormat/>
    <w:rPr>
      <w:rFonts w:ascii="Times New Roman" w:hAnsi="Times New Roman"/>
      <w:color w:val="000000"/>
      <w:sz w:val="24"/>
    </w:rPr>
  </w:style>
  <w:style w:type="character" w:customStyle="1" w:styleId="11f">
    <w:name w:val="Заголовок №11"/>
    <w:qFormat/>
    <w:rPr>
      <w:rFonts w:ascii="Times New Roman" w:hAnsi="Times New Roman"/>
      <w:b/>
      <w:color w:val="000000"/>
      <w:spacing w:val="0"/>
      <w:sz w:val="26"/>
      <w:u w:val="single"/>
    </w:rPr>
  </w:style>
  <w:style w:type="character" w:customStyle="1" w:styleId="WW8Num32z11">
    <w:name w:val="WW8Num32z11"/>
    <w:qFormat/>
  </w:style>
  <w:style w:type="character" w:customStyle="1" w:styleId="xl1971">
    <w:name w:val="xl1971"/>
    <w:basedOn w:val="10"/>
    <w:qFormat/>
    <w:rPr>
      <w:rFonts w:ascii="Times New Roman" w:hAnsi="Times New Roman"/>
      <w:sz w:val="24"/>
    </w:rPr>
  </w:style>
  <w:style w:type="character" w:customStyle="1" w:styleId="z21">
    <w:name w:val="z21"/>
    <w:basedOn w:val="10"/>
    <w:qFormat/>
    <w:rPr>
      <w:rFonts w:ascii="Times New Roman" w:hAnsi="Times New Roman"/>
      <w:b/>
      <w:sz w:val="18"/>
    </w:rPr>
  </w:style>
  <w:style w:type="character" w:customStyle="1" w:styleId="hl1">
    <w:name w:val="hl1"/>
    <w:basedOn w:val="10"/>
    <w:qFormat/>
    <w:rPr>
      <w:rFonts w:ascii="Tahoma" w:hAnsi="Tahoma"/>
      <w:color w:val="0000CC"/>
      <w:sz w:val="30"/>
    </w:rPr>
  </w:style>
  <w:style w:type="character" w:customStyle="1" w:styleId="ang-standard1">
    <w:name w:val="ang-standard1"/>
    <w:basedOn w:val="10"/>
    <w:qFormat/>
    <w:rPr>
      <w:rFonts w:ascii="Arial" w:hAnsi="Arial"/>
      <w:sz w:val="24"/>
    </w:rPr>
  </w:style>
  <w:style w:type="character" w:customStyle="1" w:styleId="WW8Num1z81">
    <w:name w:val="WW8Num1z81"/>
    <w:qFormat/>
  </w:style>
  <w:style w:type="character" w:customStyle="1" w:styleId="ParagraphStyle361">
    <w:name w:val="ParagraphStyle361"/>
    <w:qFormat/>
    <w:rPr>
      <w:sz w:val="22"/>
    </w:rPr>
  </w:style>
  <w:style w:type="character" w:customStyle="1" w:styleId="1fb">
    <w:name w:val="Узел1"/>
    <w:qFormat/>
    <w:rPr>
      <w:i/>
    </w:rPr>
  </w:style>
  <w:style w:type="character" w:customStyle="1" w:styleId="WW8Num14z81">
    <w:name w:val="WW8Num14z81"/>
    <w:qFormat/>
  </w:style>
  <w:style w:type="character" w:customStyle="1" w:styleId="WW8Num4z81">
    <w:name w:val="WW8Num4z81"/>
    <w:qFormat/>
  </w:style>
  <w:style w:type="character" w:customStyle="1" w:styleId="32">
    <w:name w:val="Основной текст 3 Знак"/>
    <w:basedOn w:val="10"/>
    <w:qFormat/>
    <w:rPr>
      <w:rFonts w:ascii="Times New Roman" w:hAnsi="Times New Roman"/>
      <w:sz w:val="16"/>
    </w:rPr>
  </w:style>
  <w:style w:type="character" w:customStyle="1" w:styleId="font81">
    <w:name w:val="font81"/>
    <w:basedOn w:val="10"/>
    <w:qFormat/>
    <w:rPr>
      <w:rFonts w:ascii="Times New Roman" w:hAnsi="Times New Roman"/>
      <w:sz w:val="24"/>
    </w:rPr>
  </w:style>
  <w:style w:type="character" w:customStyle="1" w:styleId="1fc">
    <w:name w:val="Современный1"/>
    <w:qFormat/>
    <w:rPr>
      <w:rFonts w:ascii="Times New Roman" w:hAnsi="Times New Roman"/>
      <w:b/>
      <w:sz w:val="24"/>
    </w:rPr>
  </w:style>
  <w:style w:type="character" w:customStyle="1" w:styleId="xl1701">
    <w:name w:val="xl1701"/>
    <w:basedOn w:val="10"/>
    <w:qFormat/>
    <w:rPr>
      <w:rFonts w:ascii="Times New Roman" w:hAnsi="Times New Roman"/>
      <w:sz w:val="24"/>
    </w:rPr>
  </w:style>
  <w:style w:type="character" w:customStyle="1" w:styleId="WW-Absatz-Standardschriftart111">
    <w:name w:val="WW-Absatz-Standardschriftart111"/>
    <w:qFormat/>
  </w:style>
  <w:style w:type="character" w:customStyle="1" w:styleId="1fd">
    <w:name w:val="Прижатый влево1"/>
    <w:basedOn w:val="10"/>
    <w:qFormat/>
    <w:rPr>
      <w:rFonts w:ascii="Arial" w:hAnsi="Arial"/>
      <w:sz w:val="24"/>
    </w:rPr>
  </w:style>
  <w:style w:type="character" w:customStyle="1" w:styleId="WW8Num14z51">
    <w:name w:val="WW8Num14z51"/>
    <w:qFormat/>
  </w:style>
  <w:style w:type="character" w:customStyle="1" w:styleId="33">
    <w:name w:val="Маркированный список 3 Знак"/>
    <w:basedOn w:val="10"/>
    <w:qFormat/>
    <w:rPr>
      <w:rFonts w:ascii="Arial Narrow" w:hAnsi="Arial Narrow"/>
      <w:sz w:val="26"/>
    </w:rPr>
  </w:style>
  <w:style w:type="character" w:customStyle="1" w:styleId="S15">
    <w:name w:val="S_Таблица1"/>
    <w:basedOn w:val="10"/>
    <w:qFormat/>
    <w:rPr>
      <w:rFonts w:ascii="Times New Roman" w:hAnsi="Times New Roman"/>
      <w:sz w:val="24"/>
    </w:rPr>
  </w:style>
  <w:style w:type="character" w:customStyle="1" w:styleId="Bodytext1">
    <w:name w:val="Body text_1"/>
    <w:qFormat/>
    <w:rPr>
      <w:highlight w:val="white"/>
    </w:rPr>
  </w:style>
  <w:style w:type="character" w:customStyle="1" w:styleId="WW8Num10z11">
    <w:name w:val="WW8Num10z11"/>
    <w:qFormat/>
    <w:rPr>
      <w:rFonts w:ascii="Symbol" w:hAnsi="Symbol"/>
    </w:rPr>
  </w:style>
  <w:style w:type="character" w:customStyle="1" w:styleId="1fe">
    <w:name w:val="П_Обычный1"/>
    <w:basedOn w:val="10"/>
    <w:qFormat/>
    <w:rPr>
      <w:rFonts w:ascii="Tahoma" w:hAnsi="Tahoma"/>
      <w:sz w:val="24"/>
    </w:rPr>
  </w:style>
  <w:style w:type="character" w:customStyle="1" w:styleId="26">
    <w:name w:val="Абзац списка2"/>
    <w:basedOn w:val="10"/>
    <w:qFormat/>
    <w:rPr>
      <w:rFonts w:ascii="Times New Roman" w:hAnsi="Times New Roman"/>
      <w:sz w:val="24"/>
    </w:rPr>
  </w:style>
  <w:style w:type="character" w:customStyle="1" w:styleId="npb1">
    <w:name w:val="npb1"/>
    <w:basedOn w:val="10"/>
    <w:qFormat/>
    <w:rPr>
      <w:rFonts w:ascii="Times New Roman" w:hAnsi="Times New Roman"/>
      <w:sz w:val="24"/>
    </w:rPr>
  </w:style>
  <w:style w:type="character" w:customStyle="1" w:styleId="af5">
    <w:name w:val="Название объекта Знак"/>
    <w:basedOn w:val="10"/>
    <w:qFormat/>
    <w:rPr>
      <w:rFonts w:ascii="Arial" w:hAnsi="Arial"/>
      <w:i/>
      <w:sz w:val="24"/>
    </w:rPr>
  </w:style>
  <w:style w:type="character" w:customStyle="1" w:styleId="WW8Num57z31">
    <w:name w:val="WW8Num57z31"/>
    <w:qFormat/>
  </w:style>
  <w:style w:type="character" w:customStyle="1" w:styleId="27">
    <w:name w:val="Знак Знак Знак Знак Знак Знак Знак Знак Знак Знак2"/>
    <w:basedOn w:val="10"/>
    <w:qFormat/>
    <w:rPr>
      <w:rFonts w:ascii="Verdana" w:hAnsi="Verdana"/>
      <w:sz w:val="24"/>
    </w:rPr>
  </w:style>
  <w:style w:type="character" w:customStyle="1" w:styleId="WW8Num124z01">
    <w:name w:val="WW8Num124z01"/>
    <w:qFormat/>
    <w:rPr>
      <w:rFonts w:ascii="Times New Roman" w:hAnsi="Times New Roman"/>
    </w:rPr>
  </w:style>
  <w:style w:type="character" w:customStyle="1" w:styleId="415">
    <w:name w:val="Знак Знак41"/>
    <w:qFormat/>
    <w:rPr>
      <w:rFonts w:ascii="Times New Roman" w:hAnsi="Times New Roman"/>
      <w:b/>
      <w:sz w:val="28"/>
    </w:rPr>
  </w:style>
  <w:style w:type="character" w:customStyle="1" w:styleId="1ff">
    <w:name w:val="Для Содержания1"/>
    <w:basedOn w:val="1ff0"/>
    <w:qFormat/>
    <w:rPr>
      <w:rFonts w:ascii="Arial" w:hAnsi="Arial"/>
      <w:sz w:val="22"/>
    </w:rPr>
  </w:style>
  <w:style w:type="character" w:customStyle="1" w:styleId="1ff0">
    <w:name w:val="Оглавление 1 Знак"/>
    <w:basedOn w:val="10"/>
    <w:qFormat/>
    <w:rPr>
      <w:rFonts w:ascii="Times New Roman" w:hAnsi="Times New Roman"/>
      <w:sz w:val="24"/>
    </w:rPr>
  </w:style>
  <w:style w:type="character" w:customStyle="1" w:styleId="WW8Num33z21">
    <w:name w:val="WW8Num33z21"/>
    <w:qFormat/>
    <w:rPr>
      <w:rFonts w:ascii="Wingdings" w:hAnsi="Wingdings"/>
    </w:rPr>
  </w:style>
  <w:style w:type="character" w:customStyle="1" w:styleId="CharacterStyle51">
    <w:name w:val="CharacterStyle51"/>
    <w:qFormat/>
    <w:rPr>
      <w:rFonts w:ascii="Times New Roman" w:hAnsi="Times New Roman"/>
      <w:b/>
      <w:color w:val="000000"/>
      <w:sz w:val="20"/>
      <w:u w:val="none"/>
    </w:rPr>
  </w:style>
  <w:style w:type="character" w:customStyle="1" w:styleId="s1011">
    <w:name w:val="s_1011"/>
    <w:qFormat/>
    <w:rPr>
      <w:b/>
      <w:color w:val="26282F"/>
      <w:sz w:val="26"/>
      <w:u w:val="none"/>
    </w:rPr>
  </w:style>
  <w:style w:type="character" w:customStyle="1" w:styleId="xl1351">
    <w:name w:val="xl1351"/>
    <w:basedOn w:val="10"/>
    <w:qFormat/>
    <w:rPr>
      <w:rFonts w:ascii="Times New Roman" w:hAnsi="Times New Roman"/>
      <w:sz w:val="24"/>
    </w:rPr>
  </w:style>
  <w:style w:type="character" w:customStyle="1" w:styleId="320">
    <w:name w:val="Основной текст с отступом 3 Знак2"/>
    <w:qFormat/>
    <w:rPr>
      <w:rFonts w:ascii="Times New Roman" w:hAnsi="Times New Roman"/>
      <w:sz w:val="16"/>
    </w:rPr>
  </w:style>
  <w:style w:type="character" w:customStyle="1" w:styleId="ParagraphStyle251">
    <w:name w:val="ParagraphStyle251"/>
    <w:qFormat/>
    <w:rPr>
      <w:sz w:val="22"/>
    </w:rPr>
  </w:style>
  <w:style w:type="character" w:customStyle="1" w:styleId="WW8NumSt5z01">
    <w:name w:val="WW8NumSt5z01"/>
    <w:qFormat/>
    <w:rPr>
      <w:rFonts w:ascii="Times New Roman" w:hAnsi="Times New Roman"/>
    </w:rPr>
  </w:style>
  <w:style w:type="character" w:customStyle="1" w:styleId="34">
    <w:name w:val="Список 3 Знак"/>
    <w:basedOn w:val="10"/>
    <w:qFormat/>
    <w:rPr>
      <w:rFonts w:ascii="Calibri" w:hAnsi="Calibri"/>
      <w:sz w:val="22"/>
    </w:rPr>
  </w:style>
  <w:style w:type="character" w:customStyle="1" w:styleId="headertexttopleveltextcentertext1">
    <w:name w:val="headertext topleveltext centertext1"/>
    <w:basedOn w:val="10"/>
    <w:qFormat/>
    <w:rPr>
      <w:rFonts w:ascii="Times New Roman" w:hAnsi="Times New Roman"/>
      <w:sz w:val="24"/>
    </w:rPr>
  </w:style>
  <w:style w:type="character" w:customStyle="1" w:styleId="Normal10-0221">
    <w:name w:val="Стиль Normal + 10 пт полужирный По центру Слева:  -02 см Справ...21"/>
    <w:basedOn w:val="10"/>
    <w:qFormat/>
    <w:rPr>
      <w:rFonts w:ascii="Times New Roman" w:hAnsi="Times New Roman"/>
      <w:b/>
      <w:sz w:val="24"/>
    </w:rPr>
  </w:style>
  <w:style w:type="character" w:customStyle="1" w:styleId="tablename1">
    <w:name w:val="tablename1"/>
    <w:basedOn w:val="10"/>
    <w:qFormat/>
    <w:rPr>
      <w:rFonts w:ascii="Times New Roman" w:hAnsi="Times New Roman"/>
      <w:sz w:val="24"/>
    </w:rPr>
  </w:style>
  <w:style w:type="character" w:customStyle="1" w:styleId="apple-style-span1">
    <w:name w:val="apple-style-span1"/>
    <w:qFormat/>
  </w:style>
  <w:style w:type="character" w:customStyle="1" w:styleId="WW8Num54z71">
    <w:name w:val="WW8Num54z71"/>
    <w:qFormat/>
  </w:style>
  <w:style w:type="character" w:customStyle="1" w:styleId="ListLabel21">
    <w:name w:val="ListLabel 21"/>
    <w:qFormat/>
  </w:style>
  <w:style w:type="character" w:customStyle="1" w:styleId="ParagraphStyle101">
    <w:name w:val="ParagraphStyle101"/>
    <w:qFormat/>
    <w:rPr>
      <w:sz w:val="22"/>
    </w:rPr>
  </w:style>
  <w:style w:type="character" w:customStyle="1" w:styleId="dirty-clipboard1">
    <w:name w:val="dirty-clipboard1"/>
    <w:basedOn w:val="a1"/>
    <w:qFormat/>
  </w:style>
  <w:style w:type="character" w:customStyle="1" w:styleId="1ff1">
    <w:name w:val="СтильЗ1"/>
    <w:basedOn w:val="10"/>
    <w:qFormat/>
    <w:rPr>
      <w:rFonts w:ascii="Times New Roman" w:hAnsi="Times New Roman"/>
      <w:sz w:val="24"/>
    </w:rPr>
  </w:style>
  <w:style w:type="character" w:customStyle="1" w:styleId="WW8Num46z11">
    <w:name w:val="WW8Num46z11"/>
    <w:qFormat/>
  </w:style>
  <w:style w:type="character" w:customStyle="1" w:styleId="FontStyle171">
    <w:name w:val="Font Style171"/>
    <w:qFormat/>
    <w:rPr>
      <w:rFonts w:ascii="MS Reference Sans Serif" w:hAnsi="MS Reference Sans Serif"/>
      <w:b/>
      <w:spacing w:val="10"/>
      <w:sz w:val="14"/>
    </w:rPr>
  </w:style>
  <w:style w:type="character" w:customStyle="1" w:styleId="xl1331">
    <w:name w:val="xl1331"/>
    <w:basedOn w:val="10"/>
    <w:qFormat/>
    <w:rPr>
      <w:rFonts w:ascii="Times New Roman" w:hAnsi="Times New Roman"/>
      <w:sz w:val="24"/>
    </w:rPr>
  </w:style>
  <w:style w:type="character" w:customStyle="1" w:styleId="Standard1">
    <w:name w:val="Standard1"/>
    <w:qFormat/>
    <w:rPr>
      <w:rFonts w:ascii="Arial" w:hAnsi="Arial"/>
      <w:sz w:val="21"/>
    </w:rPr>
  </w:style>
  <w:style w:type="character" w:customStyle="1" w:styleId="WW8Num68z01">
    <w:name w:val="WW8Num68z01"/>
    <w:qFormat/>
    <w:rPr>
      <w:rFonts w:ascii="Symbol" w:hAnsi="Symbol"/>
      <w:sz w:val="20"/>
    </w:rPr>
  </w:style>
  <w:style w:type="character" w:customStyle="1" w:styleId="xl971">
    <w:name w:val="xl971"/>
    <w:basedOn w:val="10"/>
    <w:qFormat/>
    <w:rPr>
      <w:rFonts w:ascii="Times New Roman" w:hAnsi="Times New Roman"/>
      <w:sz w:val="24"/>
    </w:rPr>
  </w:style>
  <w:style w:type="character" w:customStyle="1" w:styleId="6-41">
    <w:name w:val="6.Табл.-4уровень1"/>
    <w:basedOn w:val="6-11"/>
    <w:qFormat/>
    <w:rPr>
      <w:rFonts w:ascii="Times New Roman" w:hAnsi="Times New Roman"/>
      <w:sz w:val="16"/>
    </w:rPr>
  </w:style>
  <w:style w:type="character" w:customStyle="1" w:styleId="xl1961">
    <w:name w:val="xl1961"/>
    <w:basedOn w:val="10"/>
    <w:qFormat/>
    <w:rPr>
      <w:rFonts w:ascii="Times New Roman" w:hAnsi="Times New Roman"/>
      <w:sz w:val="24"/>
    </w:rPr>
  </w:style>
  <w:style w:type="character" w:customStyle="1" w:styleId="WW8Num30z21">
    <w:name w:val="WW8Num30z21"/>
    <w:qFormat/>
    <w:rPr>
      <w:rFonts w:ascii="Wingdings" w:hAnsi="Wingdings"/>
    </w:rPr>
  </w:style>
  <w:style w:type="character" w:customStyle="1" w:styleId="blk1">
    <w:name w:val="blk1"/>
    <w:qFormat/>
  </w:style>
  <w:style w:type="character" w:customStyle="1" w:styleId="WW8Num12z11">
    <w:name w:val="WW8Num12z11"/>
    <w:qFormat/>
    <w:rPr>
      <w:sz w:val="24"/>
    </w:rPr>
  </w:style>
  <w:style w:type="character" w:customStyle="1" w:styleId="WW8Num41z81">
    <w:name w:val="WW8Num41z81"/>
    <w:qFormat/>
  </w:style>
  <w:style w:type="character" w:customStyle="1" w:styleId="xl1801">
    <w:name w:val="xl1801"/>
    <w:basedOn w:val="10"/>
    <w:qFormat/>
    <w:rPr>
      <w:rFonts w:ascii="Times New Roman" w:hAnsi="Times New Roman"/>
      <w:sz w:val="24"/>
    </w:rPr>
  </w:style>
  <w:style w:type="character" w:customStyle="1" w:styleId="WW8Num59z71">
    <w:name w:val="WW8Num59z71"/>
    <w:qFormat/>
  </w:style>
  <w:style w:type="character" w:customStyle="1" w:styleId="WW8Num38z31">
    <w:name w:val="WW8Num38z31"/>
    <w:qFormat/>
    <w:rPr>
      <w:rFonts w:ascii="Symbol" w:hAnsi="Symbol"/>
    </w:rPr>
  </w:style>
  <w:style w:type="character" w:customStyle="1" w:styleId="xl861">
    <w:name w:val="xl861"/>
    <w:basedOn w:val="10"/>
    <w:qFormat/>
    <w:rPr>
      <w:rFonts w:ascii="Times New Roman" w:hAnsi="Times New Roman"/>
      <w:color w:val="000000"/>
      <w:sz w:val="24"/>
    </w:rPr>
  </w:style>
  <w:style w:type="character" w:customStyle="1" w:styleId="WW8Num55z71">
    <w:name w:val="WW8Num55z71"/>
    <w:qFormat/>
  </w:style>
  <w:style w:type="character" w:customStyle="1" w:styleId="11f0">
    <w:name w:val="Егор11"/>
    <w:basedOn w:val="10"/>
    <w:qFormat/>
    <w:rPr>
      <w:rFonts w:ascii="Times New Roman" w:hAnsi="Times New Roman"/>
      <w:b/>
      <w:i/>
      <w:sz w:val="26"/>
    </w:rPr>
  </w:style>
  <w:style w:type="character" w:customStyle="1" w:styleId="1ff2">
    <w:name w:val="Подпись к таблице1"/>
    <w:basedOn w:val="10"/>
    <w:qFormat/>
    <w:rPr>
      <w:rFonts w:ascii="Times New Roman" w:hAnsi="Times New Roman"/>
      <w:sz w:val="15"/>
    </w:rPr>
  </w:style>
  <w:style w:type="character" w:customStyle="1" w:styleId="WW8Num31z01">
    <w:name w:val="WW8Num31z01"/>
    <w:qFormat/>
    <w:rPr>
      <w:rFonts w:ascii="Times New Roman" w:hAnsi="Times New Roman"/>
    </w:rPr>
  </w:style>
  <w:style w:type="character" w:customStyle="1" w:styleId="WW8Num55z51">
    <w:name w:val="WW8Num55z51"/>
    <w:qFormat/>
  </w:style>
  <w:style w:type="character" w:customStyle="1" w:styleId="81">
    <w:name w:val="çàãîëîâîê 81"/>
    <w:basedOn w:val="22"/>
    <w:qFormat/>
    <w:rPr>
      <w:rFonts w:ascii="Times New Roman" w:hAnsi="Times New Roman"/>
      <w:b/>
      <w:sz w:val="24"/>
    </w:rPr>
  </w:style>
  <w:style w:type="character" w:customStyle="1" w:styleId="WW8Num64z31">
    <w:name w:val="WW8Num64z31"/>
    <w:qFormat/>
    <w:rPr>
      <w:rFonts w:ascii="Symbol" w:hAnsi="Symbol"/>
    </w:rPr>
  </w:style>
  <w:style w:type="character" w:customStyle="1" w:styleId="1ff3">
    <w:name w:val="буллиты1"/>
    <w:basedOn w:val="10"/>
    <w:qFormat/>
    <w:rPr>
      <w:rFonts w:ascii="Times New Roman" w:hAnsi="Times New Roman"/>
      <w:sz w:val="24"/>
    </w:rPr>
  </w:style>
  <w:style w:type="character" w:customStyle="1" w:styleId="font101">
    <w:name w:val="font101"/>
    <w:basedOn w:val="10"/>
    <w:qFormat/>
    <w:rPr>
      <w:rFonts w:ascii="Tahoma" w:hAnsi="Tahoma"/>
      <w:color w:val="000000"/>
      <w:sz w:val="18"/>
    </w:rPr>
  </w:style>
  <w:style w:type="character" w:customStyle="1" w:styleId="2210">
    <w:name w:val="Основной текст с отступом 221"/>
    <w:basedOn w:val="10"/>
    <w:qFormat/>
    <w:rPr>
      <w:rFonts w:ascii="Times New Roman" w:hAnsi="Times New Roman"/>
      <w:sz w:val="20"/>
    </w:rPr>
  </w:style>
  <w:style w:type="character" w:customStyle="1" w:styleId="WW8Num16z01">
    <w:name w:val="WW8Num16z01"/>
    <w:qFormat/>
    <w:rPr>
      <w:rFonts w:ascii="Times New Roman" w:hAnsi="Times New Roman"/>
    </w:rPr>
  </w:style>
  <w:style w:type="character" w:customStyle="1" w:styleId="WW8Num18z41">
    <w:name w:val="WW8Num18z41"/>
    <w:qFormat/>
  </w:style>
  <w:style w:type="character" w:customStyle="1" w:styleId="WW8Num43z21">
    <w:name w:val="WW8Num43z21"/>
    <w:qFormat/>
    <w:rPr>
      <w:rFonts w:ascii="Wingdings" w:hAnsi="Wingdings"/>
    </w:rPr>
  </w:style>
  <w:style w:type="character" w:customStyle="1" w:styleId="1ff4">
    <w:name w:val="???????1"/>
    <w:qFormat/>
    <w:rPr>
      <w:rFonts w:ascii="Times New Roman" w:hAnsi="Times New Roman"/>
      <w:sz w:val="22"/>
    </w:rPr>
  </w:style>
  <w:style w:type="character" w:customStyle="1" w:styleId="WW8Num23z31">
    <w:name w:val="WW8Num23z31"/>
    <w:qFormat/>
  </w:style>
  <w:style w:type="character" w:customStyle="1" w:styleId="CharacterStyle181">
    <w:name w:val="CharacterStyle181"/>
    <w:qFormat/>
    <w:rPr>
      <w:rFonts w:ascii="Times New Roman" w:hAnsi="Times New Roman"/>
      <w:b/>
      <w:color w:val="000000"/>
      <w:sz w:val="20"/>
      <w:u w:val="none"/>
    </w:rPr>
  </w:style>
  <w:style w:type="character" w:customStyle="1" w:styleId="WW8Num17z21">
    <w:name w:val="WW8Num17z21"/>
    <w:qFormat/>
    <w:rPr>
      <w:rFonts w:ascii="Wingdings" w:hAnsi="Wingdings"/>
    </w:rPr>
  </w:style>
  <w:style w:type="character" w:customStyle="1" w:styleId="WW8Num12z61">
    <w:name w:val="WW8Num12z61"/>
    <w:qFormat/>
  </w:style>
  <w:style w:type="character" w:customStyle="1" w:styleId="WW8Num91z01">
    <w:name w:val="WW8Num91z01"/>
    <w:qFormat/>
    <w:rPr>
      <w:sz w:val="28"/>
    </w:rPr>
  </w:style>
  <w:style w:type="character" w:customStyle="1" w:styleId="1ff5">
    <w:name w:val="Основной текст Знак1"/>
    <w:basedOn w:val="10"/>
    <w:qFormat/>
    <w:rPr>
      <w:rFonts w:ascii="Arial" w:hAnsi="Arial"/>
      <w:sz w:val="22"/>
    </w:rPr>
  </w:style>
  <w:style w:type="character" w:customStyle="1" w:styleId="WW8Num88z01">
    <w:name w:val="WW8Num88z01"/>
    <w:qFormat/>
    <w:rPr>
      <w:sz w:val="28"/>
    </w:rPr>
  </w:style>
  <w:style w:type="character" w:customStyle="1" w:styleId="28">
    <w:name w:val="Сильная ссылка2"/>
    <w:qFormat/>
    <w:rPr>
      <w:b/>
      <w:smallCaps/>
      <w:color w:val="C0504D"/>
      <w:spacing w:val="5"/>
      <w:u w:val="single"/>
    </w:rPr>
  </w:style>
  <w:style w:type="character" w:customStyle="1" w:styleId="WW8Num59z81">
    <w:name w:val="WW8Num59z81"/>
    <w:qFormat/>
  </w:style>
  <w:style w:type="character" w:customStyle="1" w:styleId="CharacterStyle251">
    <w:name w:val="CharacterStyle251"/>
    <w:qFormat/>
    <w:rPr>
      <w:rFonts w:ascii="Times New Roman" w:hAnsi="Times New Roman"/>
      <w:b/>
      <w:color w:val="000000"/>
      <w:sz w:val="20"/>
      <w:u w:val="none"/>
    </w:rPr>
  </w:style>
  <w:style w:type="character" w:customStyle="1" w:styleId="21a">
    <w:name w:val="Основной текст (2)1"/>
    <w:qFormat/>
    <w:rPr>
      <w:rFonts w:ascii="Century Schoolbook" w:hAnsi="Century Schoolbook"/>
      <w:b/>
      <w:color w:val="000000"/>
      <w:spacing w:val="0"/>
      <w:sz w:val="18"/>
      <w:u w:val="none"/>
    </w:rPr>
  </w:style>
  <w:style w:type="character" w:customStyle="1" w:styleId="61">
    <w:name w:val="Знак Знак61"/>
    <w:qFormat/>
    <w:rPr>
      <w:sz w:val="28"/>
    </w:rPr>
  </w:style>
  <w:style w:type="character" w:customStyle="1" w:styleId="WW-Absatz-Standardschriftart11111111113">
    <w:name w:val="WW-Absatz-Standardschriftart11111111113"/>
    <w:qFormat/>
  </w:style>
  <w:style w:type="character" w:customStyle="1" w:styleId="416">
    <w:name w:val="çàãîëîâîê 41"/>
    <w:basedOn w:val="10"/>
    <w:qFormat/>
    <w:rPr>
      <w:rFonts w:ascii="Times New Roman" w:hAnsi="Times New Roman"/>
      <w:sz w:val="28"/>
    </w:rPr>
  </w:style>
  <w:style w:type="character" w:customStyle="1" w:styleId="WW8Num17z31">
    <w:name w:val="WW8Num17z31"/>
    <w:qFormat/>
    <w:rPr>
      <w:rFonts w:ascii="Symbol" w:hAnsi="Symbol"/>
    </w:rPr>
  </w:style>
  <w:style w:type="character" w:customStyle="1" w:styleId="WW8Num28z61">
    <w:name w:val="WW8Num28z61"/>
    <w:qFormat/>
  </w:style>
  <w:style w:type="character" w:customStyle="1" w:styleId="WW8Num35z01">
    <w:name w:val="WW8Num35z01"/>
    <w:qFormat/>
    <w:rPr>
      <w:rFonts w:ascii="Symbol" w:hAnsi="Symbol"/>
      <w:sz w:val="20"/>
    </w:rPr>
  </w:style>
  <w:style w:type="character" w:customStyle="1" w:styleId="zagolovok71">
    <w:name w:val="zagolovok_71"/>
    <w:basedOn w:val="10"/>
    <w:qFormat/>
    <w:rPr>
      <w:rFonts w:ascii="Times New Roman" w:hAnsi="Times New Roman"/>
      <w:sz w:val="24"/>
    </w:rPr>
  </w:style>
  <w:style w:type="character" w:customStyle="1" w:styleId="WW8Num19z11">
    <w:name w:val="WW8Num19z11"/>
    <w:qFormat/>
    <w:rPr>
      <w:rFonts w:ascii="Courier New" w:hAnsi="Courier New"/>
    </w:rPr>
  </w:style>
  <w:style w:type="character" w:customStyle="1" w:styleId="WW-Absatz-Standardschriftart1">
    <w:name w:val="WW-Absatz-Standardschriftart1"/>
    <w:qFormat/>
  </w:style>
  <w:style w:type="character" w:customStyle="1" w:styleId="WW8Num34z71">
    <w:name w:val="WW8Num34z71"/>
    <w:qFormat/>
  </w:style>
  <w:style w:type="character" w:customStyle="1" w:styleId="WW8Num41z61">
    <w:name w:val="WW8Num41z61"/>
    <w:qFormat/>
  </w:style>
  <w:style w:type="character" w:customStyle="1" w:styleId="xl1571">
    <w:name w:val="xl1571"/>
    <w:basedOn w:val="10"/>
    <w:qFormat/>
    <w:rPr>
      <w:rFonts w:ascii="Times New Roman" w:hAnsi="Times New Roman"/>
      <w:sz w:val="24"/>
    </w:rPr>
  </w:style>
  <w:style w:type="character" w:customStyle="1" w:styleId="WW8Num24z61">
    <w:name w:val="WW8Num24z61"/>
    <w:qFormat/>
  </w:style>
  <w:style w:type="character" w:customStyle="1" w:styleId="ParagraphStyle341">
    <w:name w:val="ParagraphStyle341"/>
    <w:qFormat/>
    <w:rPr>
      <w:sz w:val="22"/>
    </w:rPr>
  </w:style>
  <w:style w:type="character" w:customStyle="1" w:styleId="WW8Num24z81">
    <w:name w:val="WW8Num24z81"/>
    <w:qFormat/>
  </w:style>
  <w:style w:type="character" w:customStyle="1" w:styleId="WW8Num24z41">
    <w:name w:val="WW8Num24z41"/>
    <w:qFormat/>
  </w:style>
  <w:style w:type="character" w:customStyle="1" w:styleId="WW8Num49z81">
    <w:name w:val="WW8Num49z81"/>
    <w:qFormat/>
  </w:style>
  <w:style w:type="character" w:customStyle="1" w:styleId="1ff6">
    <w:name w:val="Гипертекстовая ссылка1"/>
    <w:qFormat/>
    <w:rPr>
      <w:b/>
      <w:color w:val="106BBE"/>
    </w:rPr>
  </w:style>
  <w:style w:type="character" w:customStyle="1" w:styleId="3112">
    <w:name w:val="Заголовок 3 Знак11"/>
    <w:qFormat/>
    <w:rPr>
      <w:rFonts w:ascii="FuturisXCondC" w:hAnsi="FuturisXCondC"/>
      <w:sz w:val="32"/>
    </w:rPr>
  </w:style>
  <w:style w:type="character" w:customStyle="1" w:styleId="1ff7">
    <w:name w:val="Для статей закона о бюджете1"/>
    <w:basedOn w:val="116"/>
    <w:qFormat/>
    <w:rPr>
      <w:rFonts w:ascii="Times New Roman" w:hAnsi="Times New Roman"/>
      <w:b/>
      <w:sz w:val="28"/>
    </w:rPr>
  </w:style>
  <w:style w:type="character" w:customStyle="1" w:styleId="WW8Num29z81">
    <w:name w:val="WW8Num29z81"/>
    <w:qFormat/>
  </w:style>
  <w:style w:type="character" w:customStyle="1" w:styleId="WW8Num22z21">
    <w:name w:val="WW8Num22z21"/>
    <w:qFormat/>
    <w:rPr>
      <w:rFonts w:ascii="Wingdings" w:hAnsi="Wingdings"/>
    </w:rPr>
  </w:style>
  <w:style w:type="character" w:customStyle="1" w:styleId="Style561">
    <w:name w:val="Style561"/>
    <w:basedOn w:val="10"/>
    <w:qFormat/>
    <w:rPr>
      <w:rFonts w:ascii="Arial" w:hAnsi="Arial"/>
      <w:sz w:val="24"/>
    </w:rPr>
  </w:style>
  <w:style w:type="character" w:customStyle="1" w:styleId="style310">
    <w:name w:val="style31"/>
    <w:qFormat/>
  </w:style>
  <w:style w:type="character" w:customStyle="1" w:styleId="Heading3Char1">
    <w:name w:val="Heading 3 Char1"/>
    <w:qFormat/>
    <w:rPr>
      <w:rFonts w:ascii="Arial" w:hAnsi="Arial"/>
      <w:b/>
      <w:color w:val="000000"/>
      <w:sz w:val="28"/>
    </w:rPr>
  </w:style>
  <w:style w:type="character" w:customStyle="1" w:styleId="1ff8">
    <w:name w:val="Заголовок таблицы1"/>
    <w:basedOn w:val="1ff9"/>
    <w:qFormat/>
    <w:rPr>
      <w:rFonts w:ascii="Times New Roman" w:hAnsi="Times New Roman"/>
      <w:b/>
      <w:sz w:val="22"/>
    </w:rPr>
  </w:style>
  <w:style w:type="character" w:customStyle="1" w:styleId="1ff9">
    <w:name w:val="Содержимое таблицы1"/>
    <w:basedOn w:val="10"/>
    <w:qFormat/>
    <w:rPr>
      <w:rFonts w:ascii="Arial" w:hAnsi="Arial"/>
      <w:sz w:val="24"/>
    </w:rPr>
  </w:style>
  <w:style w:type="character" w:customStyle="1" w:styleId="paper1">
    <w:name w:val="paper1"/>
    <w:basedOn w:val="10"/>
    <w:qFormat/>
    <w:rPr>
      <w:rFonts w:ascii="Times New Roman" w:hAnsi="Times New Roman"/>
      <w:sz w:val="24"/>
    </w:rPr>
  </w:style>
  <w:style w:type="character" w:customStyle="1" w:styleId="WW8Num20z11">
    <w:name w:val="WW8Num20z11"/>
    <w:qFormat/>
  </w:style>
  <w:style w:type="character" w:customStyle="1" w:styleId="WW8Num50z21">
    <w:name w:val="WW8Num50z21"/>
    <w:qFormat/>
  </w:style>
  <w:style w:type="character" w:customStyle="1" w:styleId="style21">
    <w:name w:val="style21"/>
    <w:qFormat/>
    <w:rPr>
      <w:rFonts w:ascii="Times New Roman" w:hAnsi="Times New Roman"/>
    </w:rPr>
  </w:style>
  <w:style w:type="character" w:customStyle="1" w:styleId="WW8Num6z11">
    <w:name w:val="WW8Num6z11"/>
    <w:qFormat/>
    <w:rPr>
      <w:color w:val="202020"/>
      <w:sz w:val="24"/>
    </w:rPr>
  </w:style>
  <w:style w:type="character" w:customStyle="1" w:styleId="xl1381">
    <w:name w:val="xl1381"/>
    <w:basedOn w:val="10"/>
    <w:qFormat/>
    <w:rPr>
      <w:rFonts w:ascii="Times New Roman" w:hAnsi="Times New Roman"/>
      <w:sz w:val="24"/>
    </w:rPr>
  </w:style>
  <w:style w:type="character" w:customStyle="1" w:styleId="Footnote1">
    <w:name w:val="Footnote1"/>
    <w:basedOn w:val="10"/>
    <w:qFormat/>
    <w:rPr>
      <w:rFonts w:ascii="Arial" w:hAnsi="Arial"/>
      <w:sz w:val="24"/>
    </w:rPr>
  </w:style>
  <w:style w:type="character" w:customStyle="1" w:styleId="z-11">
    <w:name w:val="z-Конец формы Знак11"/>
    <w:qFormat/>
    <w:rPr>
      <w:rFonts w:ascii="Arial" w:hAnsi="Arial"/>
      <w:sz w:val="16"/>
    </w:rPr>
  </w:style>
  <w:style w:type="character" w:customStyle="1" w:styleId="HTML1">
    <w:name w:val="Стандартный HTML Знак1"/>
    <w:basedOn w:val="10"/>
    <w:qFormat/>
    <w:rPr>
      <w:rFonts w:ascii="Courier New" w:hAnsi="Courier New"/>
      <w:sz w:val="24"/>
    </w:rPr>
  </w:style>
  <w:style w:type="character" w:customStyle="1" w:styleId="1ffa">
    <w:name w:val="!Красный1"/>
    <w:qFormat/>
    <w:rPr>
      <w:sz w:val="28"/>
      <w:highlight w:val="red"/>
    </w:rPr>
  </w:style>
  <w:style w:type="character" w:customStyle="1" w:styleId="maintext1">
    <w:name w:val="maintext1"/>
    <w:basedOn w:val="10"/>
    <w:qFormat/>
    <w:rPr>
      <w:rFonts w:ascii="Arial" w:hAnsi="Arial"/>
      <w:color w:val="202020"/>
      <w:sz w:val="24"/>
    </w:rPr>
  </w:style>
  <w:style w:type="character" w:customStyle="1" w:styleId="WW8Num41z11">
    <w:name w:val="WW8Num41z11"/>
    <w:qFormat/>
  </w:style>
  <w:style w:type="character" w:customStyle="1" w:styleId="tabletextcenter1">
    <w:name w:val="tabletextcenter1"/>
    <w:basedOn w:val="10"/>
    <w:qFormat/>
    <w:rPr>
      <w:rFonts w:ascii="Times New Roman" w:hAnsi="Times New Roman"/>
      <w:sz w:val="24"/>
    </w:rPr>
  </w:style>
  <w:style w:type="character" w:customStyle="1" w:styleId="S51">
    <w:name w:val="S_Заголовок 51"/>
    <w:basedOn w:val="53"/>
    <w:qFormat/>
    <w:rPr>
      <w:rFonts w:ascii="Times New Roman" w:hAnsi="Times New Roman"/>
      <w:b w:val="0"/>
      <w:i w:val="0"/>
      <w:sz w:val="24"/>
    </w:rPr>
  </w:style>
  <w:style w:type="character" w:customStyle="1" w:styleId="53">
    <w:name w:val="Заголовок 5 Знак"/>
    <w:basedOn w:val="10"/>
    <w:qFormat/>
    <w:rPr>
      <w:rFonts w:ascii="Calibri" w:hAnsi="Calibri"/>
      <w:b/>
      <w:i/>
      <w:sz w:val="26"/>
    </w:rPr>
  </w:style>
  <w:style w:type="character" w:customStyle="1" w:styleId="WW8Num27z21">
    <w:name w:val="WW8Num27z21"/>
    <w:qFormat/>
    <w:rPr>
      <w:rFonts w:ascii="Wingdings" w:hAnsi="Wingdings"/>
      <w:sz w:val="20"/>
    </w:rPr>
  </w:style>
  <w:style w:type="character" w:customStyle="1" w:styleId="810">
    <w:name w:val="Знак Знак81"/>
    <w:qFormat/>
    <w:rPr>
      <w:rFonts w:ascii="Arial" w:hAnsi="Arial"/>
      <w:sz w:val="24"/>
    </w:rPr>
  </w:style>
  <w:style w:type="character" w:customStyle="1" w:styleId="WW8Num2z81">
    <w:name w:val="WW8Num2z81"/>
    <w:qFormat/>
  </w:style>
  <w:style w:type="character" w:customStyle="1" w:styleId="CharacterStyle281">
    <w:name w:val="CharacterStyle281"/>
    <w:qFormat/>
    <w:rPr>
      <w:rFonts w:ascii="Times New Roman" w:hAnsi="Times New Roman"/>
      <w:color w:val="000000"/>
      <w:sz w:val="20"/>
      <w:u w:val="none"/>
    </w:rPr>
  </w:style>
  <w:style w:type="character" w:customStyle="1" w:styleId="xl661">
    <w:name w:val="xl661"/>
    <w:basedOn w:val="10"/>
    <w:qFormat/>
    <w:rPr>
      <w:rFonts w:ascii="MS Sans Serif" w:hAnsi="MS Sans Serif"/>
      <w:b/>
      <w:sz w:val="18"/>
    </w:rPr>
  </w:style>
  <w:style w:type="character" w:customStyle="1" w:styleId="tabletextleft1">
    <w:name w:val="tabletextleft1"/>
    <w:basedOn w:val="10"/>
    <w:qFormat/>
    <w:rPr>
      <w:rFonts w:ascii="Times New Roman" w:hAnsi="Times New Roman"/>
      <w:sz w:val="24"/>
    </w:rPr>
  </w:style>
  <w:style w:type="character" w:customStyle="1" w:styleId="xl1301">
    <w:name w:val="xl1301"/>
    <w:basedOn w:val="10"/>
    <w:qFormat/>
    <w:rPr>
      <w:rFonts w:ascii="Times New Roman" w:hAnsi="Times New Roman"/>
      <w:sz w:val="24"/>
    </w:rPr>
  </w:style>
  <w:style w:type="character" w:customStyle="1" w:styleId="ListLabel41">
    <w:name w:val="ListLabel 41"/>
    <w:qFormat/>
    <w:rPr>
      <w:sz w:val="28"/>
    </w:rPr>
  </w:style>
  <w:style w:type="character" w:customStyle="1" w:styleId="811">
    <w:name w:val="заголовок 81"/>
    <w:basedOn w:val="10"/>
    <w:qFormat/>
    <w:rPr>
      <w:rFonts w:ascii="Times New Roman" w:hAnsi="Times New Roman"/>
      <w:sz w:val="28"/>
    </w:rPr>
  </w:style>
  <w:style w:type="character" w:customStyle="1" w:styleId="xl801">
    <w:name w:val="xl801"/>
    <w:basedOn w:val="10"/>
    <w:qFormat/>
    <w:rPr>
      <w:rFonts w:ascii="Times New Roman" w:hAnsi="Times New Roman"/>
      <w:b/>
      <w:sz w:val="24"/>
    </w:rPr>
  </w:style>
  <w:style w:type="character" w:customStyle="1" w:styleId="1ffb">
    <w:name w:val="Подчеркнутый Знак1"/>
    <w:qFormat/>
    <w:rPr>
      <w:sz w:val="24"/>
      <w:u w:val="single"/>
    </w:rPr>
  </w:style>
  <w:style w:type="character" w:customStyle="1" w:styleId="articleseperator1">
    <w:name w:val="article_seperator1"/>
    <w:basedOn w:val="a1"/>
    <w:qFormat/>
  </w:style>
  <w:style w:type="character" w:customStyle="1" w:styleId="toc101">
    <w:name w:val="toc 101"/>
    <w:qFormat/>
    <w:rPr>
      <w:color w:val="000000"/>
      <w:sz w:val="22"/>
    </w:rPr>
  </w:style>
  <w:style w:type="character" w:customStyle="1" w:styleId="WW8Num34z31">
    <w:name w:val="WW8Num34z31"/>
    <w:qFormat/>
  </w:style>
  <w:style w:type="character" w:customStyle="1" w:styleId="WW8Num27z01">
    <w:name w:val="WW8Num27z01"/>
    <w:qFormat/>
    <w:rPr>
      <w:rFonts w:ascii="Times New Roman" w:hAnsi="Times New Roman"/>
    </w:rPr>
  </w:style>
  <w:style w:type="character" w:customStyle="1" w:styleId="xl1641">
    <w:name w:val="xl1641"/>
    <w:basedOn w:val="10"/>
    <w:qFormat/>
    <w:rPr>
      <w:rFonts w:ascii="Times New Roman" w:hAnsi="Times New Roman"/>
      <w:sz w:val="24"/>
    </w:rPr>
  </w:style>
  <w:style w:type="character" w:customStyle="1" w:styleId="42">
    <w:name w:val="Знак Знак Знак Знак Знак Знак Знак Знак Знак Знак4"/>
    <w:basedOn w:val="10"/>
    <w:qFormat/>
    <w:rPr>
      <w:rFonts w:ascii="Verdana" w:hAnsi="Verdana"/>
      <w:sz w:val="24"/>
    </w:rPr>
  </w:style>
  <w:style w:type="character" w:customStyle="1" w:styleId="WW8Num2z71">
    <w:name w:val="WW8Num2z71"/>
    <w:qFormat/>
  </w:style>
  <w:style w:type="character" w:customStyle="1" w:styleId="WW8Num5z01">
    <w:name w:val="WW8Num5z01"/>
    <w:qFormat/>
    <w:rPr>
      <w:rFonts w:ascii="Times New Roman" w:hAnsi="Times New Roman"/>
    </w:rPr>
  </w:style>
  <w:style w:type="character" w:customStyle="1" w:styleId="CharacterStyle222">
    <w:name w:val="CharacterStyle222"/>
    <w:qFormat/>
    <w:rPr>
      <w:rFonts w:ascii="Times New Roman" w:hAnsi="Times New Roman"/>
      <w:b/>
      <w:i/>
      <w:color w:val="000000"/>
      <w:sz w:val="20"/>
      <w:u w:val="none"/>
    </w:rPr>
  </w:style>
  <w:style w:type="character" w:customStyle="1" w:styleId="610">
    <w:name w:val="çàãîëîâîê 61"/>
    <w:basedOn w:val="10"/>
    <w:qFormat/>
    <w:rPr>
      <w:rFonts w:ascii="Times New Roman" w:hAnsi="Times New Roman"/>
      <w:sz w:val="28"/>
    </w:rPr>
  </w:style>
  <w:style w:type="character" w:customStyle="1" w:styleId="WW8Num49z71">
    <w:name w:val="WW8Num49z71"/>
    <w:qFormat/>
  </w:style>
  <w:style w:type="character" w:customStyle="1" w:styleId="21b">
    <w:name w:val="Текст21"/>
    <w:basedOn w:val="10"/>
    <w:qFormat/>
    <w:rPr>
      <w:rFonts w:ascii="Courier New" w:hAnsi="Courier New"/>
      <w:sz w:val="24"/>
    </w:rPr>
  </w:style>
  <w:style w:type="character" w:customStyle="1" w:styleId="WW8Num4z11">
    <w:name w:val="WW8Num4z11"/>
    <w:qFormat/>
  </w:style>
  <w:style w:type="character" w:customStyle="1" w:styleId="417">
    <w:name w:val="Обычный41"/>
    <w:qFormat/>
    <w:rPr>
      <w:rFonts w:ascii="Times New Roman" w:hAnsi="Times New Roman"/>
      <w:sz w:val="28"/>
    </w:rPr>
  </w:style>
  <w:style w:type="character" w:customStyle="1" w:styleId="WW8Num24z01">
    <w:name w:val="WW8Num24z01"/>
    <w:qFormat/>
    <w:rPr>
      <w:rFonts w:ascii="Times New Roman" w:hAnsi="Times New Roman"/>
    </w:rPr>
  </w:style>
  <w:style w:type="character" w:customStyle="1" w:styleId="WW8Num28z01">
    <w:name w:val="WW8Num28z01"/>
    <w:qFormat/>
    <w:rPr>
      <w:rFonts w:ascii="Symbol" w:hAnsi="Symbol"/>
    </w:rPr>
  </w:style>
  <w:style w:type="character" w:customStyle="1" w:styleId="WW8Num61z31">
    <w:name w:val="WW8Num61z31"/>
    <w:qFormat/>
    <w:rPr>
      <w:rFonts w:ascii="Symbol" w:hAnsi="Symbol"/>
    </w:rPr>
  </w:style>
  <w:style w:type="character" w:customStyle="1" w:styleId="ParagraphStyle212">
    <w:name w:val="ParagraphStyle212"/>
    <w:qFormat/>
    <w:rPr>
      <w:sz w:val="22"/>
    </w:rPr>
  </w:style>
  <w:style w:type="character" w:customStyle="1" w:styleId="1ffc">
    <w:name w:val="Обычный в таблице1"/>
    <w:basedOn w:val="10"/>
    <w:qFormat/>
    <w:rPr>
      <w:rFonts w:ascii="Times New Roman" w:hAnsi="Times New Roman"/>
      <w:sz w:val="24"/>
    </w:rPr>
  </w:style>
  <w:style w:type="character" w:customStyle="1" w:styleId="ParagraphStyle71">
    <w:name w:val="ParagraphStyle71"/>
    <w:qFormat/>
    <w:rPr>
      <w:sz w:val="22"/>
    </w:rPr>
  </w:style>
  <w:style w:type="character" w:customStyle="1" w:styleId="af6">
    <w:name w:val="Красная строка Знак"/>
    <w:basedOn w:val="12"/>
    <w:qFormat/>
    <w:rPr>
      <w:rFonts w:ascii="Times New Roman" w:hAnsi="Times New Roman"/>
      <w:sz w:val="24"/>
    </w:rPr>
  </w:style>
  <w:style w:type="character" w:customStyle="1" w:styleId="formattexttopleveltext1">
    <w:name w:val="formattext topleveltext1"/>
    <w:basedOn w:val="10"/>
    <w:qFormat/>
    <w:rPr>
      <w:rFonts w:ascii="Times New Roman" w:hAnsi="Times New Roman"/>
      <w:sz w:val="24"/>
    </w:rPr>
  </w:style>
  <w:style w:type="character" w:customStyle="1" w:styleId="1ffd">
    <w:name w:val="Основной текст + Полужирный1"/>
    <w:qFormat/>
    <w:rPr>
      <w:rFonts w:ascii="Times New Roman" w:hAnsi="Times New Roman"/>
      <w:b/>
      <w:color w:val="000000"/>
      <w:spacing w:val="8"/>
      <w:sz w:val="24"/>
      <w:highlight w:val="white"/>
      <w:u w:val="none"/>
    </w:rPr>
  </w:style>
  <w:style w:type="character" w:customStyle="1" w:styleId="ListLabel51">
    <w:name w:val="ListLabel 51"/>
    <w:qFormat/>
    <w:rPr>
      <w:sz w:val="28"/>
    </w:rPr>
  </w:style>
  <w:style w:type="character" w:customStyle="1" w:styleId="CharacterStyle311">
    <w:name w:val="CharacterStyle311"/>
    <w:qFormat/>
    <w:rPr>
      <w:rFonts w:ascii="Times New Roman" w:hAnsi="Times New Roman"/>
      <w:b/>
      <w:color w:val="000000"/>
      <w:sz w:val="20"/>
      <w:u w:val="none"/>
    </w:rPr>
  </w:style>
  <w:style w:type="character" w:customStyle="1" w:styleId="Heading8Char1">
    <w:name w:val="Heading 8 Char1"/>
    <w:qFormat/>
    <w:rPr>
      <w:rFonts w:ascii="Cambria" w:hAnsi="Cambria"/>
      <w:color w:val="272727"/>
      <w:sz w:val="21"/>
    </w:rPr>
  </w:style>
  <w:style w:type="character" w:customStyle="1" w:styleId="WW8Num55z01">
    <w:name w:val="WW8Num55z01"/>
    <w:qFormat/>
    <w:rPr>
      <w:rFonts w:ascii="Symbol" w:hAnsi="Symbol"/>
      <w:sz w:val="20"/>
    </w:rPr>
  </w:style>
  <w:style w:type="character" w:customStyle="1" w:styleId="WW8Num18z11">
    <w:name w:val="WW8Num18z11"/>
    <w:qFormat/>
  </w:style>
  <w:style w:type="character" w:customStyle="1" w:styleId="xl1631">
    <w:name w:val="xl1631"/>
    <w:basedOn w:val="10"/>
    <w:qFormat/>
    <w:rPr>
      <w:rFonts w:ascii="Times New Roman" w:hAnsi="Times New Roman"/>
      <w:sz w:val="24"/>
    </w:rPr>
  </w:style>
  <w:style w:type="character" w:customStyle="1" w:styleId="wmi-callto1">
    <w:name w:val="wmi-callto1"/>
    <w:qFormat/>
  </w:style>
  <w:style w:type="character" w:customStyle="1" w:styleId="ConsPlusCell1">
    <w:name w:val="ConsPlusCell1"/>
    <w:qFormat/>
    <w:rPr>
      <w:sz w:val="22"/>
    </w:rPr>
  </w:style>
  <w:style w:type="character" w:customStyle="1" w:styleId="11f1">
    <w:name w:val="_11"/>
    <w:basedOn w:val="10"/>
    <w:qFormat/>
    <w:rPr>
      <w:rFonts w:ascii="Times New Roman" w:hAnsi="Times New Roman"/>
      <w:b/>
      <w:sz w:val="32"/>
    </w:rPr>
  </w:style>
  <w:style w:type="character" w:customStyle="1" w:styleId="S111">
    <w:name w:val="S_Маркированный Знак11"/>
    <w:qFormat/>
    <w:rPr>
      <w:rFonts w:ascii="Times New Roman" w:hAnsi="Times New Roman"/>
      <w:color w:val="000000"/>
      <w:sz w:val="24"/>
    </w:rPr>
  </w:style>
  <w:style w:type="character" w:customStyle="1" w:styleId="WW8Num50z81">
    <w:name w:val="WW8Num50z81"/>
    <w:qFormat/>
  </w:style>
  <w:style w:type="character" w:customStyle="1" w:styleId="CharacterStyle261">
    <w:name w:val="CharacterStyle261"/>
    <w:qFormat/>
    <w:rPr>
      <w:rFonts w:ascii="Times New Roman" w:hAnsi="Times New Roman"/>
      <w:b/>
      <w:color w:val="000000"/>
      <w:sz w:val="20"/>
      <w:u w:val="none"/>
    </w:rPr>
  </w:style>
  <w:style w:type="character" w:customStyle="1" w:styleId="WW-Absatz-Standardschriftart111111113">
    <w:name w:val="WW-Absatz-Standardschriftart111111113"/>
    <w:qFormat/>
  </w:style>
  <w:style w:type="character" w:customStyle="1" w:styleId="11f2">
    <w:name w:val="Стиль11"/>
    <w:basedOn w:val="312"/>
    <w:qFormat/>
    <w:rPr>
      <w:rFonts w:ascii="Arial" w:hAnsi="Arial"/>
      <w:b/>
      <w:sz w:val="22"/>
    </w:rPr>
  </w:style>
  <w:style w:type="character" w:customStyle="1" w:styleId="ParagraphStyle271">
    <w:name w:val="ParagraphStyle271"/>
    <w:qFormat/>
    <w:rPr>
      <w:sz w:val="22"/>
    </w:rPr>
  </w:style>
  <w:style w:type="character" w:customStyle="1" w:styleId="Iniiaiieoaenonionooiii22">
    <w:name w:val="Iniiaiie oaeno n ionooiii 22"/>
    <w:basedOn w:val="Iauiue22"/>
    <w:qFormat/>
    <w:rPr>
      <w:rFonts w:ascii="Peterburg" w:hAnsi="Peterburg"/>
    </w:rPr>
  </w:style>
  <w:style w:type="character" w:customStyle="1" w:styleId="WW8Num50z61">
    <w:name w:val="WW8Num50z61"/>
    <w:qFormat/>
  </w:style>
  <w:style w:type="character" w:customStyle="1" w:styleId="WW8Num38z11">
    <w:name w:val="WW8Num38z11"/>
    <w:qFormat/>
    <w:rPr>
      <w:rFonts w:ascii="Courier New" w:hAnsi="Courier New"/>
    </w:rPr>
  </w:style>
  <w:style w:type="character" w:customStyle="1" w:styleId="WW8Num44z01">
    <w:name w:val="WW8Num44z01"/>
    <w:qFormat/>
    <w:rPr>
      <w:rFonts w:ascii="Times New Roman" w:hAnsi="Times New Roman"/>
      <w:sz w:val="24"/>
    </w:rPr>
  </w:style>
  <w:style w:type="character" w:customStyle="1" w:styleId="WW8Num13z11">
    <w:name w:val="WW8Num13z11"/>
    <w:qFormat/>
    <w:rPr>
      <w:rFonts w:ascii="Courier New" w:hAnsi="Courier New"/>
      <w:sz w:val="20"/>
    </w:rPr>
  </w:style>
  <w:style w:type="character" w:customStyle="1" w:styleId="WW8Num3z01">
    <w:name w:val="WW8Num3z01"/>
    <w:qFormat/>
    <w:rPr>
      <w:rFonts w:ascii="Symbol" w:hAnsi="Symbol"/>
    </w:rPr>
  </w:style>
  <w:style w:type="character" w:customStyle="1" w:styleId="21c">
    <w:name w:val="2 Глава1"/>
    <w:basedOn w:val="10"/>
    <w:qFormat/>
    <w:rPr>
      <w:rFonts w:ascii="Times New Roman" w:hAnsi="Times New Roman"/>
      <w:b/>
      <w:caps/>
      <w:sz w:val="24"/>
    </w:rPr>
  </w:style>
  <w:style w:type="character" w:customStyle="1" w:styleId="WW8Num16z21">
    <w:name w:val="WW8Num16z21"/>
    <w:qFormat/>
    <w:rPr>
      <w:rFonts w:ascii="Wingdings" w:hAnsi="Wingdings"/>
    </w:rPr>
  </w:style>
  <w:style w:type="character" w:customStyle="1" w:styleId="CharacterStyle81">
    <w:name w:val="CharacterStyle81"/>
    <w:qFormat/>
    <w:rPr>
      <w:rFonts w:ascii="Times New Roman" w:hAnsi="Times New Roman"/>
      <w:color w:val="000000"/>
      <w:sz w:val="20"/>
      <w:u w:val="none"/>
    </w:rPr>
  </w:style>
  <w:style w:type="character" w:customStyle="1" w:styleId="WW8Num55z21">
    <w:name w:val="WW8Num55z21"/>
    <w:qFormat/>
  </w:style>
  <w:style w:type="character" w:customStyle="1" w:styleId="WW8Num30z01">
    <w:name w:val="WW8Num30z01"/>
    <w:qFormat/>
    <w:rPr>
      <w:sz w:val="24"/>
    </w:rPr>
  </w:style>
  <w:style w:type="character" w:customStyle="1" w:styleId="WW8Num41z51">
    <w:name w:val="WW8Num41z51"/>
    <w:qFormat/>
  </w:style>
  <w:style w:type="character" w:customStyle="1" w:styleId="Tabl1">
    <w:name w:val="Tabl1"/>
    <w:basedOn w:val="10"/>
    <w:qFormat/>
    <w:rPr>
      <w:rFonts w:ascii="Trebuchet MS" w:hAnsi="Trebuchet MS"/>
      <w:i/>
      <w:sz w:val="24"/>
    </w:rPr>
  </w:style>
  <w:style w:type="character" w:customStyle="1" w:styleId="af7">
    <w:name w:val="Указатель Знак"/>
    <w:basedOn w:val="af8"/>
    <w:qFormat/>
    <w:rPr>
      <w:rFonts w:ascii="Arial" w:hAnsi="Arial"/>
      <w:b/>
      <w:sz w:val="32"/>
    </w:rPr>
  </w:style>
  <w:style w:type="character" w:customStyle="1" w:styleId="af8">
    <w:name w:val="Заголовок Знак"/>
    <w:basedOn w:val="10"/>
    <w:qFormat/>
    <w:rPr>
      <w:rFonts w:ascii="Arial" w:hAnsi="Arial"/>
      <w:sz w:val="28"/>
    </w:rPr>
  </w:style>
  <w:style w:type="character" w:customStyle="1" w:styleId="xl1731">
    <w:name w:val="xl1731"/>
    <w:basedOn w:val="10"/>
    <w:qFormat/>
    <w:rPr>
      <w:rFonts w:ascii="Times New Roman" w:hAnsi="Times New Roman"/>
      <w:sz w:val="24"/>
    </w:rPr>
  </w:style>
  <w:style w:type="character" w:customStyle="1" w:styleId="xl1421">
    <w:name w:val="xl1421"/>
    <w:basedOn w:val="10"/>
    <w:qFormat/>
    <w:rPr>
      <w:rFonts w:ascii="Times New Roman" w:hAnsi="Times New Roman"/>
      <w:sz w:val="24"/>
    </w:rPr>
  </w:style>
  <w:style w:type="character" w:customStyle="1" w:styleId="mw-headline1">
    <w:name w:val="mw-headline1"/>
    <w:qFormat/>
  </w:style>
  <w:style w:type="character" w:customStyle="1" w:styleId="WW8Num21z11">
    <w:name w:val="WW8Num21z11"/>
    <w:qFormat/>
  </w:style>
  <w:style w:type="character" w:customStyle="1" w:styleId="xl761">
    <w:name w:val="xl761"/>
    <w:basedOn w:val="10"/>
    <w:qFormat/>
    <w:rPr>
      <w:rFonts w:ascii="Arial Narrow" w:hAnsi="Arial Narrow"/>
      <w:b/>
      <w:sz w:val="16"/>
    </w:rPr>
  </w:style>
  <w:style w:type="character" w:customStyle="1" w:styleId="WW8Num62z41">
    <w:name w:val="WW8Num62z41"/>
    <w:qFormat/>
  </w:style>
  <w:style w:type="character" w:customStyle="1" w:styleId="WW8Num64z11">
    <w:name w:val="WW8Num64z11"/>
    <w:qFormat/>
    <w:rPr>
      <w:rFonts w:ascii="Courier New" w:hAnsi="Courier New"/>
    </w:rPr>
  </w:style>
  <w:style w:type="character" w:customStyle="1" w:styleId="xl1901">
    <w:name w:val="xl1901"/>
    <w:basedOn w:val="10"/>
    <w:qFormat/>
    <w:rPr>
      <w:rFonts w:ascii="Times New Roman" w:hAnsi="Times New Roman"/>
      <w:b/>
      <w:sz w:val="24"/>
    </w:rPr>
  </w:style>
  <w:style w:type="character" w:customStyle="1" w:styleId="z-110">
    <w:name w:val="z-Начало формы Знак11"/>
    <w:qFormat/>
    <w:rPr>
      <w:rFonts w:ascii="Arial" w:hAnsi="Arial"/>
      <w:sz w:val="16"/>
    </w:rPr>
  </w:style>
  <w:style w:type="character" w:customStyle="1" w:styleId="highlight1">
    <w:name w:val="highlight1"/>
    <w:qFormat/>
  </w:style>
  <w:style w:type="character" w:customStyle="1" w:styleId="af9">
    <w:name w:val="Абзац списка Знак"/>
    <w:aliases w:val="Варианты ответов Знак,Абзац списка для документа Знак,ПС - Нумерованный Знак,Булит Знак,Нумерация Знак,Bullet List Знак,FooterText Знак,numbered Знак,Paragraphe de liste1 Знак,lp1 Знак,Bullet 1 Знак,Use Case List Paragraph Знак"/>
    <w:basedOn w:val="10"/>
    <w:uiPriority w:val="34"/>
    <w:qFormat/>
    <w:rPr>
      <w:rFonts w:ascii="Calibri" w:hAnsi="Calibri"/>
      <w:sz w:val="22"/>
    </w:rPr>
  </w:style>
  <w:style w:type="character" w:customStyle="1" w:styleId="xl1501">
    <w:name w:val="xl1501"/>
    <w:basedOn w:val="10"/>
    <w:qFormat/>
    <w:rPr>
      <w:rFonts w:ascii="Times New Roman" w:hAnsi="Times New Roman"/>
      <w:sz w:val="24"/>
    </w:rPr>
  </w:style>
  <w:style w:type="character" w:customStyle="1" w:styleId="Style91">
    <w:name w:val="Style91"/>
    <w:basedOn w:val="10"/>
    <w:qFormat/>
    <w:rPr>
      <w:rFonts w:ascii="MS Reference Sans Serif" w:hAnsi="MS Reference Sans Serif"/>
      <w:sz w:val="24"/>
    </w:rPr>
  </w:style>
  <w:style w:type="character" w:customStyle="1" w:styleId="WW8Num34z61">
    <w:name w:val="WW8Num34z61"/>
    <w:qFormat/>
  </w:style>
  <w:style w:type="character" w:customStyle="1" w:styleId="WW-Absatz-Standardschriftart111111111112">
    <w:name w:val="WW-Absatz-Standardschriftart111111111112"/>
    <w:qFormat/>
  </w:style>
  <w:style w:type="character" w:customStyle="1" w:styleId="WW8Num60z11">
    <w:name w:val="WW8Num60z11"/>
    <w:qFormat/>
    <w:rPr>
      <w:rFonts w:ascii="Courier New" w:hAnsi="Courier New"/>
    </w:rPr>
  </w:style>
  <w:style w:type="character" w:customStyle="1" w:styleId="OTCHET001">
    <w:name w:val="OTCHET_001"/>
    <w:basedOn w:val="23"/>
    <w:qFormat/>
    <w:rPr>
      <w:rFonts w:ascii="NTTimes/Cyrillic" w:hAnsi="NTTimes/Cyrillic"/>
      <w:sz w:val="24"/>
    </w:rPr>
  </w:style>
  <w:style w:type="character" w:customStyle="1" w:styleId="WW8Num34z51">
    <w:name w:val="WW8Num34z51"/>
    <w:qFormat/>
  </w:style>
  <w:style w:type="character" w:customStyle="1" w:styleId="WW8Num57z51">
    <w:name w:val="WW8Num57z51"/>
    <w:qFormat/>
  </w:style>
  <w:style w:type="character" w:customStyle="1" w:styleId="11f3">
    <w:name w:val="Заголовок 1 Знак1"/>
    <w:basedOn w:val="10"/>
    <w:qFormat/>
    <w:rPr>
      <w:rFonts w:ascii="Times New Roman" w:hAnsi="Times New Roman"/>
      <w:sz w:val="24"/>
    </w:rPr>
  </w:style>
  <w:style w:type="character" w:customStyle="1" w:styleId="xl1451">
    <w:name w:val="xl1451"/>
    <w:basedOn w:val="10"/>
    <w:qFormat/>
    <w:rPr>
      <w:rFonts w:ascii="Times New Roman" w:hAnsi="Times New Roman"/>
      <w:sz w:val="24"/>
    </w:rPr>
  </w:style>
  <w:style w:type="character" w:customStyle="1" w:styleId="afa">
    <w:name w:val="Без интервала Знак"/>
    <w:uiPriority w:val="1"/>
    <w:qFormat/>
    <w:rPr>
      <w:color w:val="000000"/>
      <w:sz w:val="22"/>
    </w:rPr>
  </w:style>
  <w:style w:type="character" w:customStyle="1" w:styleId="WW8Num98z01">
    <w:name w:val="WW8Num98z01"/>
    <w:qFormat/>
    <w:rPr>
      <w:sz w:val="28"/>
    </w:rPr>
  </w:style>
  <w:style w:type="character" w:customStyle="1" w:styleId="WW8Num33z11">
    <w:name w:val="WW8Num33z11"/>
    <w:qFormat/>
    <w:rPr>
      <w:rFonts w:ascii="Courier New" w:hAnsi="Courier New"/>
    </w:rPr>
  </w:style>
  <w:style w:type="character" w:customStyle="1" w:styleId="xl951">
    <w:name w:val="xl951"/>
    <w:basedOn w:val="10"/>
    <w:qFormat/>
    <w:rPr>
      <w:rFonts w:ascii="Times New Roman" w:hAnsi="Times New Roman"/>
      <w:sz w:val="24"/>
    </w:rPr>
  </w:style>
  <w:style w:type="character" w:customStyle="1" w:styleId="xl1231">
    <w:name w:val="xl1231"/>
    <w:basedOn w:val="10"/>
    <w:qFormat/>
    <w:rPr>
      <w:rFonts w:ascii="Times New Roman" w:hAnsi="Times New Roman"/>
      <w:b/>
      <w:sz w:val="24"/>
    </w:rPr>
  </w:style>
  <w:style w:type="character" w:customStyle="1" w:styleId="WW8Num21z31">
    <w:name w:val="WW8Num21z31"/>
    <w:qFormat/>
  </w:style>
  <w:style w:type="character" w:customStyle="1" w:styleId="318">
    <w:name w:val="Заголовок 3 Знак1"/>
    <w:basedOn w:val="Standard1"/>
    <w:qFormat/>
    <w:rPr>
      <w:rFonts w:ascii="Arial" w:hAnsi="Arial"/>
      <w:b/>
      <w:sz w:val="26"/>
    </w:rPr>
  </w:style>
  <w:style w:type="character" w:customStyle="1" w:styleId="Footnote3">
    <w:name w:val="Footnote3"/>
    <w:basedOn w:val="10"/>
    <w:qFormat/>
    <w:rPr>
      <w:rFonts w:ascii="Times New Roman" w:hAnsi="Times New Roman"/>
      <w:sz w:val="24"/>
    </w:rPr>
  </w:style>
  <w:style w:type="character" w:customStyle="1" w:styleId="1ffe">
    <w:name w:val="т1"/>
    <w:basedOn w:val="10"/>
    <w:qFormat/>
    <w:rPr>
      <w:rFonts w:ascii="Tahoma" w:hAnsi="Tahoma"/>
      <w:sz w:val="24"/>
    </w:rPr>
  </w:style>
  <w:style w:type="character" w:customStyle="1" w:styleId="80">
    <w:name w:val="Заголовок 8 Знак"/>
    <w:basedOn w:val="10"/>
    <w:qFormat/>
    <w:rPr>
      <w:rFonts w:ascii="Calibri" w:hAnsi="Calibri"/>
      <w:i/>
      <w:sz w:val="24"/>
    </w:rPr>
  </w:style>
  <w:style w:type="character" w:customStyle="1" w:styleId="220">
    <w:name w:val="Знак Знак22"/>
    <w:qFormat/>
    <w:rPr>
      <w:rFonts w:ascii="Times New Roman" w:hAnsi="Times New Roman"/>
    </w:rPr>
  </w:style>
  <w:style w:type="character" w:customStyle="1" w:styleId="11f4">
    <w:name w:val="Маркированный список11"/>
    <w:basedOn w:val="10"/>
    <w:qFormat/>
    <w:rPr>
      <w:rFonts w:ascii="Times New Roman" w:hAnsi="Times New Roman"/>
      <w:sz w:val="24"/>
    </w:rPr>
  </w:style>
  <w:style w:type="character" w:customStyle="1" w:styleId="ListLabel11">
    <w:name w:val="ListLabel 11"/>
    <w:qFormat/>
    <w:rPr>
      <w:sz w:val="28"/>
    </w:rPr>
  </w:style>
  <w:style w:type="character" w:customStyle="1" w:styleId="CharacterStyle61">
    <w:name w:val="CharacterStyle61"/>
    <w:qFormat/>
    <w:rPr>
      <w:rFonts w:ascii="Times New Roman" w:hAnsi="Times New Roman"/>
      <w:b/>
      <w:color w:val="000000"/>
      <w:sz w:val="20"/>
      <w:u w:val="none"/>
    </w:rPr>
  </w:style>
  <w:style w:type="character" w:customStyle="1" w:styleId="Style111">
    <w:name w:val="Style111"/>
    <w:basedOn w:val="10"/>
    <w:qFormat/>
    <w:rPr>
      <w:rFonts w:ascii="MS Reference Sans Serif" w:hAnsi="MS Reference Sans Serif"/>
      <w:sz w:val="24"/>
    </w:rPr>
  </w:style>
  <w:style w:type="character" w:customStyle="1" w:styleId="Bodytext412">
    <w:name w:val="Body text (4)12"/>
    <w:qFormat/>
    <w:rPr>
      <w:rFonts w:ascii="Arial Narrow" w:hAnsi="Arial Narrow"/>
      <w:sz w:val="16"/>
      <w:highlight w:val="white"/>
    </w:rPr>
  </w:style>
  <w:style w:type="character" w:customStyle="1" w:styleId="zagc-11">
    <w:name w:val="zagc-11"/>
    <w:basedOn w:val="10"/>
    <w:qFormat/>
    <w:rPr>
      <w:rFonts w:ascii="Arial" w:hAnsi="Arial"/>
      <w:b/>
      <w:caps/>
      <w:color w:val="29211E"/>
      <w:sz w:val="24"/>
    </w:rPr>
  </w:style>
  <w:style w:type="character" w:customStyle="1" w:styleId="Style101">
    <w:name w:val="Style101"/>
    <w:basedOn w:val="10"/>
    <w:qFormat/>
    <w:rPr>
      <w:rFonts w:ascii="Garamond" w:hAnsi="Garamond"/>
      <w:sz w:val="24"/>
    </w:rPr>
  </w:style>
  <w:style w:type="character" w:customStyle="1" w:styleId="11f5">
    <w:name w:val="Знак Знак Знак11"/>
    <w:qFormat/>
    <w:rPr>
      <w:sz w:val="24"/>
    </w:rPr>
  </w:style>
  <w:style w:type="character" w:customStyle="1" w:styleId="11f6">
    <w:name w:val="Указатель11"/>
    <w:basedOn w:val="10"/>
    <w:qFormat/>
    <w:rPr>
      <w:rFonts w:ascii="Arial" w:hAnsi="Arial"/>
      <w:sz w:val="22"/>
    </w:rPr>
  </w:style>
  <w:style w:type="character" w:customStyle="1" w:styleId="WW8Num15z11">
    <w:name w:val="WW8Num15z11"/>
    <w:qFormat/>
    <w:rPr>
      <w:rFonts w:ascii="Courier New" w:hAnsi="Courier New"/>
    </w:rPr>
  </w:style>
  <w:style w:type="character" w:customStyle="1" w:styleId="xl1391">
    <w:name w:val="xl1391"/>
    <w:basedOn w:val="10"/>
    <w:qFormat/>
    <w:rPr>
      <w:rFonts w:ascii="Times New Roman" w:hAnsi="Times New Roman"/>
      <w:sz w:val="24"/>
    </w:rPr>
  </w:style>
  <w:style w:type="character" w:customStyle="1" w:styleId="WW8Num41z31">
    <w:name w:val="WW8Num41z31"/>
    <w:qFormat/>
  </w:style>
  <w:style w:type="character" w:customStyle="1" w:styleId="WW8Num117z21">
    <w:name w:val="WW8Num117z21"/>
    <w:qFormat/>
    <w:rPr>
      <w:rFonts w:ascii="Wingdings" w:hAnsi="Wingdings"/>
    </w:rPr>
  </w:style>
  <w:style w:type="character" w:customStyle="1" w:styleId="mw-editsection-divider1">
    <w:name w:val="mw-editsection-divider1"/>
    <w:qFormat/>
  </w:style>
  <w:style w:type="character" w:customStyle="1" w:styleId="xl701">
    <w:name w:val="xl701"/>
    <w:basedOn w:val="10"/>
    <w:qFormat/>
    <w:rPr>
      <w:rFonts w:ascii="Arial Narrow" w:hAnsi="Arial Narrow"/>
      <w:sz w:val="16"/>
    </w:rPr>
  </w:style>
  <w:style w:type="character" w:customStyle="1" w:styleId="highlighthighlightactive1">
    <w:name w:val="highlight highlight_active1"/>
    <w:qFormat/>
  </w:style>
  <w:style w:type="character" w:customStyle="1" w:styleId="1fff">
    <w:name w:val="Абзац рядовой1"/>
    <w:basedOn w:val="10"/>
    <w:qFormat/>
    <w:rPr>
      <w:rFonts w:ascii="Times New Roman" w:hAnsi="Times New Roman"/>
      <w:sz w:val="28"/>
    </w:rPr>
  </w:style>
  <w:style w:type="character" w:customStyle="1" w:styleId="WW8Num62z51">
    <w:name w:val="WW8Num62z51"/>
    <w:qFormat/>
  </w:style>
  <w:style w:type="character" w:customStyle="1" w:styleId="CharacterStyle291">
    <w:name w:val="CharacterStyle291"/>
    <w:qFormat/>
    <w:rPr>
      <w:rFonts w:ascii="Times New Roman" w:hAnsi="Times New Roman"/>
      <w:b/>
      <w:color w:val="000000"/>
      <w:sz w:val="22"/>
      <w:u w:val="none"/>
    </w:rPr>
  </w:style>
  <w:style w:type="character" w:customStyle="1" w:styleId="1fff0">
    <w:name w:val="Основной шрифт1"/>
    <w:qFormat/>
  </w:style>
  <w:style w:type="character" w:customStyle="1" w:styleId="321">
    <w:name w:val="Основной текст с отступом 321"/>
    <w:basedOn w:val="10"/>
    <w:qFormat/>
    <w:rPr>
      <w:rFonts w:ascii="Times New Roman" w:hAnsi="Times New Roman"/>
      <w:sz w:val="16"/>
    </w:rPr>
  </w:style>
  <w:style w:type="character" w:customStyle="1" w:styleId="WW8Num1z61">
    <w:name w:val="WW8Num1z61"/>
    <w:qFormat/>
  </w:style>
  <w:style w:type="character" w:customStyle="1" w:styleId="WW8Num128z01">
    <w:name w:val="WW8Num128z01"/>
    <w:qFormat/>
    <w:rPr>
      <w:sz w:val="28"/>
    </w:rPr>
  </w:style>
  <w:style w:type="character" w:customStyle="1" w:styleId="bl11">
    <w:name w:val="bl11"/>
    <w:basedOn w:val="10"/>
    <w:qFormat/>
    <w:rPr>
      <w:rFonts w:ascii="Times New Roman" w:hAnsi="Times New Roman"/>
      <w:sz w:val="18"/>
    </w:rPr>
  </w:style>
  <w:style w:type="character" w:customStyle="1" w:styleId="124">
    <w:name w:val="Заголовок 1 Знак2"/>
    <w:qFormat/>
    <w:rPr>
      <w:rFonts w:ascii="Times New Roman" w:hAnsi="Times New Roman"/>
      <w:b/>
      <w:sz w:val="28"/>
    </w:rPr>
  </w:style>
  <w:style w:type="character" w:customStyle="1" w:styleId="WW8Num61z01">
    <w:name w:val="WW8Num61z01"/>
    <w:qFormat/>
    <w:rPr>
      <w:rFonts w:ascii="Symbol" w:hAnsi="Symbol"/>
      <w:sz w:val="20"/>
    </w:rPr>
  </w:style>
  <w:style w:type="character" w:customStyle="1" w:styleId="230">
    <w:name w:val="Знак23"/>
    <w:basedOn w:val="10"/>
    <w:qFormat/>
    <w:rPr>
      <w:rFonts w:ascii="Verdana" w:hAnsi="Verdana"/>
      <w:sz w:val="24"/>
    </w:rPr>
  </w:style>
  <w:style w:type="character" w:customStyle="1" w:styleId="xl681">
    <w:name w:val="xl681"/>
    <w:basedOn w:val="10"/>
    <w:qFormat/>
    <w:rPr>
      <w:rFonts w:ascii="Arial Narrow" w:hAnsi="Arial Narrow"/>
      <w:b/>
      <w:sz w:val="16"/>
    </w:rPr>
  </w:style>
  <w:style w:type="character" w:customStyle="1" w:styleId="WW8Num117z11">
    <w:name w:val="WW8Num117z11"/>
    <w:qFormat/>
    <w:rPr>
      <w:rFonts w:ascii="Courier New" w:hAnsi="Courier New"/>
    </w:rPr>
  </w:style>
  <w:style w:type="character" w:customStyle="1" w:styleId="Style71">
    <w:name w:val="Style71"/>
    <w:basedOn w:val="10"/>
    <w:qFormat/>
    <w:rPr>
      <w:rFonts w:ascii="MS Reference Sans Serif" w:hAnsi="MS Reference Sans Serif"/>
      <w:sz w:val="24"/>
    </w:rPr>
  </w:style>
  <w:style w:type="character" w:customStyle="1" w:styleId="29">
    <w:name w:val="Слабое выделение2"/>
    <w:qFormat/>
    <w:rPr>
      <w:i/>
      <w:color w:val="808080"/>
    </w:rPr>
  </w:style>
  <w:style w:type="character" w:customStyle="1" w:styleId="WW8Num34z21">
    <w:name w:val="WW8Num34z21"/>
    <w:qFormat/>
  </w:style>
  <w:style w:type="character" w:customStyle="1" w:styleId="2a">
    <w:name w:val="Знак Знак Знак2"/>
    <w:basedOn w:val="10"/>
    <w:qFormat/>
    <w:rPr>
      <w:rFonts w:ascii="Verdana" w:hAnsi="Verdana"/>
      <w:sz w:val="24"/>
    </w:rPr>
  </w:style>
  <w:style w:type="character" w:customStyle="1" w:styleId="HeaderandFooter1">
    <w:name w:val="Header and Footer1"/>
    <w:qFormat/>
    <w:rPr>
      <w:rFonts w:ascii="XO Thames" w:hAnsi="XO Thames"/>
      <w:color w:val="000000"/>
      <w:sz w:val="22"/>
    </w:rPr>
  </w:style>
  <w:style w:type="character" w:customStyle="1" w:styleId="WW8Num113z31">
    <w:name w:val="WW8Num113z31"/>
    <w:qFormat/>
    <w:rPr>
      <w:rFonts w:ascii="Symbol" w:hAnsi="Symbol"/>
    </w:rPr>
  </w:style>
  <w:style w:type="character" w:customStyle="1" w:styleId="Style61">
    <w:name w:val="Style61"/>
    <w:basedOn w:val="10"/>
    <w:qFormat/>
    <w:rPr>
      <w:rFonts w:ascii="MS Reference Sans Serif" w:hAnsi="MS Reference Sans Serif"/>
      <w:sz w:val="24"/>
    </w:rPr>
  </w:style>
  <w:style w:type="character" w:customStyle="1" w:styleId="WW8Num6z01">
    <w:name w:val="WW8Num6z01"/>
    <w:qFormat/>
    <w:rPr>
      <w:rFonts w:ascii="Times New Roman" w:hAnsi="Times New Roman"/>
    </w:rPr>
  </w:style>
  <w:style w:type="character" w:customStyle="1" w:styleId="WW8Num16z11">
    <w:name w:val="WW8Num16z11"/>
    <w:qFormat/>
    <w:rPr>
      <w:b/>
    </w:rPr>
  </w:style>
  <w:style w:type="character" w:customStyle="1" w:styleId="2b">
    <w:name w:val="Знак Знак2"/>
    <w:qFormat/>
    <w:rPr>
      <w:sz w:val="24"/>
    </w:rPr>
  </w:style>
  <w:style w:type="character" w:customStyle="1" w:styleId="FontStyle331">
    <w:name w:val="Font Style331"/>
    <w:qFormat/>
    <w:rPr>
      <w:rFonts w:ascii="Times New Roman" w:hAnsi="Times New Roman"/>
      <w:sz w:val="26"/>
    </w:rPr>
  </w:style>
  <w:style w:type="character" w:customStyle="1" w:styleId="611">
    <w:name w:val="Заголовок 6 Знак11"/>
    <w:qFormat/>
    <w:rPr>
      <w:rFonts w:ascii="Calibri" w:hAnsi="Calibri"/>
      <w:b/>
      <w:sz w:val="20"/>
    </w:rPr>
  </w:style>
  <w:style w:type="character" w:customStyle="1" w:styleId="WW8Num49z51">
    <w:name w:val="WW8Num49z51"/>
    <w:qFormat/>
  </w:style>
  <w:style w:type="character" w:customStyle="1" w:styleId="CharacterStyle271">
    <w:name w:val="CharacterStyle271"/>
    <w:qFormat/>
    <w:rPr>
      <w:rFonts w:ascii="Times New Roman" w:hAnsi="Times New Roman"/>
      <w:b/>
      <w:color w:val="000000"/>
      <w:sz w:val="20"/>
      <w:u w:val="none"/>
    </w:rPr>
  </w:style>
  <w:style w:type="character" w:customStyle="1" w:styleId="FontStyle571">
    <w:name w:val="Font Style571"/>
    <w:qFormat/>
    <w:rPr>
      <w:rFonts w:ascii="Times New Roman" w:hAnsi="Times New Roman"/>
      <w:sz w:val="26"/>
    </w:rPr>
  </w:style>
  <w:style w:type="character" w:customStyle="1" w:styleId="WW8Num58z01">
    <w:name w:val="WW8Num58z01"/>
    <w:qFormat/>
    <w:rPr>
      <w:rFonts w:ascii="Wingdings" w:hAnsi="Wingdings"/>
      <w:color w:val="000000"/>
      <w:sz w:val="24"/>
    </w:rPr>
  </w:style>
  <w:style w:type="character" w:customStyle="1" w:styleId="WW8Num117z01">
    <w:name w:val="WW8Num117z01"/>
    <w:qFormat/>
    <w:rPr>
      <w:rFonts w:ascii="Symbol" w:hAnsi="Symbol"/>
    </w:rPr>
  </w:style>
  <w:style w:type="character" w:customStyle="1" w:styleId="WW8Num49z21">
    <w:name w:val="WW8Num49z21"/>
    <w:qFormat/>
  </w:style>
  <w:style w:type="character" w:customStyle="1" w:styleId="WW8Num18z31">
    <w:name w:val="WW8Num18z31"/>
    <w:qFormat/>
  </w:style>
  <w:style w:type="character" w:customStyle="1" w:styleId="CharacterStyle112">
    <w:name w:val="CharacterStyle112"/>
    <w:qFormat/>
    <w:rPr>
      <w:rFonts w:ascii="Times New Roman" w:hAnsi="Times New Roman"/>
      <w:color w:val="000000"/>
      <w:sz w:val="24"/>
      <w:u w:val="none"/>
    </w:rPr>
  </w:style>
  <w:style w:type="character" w:customStyle="1" w:styleId="Heading4Char1">
    <w:name w:val="Heading 4 Char1"/>
    <w:qFormat/>
    <w:rPr>
      <w:rFonts w:ascii="Calibri" w:hAnsi="Calibri"/>
      <w:b/>
      <w:sz w:val="28"/>
    </w:rPr>
  </w:style>
  <w:style w:type="character" w:customStyle="1" w:styleId="WW8Num17z11">
    <w:name w:val="WW8Num17z11"/>
    <w:qFormat/>
    <w:rPr>
      <w:rFonts w:ascii="Courier New" w:hAnsi="Courier New"/>
    </w:rPr>
  </w:style>
  <w:style w:type="character" w:customStyle="1" w:styleId="CharacterStyle101">
    <w:name w:val="CharacterStyle101"/>
    <w:qFormat/>
    <w:rPr>
      <w:rFonts w:ascii="Times New Roman" w:hAnsi="Times New Roman"/>
      <w:color w:val="000000"/>
      <w:sz w:val="20"/>
      <w:u w:val="none"/>
    </w:rPr>
  </w:style>
  <w:style w:type="character" w:customStyle="1" w:styleId="Nonformat1">
    <w:name w:val="Nonformat1"/>
    <w:basedOn w:val="10"/>
    <w:qFormat/>
    <w:rPr>
      <w:rFonts w:ascii="Consultant" w:hAnsi="Consultant"/>
      <w:sz w:val="24"/>
    </w:rPr>
  </w:style>
  <w:style w:type="character" w:customStyle="1" w:styleId="caaieiaie71">
    <w:name w:val="caaieiaie 71"/>
    <w:basedOn w:val="Iauiue11"/>
    <w:qFormat/>
    <w:rPr>
      <w:rFonts w:ascii="Times New Roman" w:hAnsi="Times New Roman"/>
      <w:b/>
      <w:color w:val="000000"/>
      <w:sz w:val="24"/>
    </w:rPr>
  </w:style>
  <w:style w:type="character" w:customStyle="1" w:styleId="p21">
    <w:name w:val="p21"/>
    <w:basedOn w:val="10"/>
    <w:qFormat/>
    <w:rPr>
      <w:rFonts w:ascii="Times New Roman" w:hAnsi="Times New Roman"/>
      <w:sz w:val="24"/>
    </w:rPr>
  </w:style>
  <w:style w:type="character" w:customStyle="1" w:styleId="mw-editsection1">
    <w:name w:val="mw-editsection1"/>
    <w:qFormat/>
  </w:style>
  <w:style w:type="character" w:customStyle="1" w:styleId="ParagraphStyle191">
    <w:name w:val="ParagraphStyle191"/>
    <w:qFormat/>
    <w:rPr>
      <w:sz w:val="22"/>
    </w:rPr>
  </w:style>
  <w:style w:type="character" w:customStyle="1" w:styleId="Normal1">
    <w:name w:val="Normal Знак Знак1"/>
    <w:qFormat/>
    <w:rPr>
      <w:rFonts w:ascii="Times New Roman" w:hAnsi="Times New Roman"/>
      <w:sz w:val="24"/>
    </w:rPr>
  </w:style>
  <w:style w:type="character" w:customStyle="1" w:styleId="418">
    <w:name w:val="Стиль41"/>
    <w:basedOn w:val="10"/>
    <w:qFormat/>
    <w:rPr>
      <w:rFonts w:ascii="Times New Roman" w:hAnsi="Times New Roman"/>
      <w:b/>
      <w:sz w:val="24"/>
    </w:rPr>
  </w:style>
  <w:style w:type="character" w:customStyle="1" w:styleId="Absatz-Standardschriftart1">
    <w:name w:val="Absatz-Standardschriftart1"/>
    <w:qFormat/>
  </w:style>
  <w:style w:type="character" w:customStyle="1" w:styleId="WW8Num37z21">
    <w:name w:val="WW8Num37z21"/>
    <w:qFormat/>
  </w:style>
  <w:style w:type="character" w:customStyle="1" w:styleId="11f7">
    <w:name w:val="Стиль1 Знак1"/>
    <w:basedOn w:val="312"/>
    <w:qFormat/>
    <w:rPr>
      <w:rFonts w:ascii="Arial" w:hAnsi="Arial"/>
      <w:b/>
      <w:sz w:val="22"/>
    </w:rPr>
  </w:style>
  <w:style w:type="character" w:customStyle="1" w:styleId="WW8Num38z01">
    <w:name w:val="WW8Num38z01"/>
    <w:qFormat/>
    <w:rPr>
      <w:rFonts w:ascii="Wingdings" w:hAnsi="Wingdings"/>
      <w:color w:val="000000"/>
      <w:sz w:val="24"/>
    </w:rPr>
  </w:style>
  <w:style w:type="character" w:customStyle="1" w:styleId="WW8Num12z81">
    <w:name w:val="WW8Num12z81"/>
    <w:qFormat/>
  </w:style>
  <w:style w:type="character" w:customStyle="1" w:styleId="caaieiaie31">
    <w:name w:val="caaieiaie 31"/>
    <w:basedOn w:val="Iauiue22"/>
    <w:qFormat/>
    <w:rPr>
      <w:rFonts w:ascii="Times New Roman" w:hAnsi="Times New Roman"/>
      <w:b/>
      <w:sz w:val="24"/>
    </w:rPr>
  </w:style>
  <w:style w:type="character" w:customStyle="1" w:styleId="WW8Num1z21">
    <w:name w:val="WW8Num1z21"/>
    <w:qFormat/>
  </w:style>
  <w:style w:type="character" w:customStyle="1" w:styleId="xl1751">
    <w:name w:val="xl1751"/>
    <w:basedOn w:val="10"/>
    <w:qFormat/>
    <w:rPr>
      <w:rFonts w:ascii="Times New Roman" w:hAnsi="Times New Roman"/>
      <w:sz w:val="24"/>
    </w:rPr>
  </w:style>
  <w:style w:type="character" w:customStyle="1" w:styleId="maintitle1">
    <w:name w:val="maintitle1"/>
    <w:basedOn w:val="10"/>
    <w:qFormat/>
    <w:rPr>
      <w:rFonts w:ascii="Arial" w:hAnsi="Arial"/>
      <w:b/>
      <w:color w:val="008866"/>
      <w:sz w:val="24"/>
    </w:rPr>
  </w:style>
  <w:style w:type="character" w:customStyle="1" w:styleId="WW8Num72z01">
    <w:name w:val="WW8Num72z01"/>
    <w:qFormat/>
    <w:rPr>
      <w:sz w:val="28"/>
    </w:rPr>
  </w:style>
  <w:style w:type="character" w:customStyle="1" w:styleId="1fff1">
    <w:name w:val="Содержимое врезки1"/>
    <w:basedOn w:val="12"/>
    <w:qFormat/>
    <w:rPr>
      <w:rFonts w:ascii="Times New Roman" w:hAnsi="Times New Roman"/>
      <w:sz w:val="24"/>
    </w:rPr>
  </w:style>
  <w:style w:type="character" w:customStyle="1" w:styleId="WW8Num63z01">
    <w:name w:val="WW8Num63z01"/>
    <w:qFormat/>
    <w:rPr>
      <w:rFonts w:ascii="Wingdings" w:hAnsi="Wingdings"/>
      <w:color w:val="000000"/>
      <w:sz w:val="24"/>
    </w:rPr>
  </w:style>
  <w:style w:type="character" w:customStyle="1" w:styleId="WW8Num120z01">
    <w:name w:val="WW8Num120z01"/>
    <w:qFormat/>
    <w:rPr>
      <w:sz w:val="28"/>
    </w:rPr>
  </w:style>
  <w:style w:type="character" w:customStyle="1" w:styleId="WW8Num12z51">
    <w:name w:val="WW8Num12z51"/>
    <w:qFormat/>
  </w:style>
  <w:style w:type="character" w:customStyle="1" w:styleId="FooterChar2">
    <w:name w:val="Footer Char2"/>
    <w:qFormat/>
    <w:rPr>
      <w:sz w:val="24"/>
    </w:rPr>
  </w:style>
  <w:style w:type="character" w:customStyle="1" w:styleId="Style132">
    <w:name w:val="Style132"/>
    <w:basedOn w:val="10"/>
    <w:qFormat/>
    <w:rPr>
      <w:rFonts w:ascii="MS Reference Sans Serif" w:hAnsi="MS Reference Sans Serif"/>
      <w:sz w:val="24"/>
    </w:rPr>
  </w:style>
  <w:style w:type="character" w:customStyle="1" w:styleId="titlepage1">
    <w:name w:val="titlepage1"/>
    <w:basedOn w:val="10"/>
    <w:qFormat/>
    <w:rPr>
      <w:rFonts w:ascii="Arial" w:hAnsi="Arial"/>
      <w:b/>
      <w:caps/>
      <w:color w:val="B00000"/>
      <w:sz w:val="24"/>
    </w:rPr>
  </w:style>
  <w:style w:type="character" w:customStyle="1" w:styleId="v1211">
    <w:name w:val="v1211"/>
    <w:qFormat/>
    <w:rPr>
      <w:rFonts w:ascii="Verdana" w:hAnsi="Verdana"/>
      <w:sz w:val="18"/>
    </w:rPr>
  </w:style>
  <w:style w:type="character" w:customStyle="1" w:styleId="1fff2">
    <w:name w:val="Символы концевой сноски1"/>
    <w:qFormat/>
    <w:rPr>
      <w:vertAlign w:val="superscript"/>
    </w:rPr>
  </w:style>
  <w:style w:type="character" w:customStyle="1" w:styleId="2211">
    <w:name w:val="Основной текст 2 Знак21"/>
    <w:qFormat/>
  </w:style>
  <w:style w:type="character" w:customStyle="1" w:styleId="xl1281">
    <w:name w:val="xl1281"/>
    <w:basedOn w:val="10"/>
    <w:qFormat/>
    <w:rPr>
      <w:rFonts w:ascii="Times New Roman" w:hAnsi="Times New Roman"/>
      <w:b/>
      <w:sz w:val="24"/>
    </w:rPr>
  </w:style>
  <w:style w:type="character" w:customStyle="1" w:styleId="msonormalbullet2gifbullet2gif1">
    <w:name w:val="msonormalbullet2gifbullet2.gif1"/>
    <w:basedOn w:val="10"/>
    <w:qFormat/>
    <w:rPr>
      <w:rFonts w:ascii="Times New Roman" w:hAnsi="Times New Roman"/>
      <w:sz w:val="24"/>
    </w:rPr>
  </w:style>
  <w:style w:type="character" w:customStyle="1" w:styleId="1fff3">
    <w:name w:val="список1"/>
    <w:basedOn w:val="10"/>
    <w:qFormat/>
    <w:rPr>
      <w:rFonts w:ascii="Peterburg" w:hAnsi="Peterburg"/>
      <w:sz w:val="24"/>
    </w:rPr>
  </w:style>
  <w:style w:type="character" w:customStyle="1" w:styleId="125">
    <w:name w:val="Заголовок 12"/>
    <w:qFormat/>
    <w:rPr>
      <w:rFonts w:ascii="Arial" w:hAnsi="Arial"/>
      <w:b/>
      <w:sz w:val="22"/>
    </w:rPr>
  </w:style>
  <w:style w:type="character" w:customStyle="1" w:styleId="Heading2Char1">
    <w:name w:val="Heading 2 Char1"/>
    <w:qFormat/>
    <w:rPr>
      <w:rFonts w:ascii="Arial" w:hAnsi="Arial"/>
      <w:b/>
      <w:color w:val="000000"/>
      <w:sz w:val="28"/>
    </w:rPr>
  </w:style>
  <w:style w:type="character" w:customStyle="1" w:styleId="WW8Num37z71">
    <w:name w:val="WW8Num37z71"/>
    <w:qFormat/>
  </w:style>
  <w:style w:type="character" w:customStyle="1" w:styleId="WW8Num29z61">
    <w:name w:val="WW8Num29z61"/>
    <w:qFormat/>
  </w:style>
  <w:style w:type="character" w:customStyle="1" w:styleId="WW8Num5z11">
    <w:name w:val="WW8Num5z11"/>
    <w:qFormat/>
    <w:rPr>
      <w:rFonts w:ascii="Courier New" w:hAnsi="Courier New"/>
    </w:rPr>
  </w:style>
  <w:style w:type="character" w:customStyle="1" w:styleId="1fff4">
    <w:name w:val="Âåðõíèé êîëîíòèòóë1"/>
    <w:basedOn w:val="10"/>
    <w:qFormat/>
    <w:rPr>
      <w:rFonts w:ascii="Times New Roman" w:hAnsi="Times New Roman"/>
      <w:sz w:val="24"/>
    </w:rPr>
  </w:style>
  <w:style w:type="character" w:customStyle="1" w:styleId="WW8Num11z21">
    <w:name w:val="WW8Num11z21"/>
    <w:qFormat/>
    <w:rPr>
      <w:rFonts w:ascii="Wingdings" w:hAnsi="Wingdings"/>
      <w:sz w:val="20"/>
    </w:rPr>
  </w:style>
  <w:style w:type="character" w:customStyle="1" w:styleId="Bodytext61">
    <w:name w:val="Body text (6)1"/>
    <w:basedOn w:val="10"/>
    <w:qFormat/>
    <w:rPr>
      <w:rFonts w:ascii="Times New Roman" w:hAnsi="Times New Roman"/>
      <w:sz w:val="25"/>
      <w:highlight w:val="white"/>
    </w:rPr>
  </w:style>
  <w:style w:type="character" w:customStyle="1" w:styleId="WW8Num48z41">
    <w:name w:val="WW8Num48z41"/>
    <w:qFormat/>
  </w:style>
  <w:style w:type="character" w:customStyle="1" w:styleId="Style81">
    <w:name w:val="Style81"/>
    <w:basedOn w:val="10"/>
    <w:qFormat/>
    <w:rPr>
      <w:rFonts w:ascii="MS Reference Sans Serif" w:hAnsi="MS Reference Sans Serif"/>
      <w:sz w:val="24"/>
    </w:rPr>
  </w:style>
  <w:style w:type="character" w:customStyle="1" w:styleId="2c">
    <w:name w:val="Основной текст Знак2"/>
    <w:qFormat/>
    <w:rPr>
      <w:sz w:val="24"/>
    </w:rPr>
  </w:style>
  <w:style w:type="character" w:customStyle="1" w:styleId="xl901">
    <w:name w:val="xl901"/>
    <w:basedOn w:val="10"/>
    <w:qFormat/>
    <w:rPr>
      <w:rFonts w:ascii="Times New Roman" w:hAnsi="Times New Roman"/>
      <w:color w:val="343434"/>
      <w:sz w:val="24"/>
    </w:rPr>
  </w:style>
  <w:style w:type="character" w:customStyle="1" w:styleId="WW8Num4z01">
    <w:name w:val="WW8Num4z01"/>
    <w:qFormat/>
    <w:rPr>
      <w:rFonts w:ascii="Symbol" w:hAnsi="Symbol"/>
    </w:rPr>
  </w:style>
  <w:style w:type="character" w:customStyle="1" w:styleId="1fff5">
    <w:name w:val="Знак Знак Знак Знак1"/>
    <w:basedOn w:val="10"/>
    <w:qFormat/>
    <w:rPr>
      <w:rFonts w:ascii="Times New Roman" w:hAnsi="Times New Roman"/>
      <w:sz w:val="24"/>
    </w:rPr>
  </w:style>
  <w:style w:type="character" w:customStyle="1" w:styleId="xl1891">
    <w:name w:val="xl1891"/>
    <w:basedOn w:val="10"/>
    <w:qFormat/>
    <w:rPr>
      <w:rFonts w:ascii="Times New Roman" w:hAnsi="Times New Roman"/>
      <w:b/>
      <w:sz w:val="24"/>
    </w:rPr>
  </w:style>
  <w:style w:type="character" w:customStyle="1" w:styleId="319">
    <w:name w:val="Указатель31"/>
    <w:basedOn w:val="10"/>
    <w:qFormat/>
    <w:rPr>
      <w:rFonts w:ascii="Times New Roman" w:hAnsi="Times New Roman"/>
      <w:sz w:val="20"/>
    </w:rPr>
  </w:style>
  <w:style w:type="character" w:customStyle="1" w:styleId="WW8Num48z31">
    <w:name w:val="WW8Num48z31"/>
    <w:qFormat/>
  </w:style>
  <w:style w:type="character" w:customStyle="1" w:styleId="91">
    <w:name w:val="Оглавление 9 Знак"/>
    <w:basedOn w:val="10"/>
    <w:qFormat/>
    <w:rPr>
      <w:rFonts w:ascii="Times New Roman" w:hAnsi="Times New Roman"/>
      <w:sz w:val="24"/>
    </w:rPr>
  </w:style>
  <w:style w:type="character" w:customStyle="1" w:styleId="afb">
    <w:name w:val="Схема документа Знак"/>
    <w:basedOn w:val="10"/>
    <w:qFormat/>
    <w:rPr>
      <w:rFonts w:ascii="Tahoma" w:hAnsi="Tahoma"/>
      <w:sz w:val="16"/>
    </w:rPr>
  </w:style>
  <w:style w:type="character" w:customStyle="1" w:styleId="xl1661">
    <w:name w:val="xl1661"/>
    <w:basedOn w:val="10"/>
    <w:qFormat/>
    <w:rPr>
      <w:rFonts w:ascii="Times New Roman" w:hAnsi="Times New Roman"/>
      <w:b/>
      <w:sz w:val="24"/>
    </w:rPr>
  </w:style>
  <w:style w:type="character" w:customStyle="1" w:styleId="WW8Num76z21">
    <w:name w:val="WW8Num76z21"/>
    <w:qFormat/>
    <w:rPr>
      <w:rFonts w:ascii="Symbol" w:hAnsi="Symbol"/>
      <w:color w:val="000000"/>
    </w:rPr>
  </w:style>
  <w:style w:type="character" w:customStyle="1" w:styleId="WW8Num137z21">
    <w:name w:val="WW8Num137z21"/>
    <w:qFormat/>
    <w:rPr>
      <w:rFonts w:ascii="Wingdings" w:hAnsi="Wingdings"/>
    </w:rPr>
  </w:style>
  <w:style w:type="character" w:customStyle="1" w:styleId="ParagraphStyle351">
    <w:name w:val="ParagraphStyle351"/>
    <w:qFormat/>
    <w:rPr>
      <w:sz w:val="22"/>
    </w:rPr>
  </w:style>
  <w:style w:type="character" w:customStyle="1" w:styleId="ParagraphStyle91">
    <w:name w:val="ParagraphStyle91"/>
    <w:qFormat/>
    <w:rPr>
      <w:sz w:val="22"/>
    </w:rPr>
  </w:style>
  <w:style w:type="character" w:customStyle="1" w:styleId="35">
    <w:name w:val="Нумерованный список 3 Знак"/>
    <w:basedOn w:val="10"/>
    <w:qFormat/>
    <w:rPr>
      <w:rFonts w:ascii="Arial Narrow" w:hAnsi="Arial Narrow"/>
      <w:sz w:val="26"/>
    </w:rPr>
  </w:style>
  <w:style w:type="character" w:customStyle="1" w:styleId="WW8Num55z41">
    <w:name w:val="WW8Num55z41"/>
    <w:qFormat/>
  </w:style>
  <w:style w:type="character" w:customStyle="1" w:styleId="6-1">
    <w:name w:val="6.Табл.-данные1"/>
    <w:qFormat/>
    <w:rPr>
      <w:rFonts w:ascii="Times New Roman" w:hAnsi="Times New Roman"/>
      <w:b/>
    </w:rPr>
  </w:style>
  <w:style w:type="character" w:customStyle="1" w:styleId="afc">
    <w:name w:val="Обычный (Интернет) Знак"/>
    <w:basedOn w:val="10"/>
    <w:qFormat/>
    <w:rPr>
      <w:rFonts w:ascii="Times New Roman" w:hAnsi="Times New Roman"/>
      <w:sz w:val="24"/>
    </w:rPr>
  </w:style>
  <w:style w:type="character" w:customStyle="1" w:styleId="WW8Num42z21">
    <w:name w:val="WW8Num42z21"/>
    <w:qFormat/>
    <w:rPr>
      <w:rFonts w:ascii="Wingdings" w:hAnsi="Wingdings"/>
    </w:rPr>
  </w:style>
  <w:style w:type="character" w:customStyle="1" w:styleId="Default1">
    <w:name w:val="Default1"/>
    <w:qFormat/>
    <w:rPr>
      <w:rFonts w:ascii="Times New Roman" w:hAnsi="Times New Roman"/>
      <w:color w:val="000000"/>
      <w:sz w:val="24"/>
    </w:rPr>
  </w:style>
  <w:style w:type="character" w:customStyle="1" w:styleId="StrongEmphasis1">
    <w:name w:val="Strong Emphasis1"/>
    <w:qFormat/>
    <w:rPr>
      <w:b/>
    </w:rPr>
  </w:style>
  <w:style w:type="character" w:customStyle="1" w:styleId="Style311">
    <w:name w:val="Style31"/>
    <w:basedOn w:val="10"/>
    <w:qFormat/>
    <w:rPr>
      <w:rFonts w:ascii="MS Reference Sans Serif" w:hAnsi="MS Reference Sans Serif"/>
      <w:sz w:val="24"/>
    </w:rPr>
  </w:style>
  <w:style w:type="character" w:customStyle="1" w:styleId="43">
    <w:name w:val="Нумерованный список 4 Знак"/>
    <w:basedOn w:val="10"/>
    <w:qFormat/>
    <w:rPr>
      <w:rFonts w:ascii="Arial Narrow" w:hAnsi="Arial Narrow"/>
      <w:sz w:val="26"/>
    </w:rPr>
  </w:style>
  <w:style w:type="character" w:customStyle="1" w:styleId="11f8">
    <w:name w:val="Стиль1 Знак Знак1"/>
    <w:qFormat/>
    <w:rPr>
      <w:rFonts w:ascii="Arial" w:hAnsi="Arial"/>
      <w:b/>
      <w:sz w:val="22"/>
    </w:rPr>
  </w:style>
  <w:style w:type="character" w:customStyle="1" w:styleId="011">
    <w:name w:val="Основной текст 01"/>
    <w:basedOn w:val="10"/>
    <w:qFormat/>
    <w:rPr>
      <w:rFonts w:ascii="Times New Roman" w:hAnsi="Times New Roman"/>
      <w:color w:val="000000"/>
      <w:sz w:val="24"/>
    </w:rPr>
  </w:style>
  <w:style w:type="character" w:customStyle="1" w:styleId="WW8Num47z01">
    <w:name w:val="WW8Num47z01"/>
    <w:qFormat/>
    <w:rPr>
      <w:rFonts w:ascii="Symbol" w:hAnsi="Symbol"/>
      <w:sz w:val="20"/>
    </w:rPr>
  </w:style>
  <w:style w:type="character" w:customStyle="1" w:styleId="WW8Num57z01">
    <w:name w:val="WW8Num57z01"/>
    <w:qFormat/>
    <w:rPr>
      <w:rFonts w:ascii="Symbol" w:hAnsi="Symbol"/>
      <w:sz w:val="20"/>
    </w:rPr>
  </w:style>
  <w:style w:type="character" w:customStyle="1" w:styleId="1fff6">
    <w:name w:val="Символ сноски1"/>
    <w:qFormat/>
    <w:rPr>
      <w:vertAlign w:val="superscript"/>
    </w:rPr>
  </w:style>
  <w:style w:type="character" w:customStyle="1" w:styleId="CharacterStyle11">
    <w:name w:val="CharacterStyle11"/>
    <w:qFormat/>
    <w:rPr>
      <w:rFonts w:ascii="Times New Roman" w:hAnsi="Times New Roman"/>
      <w:b/>
      <w:color w:val="000000"/>
      <w:sz w:val="20"/>
      <w:u w:val="none"/>
    </w:rPr>
  </w:style>
  <w:style w:type="character" w:customStyle="1" w:styleId="WW8Num22z31">
    <w:name w:val="WW8Num22z31"/>
    <w:qFormat/>
    <w:rPr>
      <w:rFonts w:ascii="Symbol" w:hAnsi="Symbol"/>
    </w:rPr>
  </w:style>
  <w:style w:type="character" w:customStyle="1" w:styleId="222">
    <w:name w:val="Абзац списка22"/>
    <w:qFormat/>
    <w:rPr>
      <w:rFonts w:ascii="Times New Roman" w:hAnsi="Times New Roman"/>
      <w:sz w:val="24"/>
    </w:rPr>
  </w:style>
  <w:style w:type="character" w:customStyle="1" w:styleId="223">
    <w:name w:val="Стиль22"/>
    <w:qFormat/>
    <w:rPr>
      <w:rFonts w:ascii="Times New Roman" w:hAnsi="Times New Roman"/>
      <w:sz w:val="24"/>
    </w:rPr>
  </w:style>
  <w:style w:type="character" w:customStyle="1" w:styleId="xl911">
    <w:name w:val="xl911"/>
    <w:basedOn w:val="10"/>
    <w:qFormat/>
    <w:rPr>
      <w:rFonts w:ascii="Times New Roman" w:hAnsi="Times New Roman"/>
      <w:sz w:val="24"/>
    </w:rPr>
  </w:style>
  <w:style w:type="character" w:customStyle="1" w:styleId="xl1221">
    <w:name w:val="xl1221"/>
    <w:basedOn w:val="10"/>
    <w:qFormat/>
    <w:rPr>
      <w:rFonts w:ascii="Times New Roman" w:hAnsi="Times New Roman"/>
      <w:b/>
      <w:sz w:val="24"/>
    </w:rPr>
  </w:style>
  <w:style w:type="character" w:customStyle="1" w:styleId="r1">
    <w:name w:val="r1"/>
    <w:qFormat/>
  </w:style>
  <w:style w:type="character" w:customStyle="1" w:styleId="offc1">
    <w:name w:val="offc1"/>
    <w:basedOn w:val="10"/>
    <w:qFormat/>
    <w:rPr>
      <w:rFonts w:ascii="Verdana" w:hAnsi="Verdana"/>
      <w:b/>
      <w:color w:val="000000"/>
      <w:sz w:val="17"/>
    </w:rPr>
  </w:style>
  <w:style w:type="character" w:customStyle="1" w:styleId="WW8Num36z21">
    <w:name w:val="WW8Num36z21"/>
    <w:qFormat/>
    <w:rPr>
      <w:rFonts w:ascii="Wingdings" w:hAnsi="Wingdings"/>
    </w:rPr>
  </w:style>
  <w:style w:type="character" w:customStyle="1" w:styleId="CharacterStyle201">
    <w:name w:val="CharacterStyle201"/>
    <w:qFormat/>
    <w:rPr>
      <w:rFonts w:ascii="Times New Roman" w:hAnsi="Times New Roman"/>
      <w:color w:val="000000"/>
      <w:sz w:val="20"/>
      <w:u w:val="none"/>
    </w:rPr>
  </w:style>
  <w:style w:type="character" w:customStyle="1" w:styleId="caaieiaie511">
    <w:name w:val="caaieiaie 511"/>
    <w:basedOn w:val="Iauiue2"/>
    <w:qFormat/>
    <w:rPr>
      <w:rFonts w:ascii="Times New Roman" w:hAnsi="Times New Roman"/>
      <w:b/>
      <w:u w:val="single"/>
    </w:rPr>
  </w:style>
  <w:style w:type="character" w:customStyle="1" w:styleId="ParagraphStyle121">
    <w:name w:val="ParagraphStyle121"/>
    <w:qFormat/>
    <w:rPr>
      <w:sz w:val="22"/>
    </w:rPr>
  </w:style>
  <w:style w:type="character" w:customStyle="1" w:styleId="xl781">
    <w:name w:val="xl781"/>
    <w:basedOn w:val="10"/>
    <w:qFormat/>
    <w:rPr>
      <w:rFonts w:ascii="Arial Narrow" w:hAnsi="Arial Narrow"/>
      <w:b/>
      <w:sz w:val="16"/>
    </w:rPr>
  </w:style>
  <w:style w:type="character" w:customStyle="1" w:styleId="xl1931">
    <w:name w:val="xl1931"/>
    <w:basedOn w:val="10"/>
    <w:qFormat/>
    <w:rPr>
      <w:rFonts w:ascii="Times New Roman" w:hAnsi="Times New Roman"/>
      <w:b/>
      <w:sz w:val="24"/>
    </w:rPr>
  </w:style>
  <w:style w:type="character" w:customStyle="1" w:styleId="21d">
    <w:name w:val="Название21"/>
    <w:basedOn w:val="10"/>
    <w:qFormat/>
    <w:rPr>
      <w:rFonts w:ascii="Arial" w:hAnsi="Arial"/>
      <w:i/>
      <w:sz w:val="24"/>
    </w:rPr>
  </w:style>
  <w:style w:type="character" w:customStyle="1" w:styleId="xl1581">
    <w:name w:val="xl1581"/>
    <w:basedOn w:val="10"/>
    <w:qFormat/>
    <w:rPr>
      <w:rFonts w:ascii="Times New Roman" w:hAnsi="Times New Roman"/>
      <w:sz w:val="24"/>
    </w:rPr>
  </w:style>
  <w:style w:type="character" w:customStyle="1" w:styleId="FontStyle141">
    <w:name w:val="Font Style141"/>
    <w:qFormat/>
    <w:rPr>
      <w:rFonts w:ascii="MS Reference Sans Serif" w:hAnsi="MS Reference Sans Serif"/>
      <w:sz w:val="30"/>
    </w:rPr>
  </w:style>
  <w:style w:type="character" w:customStyle="1" w:styleId="WW8Num53z11">
    <w:name w:val="WW8Num53z11"/>
    <w:qFormat/>
    <w:rPr>
      <w:rFonts w:ascii="Courier New" w:hAnsi="Courier New"/>
    </w:rPr>
  </w:style>
  <w:style w:type="character" w:customStyle="1" w:styleId="11f9">
    <w:name w:val="Текст11"/>
    <w:basedOn w:val="10"/>
    <w:qFormat/>
    <w:rPr>
      <w:rFonts w:ascii="Times New Roman" w:hAnsi="Times New Roman"/>
      <w:sz w:val="24"/>
    </w:rPr>
  </w:style>
  <w:style w:type="character" w:customStyle="1" w:styleId="afd">
    <w:name w:val="Текст Знак"/>
    <w:basedOn w:val="10"/>
    <w:uiPriority w:val="99"/>
    <w:qFormat/>
    <w:rPr>
      <w:rFonts w:ascii="Courier New" w:hAnsi="Courier New"/>
      <w:sz w:val="24"/>
    </w:rPr>
  </w:style>
  <w:style w:type="character" w:customStyle="1" w:styleId="font91">
    <w:name w:val="font91"/>
    <w:basedOn w:val="10"/>
    <w:qFormat/>
    <w:rPr>
      <w:rFonts w:ascii="Times New Roman" w:hAnsi="Times New Roman"/>
      <w:b/>
      <w:sz w:val="24"/>
    </w:rPr>
  </w:style>
  <w:style w:type="character" w:customStyle="1" w:styleId="21e">
    <w:name w:val="Основной текст с отступом 2 Знак1"/>
    <w:basedOn w:val="10"/>
    <w:qFormat/>
    <w:rPr>
      <w:rFonts w:ascii="Calibri" w:hAnsi="Calibri"/>
      <w:sz w:val="22"/>
    </w:rPr>
  </w:style>
  <w:style w:type="character" w:customStyle="1" w:styleId="xl1101">
    <w:name w:val="xl1101"/>
    <w:basedOn w:val="10"/>
    <w:qFormat/>
    <w:rPr>
      <w:rFonts w:ascii="Times New Roman" w:hAnsi="Times New Roman"/>
      <w:sz w:val="24"/>
    </w:rPr>
  </w:style>
  <w:style w:type="character" w:customStyle="1" w:styleId="1fff7">
    <w:name w:val="Текст выноски1"/>
    <w:basedOn w:val="10"/>
    <w:qFormat/>
    <w:rPr>
      <w:rFonts w:ascii="E" w:hAnsi="E"/>
      <w:sz w:val="16"/>
    </w:rPr>
  </w:style>
  <w:style w:type="character" w:customStyle="1" w:styleId="ParagraphStyle181">
    <w:name w:val="ParagraphStyle181"/>
    <w:qFormat/>
    <w:rPr>
      <w:sz w:val="22"/>
    </w:rPr>
  </w:style>
  <w:style w:type="character" w:customStyle="1" w:styleId="xl1671">
    <w:name w:val="xl1671"/>
    <w:basedOn w:val="10"/>
    <w:qFormat/>
    <w:rPr>
      <w:rFonts w:ascii="Times New Roman" w:hAnsi="Times New Roman"/>
      <w:b/>
      <w:sz w:val="24"/>
    </w:rPr>
  </w:style>
  <w:style w:type="character" w:customStyle="1" w:styleId="xl1491">
    <w:name w:val="xl1491"/>
    <w:basedOn w:val="10"/>
    <w:qFormat/>
    <w:rPr>
      <w:rFonts w:ascii="Times New Roman" w:hAnsi="Times New Roman"/>
      <w:sz w:val="24"/>
    </w:rPr>
  </w:style>
  <w:style w:type="character" w:customStyle="1" w:styleId="z-1">
    <w:name w:val="z-Конец формы Знак1"/>
    <w:basedOn w:val="10"/>
    <w:qFormat/>
    <w:rPr>
      <w:rFonts w:ascii="Arial" w:hAnsi="Arial"/>
      <w:sz w:val="16"/>
    </w:rPr>
  </w:style>
  <w:style w:type="character" w:customStyle="1" w:styleId="21f">
    <w:name w:val="Знак сноски21"/>
    <w:qFormat/>
    <w:rPr>
      <w:vertAlign w:val="superscript"/>
    </w:rPr>
  </w:style>
  <w:style w:type="character" w:customStyle="1" w:styleId="54">
    <w:name w:val="Маркированный список 5 Знак"/>
    <w:basedOn w:val="10"/>
    <w:qFormat/>
    <w:rPr>
      <w:rFonts w:ascii="Arial Narrow" w:hAnsi="Arial Narrow"/>
      <w:sz w:val="26"/>
    </w:rPr>
  </w:style>
  <w:style w:type="character" w:customStyle="1" w:styleId="812">
    <w:name w:val="8ч1"/>
    <w:basedOn w:val="1ffe"/>
    <w:qFormat/>
    <w:rPr>
      <w:rFonts w:ascii="Tahoma" w:hAnsi="Tahoma"/>
      <w:sz w:val="24"/>
    </w:rPr>
  </w:style>
  <w:style w:type="character" w:customStyle="1" w:styleId="WW8Num46z71">
    <w:name w:val="WW8Num46z71"/>
    <w:qFormat/>
  </w:style>
  <w:style w:type="character" w:customStyle="1" w:styleId="WW8Num2z21">
    <w:name w:val="WW8Num2z21"/>
    <w:qFormat/>
    <w:rPr>
      <w:rFonts w:ascii="Times New Roman" w:hAnsi="Times New Roman"/>
      <w:b/>
      <w:i/>
      <w:color w:val="000000"/>
      <w:sz w:val="24"/>
    </w:rPr>
  </w:style>
  <w:style w:type="character" w:customStyle="1" w:styleId="xl791">
    <w:name w:val="xl791"/>
    <w:basedOn w:val="10"/>
    <w:qFormat/>
    <w:rPr>
      <w:rFonts w:ascii="Arial Narrow" w:hAnsi="Arial Narrow"/>
      <w:b/>
      <w:sz w:val="16"/>
    </w:rPr>
  </w:style>
  <w:style w:type="character" w:customStyle="1" w:styleId="font71">
    <w:name w:val="font71"/>
    <w:basedOn w:val="10"/>
    <w:qFormat/>
    <w:rPr>
      <w:rFonts w:ascii="Times New Roman" w:hAnsi="Times New Roman"/>
      <w:color w:val="FF0000"/>
      <w:sz w:val="24"/>
    </w:rPr>
  </w:style>
  <w:style w:type="character" w:customStyle="1" w:styleId="CharacterStyle341">
    <w:name w:val="CharacterStyle341"/>
    <w:qFormat/>
    <w:rPr>
      <w:rFonts w:ascii="Times New Roman" w:hAnsi="Times New Roman"/>
      <w:b/>
      <w:color w:val="000000"/>
      <w:sz w:val="20"/>
      <w:u w:val="none"/>
    </w:rPr>
  </w:style>
  <w:style w:type="character" w:customStyle="1" w:styleId="WW8Num19z81">
    <w:name w:val="WW8Num19z81"/>
    <w:qFormat/>
  </w:style>
  <w:style w:type="character" w:customStyle="1" w:styleId="xl1161">
    <w:name w:val="xl1161"/>
    <w:basedOn w:val="10"/>
    <w:qFormat/>
    <w:rPr>
      <w:rFonts w:ascii="Times New Roman" w:hAnsi="Times New Roman"/>
      <w:b/>
      <w:sz w:val="24"/>
    </w:rPr>
  </w:style>
  <w:style w:type="character" w:customStyle="1" w:styleId="WW8Num12z41">
    <w:name w:val="WW8Num12z41"/>
    <w:qFormat/>
    <w:rPr>
      <w:rFonts w:ascii="Courier New" w:hAnsi="Courier New"/>
    </w:rPr>
  </w:style>
  <w:style w:type="character" w:customStyle="1" w:styleId="101">
    <w:name w:val="Оглавление 101"/>
    <w:basedOn w:val="11f6"/>
    <w:qFormat/>
    <w:rPr>
      <w:rFonts w:ascii="Times New Roman" w:hAnsi="Times New Roman"/>
      <w:sz w:val="22"/>
    </w:rPr>
  </w:style>
  <w:style w:type="character" w:customStyle="1" w:styleId="reference-text1">
    <w:name w:val="reference-text1"/>
    <w:qFormat/>
  </w:style>
  <w:style w:type="character" w:customStyle="1" w:styleId="xl1811">
    <w:name w:val="xl1811"/>
    <w:basedOn w:val="10"/>
    <w:qFormat/>
    <w:rPr>
      <w:rFonts w:ascii="Times New Roman" w:hAnsi="Times New Roman"/>
      <w:sz w:val="24"/>
    </w:rPr>
  </w:style>
  <w:style w:type="character" w:customStyle="1" w:styleId="82">
    <w:name w:val="Оглавление 8 Знак"/>
    <w:basedOn w:val="10"/>
    <w:qFormat/>
    <w:rPr>
      <w:rFonts w:ascii="Times New Roman" w:hAnsi="Times New Roman"/>
      <w:sz w:val="24"/>
    </w:rPr>
  </w:style>
  <w:style w:type="character" w:customStyle="1" w:styleId="1fff8">
    <w:name w:val="Табличный_заголовки1"/>
    <w:basedOn w:val="10"/>
    <w:qFormat/>
    <w:rPr>
      <w:rFonts w:ascii="Times New Roman" w:hAnsi="Times New Roman"/>
      <w:b/>
      <w:sz w:val="22"/>
    </w:rPr>
  </w:style>
  <w:style w:type="character" w:customStyle="1" w:styleId="WW8Num85z01">
    <w:name w:val="WW8Num85z01"/>
    <w:qFormat/>
    <w:rPr>
      <w:sz w:val="28"/>
    </w:rPr>
  </w:style>
  <w:style w:type="character" w:customStyle="1" w:styleId="WW8Num54z31">
    <w:name w:val="WW8Num54z31"/>
    <w:qFormat/>
  </w:style>
  <w:style w:type="character" w:customStyle="1" w:styleId="WW8Num20z01">
    <w:name w:val="WW8Num20z01"/>
    <w:qFormat/>
    <w:rPr>
      <w:rFonts w:ascii="Times New Roman" w:hAnsi="Times New Roman"/>
    </w:rPr>
  </w:style>
  <w:style w:type="character" w:customStyle="1" w:styleId="WW8Num67z01">
    <w:name w:val="WW8Num67z01"/>
    <w:qFormat/>
    <w:rPr>
      <w:sz w:val="28"/>
    </w:rPr>
  </w:style>
  <w:style w:type="character" w:customStyle="1" w:styleId="WW8Num3z11">
    <w:name w:val="WW8Num3z11"/>
    <w:qFormat/>
    <w:rPr>
      <w:rFonts w:ascii="Courier New" w:hAnsi="Courier New"/>
    </w:rPr>
  </w:style>
  <w:style w:type="character" w:customStyle="1" w:styleId="FontStyle2291">
    <w:name w:val="Font Style2291"/>
    <w:qFormat/>
    <w:rPr>
      <w:rFonts w:ascii="Arial" w:hAnsi="Arial"/>
      <w:sz w:val="14"/>
    </w:rPr>
  </w:style>
  <w:style w:type="character" w:customStyle="1" w:styleId="S112">
    <w:name w:val="S_Заголовок 11"/>
    <w:basedOn w:val="10"/>
    <w:qFormat/>
    <w:rPr>
      <w:rFonts w:ascii="Times New Roman" w:hAnsi="Times New Roman"/>
      <w:b/>
      <w:caps/>
      <w:sz w:val="24"/>
    </w:rPr>
  </w:style>
  <w:style w:type="character" w:customStyle="1" w:styleId="xl1411">
    <w:name w:val="xl1411"/>
    <w:basedOn w:val="10"/>
    <w:qFormat/>
    <w:rPr>
      <w:rFonts w:ascii="Times New Roman" w:hAnsi="Times New Roman"/>
      <w:sz w:val="24"/>
    </w:rPr>
  </w:style>
  <w:style w:type="character" w:customStyle="1" w:styleId="FontStyle241">
    <w:name w:val="Font Style241"/>
    <w:qFormat/>
    <w:rPr>
      <w:rFonts w:ascii="MS Reference Sans Serif" w:hAnsi="MS Reference Sans Serif"/>
      <w:b/>
      <w:sz w:val="52"/>
    </w:rPr>
  </w:style>
  <w:style w:type="character" w:customStyle="1" w:styleId="Style1361">
    <w:name w:val="Style1361"/>
    <w:basedOn w:val="10"/>
    <w:qFormat/>
    <w:rPr>
      <w:rFonts w:ascii="Arial" w:hAnsi="Arial"/>
      <w:sz w:val="24"/>
    </w:rPr>
  </w:style>
  <w:style w:type="character" w:customStyle="1" w:styleId="hgkelc1">
    <w:name w:val="hgkelc1"/>
    <w:qFormat/>
  </w:style>
  <w:style w:type="character" w:customStyle="1" w:styleId="WW8Num127z01">
    <w:name w:val="WW8Num127z01"/>
    <w:qFormat/>
    <w:rPr>
      <w:sz w:val="28"/>
    </w:rPr>
  </w:style>
  <w:style w:type="character" w:customStyle="1" w:styleId="HTML2">
    <w:name w:val="Стандартный HTML Знак2"/>
    <w:qFormat/>
    <w:rPr>
      <w:rFonts w:ascii="Courier New" w:hAnsi="Courier New"/>
      <w:sz w:val="20"/>
    </w:rPr>
  </w:style>
  <w:style w:type="character" w:customStyle="1" w:styleId="WW8Num48z61">
    <w:name w:val="WW8Num48z61"/>
    <w:qFormat/>
  </w:style>
  <w:style w:type="character" w:customStyle="1" w:styleId="TableHeading1">
    <w:name w:val="Table Heading1"/>
    <w:basedOn w:val="TableContents1"/>
    <w:qFormat/>
    <w:rPr>
      <w:rFonts w:ascii="Calibri" w:hAnsi="Calibri"/>
      <w:b/>
      <w:sz w:val="22"/>
    </w:rPr>
  </w:style>
  <w:style w:type="character" w:customStyle="1" w:styleId="TableContents1">
    <w:name w:val="Table Contents1"/>
    <w:basedOn w:val="10"/>
    <w:qFormat/>
    <w:rPr>
      <w:rFonts w:ascii="Calibri" w:hAnsi="Calibri"/>
      <w:sz w:val="22"/>
    </w:rPr>
  </w:style>
  <w:style w:type="character" w:customStyle="1" w:styleId="CharacterStyle301">
    <w:name w:val="CharacterStyle301"/>
    <w:qFormat/>
    <w:rPr>
      <w:rFonts w:ascii="Times New Roman" w:hAnsi="Times New Roman"/>
      <w:color w:val="000000"/>
      <w:sz w:val="22"/>
      <w:u w:val="none"/>
    </w:rPr>
  </w:style>
  <w:style w:type="character" w:customStyle="1" w:styleId="xl831">
    <w:name w:val="xl831"/>
    <w:basedOn w:val="10"/>
    <w:qFormat/>
    <w:rPr>
      <w:rFonts w:ascii="Times New Roman" w:hAnsi="Times New Roman"/>
      <w:sz w:val="24"/>
    </w:rPr>
  </w:style>
  <w:style w:type="character" w:customStyle="1" w:styleId="WW8Num20z61">
    <w:name w:val="WW8Num20z61"/>
    <w:qFormat/>
  </w:style>
  <w:style w:type="character" w:customStyle="1" w:styleId="xl981">
    <w:name w:val="xl981"/>
    <w:basedOn w:val="10"/>
    <w:qFormat/>
    <w:rPr>
      <w:rFonts w:ascii="Times New Roman" w:hAnsi="Times New Roman"/>
      <w:sz w:val="24"/>
    </w:rPr>
  </w:style>
  <w:style w:type="character" w:customStyle="1" w:styleId="WW8Num26z11">
    <w:name w:val="WW8Num26z11"/>
    <w:qFormat/>
  </w:style>
  <w:style w:type="character" w:customStyle="1" w:styleId="WW8Num37z81">
    <w:name w:val="WW8Num37z81"/>
    <w:qFormat/>
  </w:style>
  <w:style w:type="character" w:customStyle="1" w:styleId="WW8Num8z01">
    <w:name w:val="WW8Num8z01"/>
    <w:qFormat/>
    <w:rPr>
      <w:rFonts w:ascii="Times New Roman" w:hAnsi="Times New Roman"/>
    </w:rPr>
  </w:style>
  <w:style w:type="character" w:customStyle="1" w:styleId="WW8Num32z41">
    <w:name w:val="WW8Num32z41"/>
    <w:qFormat/>
  </w:style>
  <w:style w:type="character" w:customStyle="1" w:styleId="xl731">
    <w:name w:val="xl731"/>
    <w:basedOn w:val="10"/>
    <w:qFormat/>
    <w:rPr>
      <w:rFonts w:ascii="Arial Narrow" w:hAnsi="Arial Narrow"/>
      <w:b/>
      <w:sz w:val="16"/>
    </w:rPr>
  </w:style>
  <w:style w:type="character" w:customStyle="1" w:styleId="Style141">
    <w:name w:val="Style141"/>
    <w:basedOn w:val="10"/>
    <w:qFormat/>
    <w:rPr>
      <w:rFonts w:ascii="Times New Roman" w:hAnsi="Times New Roman"/>
      <w:sz w:val="24"/>
    </w:rPr>
  </w:style>
  <w:style w:type="character" w:customStyle="1" w:styleId="FontStyle151">
    <w:name w:val="Font Style151"/>
    <w:qFormat/>
    <w:rPr>
      <w:rFonts w:ascii="MS Reference Sans Serif" w:hAnsi="MS Reference Sans Serif"/>
      <w:b/>
      <w:sz w:val="30"/>
    </w:rPr>
  </w:style>
  <w:style w:type="character" w:customStyle="1" w:styleId="CharacterStyle322">
    <w:name w:val="CharacterStyle322"/>
    <w:qFormat/>
    <w:rPr>
      <w:rFonts w:ascii="Times New Roman" w:hAnsi="Times New Roman"/>
      <w:color w:val="000000"/>
      <w:sz w:val="14"/>
      <w:u w:val="none"/>
    </w:rPr>
  </w:style>
  <w:style w:type="character" w:customStyle="1" w:styleId="WW8Num13z01">
    <w:name w:val="WW8Num13z01"/>
    <w:qFormat/>
    <w:rPr>
      <w:rFonts w:ascii="Symbol" w:hAnsi="Symbol"/>
    </w:rPr>
  </w:style>
  <w:style w:type="character" w:customStyle="1" w:styleId="font61">
    <w:name w:val="font61"/>
    <w:basedOn w:val="10"/>
    <w:qFormat/>
    <w:rPr>
      <w:rFonts w:ascii="Times New Roman" w:hAnsi="Times New Roman"/>
      <w:b/>
      <w:sz w:val="24"/>
    </w:rPr>
  </w:style>
  <w:style w:type="character" w:customStyle="1" w:styleId="xl1941">
    <w:name w:val="xl1941"/>
    <w:basedOn w:val="10"/>
    <w:qFormat/>
    <w:rPr>
      <w:rFonts w:ascii="Times New Roman" w:hAnsi="Times New Roman"/>
      <w:sz w:val="24"/>
    </w:rPr>
  </w:style>
  <w:style w:type="character" w:customStyle="1" w:styleId="xl241">
    <w:name w:val="xl241"/>
    <w:basedOn w:val="10"/>
    <w:qFormat/>
    <w:rPr>
      <w:rFonts w:ascii="Arial Unicode MS" w:hAnsi="Arial Unicode MS"/>
      <w:sz w:val="24"/>
    </w:rPr>
  </w:style>
  <w:style w:type="character" w:customStyle="1" w:styleId="WW8Num4z21">
    <w:name w:val="WW8Num4z21"/>
    <w:qFormat/>
    <w:rPr>
      <w:rFonts w:ascii="Times New Roman" w:hAnsi="Times New Roman"/>
      <w:sz w:val="24"/>
    </w:rPr>
  </w:style>
  <w:style w:type="character" w:customStyle="1" w:styleId="tekstob1">
    <w:name w:val="tekstob1"/>
    <w:basedOn w:val="10"/>
    <w:qFormat/>
    <w:rPr>
      <w:rFonts w:ascii="Times New Roman" w:hAnsi="Times New Roman"/>
      <w:sz w:val="24"/>
    </w:rPr>
  </w:style>
  <w:style w:type="character" w:customStyle="1" w:styleId="WW8Num9z11">
    <w:name w:val="WW8Num9z11"/>
    <w:qFormat/>
    <w:rPr>
      <w:rFonts w:ascii="Courier New" w:hAnsi="Courier New"/>
    </w:rPr>
  </w:style>
  <w:style w:type="character" w:customStyle="1" w:styleId="2d">
    <w:name w:val="Основной текст с отступом Знак2"/>
    <w:qFormat/>
    <w:rPr>
      <w:rFonts w:ascii="Times New Roman" w:hAnsi="Times New Roman"/>
      <w:sz w:val="28"/>
    </w:rPr>
  </w:style>
  <w:style w:type="character" w:customStyle="1" w:styleId="WW-Absatz-Standardschriftart1111111111">
    <w:name w:val="WW-Absatz-Standardschriftart1111111111"/>
    <w:qFormat/>
  </w:style>
  <w:style w:type="character" w:customStyle="1" w:styleId="tablenumber1">
    <w:name w:val="tablenumber1"/>
    <w:basedOn w:val="10"/>
    <w:qFormat/>
    <w:rPr>
      <w:rFonts w:ascii="Times New Roman" w:hAnsi="Times New Roman"/>
      <w:sz w:val="24"/>
    </w:rPr>
  </w:style>
  <w:style w:type="character" w:customStyle="1" w:styleId="WW8Num40z01">
    <w:name w:val="WW8Num40z01"/>
    <w:qFormat/>
    <w:rPr>
      <w:rFonts w:ascii="Symbol" w:hAnsi="Symbol"/>
      <w:sz w:val="24"/>
    </w:rPr>
  </w:style>
  <w:style w:type="character" w:customStyle="1" w:styleId="WW8Num62z31">
    <w:name w:val="WW8Num62z31"/>
    <w:qFormat/>
  </w:style>
  <w:style w:type="character" w:customStyle="1" w:styleId="Heading5Char1">
    <w:name w:val="Heading 5 Char1"/>
    <w:qFormat/>
    <w:rPr>
      <w:rFonts w:ascii="Calibri" w:hAnsi="Calibri"/>
      <w:b/>
      <w:i/>
      <w:sz w:val="26"/>
    </w:rPr>
  </w:style>
  <w:style w:type="character" w:customStyle="1" w:styleId="WW8Num46z01">
    <w:name w:val="WW8Num46z01"/>
    <w:qFormat/>
    <w:rPr>
      <w:color w:val="000000"/>
    </w:rPr>
  </w:style>
  <w:style w:type="character" w:customStyle="1" w:styleId="WW8Num23z21">
    <w:name w:val="WW8Num23z21"/>
    <w:qFormat/>
  </w:style>
  <w:style w:type="character" w:customStyle="1" w:styleId="WW8Num19z21">
    <w:name w:val="WW8Num19z21"/>
    <w:qFormat/>
  </w:style>
  <w:style w:type="character" w:customStyle="1" w:styleId="WW8Num39z01">
    <w:name w:val="WW8Num39z01"/>
    <w:qFormat/>
    <w:rPr>
      <w:rFonts w:ascii="Symbol" w:hAnsi="Symbol"/>
      <w:color w:val="000000"/>
    </w:rPr>
  </w:style>
  <w:style w:type="character" w:customStyle="1" w:styleId="613">
    <w:name w:val="заголовок 61"/>
    <w:basedOn w:val="10"/>
    <w:qFormat/>
    <w:rPr>
      <w:rFonts w:ascii="Times New Roman" w:hAnsi="Times New Roman"/>
      <w:sz w:val="24"/>
    </w:rPr>
  </w:style>
  <w:style w:type="character" w:customStyle="1" w:styleId="126">
    <w:name w:val="Абзац списка12"/>
    <w:basedOn w:val="10"/>
    <w:qFormat/>
    <w:rPr>
      <w:rFonts w:ascii="Calibri" w:hAnsi="Calibri"/>
      <w:sz w:val="22"/>
    </w:rPr>
  </w:style>
  <w:style w:type="character" w:customStyle="1" w:styleId="WW8Num23z71">
    <w:name w:val="WW8Num23z71"/>
    <w:qFormat/>
  </w:style>
  <w:style w:type="character" w:customStyle="1" w:styleId="xl1841">
    <w:name w:val="xl1841"/>
    <w:basedOn w:val="10"/>
    <w:qFormat/>
    <w:rPr>
      <w:rFonts w:ascii="Times New Roman" w:hAnsi="Times New Roman"/>
      <w:b/>
      <w:sz w:val="24"/>
    </w:rPr>
  </w:style>
  <w:style w:type="character" w:customStyle="1" w:styleId="ParagraphStyle291">
    <w:name w:val="ParagraphStyle291"/>
    <w:qFormat/>
    <w:rPr>
      <w:sz w:val="22"/>
    </w:rPr>
  </w:style>
  <w:style w:type="character" w:customStyle="1" w:styleId="ParagraphStyle11">
    <w:name w:val="ParagraphStyle11"/>
    <w:qFormat/>
    <w:rPr>
      <w:sz w:val="22"/>
    </w:rPr>
  </w:style>
  <w:style w:type="character" w:customStyle="1" w:styleId="xl1871">
    <w:name w:val="xl1871"/>
    <w:basedOn w:val="10"/>
    <w:qFormat/>
    <w:rPr>
      <w:rFonts w:ascii="Times New Roman" w:hAnsi="Times New Roman"/>
      <w:b/>
      <w:sz w:val="24"/>
    </w:rPr>
  </w:style>
  <w:style w:type="character" w:customStyle="1" w:styleId="11fa">
    <w:name w:val="Цитата11"/>
    <w:qFormat/>
    <w:rPr>
      <w:sz w:val="28"/>
    </w:rPr>
  </w:style>
  <w:style w:type="character" w:customStyle="1" w:styleId="127">
    <w:name w:val="Без интервала12"/>
    <w:qFormat/>
    <w:rPr>
      <w:rFonts w:ascii="Times New Roman" w:hAnsi="Times New Roman"/>
      <w:sz w:val="24"/>
    </w:rPr>
  </w:style>
  <w:style w:type="character" w:customStyle="1" w:styleId="BodyTextIndent3Char1">
    <w:name w:val="Body Text Indent 3 Char1"/>
    <w:qFormat/>
    <w:rPr>
      <w:sz w:val="16"/>
    </w:rPr>
  </w:style>
  <w:style w:type="character" w:customStyle="1" w:styleId="DefaultParagraphFont01">
    <w:name w:val="Default Paragraph Font_01"/>
    <w:qFormat/>
  </w:style>
  <w:style w:type="character" w:customStyle="1" w:styleId="WW8Num24z71">
    <w:name w:val="WW8Num24z71"/>
    <w:qFormat/>
  </w:style>
  <w:style w:type="character" w:customStyle="1" w:styleId="LO-Normal1">
    <w:name w:val="LO-Normal1"/>
    <w:qFormat/>
    <w:rPr>
      <w:rFonts w:ascii="Times New Roman" w:hAnsi="Times New Roman"/>
    </w:rPr>
  </w:style>
  <w:style w:type="character" w:customStyle="1" w:styleId="justify21">
    <w:name w:val="justify21"/>
    <w:basedOn w:val="10"/>
    <w:qFormat/>
    <w:rPr>
      <w:rFonts w:ascii="Times New Roman" w:hAnsi="Times New Roman"/>
      <w:color w:val="000000"/>
      <w:sz w:val="24"/>
    </w:rPr>
  </w:style>
  <w:style w:type="character" w:customStyle="1" w:styleId="S16">
    <w:name w:val="S_Обычний подчёркнутый1"/>
    <w:basedOn w:val="10"/>
    <w:qFormat/>
    <w:rPr>
      <w:rFonts w:ascii="Times New Roman" w:hAnsi="Times New Roman"/>
      <w:color w:val="000000"/>
      <w:sz w:val="24"/>
    </w:rPr>
  </w:style>
  <w:style w:type="character" w:customStyle="1" w:styleId="Textbody1">
    <w:name w:val="Text body1"/>
    <w:basedOn w:val="Standard1"/>
    <w:qFormat/>
    <w:rPr>
      <w:rFonts w:ascii="Times New Roman" w:hAnsi="Times New Roman"/>
      <w:sz w:val="24"/>
    </w:rPr>
  </w:style>
  <w:style w:type="character" w:customStyle="1" w:styleId="FontStyle231">
    <w:name w:val="Font Style231"/>
    <w:qFormat/>
    <w:rPr>
      <w:rFonts w:ascii="Verdana" w:hAnsi="Verdana"/>
      <w:i/>
      <w:sz w:val="20"/>
    </w:rPr>
  </w:style>
  <w:style w:type="character" w:customStyle="1" w:styleId="righttext2">
    <w:name w:val="righttext2"/>
    <w:basedOn w:val="10"/>
    <w:qFormat/>
    <w:rPr>
      <w:rFonts w:ascii="Times New Roman" w:hAnsi="Times New Roman"/>
      <w:sz w:val="24"/>
    </w:rPr>
  </w:style>
  <w:style w:type="character" w:customStyle="1" w:styleId="WW8Num20z51">
    <w:name w:val="WW8Num20z51"/>
    <w:qFormat/>
  </w:style>
  <w:style w:type="character" w:customStyle="1" w:styleId="WW8Num34z81">
    <w:name w:val="WW8Num34z81"/>
    <w:qFormat/>
  </w:style>
  <w:style w:type="character" w:customStyle="1" w:styleId="apple-converted-space1">
    <w:name w:val="apple-converted-space1"/>
    <w:qFormat/>
  </w:style>
  <w:style w:type="character" w:customStyle="1" w:styleId="xl841">
    <w:name w:val="xl841"/>
    <w:basedOn w:val="10"/>
    <w:qFormat/>
    <w:rPr>
      <w:rFonts w:ascii="Times New Roman" w:hAnsi="Times New Roman"/>
      <w:sz w:val="24"/>
    </w:rPr>
  </w:style>
  <w:style w:type="character" w:customStyle="1" w:styleId="nienie1">
    <w:name w:val="nienie1"/>
    <w:basedOn w:val="Iauiue2"/>
    <w:qFormat/>
    <w:rPr>
      <w:rFonts w:ascii="Times New Roman" w:hAnsi="Times New Roman"/>
      <w:sz w:val="24"/>
    </w:rPr>
  </w:style>
  <w:style w:type="character" w:customStyle="1" w:styleId="ce1">
    <w:name w:val="&gt;ceсновной текст док.1"/>
    <w:basedOn w:val="Standard1"/>
    <w:qFormat/>
    <w:rPr>
      <w:rFonts w:ascii="Arial" w:hAnsi="Arial"/>
      <w:sz w:val="24"/>
    </w:rPr>
  </w:style>
  <w:style w:type="character" w:customStyle="1" w:styleId="1fff9">
    <w:name w:val="Знак Знак Знак Знак Знак Знак Знак Знак Знак Знак Знак Знак Знак Знак Знак Знак Знак Знак Знак1"/>
    <w:basedOn w:val="10"/>
    <w:qFormat/>
    <w:rPr>
      <w:rFonts w:ascii="Tahoma" w:hAnsi="Tahoma"/>
      <w:sz w:val="24"/>
    </w:rPr>
  </w:style>
  <w:style w:type="character" w:customStyle="1" w:styleId="S41">
    <w:name w:val="S_Заголовок 41"/>
    <w:basedOn w:val="44"/>
    <w:qFormat/>
    <w:rPr>
      <w:rFonts w:ascii="Times New Roman" w:hAnsi="Times New Roman"/>
      <w:b w:val="0"/>
      <w:i/>
      <w:sz w:val="24"/>
    </w:rPr>
  </w:style>
  <w:style w:type="character" w:customStyle="1" w:styleId="44">
    <w:name w:val="Заголовок 4 Знак"/>
    <w:basedOn w:val="10"/>
    <w:qFormat/>
    <w:rPr>
      <w:rFonts w:ascii="Calibri" w:hAnsi="Calibri"/>
      <w:b/>
      <w:sz w:val="28"/>
    </w:rPr>
  </w:style>
  <w:style w:type="character" w:customStyle="1" w:styleId="WW8Num14z61">
    <w:name w:val="WW8Num14z61"/>
    <w:qFormat/>
  </w:style>
  <w:style w:type="character" w:customStyle="1" w:styleId="WW8Num114z21">
    <w:name w:val="WW8Num114z21"/>
    <w:qFormat/>
    <w:rPr>
      <w:rFonts w:ascii="Wingdings" w:hAnsi="Wingdings"/>
    </w:rPr>
  </w:style>
  <w:style w:type="character" w:customStyle="1" w:styleId="419">
    <w:name w:val="4.Заголовок таблицы1"/>
    <w:basedOn w:val="10"/>
    <w:qFormat/>
    <w:rPr>
      <w:rFonts w:ascii="Times New Roman" w:hAnsi="Times New Roman"/>
      <w:b/>
      <w:sz w:val="28"/>
    </w:rPr>
  </w:style>
  <w:style w:type="character" w:customStyle="1" w:styleId="Report1">
    <w:name w:val="Report1"/>
    <w:basedOn w:val="10"/>
    <w:qFormat/>
    <w:rPr>
      <w:rFonts w:ascii="Times New Roman" w:hAnsi="Times New Roman"/>
      <w:sz w:val="28"/>
    </w:rPr>
  </w:style>
  <w:style w:type="character" w:customStyle="1" w:styleId="p31">
    <w:name w:val="p31"/>
    <w:basedOn w:val="10"/>
    <w:qFormat/>
    <w:rPr>
      <w:rFonts w:ascii="Times New Roman" w:hAnsi="Times New Roman"/>
      <w:sz w:val="24"/>
    </w:rPr>
  </w:style>
  <w:style w:type="character" w:customStyle="1" w:styleId="xl741">
    <w:name w:val="xl741"/>
    <w:basedOn w:val="10"/>
    <w:qFormat/>
    <w:rPr>
      <w:rFonts w:ascii="MS Sans Serif" w:hAnsi="MS Sans Serif"/>
      <w:b/>
      <w:sz w:val="16"/>
    </w:rPr>
  </w:style>
  <w:style w:type="character" w:customStyle="1" w:styleId="Bodytext41">
    <w:name w:val="Body text (4)1"/>
    <w:basedOn w:val="10"/>
    <w:qFormat/>
    <w:rPr>
      <w:rFonts w:ascii="Arial Narrow" w:hAnsi="Arial Narrow"/>
      <w:sz w:val="16"/>
      <w:highlight w:val="white"/>
    </w:rPr>
  </w:style>
  <w:style w:type="character" w:customStyle="1" w:styleId="xl1261">
    <w:name w:val="xl1261"/>
    <w:basedOn w:val="10"/>
    <w:qFormat/>
    <w:rPr>
      <w:rFonts w:ascii="Times New Roman" w:hAnsi="Times New Roman"/>
      <w:b/>
      <w:sz w:val="24"/>
    </w:rPr>
  </w:style>
  <w:style w:type="character" w:customStyle="1" w:styleId="msonormalcxsplast1">
    <w:name w:val="msonormalcxsplast1"/>
    <w:basedOn w:val="10"/>
    <w:qFormat/>
    <w:rPr>
      <w:rFonts w:ascii="Times New Roman" w:hAnsi="Times New Roman"/>
      <w:sz w:val="24"/>
    </w:rPr>
  </w:style>
  <w:style w:type="character" w:customStyle="1" w:styleId="WW8Num37z61">
    <w:name w:val="WW8Num37z61"/>
    <w:qFormat/>
  </w:style>
  <w:style w:type="character" w:customStyle="1" w:styleId="5-1">
    <w:name w:val="5.Табл.-шапка1"/>
    <w:basedOn w:val="10"/>
    <w:qFormat/>
    <w:rPr>
      <w:rFonts w:ascii="Arial" w:hAnsi="Arial"/>
      <w:sz w:val="20"/>
    </w:rPr>
  </w:style>
  <w:style w:type="character" w:customStyle="1" w:styleId="1fffa">
    <w:name w:val="Основной1"/>
    <w:qFormat/>
    <w:rPr>
      <w:rFonts w:ascii="Times New Roman" w:hAnsi="Times New Roman"/>
      <w:color w:val="000000"/>
      <w:sz w:val="24"/>
    </w:rPr>
  </w:style>
  <w:style w:type="character" w:customStyle="1" w:styleId="WW8Num6z81">
    <w:name w:val="WW8Num6z81"/>
    <w:qFormat/>
  </w:style>
  <w:style w:type="character" w:customStyle="1" w:styleId="WW8Num3z21">
    <w:name w:val="WW8Num3z21"/>
    <w:qFormat/>
    <w:rPr>
      <w:rFonts w:ascii="Wingdings" w:hAnsi="Wingdings"/>
    </w:rPr>
  </w:style>
  <w:style w:type="character" w:customStyle="1" w:styleId="WW8Num33z01">
    <w:name w:val="WW8Num33z01"/>
    <w:qFormat/>
    <w:rPr>
      <w:rFonts w:ascii="Times New Roman" w:hAnsi="Times New Roman"/>
    </w:rPr>
  </w:style>
  <w:style w:type="character" w:customStyle="1" w:styleId="HeaderChar2">
    <w:name w:val="Header Char2"/>
    <w:qFormat/>
    <w:rPr>
      <w:sz w:val="24"/>
    </w:rPr>
  </w:style>
  <w:style w:type="character" w:customStyle="1" w:styleId="WW-1">
    <w:name w:val="WW-Символы концевой сноски1"/>
    <w:qFormat/>
  </w:style>
  <w:style w:type="character" w:customStyle="1" w:styleId="WW8Num60z01">
    <w:name w:val="WW8Num60z01"/>
    <w:qFormat/>
    <w:rPr>
      <w:rFonts w:ascii="Symbol" w:hAnsi="Symbol"/>
      <w:sz w:val="24"/>
    </w:rPr>
  </w:style>
  <w:style w:type="character" w:customStyle="1" w:styleId="xl931">
    <w:name w:val="xl931"/>
    <w:basedOn w:val="10"/>
    <w:qFormat/>
    <w:rPr>
      <w:rFonts w:ascii="Times New Roman" w:hAnsi="Times New Roman"/>
      <w:sz w:val="24"/>
    </w:rPr>
  </w:style>
  <w:style w:type="character" w:customStyle="1" w:styleId="11fb">
    <w:name w:val="Îáû÷íûé11"/>
    <w:qFormat/>
    <w:rPr>
      <w:rFonts w:ascii="Times New Roman" w:hAnsi="Times New Roman"/>
      <w:sz w:val="24"/>
    </w:rPr>
  </w:style>
  <w:style w:type="character" w:customStyle="1" w:styleId="xl1561">
    <w:name w:val="xl1561"/>
    <w:basedOn w:val="10"/>
    <w:qFormat/>
    <w:rPr>
      <w:rFonts w:ascii="Times New Roman" w:hAnsi="Times New Roman"/>
      <w:b/>
      <w:sz w:val="24"/>
    </w:rPr>
  </w:style>
  <w:style w:type="character" w:customStyle="1" w:styleId="55">
    <w:name w:val="Оглавление 5 Знак"/>
    <w:basedOn w:val="10"/>
    <w:qFormat/>
    <w:rPr>
      <w:rFonts w:ascii="Times New Roman" w:hAnsi="Times New Roman"/>
      <w:sz w:val="24"/>
    </w:rPr>
  </w:style>
  <w:style w:type="character" w:customStyle="1" w:styleId="1101111">
    <w:name w:val="Стиль 11 пт Слева:  01 см Перед:  1 пт После:  1 пт1"/>
    <w:basedOn w:val="10"/>
    <w:qFormat/>
    <w:rPr>
      <w:rFonts w:ascii="Times New Roman" w:hAnsi="Times New Roman"/>
      <w:sz w:val="22"/>
    </w:rPr>
  </w:style>
  <w:style w:type="character" w:customStyle="1" w:styleId="ParagraphStyle21">
    <w:name w:val="ParagraphStyle21"/>
    <w:qFormat/>
    <w:rPr>
      <w:sz w:val="22"/>
    </w:rPr>
  </w:style>
  <w:style w:type="character" w:customStyle="1" w:styleId="WW8Num137z11">
    <w:name w:val="WW8Num137z11"/>
    <w:qFormat/>
    <w:rPr>
      <w:rFonts w:ascii="Courier New" w:hAnsi="Courier New"/>
    </w:rPr>
  </w:style>
  <w:style w:type="character" w:customStyle="1" w:styleId="WW8Num28z11">
    <w:name w:val="WW8Num28z11"/>
    <w:qFormat/>
    <w:rPr>
      <w:rFonts w:ascii="Courier New" w:hAnsi="Courier New"/>
    </w:rPr>
  </w:style>
  <w:style w:type="character" w:customStyle="1" w:styleId="WW8Num2z11">
    <w:name w:val="WW8Num2z11"/>
    <w:qFormat/>
    <w:rPr>
      <w:color w:val="202020"/>
      <w:sz w:val="24"/>
    </w:rPr>
  </w:style>
  <w:style w:type="character" w:customStyle="1" w:styleId="ParagraphStyle61">
    <w:name w:val="ParagraphStyle61"/>
    <w:qFormat/>
    <w:rPr>
      <w:sz w:val="22"/>
    </w:rPr>
  </w:style>
  <w:style w:type="character" w:customStyle="1" w:styleId="813">
    <w:name w:val="8.Сноска1"/>
    <w:basedOn w:val="6-11"/>
    <w:qFormat/>
    <w:rPr>
      <w:rFonts w:ascii="Times New Roman" w:hAnsi="Times New Roman"/>
      <w:i/>
      <w:sz w:val="16"/>
    </w:rPr>
  </w:style>
  <w:style w:type="character" w:customStyle="1" w:styleId="WW8Num29z71">
    <w:name w:val="WW8Num29z71"/>
    <w:qFormat/>
  </w:style>
  <w:style w:type="character" w:customStyle="1" w:styleId="street-address1">
    <w:name w:val="street-address1"/>
    <w:qFormat/>
  </w:style>
  <w:style w:type="character" w:customStyle="1" w:styleId="Style1922">
    <w:name w:val="_Style 1922"/>
    <w:qFormat/>
    <w:rPr>
      <w:rFonts w:ascii="Times New Roman" w:hAnsi="Times New Roman"/>
      <w:sz w:val="22"/>
    </w:rPr>
  </w:style>
  <w:style w:type="character" w:customStyle="1" w:styleId="WW8Num2z01">
    <w:name w:val="WW8Num2z01"/>
    <w:qFormat/>
    <w:rPr>
      <w:rFonts w:ascii="Times New Roman" w:hAnsi="Times New Roman"/>
    </w:rPr>
  </w:style>
  <w:style w:type="character" w:customStyle="1" w:styleId="ParagraphStyle231">
    <w:name w:val="ParagraphStyle231"/>
    <w:qFormat/>
    <w:rPr>
      <w:sz w:val="22"/>
    </w:rPr>
  </w:style>
  <w:style w:type="character" w:customStyle="1" w:styleId="xl631">
    <w:name w:val="xl631"/>
    <w:basedOn w:val="10"/>
    <w:qFormat/>
    <w:rPr>
      <w:rFonts w:ascii="MS Sans Serif" w:hAnsi="MS Sans Serif"/>
      <w:b/>
      <w:sz w:val="17"/>
    </w:rPr>
  </w:style>
  <w:style w:type="character" w:customStyle="1" w:styleId="WW8Num4z31">
    <w:name w:val="WW8Num4z31"/>
    <w:qFormat/>
  </w:style>
  <w:style w:type="character" w:customStyle="1" w:styleId="11fc">
    <w:name w:val="Нижний колонтитул Знак11"/>
    <w:qFormat/>
    <w:rPr>
      <w:sz w:val="22"/>
    </w:rPr>
  </w:style>
  <w:style w:type="character" w:customStyle="1" w:styleId="xl1151">
    <w:name w:val="xl1151"/>
    <w:basedOn w:val="10"/>
    <w:qFormat/>
    <w:rPr>
      <w:rFonts w:ascii="TimesNewRomanPSMT" w:hAnsi="TimesNewRomanPSMT"/>
      <w:sz w:val="24"/>
    </w:rPr>
  </w:style>
  <w:style w:type="character" w:customStyle="1" w:styleId="WW8Num129z01">
    <w:name w:val="WW8Num129z01"/>
    <w:qFormat/>
    <w:rPr>
      <w:sz w:val="28"/>
    </w:rPr>
  </w:style>
  <w:style w:type="character" w:customStyle="1" w:styleId="WW8Num9z21">
    <w:name w:val="WW8Num9z21"/>
    <w:qFormat/>
    <w:rPr>
      <w:rFonts w:ascii="Wingdings" w:hAnsi="Wingdings"/>
    </w:rPr>
  </w:style>
  <w:style w:type="character" w:customStyle="1" w:styleId="11fd">
    <w:name w:val="Знак сноски11"/>
    <w:qFormat/>
    <w:rPr>
      <w:rFonts w:ascii="Calibri" w:hAnsi="Calibri"/>
      <w:vertAlign w:val="superscript"/>
    </w:rPr>
  </w:style>
  <w:style w:type="character" w:customStyle="1" w:styleId="ConsPlusDocList1">
    <w:name w:val="ConsPlusDocList1"/>
    <w:qFormat/>
    <w:rPr>
      <w:rFonts w:ascii="Courier New" w:hAnsi="Courier New"/>
    </w:rPr>
  </w:style>
  <w:style w:type="character" w:customStyle="1" w:styleId="CharacterStyle22">
    <w:name w:val="CharacterStyle22"/>
    <w:qFormat/>
    <w:rPr>
      <w:rFonts w:ascii="Times New Roman" w:hAnsi="Times New Roman"/>
      <w:color w:val="000000"/>
      <w:sz w:val="20"/>
      <w:u w:val="none"/>
    </w:rPr>
  </w:style>
  <w:style w:type="character" w:customStyle="1" w:styleId="WW8Num62z61">
    <w:name w:val="WW8Num62z61"/>
    <w:qFormat/>
  </w:style>
  <w:style w:type="character" w:customStyle="1" w:styleId="WW8Num26z01">
    <w:name w:val="WW8Num26z01"/>
    <w:qFormat/>
    <w:rPr>
      <w:rFonts w:ascii="Times New Roman" w:hAnsi="Times New Roman"/>
    </w:rPr>
  </w:style>
  <w:style w:type="character" w:customStyle="1" w:styleId="podpis1">
    <w:name w:val="podpis1"/>
    <w:basedOn w:val="10"/>
    <w:qFormat/>
    <w:rPr>
      <w:rFonts w:ascii="Arial" w:hAnsi="Arial"/>
      <w:b/>
      <w:sz w:val="18"/>
    </w:rPr>
  </w:style>
  <w:style w:type="character" w:customStyle="1" w:styleId="Style13">
    <w:name w:val="Style13"/>
    <w:basedOn w:val="10"/>
    <w:qFormat/>
    <w:rPr>
      <w:rFonts w:ascii="MS Reference Sans Serif" w:hAnsi="MS Reference Sans Serif"/>
      <w:sz w:val="24"/>
    </w:rPr>
  </w:style>
  <w:style w:type="character" w:customStyle="1" w:styleId="WW-Absatz-Standardschriftart11112">
    <w:name w:val="WW-Absatz-Standardschriftart11112"/>
    <w:qFormat/>
  </w:style>
  <w:style w:type="character" w:customStyle="1" w:styleId="1fffb">
    <w:name w:val="Общий1"/>
    <w:basedOn w:val="10"/>
    <w:qFormat/>
    <w:rPr>
      <w:rFonts w:ascii="Times New Roman" w:hAnsi="Times New Roman"/>
      <w:sz w:val="28"/>
    </w:rPr>
  </w:style>
  <w:style w:type="character" w:customStyle="1" w:styleId="1fffc">
    <w:name w:val="таблица прографка1"/>
    <w:basedOn w:val="10"/>
    <w:qFormat/>
    <w:rPr>
      <w:rFonts w:ascii="Times New Roman" w:hAnsi="Times New Roman"/>
      <w:color w:val="000000"/>
      <w:sz w:val="24"/>
    </w:rPr>
  </w:style>
  <w:style w:type="character" w:customStyle="1" w:styleId="1fffd">
    <w:name w:val="Знак Знак Знак Знак Знак Знак Знак Знак Знак Знак Знак Знак Знак Знак Знак Знак Знак Знак Знак Знак Знак Знак1"/>
    <w:basedOn w:val="10"/>
    <w:qFormat/>
    <w:rPr>
      <w:rFonts w:ascii="Times New Roman" w:hAnsi="Times New Roman"/>
      <w:sz w:val="24"/>
    </w:rPr>
  </w:style>
  <w:style w:type="character" w:customStyle="1" w:styleId="WW-Absatz-Standardschriftart11111111">
    <w:name w:val="WW-Absatz-Standardschriftart11111111"/>
    <w:qFormat/>
  </w:style>
  <w:style w:type="character" w:customStyle="1" w:styleId="WW8Num18z01">
    <w:name w:val="WW8Num18z01"/>
    <w:qFormat/>
    <w:rPr>
      <w:rFonts w:ascii="Times New Roman" w:hAnsi="Times New Roman"/>
    </w:rPr>
  </w:style>
  <w:style w:type="character" w:customStyle="1" w:styleId="WW8Num104z01">
    <w:name w:val="WW8Num104z01"/>
    <w:qFormat/>
    <w:rPr>
      <w:sz w:val="28"/>
    </w:rPr>
  </w:style>
  <w:style w:type="character" w:customStyle="1" w:styleId="Style210">
    <w:name w:val="Style21"/>
    <w:basedOn w:val="10"/>
    <w:qFormat/>
    <w:rPr>
      <w:rFonts w:ascii="MS Reference Sans Serif" w:hAnsi="MS Reference Sans Serif"/>
      <w:sz w:val="24"/>
    </w:rPr>
  </w:style>
  <w:style w:type="character" w:customStyle="1" w:styleId="WW8Num59z21">
    <w:name w:val="WW8Num59z21"/>
    <w:qFormat/>
  </w:style>
  <w:style w:type="character" w:customStyle="1" w:styleId="WW8Num53z31">
    <w:name w:val="WW8Num53z31"/>
    <w:qFormat/>
    <w:rPr>
      <w:rFonts w:ascii="Symbol" w:hAnsi="Symbol"/>
    </w:rPr>
  </w:style>
  <w:style w:type="character" w:customStyle="1" w:styleId="WW8Num2z51">
    <w:name w:val="WW8Num2z51"/>
    <w:qFormat/>
  </w:style>
  <w:style w:type="character" w:customStyle="1" w:styleId="Heading4211">
    <w:name w:val="Heading #4 (2)11"/>
    <w:basedOn w:val="10"/>
    <w:qFormat/>
    <w:rPr>
      <w:rFonts w:ascii="Arial Narrow" w:hAnsi="Arial Narrow"/>
      <w:sz w:val="21"/>
      <w:highlight w:val="white"/>
    </w:rPr>
  </w:style>
  <w:style w:type="character" w:customStyle="1" w:styleId="510">
    <w:name w:val="Знак Знак51"/>
    <w:qFormat/>
    <w:rPr>
      <w:rFonts w:ascii="Arial" w:hAnsi="Arial"/>
      <w:b/>
      <w:sz w:val="26"/>
    </w:rPr>
  </w:style>
  <w:style w:type="character" w:customStyle="1" w:styleId="ParagraphStyle241">
    <w:name w:val="ParagraphStyle241"/>
    <w:qFormat/>
    <w:rPr>
      <w:sz w:val="22"/>
    </w:rPr>
  </w:style>
  <w:style w:type="character" w:customStyle="1" w:styleId="1fffe">
    <w:name w:val="Символ нумерации1"/>
    <w:qFormat/>
  </w:style>
  <w:style w:type="character" w:customStyle="1" w:styleId="1ffff">
    <w:name w:val="Нижний колонтитул1"/>
    <w:basedOn w:val="10"/>
    <w:qFormat/>
    <w:rPr>
      <w:rFonts w:ascii="Calibri" w:hAnsi="Calibri"/>
      <w:sz w:val="22"/>
    </w:rPr>
  </w:style>
  <w:style w:type="character" w:customStyle="1" w:styleId="BodyTextIndent2Char1">
    <w:name w:val="Body Text Indent 2 Char1"/>
    <w:qFormat/>
    <w:rPr>
      <w:sz w:val="24"/>
    </w:rPr>
  </w:style>
  <w:style w:type="character" w:customStyle="1" w:styleId="xl1711">
    <w:name w:val="xl1711"/>
    <w:basedOn w:val="10"/>
    <w:qFormat/>
    <w:rPr>
      <w:rFonts w:ascii="Times New Roman" w:hAnsi="Times New Roman"/>
      <w:sz w:val="24"/>
    </w:rPr>
  </w:style>
  <w:style w:type="character" w:customStyle="1" w:styleId="xl1191">
    <w:name w:val="xl1191"/>
    <w:basedOn w:val="10"/>
    <w:qFormat/>
    <w:rPr>
      <w:rFonts w:ascii="Times New Roman" w:hAnsi="Times New Roman"/>
      <w:b/>
      <w:sz w:val="24"/>
    </w:rPr>
  </w:style>
  <w:style w:type="character" w:customStyle="1" w:styleId="1ffff0">
    <w:name w:val="Верхний и нижний колонтитулы1"/>
    <w:basedOn w:val="10"/>
    <w:qFormat/>
    <w:rPr>
      <w:rFonts w:ascii="Times New Roman" w:hAnsi="Times New Roman"/>
      <w:sz w:val="20"/>
    </w:rPr>
  </w:style>
  <w:style w:type="character" w:customStyle="1" w:styleId="xl1721">
    <w:name w:val="xl1721"/>
    <w:basedOn w:val="10"/>
    <w:qFormat/>
    <w:rPr>
      <w:rFonts w:ascii="Times New Roman" w:hAnsi="Times New Roman"/>
      <w:sz w:val="24"/>
    </w:rPr>
  </w:style>
  <w:style w:type="character" w:customStyle="1" w:styleId="ListLabel31">
    <w:name w:val="ListLabel 31"/>
    <w:qFormat/>
    <w:rPr>
      <w:sz w:val="28"/>
    </w:rPr>
  </w:style>
  <w:style w:type="character" w:customStyle="1" w:styleId="Heading422">
    <w:name w:val="Heading #4 (2)2"/>
    <w:qFormat/>
    <w:rPr>
      <w:rFonts w:ascii="Arial Narrow" w:hAnsi="Arial Narrow"/>
      <w:sz w:val="21"/>
      <w:highlight w:val="white"/>
    </w:rPr>
  </w:style>
  <w:style w:type="character" w:customStyle="1" w:styleId="FootnoteCharacters1">
    <w:name w:val="Footnote Characters1"/>
    <w:qFormat/>
    <w:rPr>
      <w:vertAlign w:val="superscript"/>
    </w:rPr>
  </w:style>
  <w:style w:type="character" w:customStyle="1" w:styleId="CharacterStyle71">
    <w:name w:val="CharacterStyle71"/>
    <w:qFormat/>
    <w:rPr>
      <w:rFonts w:ascii="Times New Roman" w:hAnsi="Times New Roman"/>
      <w:b/>
      <w:color w:val="000000"/>
      <w:sz w:val="20"/>
      <w:u w:val="none"/>
    </w:rPr>
  </w:style>
  <w:style w:type="character" w:customStyle="1" w:styleId="xl891">
    <w:name w:val="xl891"/>
    <w:basedOn w:val="10"/>
    <w:qFormat/>
    <w:rPr>
      <w:rFonts w:ascii="Times New Roman" w:hAnsi="Times New Roman"/>
      <w:sz w:val="24"/>
    </w:rPr>
  </w:style>
  <w:style w:type="character" w:customStyle="1" w:styleId="ConsPlusNormal11">
    <w:name w:val="ConsPlusNormal11"/>
    <w:qFormat/>
    <w:rPr>
      <w:rFonts w:ascii="Arial" w:hAnsi="Arial"/>
    </w:rPr>
  </w:style>
  <w:style w:type="character" w:customStyle="1" w:styleId="xl711">
    <w:name w:val="xl711"/>
    <w:basedOn w:val="10"/>
    <w:qFormat/>
    <w:rPr>
      <w:rFonts w:ascii="Arial Narrow" w:hAnsi="Arial Narrow"/>
      <w:sz w:val="16"/>
    </w:rPr>
  </w:style>
  <w:style w:type="character" w:customStyle="1" w:styleId="FontStyle801">
    <w:name w:val="Font Style801"/>
    <w:qFormat/>
    <w:rPr>
      <w:rFonts w:ascii="Times New Roman" w:hAnsi="Times New Roman"/>
      <w:b/>
      <w:sz w:val="26"/>
    </w:rPr>
  </w:style>
  <w:style w:type="character" w:customStyle="1" w:styleId="WW8Num44z11">
    <w:name w:val="WW8Num44z11"/>
    <w:qFormat/>
    <w:rPr>
      <w:rFonts w:ascii="Courier New" w:hAnsi="Courier New"/>
    </w:rPr>
  </w:style>
  <w:style w:type="character" w:customStyle="1" w:styleId="WW8Num112z01">
    <w:name w:val="WW8Num112z01"/>
    <w:qFormat/>
    <w:rPr>
      <w:sz w:val="28"/>
    </w:rPr>
  </w:style>
  <w:style w:type="character" w:customStyle="1" w:styleId="WW8Num41z21">
    <w:name w:val="WW8Num41z21"/>
    <w:qFormat/>
  </w:style>
  <w:style w:type="character" w:customStyle="1" w:styleId="xl1211">
    <w:name w:val="xl1211"/>
    <w:basedOn w:val="10"/>
    <w:qFormat/>
    <w:rPr>
      <w:rFonts w:ascii="Times New Roman" w:hAnsi="Times New Roman"/>
      <w:b/>
      <w:sz w:val="24"/>
    </w:rPr>
  </w:style>
  <w:style w:type="character" w:customStyle="1" w:styleId="1ffff1">
    <w:name w:val="Знак Знак Знак Знак Знак Знак Знак Знак Знак Знак Знак Знак Знак Знак Знак Знак Знак Знак Знак Знак Знак Знак Знак Знак Знак Знак Знак Знак1"/>
    <w:basedOn w:val="10"/>
    <w:qFormat/>
    <w:rPr>
      <w:rFonts w:ascii="Tahoma" w:hAnsi="Tahoma"/>
      <w:sz w:val="24"/>
    </w:rPr>
  </w:style>
  <w:style w:type="character" w:customStyle="1" w:styleId="1ffff2">
    <w:name w:val="Нижний колонтитул Знак1"/>
    <w:basedOn w:val="10"/>
    <w:qFormat/>
    <w:rPr>
      <w:rFonts w:ascii="Times New Roman" w:hAnsi="Times New Roman"/>
      <w:sz w:val="24"/>
    </w:rPr>
  </w:style>
  <w:style w:type="character" w:customStyle="1" w:styleId="Style261">
    <w:name w:val="Style261"/>
    <w:basedOn w:val="10"/>
    <w:qFormat/>
    <w:rPr>
      <w:rFonts w:ascii="Times New Roman" w:hAnsi="Times New Roman"/>
      <w:sz w:val="24"/>
    </w:rPr>
  </w:style>
  <w:style w:type="character" w:customStyle="1" w:styleId="WW8Num4z41">
    <w:name w:val="WW8Num4z41"/>
    <w:qFormat/>
  </w:style>
  <w:style w:type="character" w:customStyle="1" w:styleId="xl1121">
    <w:name w:val="xl1121"/>
    <w:basedOn w:val="10"/>
    <w:qFormat/>
    <w:rPr>
      <w:rFonts w:ascii="Times New Roman" w:hAnsi="Times New Roman"/>
      <w:sz w:val="24"/>
    </w:rPr>
  </w:style>
  <w:style w:type="character" w:customStyle="1" w:styleId="Iniiaiieoaeno212">
    <w:name w:val="Iniiaiie oaeno 212"/>
    <w:basedOn w:val="10"/>
    <w:qFormat/>
    <w:rPr>
      <w:rFonts w:ascii="Times New Roman" w:hAnsi="Times New Roman"/>
      <w:b/>
      <w:color w:val="000000"/>
      <w:sz w:val="24"/>
    </w:rPr>
  </w:style>
  <w:style w:type="character" w:customStyle="1" w:styleId="128">
    <w:name w:val="Гиперссылка12"/>
    <w:qFormat/>
    <w:rPr>
      <w:rFonts w:ascii="Calibri" w:hAnsi="Calibri"/>
      <w:color w:val="0000FF"/>
      <w:u w:val="single"/>
    </w:rPr>
  </w:style>
  <w:style w:type="character" w:customStyle="1" w:styleId="xl1461">
    <w:name w:val="xl1461"/>
    <w:basedOn w:val="10"/>
    <w:qFormat/>
    <w:rPr>
      <w:rFonts w:ascii="Times New Roman" w:hAnsi="Times New Roman"/>
      <w:sz w:val="24"/>
    </w:rPr>
  </w:style>
  <w:style w:type="character" w:customStyle="1" w:styleId="ParagraphStyle301">
    <w:name w:val="ParagraphStyle301"/>
    <w:qFormat/>
    <w:rPr>
      <w:sz w:val="22"/>
    </w:rPr>
  </w:style>
  <w:style w:type="character" w:customStyle="1" w:styleId="ParagraphStyle32">
    <w:name w:val="ParagraphStyle32"/>
    <w:qFormat/>
    <w:rPr>
      <w:sz w:val="22"/>
    </w:rPr>
  </w:style>
  <w:style w:type="character" w:customStyle="1" w:styleId="xl1431">
    <w:name w:val="xl1431"/>
    <w:basedOn w:val="10"/>
    <w:qFormat/>
    <w:rPr>
      <w:rFonts w:ascii="Times New Roman" w:hAnsi="Times New Roman"/>
      <w:sz w:val="24"/>
    </w:rPr>
  </w:style>
  <w:style w:type="character" w:customStyle="1" w:styleId="2e">
    <w:name w:val="Список 2 Знак"/>
    <w:basedOn w:val="10"/>
    <w:qFormat/>
    <w:rPr>
      <w:rFonts w:ascii="Calibri" w:hAnsi="Calibri"/>
      <w:sz w:val="22"/>
    </w:rPr>
  </w:style>
  <w:style w:type="character" w:customStyle="1" w:styleId="WW8Num23z61">
    <w:name w:val="WW8Num23z61"/>
    <w:qFormat/>
  </w:style>
  <w:style w:type="character" w:customStyle="1" w:styleId="1ffff3">
    <w:name w:val="Знак1"/>
    <w:basedOn w:val="10"/>
    <w:qFormat/>
    <w:rPr>
      <w:rFonts w:ascii="Verdana" w:hAnsi="Verdana"/>
      <w:sz w:val="24"/>
    </w:rPr>
  </w:style>
  <w:style w:type="character" w:customStyle="1" w:styleId="searchtext1">
    <w:name w:val="searchtext1"/>
    <w:qFormat/>
  </w:style>
  <w:style w:type="character" w:customStyle="1" w:styleId="caaieiaie11">
    <w:name w:val="caaieiaie 11"/>
    <w:basedOn w:val="Iauiue31"/>
    <w:qFormat/>
    <w:rPr>
      <w:rFonts w:ascii="Times New Roman" w:hAnsi="Times New Roman"/>
      <w:sz w:val="24"/>
    </w:rPr>
  </w:style>
  <w:style w:type="character" w:customStyle="1" w:styleId="WW8Num19z61">
    <w:name w:val="WW8Num19z61"/>
    <w:qFormat/>
  </w:style>
  <w:style w:type="character" w:customStyle="1" w:styleId="45">
    <w:name w:val="Маркированный список 4 Знак"/>
    <w:basedOn w:val="10"/>
    <w:qFormat/>
    <w:rPr>
      <w:rFonts w:ascii="Times New Roman" w:hAnsi="Times New Roman"/>
      <w:sz w:val="24"/>
    </w:rPr>
  </w:style>
  <w:style w:type="character" w:customStyle="1" w:styleId="WW8Num29z31">
    <w:name w:val="WW8Num29z31"/>
    <w:qFormat/>
  </w:style>
  <w:style w:type="character" w:customStyle="1" w:styleId="1ffff4">
    <w:name w:val="табл заг1"/>
    <w:basedOn w:val="1ffff5"/>
    <w:qFormat/>
    <w:rPr>
      <w:rFonts w:ascii="Times New Roman" w:hAnsi="Times New Roman"/>
      <w:sz w:val="24"/>
    </w:rPr>
  </w:style>
  <w:style w:type="character" w:customStyle="1" w:styleId="1ffff5">
    <w:name w:val="Стиль таблица заг +1"/>
    <w:qFormat/>
    <w:rPr>
      <w:rFonts w:ascii="Times New Roman" w:hAnsi="Times New Roman"/>
    </w:rPr>
  </w:style>
  <w:style w:type="character" w:customStyle="1" w:styleId="xl1111">
    <w:name w:val="xl1111"/>
    <w:basedOn w:val="10"/>
    <w:qFormat/>
    <w:rPr>
      <w:rFonts w:ascii="Times New Roman" w:hAnsi="Times New Roman"/>
      <w:sz w:val="24"/>
    </w:rPr>
  </w:style>
  <w:style w:type="character" w:customStyle="1" w:styleId="WW8Num19z51">
    <w:name w:val="WW8Num19z51"/>
    <w:qFormat/>
  </w:style>
  <w:style w:type="character" w:customStyle="1" w:styleId="WW8Num59z61">
    <w:name w:val="WW8Num59z61"/>
    <w:qFormat/>
  </w:style>
  <w:style w:type="character" w:customStyle="1" w:styleId="WW8Num30z11">
    <w:name w:val="WW8Num30z11"/>
    <w:qFormat/>
    <w:rPr>
      <w:rFonts w:ascii="Courier New" w:hAnsi="Courier New"/>
    </w:rPr>
  </w:style>
  <w:style w:type="character" w:customStyle="1" w:styleId="WW8Num48z21">
    <w:name w:val="WW8Num48z21"/>
    <w:qFormat/>
  </w:style>
  <w:style w:type="character" w:customStyle="1" w:styleId="2114">
    <w:name w:val="Основной текст с отступом 211"/>
    <w:basedOn w:val="10"/>
    <w:qFormat/>
    <w:rPr>
      <w:rFonts w:ascii="Times New Roman" w:hAnsi="Times New Roman"/>
      <w:sz w:val="24"/>
    </w:rPr>
  </w:style>
  <w:style w:type="character" w:customStyle="1" w:styleId="WW8Num50z31">
    <w:name w:val="WW8Num50z31"/>
    <w:qFormat/>
  </w:style>
  <w:style w:type="character" w:customStyle="1" w:styleId="36">
    <w:name w:val="Знак Знак Знак Знак3"/>
    <w:basedOn w:val="10"/>
    <w:qFormat/>
    <w:rPr>
      <w:rFonts w:ascii="Verdana" w:hAnsi="Verdana"/>
      <w:sz w:val="24"/>
    </w:rPr>
  </w:style>
  <w:style w:type="character" w:customStyle="1" w:styleId="DocumentMapChar1">
    <w:name w:val="Document Map Char1"/>
    <w:qFormat/>
    <w:rPr>
      <w:rFonts w:ascii="Tahoma" w:hAnsi="Tahoma"/>
      <w:highlight w:val="darkBlue"/>
    </w:rPr>
  </w:style>
  <w:style w:type="character" w:customStyle="1" w:styleId="WW8Num103z01">
    <w:name w:val="WW8Num103z01"/>
    <w:qFormat/>
    <w:rPr>
      <w:rFonts w:ascii="Times New Roman" w:hAnsi="Times New Roman"/>
    </w:rPr>
  </w:style>
  <w:style w:type="character" w:customStyle="1" w:styleId="1ffff6">
    <w:name w:val="Абзац1"/>
    <w:basedOn w:val="10"/>
    <w:qFormat/>
    <w:rPr>
      <w:rFonts w:ascii="Times New Roman" w:hAnsi="Times New Roman"/>
      <w:sz w:val="24"/>
    </w:rPr>
  </w:style>
  <w:style w:type="character" w:customStyle="1" w:styleId="2f">
    <w:name w:val="Стиль2"/>
    <w:basedOn w:val="10"/>
    <w:qFormat/>
    <w:rPr>
      <w:rFonts w:ascii="FuturisXCondC" w:hAnsi="FuturisXCondC"/>
      <w:sz w:val="44"/>
    </w:rPr>
  </w:style>
  <w:style w:type="character" w:customStyle="1" w:styleId="712">
    <w:name w:val="Знак Знак71"/>
    <w:qFormat/>
    <w:rPr>
      <w:rFonts w:ascii="Cambria" w:hAnsi="Cambria"/>
      <w:b/>
      <w:sz w:val="32"/>
    </w:rPr>
  </w:style>
  <w:style w:type="character" w:customStyle="1" w:styleId="614">
    <w:name w:val="6.1"/>
    <w:basedOn w:val="10"/>
    <w:qFormat/>
    <w:rPr>
      <w:rFonts w:ascii="Times New Roman" w:hAnsi="Times New Roman"/>
      <w:sz w:val="16"/>
    </w:rPr>
  </w:style>
  <w:style w:type="character" w:customStyle="1" w:styleId="WW8Num9z01">
    <w:name w:val="WW8Num9z01"/>
    <w:qFormat/>
    <w:rPr>
      <w:rFonts w:ascii="Times New Roman" w:hAnsi="Times New Roman"/>
    </w:rPr>
  </w:style>
  <w:style w:type="character" w:customStyle="1" w:styleId="21f0">
    <w:name w:val="Верхний колонтитул21"/>
    <w:basedOn w:val="10"/>
    <w:qFormat/>
    <w:rPr>
      <w:rFonts w:ascii="Times New Roman" w:hAnsi="Times New Roman"/>
      <w:sz w:val="24"/>
    </w:rPr>
  </w:style>
  <w:style w:type="character" w:customStyle="1" w:styleId="WW8Num54z11">
    <w:name w:val="WW8Num54z11"/>
    <w:qFormat/>
  </w:style>
  <w:style w:type="character" w:customStyle="1" w:styleId="BodyTextChar1">
    <w:name w:val="Body Text Char1"/>
    <w:qFormat/>
    <w:rPr>
      <w:rFonts w:ascii="Times New Roman" w:hAnsi="Times New Roman"/>
      <w:sz w:val="24"/>
    </w:rPr>
  </w:style>
  <w:style w:type="character" w:customStyle="1" w:styleId="3120">
    <w:name w:val="Заголовок 312"/>
    <w:basedOn w:val="Standard1"/>
    <w:qFormat/>
    <w:rPr>
      <w:rFonts w:ascii="Arial" w:hAnsi="Arial"/>
      <w:b/>
      <w:sz w:val="26"/>
    </w:rPr>
  </w:style>
  <w:style w:type="character" w:customStyle="1" w:styleId="xl1601">
    <w:name w:val="xl1601"/>
    <w:basedOn w:val="10"/>
    <w:qFormat/>
    <w:rPr>
      <w:rFonts w:ascii="Times New Roman" w:hAnsi="Times New Roman"/>
      <w:sz w:val="24"/>
    </w:rPr>
  </w:style>
  <w:style w:type="character" w:customStyle="1" w:styleId="11Char32">
    <w:name w:val="Знак1 Знак Знак Знак Знак Знак Знак Знак Знак1 Char32"/>
    <w:basedOn w:val="10"/>
    <w:qFormat/>
    <w:rPr>
      <w:rFonts w:ascii="Verdana" w:hAnsi="Verdana"/>
      <w:sz w:val="24"/>
    </w:rPr>
  </w:style>
  <w:style w:type="character" w:customStyle="1" w:styleId="WW-Absatz-Standardschriftart111112">
    <w:name w:val="WW-Absatz-Standardschriftart111112"/>
    <w:qFormat/>
  </w:style>
  <w:style w:type="character" w:customStyle="1" w:styleId="WW8Num11z11">
    <w:name w:val="WW8Num11z11"/>
    <w:qFormat/>
    <w:rPr>
      <w:rFonts w:ascii="Times New Roman" w:hAnsi="Times New Roman"/>
      <w:sz w:val="24"/>
    </w:rPr>
  </w:style>
  <w:style w:type="character" w:customStyle="1" w:styleId="ListLabel71">
    <w:name w:val="ListLabel 71"/>
    <w:qFormat/>
    <w:rPr>
      <w:sz w:val="28"/>
    </w:rPr>
  </w:style>
  <w:style w:type="character" w:customStyle="1" w:styleId="WW8Num7z01">
    <w:name w:val="WW8Num7z01"/>
    <w:qFormat/>
    <w:rPr>
      <w:rFonts w:ascii="Times New Roman" w:hAnsi="Times New Roman"/>
    </w:rPr>
  </w:style>
  <w:style w:type="character" w:customStyle="1" w:styleId="CharacterStyle32">
    <w:name w:val="CharacterStyle32"/>
    <w:qFormat/>
    <w:rPr>
      <w:rFonts w:ascii="Times New Roman" w:hAnsi="Times New Roman"/>
      <w:b/>
      <w:color w:val="000000"/>
      <w:sz w:val="20"/>
      <w:u w:val="none"/>
    </w:rPr>
  </w:style>
  <w:style w:type="character" w:customStyle="1" w:styleId="Iniiaiieoaeno21">
    <w:name w:val="Iniiaiie oaeno 21"/>
    <w:basedOn w:val="Iauiue2"/>
    <w:qFormat/>
    <w:rPr>
      <w:rFonts w:ascii="Times New Roman" w:hAnsi="Times New Roman"/>
      <w:b/>
      <w:color w:val="000000"/>
      <w:sz w:val="24"/>
    </w:rPr>
  </w:style>
  <w:style w:type="character" w:customStyle="1" w:styleId="2212">
    <w:name w:val="Основной текст 221"/>
    <w:basedOn w:val="10"/>
    <w:qFormat/>
    <w:rPr>
      <w:rFonts w:ascii="Times New Roman" w:hAnsi="Times New Roman"/>
      <w:sz w:val="28"/>
    </w:rPr>
  </w:style>
  <w:style w:type="character" w:customStyle="1" w:styleId="WW8Num84z01">
    <w:name w:val="WW8Num84z01"/>
    <w:qFormat/>
    <w:rPr>
      <w:sz w:val="28"/>
    </w:rPr>
  </w:style>
  <w:style w:type="character" w:customStyle="1" w:styleId="afe">
    <w:name w:val="Заголовок оглавления Знак"/>
    <w:basedOn w:val="116"/>
    <w:qFormat/>
    <w:rPr>
      <w:rFonts w:ascii="Cambria" w:hAnsi="Cambria"/>
      <w:b/>
      <w:color w:val="365F91"/>
      <w:sz w:val="28"/>
    </w:rPr>
  </w:style>
  <w:style w:type="character" w:customStyle="1" w:styleId="WW8Num55z31">
    <w:name w:val="WW8Num55z31"/>
    <w:qFormat/>
  </w:style>
  <w:style w:type="character" w:customStyle="1" w:styleId="ParagraphStyle81">
    <w:name w:val="ParagraphStyle81"/>
    <w:qFormat/>
    <w:rPr>
      <w:sz w:val="22"/>
    </w:rPr>
  </w:style>
  <w:style w:type="character" w:customStyle="1" w:styleId="11111">
    <w:name w:val="Стиль 11 пт Перед:  1 пт После:  1 пт1"/>
    <w:basedOn w:val="10"/>
    <w:qFormat/>
    <w:rPr>
      <w:rFonts w:ascii="Times New Roman" w:hAnsi="Times New Roman"/>
      <w:sz w:val="22"/>
    </w:rPr>
  </w:style>
  <w:style w:type="character" w:customStyle="1" w:styleId="WW8Num48z51">
    <w:name w:val="WW8Num48z51"/>
    <w:qFormat/>
  </w:style>
  <w:style w:type="character" w:customStyle="1" w:styleId="bl01">
    <w:name w:val="bl01"/>
    <w:basedOn w:val="10"/>
    <w:qFormat/>
    <w:rPr>
      <w:rFonts w:ascii="Times New Roman" w:hAnsi="Times New Roman"/>
      <w:b/>
      <w:sz w:val="18"/>
    </w:rPr>
  </w:style>
  <w:style w:type="character" w:customStyle="1" w:styleId="tex1st1">
    <w:name w:val="tex1st1"/>
    <w:basedOn w:val="10"/>
    <w:qFormat/>
    <w:rPr>
      <w:rFonts w:ascii="Times New Roman" w:hAnsi="Times New Roman"/>
      <w:sz w:val="24"/>
    </w:rPr>
  </w:style>
  <w:style w:type="character" w:customStyle="1" w:styleId="WW8Num20z71">
    <w:name w:val="WW8Num20z71"/>
    <w:qFormat/>
  </w:style>
  <w:style w:type="character" w:customStyle="1" w:styleId="WW8Num61z21">
    <w:name w:val="WW8Num61z21"/>
    <w:qFormat/>
    <w:rPr>
      <w:rFonts w:ascii="Wingdings" w:hAnsi="Wingdings"/>
    </w:rPr>
  </w:style>
  <w:style w:type="character" w:customStyle="1" w:styleId="Style51">
    <w:name w:val="Style51"/>
    <w:basedOn w:val="10"/>
    <w:qFormat/>
    <w:rPr>
      <w:rFonts w:ascii="MS Reference Sans Serif" w:hAnsi="MS Reference Sans Serif"/>
      <w:sz w:val="24"/>
    </w:rPr>
  </w:style>
  <w:style w:type="character" w:customStyle="1" w:styleId="ListLabel61">
    <w:name w:val="ListLabel 61"/>
    <w:qFormat/>
    <w:rPr>
      <w:sz w:val="28"/>
    </w:rPr>
  </w:style>
  <w:style w:type="character" w:customStyle="1" w:styleId="21f1">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10"/>
    <w:qFormat/>
    <w:rPr>
      <w:rFonts w:ascii="Tahoma" w:hAnsi="Tahoma"/>
      <w:sz w:val="20"/>
    </w:rPr>
  </w:style>
  <w:style w:type="character" w:customStyle="1" w:styleId="WW8Num52z01">
    <w:name w:val="WW8Num52z01"/>
    <w:qFormat/>
    <w:rPr>
      <w:rFonts w:ascii="Times New Roman" w:hAnsi="Times New Roman"/>
      <w:sz w:val="24"/>
    </w:rPr>
  </w:style>
  <w:style w:type="character" w:customStyle="1" w:styleId="xl1251">
    <w:name w:val="xl1251"/>
    <w:basedOn w:val="10"/>
    <w:qFormat/>
    <w:rPr>
      <w:rFonts w:ascii="Times New Roman" w:hAnsi="Times New Roman"/>
      <w:b/>
      <w:sz w:val="24"/>
    </w:rPr>
  </w:style>
  <w:style w:type="character" w:customStyle="1" w:styleId="WW-Absatz-Standardschriftart1111113">
    <w:name w:val="WW-Absatz-Standardschriftart1111113"/>
    <w:qFormat/>
  </w:style>
  <w:style w:type="character" w:customStyle="1" w:styleId="z-10">
    <w:name w:val="z-Начало формы Знак1"/>
    <w:basedOn w:val="10"/>
    <w:qFormat/>
    <w:rPr>
      <w:rFonts w:ascii="Arial" w:hAnsi="Arial"/>
      <w:sz w:val="16"/>
    </w:rPr>
  </w:style>
  <w:style w:type="character" w:customStyle="1" w:styleId="xl771">
    <w:name w:val="xl771"/>
    <w:basedOn w:val="10"/>
    <w:qFormat/>
    <w:rPr>
      <w:rFonts w:ascii="Times New Roman" w:hAnsi="Times New Roman"/>
      <w:b/>
      <w:sz w:val="24"/>
    </w:rPr>
  </w:style>
  <w:style w:type="character" w:customStyle="1" w:styleId="WW8Num42z11">
    <w:name w:val="WW8Num42z11"/>
    <w:qFormat/>
    <w:rPr>
      <w:rFonts w:ascii="Courier New" w:hAnsi="Courier New"/>
    </w:rPr>
  </w:style>
  <w:style w:type="character" w:customStyle="1" w:styleId="21f2">
    <w:name w:val="Красная строка21"/>
    <w:basedOn w:val="12"/>
    <w:qFormat/>
    <w:rPr>
      <w:rFonts w:ascii="Times New Roman" w:hAnsi="Times New Roman"/>
      <w:sz w:val="24"/>
    </w:rPr>
  </w:style>
  <w:style w:type="character" w:customStyle="1" w:styleId="31a">
    <w:name w:val="Раздел 31"/>
    <w:basedOn w:val="10"/>
    <w:qFormat/>
    <w:rPr>
      <w:rFonts w:ascii="Times New Roman" w:hAnsi="Times New Roman"/>
      <w:b/>
      <w:sz w:val="24"/>
    </w:rPr>
  </w:style>
  <w:style w:type="character" w:customStyle="1" w:styleId="129">
    <w:name w:val="Неразрешенное упоминание12"/>
    <w:qFormat/>
    <w:rPr>
      <w:color w:val="605E5C"/>
      <w:highlight w:val="lightGray"/>
    </w:rPr>
  </w:style>
  <w:style w:type="character" w:customStyle="1" w:styleId="WW8Num138z01">
    <w:name w:val="WW8Num138z01"/>
    <w:qFormat/>
    <w:rPr>
      <w:rFonts w:ascii="Times New Roman" w:hAnsi="Times New Roman"/>
    </w:rPr>
  </w:style>
  <w:style w:type="character" w:customStyle="1" w:styleId="FakeCharacterStyle1">
    <w:name w:val="FakeCharacterStyle1"/>
    <w:qFormat/>
    <w:rPr>
      <w:sz w:val="2"/>
    </w:rPr>
  </w:style>
  <w:style w:type="character" w:customStyle="1" w:styleId="zagc-21">
    <w:name w:val="zagc-21"/>
    <w:basedOn w:val="10"/>
    <w:qFormat/>
    <w:rPr>
      <w:rFonts w:ascii="Arial" w:hAnsi="Arial"/>
      <w:b/>
      <w:color w:val="29211E"/>
      <w:sz w:val="18"/>
    </w:rPr>
  </w:style>
  <w:style w:type="character" w:customStyle="1" w:styleId="WW8Num82z01">
    <w:name w:val="WW8Num82z01"/>
    <w:qFormat/>
    <w:rPr>
      <w:sz w:val="28"/>
    </w:rPr>
  </w:style>
  <w:style w:type="character" w:customStyle="1" w:styleId="11Char3">
    <w:name w:val="Знак1 Знак Знак Знак Знак Знак Знак Знак Знак1 Char3"/>
    <w:basedOn w:val="10"/>
    <w:qFormat/>
    <w:rPr>
      <w:rFonts w:ascii="Verdana" w:hAnsi="Verdana"/>
      <w:sz w:val="24"/>
    </w:rPr>
  </w:style>
  <w:style w:type="character" w:customStyle="1" w:styleId="FontStyle161">
    <w:name w:val="Font Style161"/>
    <w:qFormat/>
    <w:rPr>
      <w:rFonts w:ascii="MS Reference Sans Serif" w:hAnsi="MS Reference Sans Serif"/>
      <w:sz w:val="18"/>
    </w:rPr>
  </w:style>
  <w:style w:type="character" w:customStyle="1" w:styleId="WW8Num2z61">
    <w:name w:val="WW8Num2z61"/>
    <w:qFormat/>
  </w:style>
  <w:style w:type="character" w:customStyle="1" w:styleId="WW8Num137z01">
    <w:name w:val="WW8Num137z01"/>
    <w:qFormat/>
    <w:rPr>
      <w:rFonts w:ascii="Symbol" w:hAnsi="Symbol"/>
    </w:rPr>
  </w:style>
  <w:style w:type="character" w:customStyle="1" w:styleId="46">
    <w:name w:val="Знак4"/>
    <w:basedOn w:val="10"/>
    <w:qFormat/>
    <w:rPr>
      <w:rFonts w:ascii="Verdana" w:hAnsi="Verdana"/>
      <w:sz w:val="24"/>
    </w:rPr>
  </w:style>
  <w:style w:type="character" w:customStyle="1" w:styleId="31b">
    <w:name w:val="Абзац списка31"/>
    <w:qFormat/>
    <w:rPr>
      <w:rFonts w:ascii="Times New Roman" w:hAnsi="Times New Roman"/>
      <w:sz w:val="24"/>
    </w:rPr>
  </w:style>
  <w:style w:type="character" w:customStyle="1" w:styleId="ConsPlusJurTerm1">
    <w:name w:val="ConsPlusJurTerm1"/>
    <w:qFormat/>
    <w:rPr>
      <w:rFonts w:ascii="Tahoma" w:hAnsi="Tahoma"/>
      <w:sz w:val="26"/>
    </w:rPr>
  </w:style>
  <w:style w:type="character" w:customStyle="1" w:styleId="WW8Num21z71">
    <w:name w:val="WW8Num21z71"/>
    <w:qFormat/>
  </w:style>
  <w:style w:type="character" w:customStyle="1" w:styleId="WW8Num19z31">
    <w:name w:val="WW8Num19z31"/>
    <w:qFormat/>
  </w:style>
  <w:style w:type="character" w:customStyle="1" w:styleId="WW8Num1z31">
    <w:name w:val="WW8Num1z31"/>
    <w:qFormat/>
  </w:style>
  <w:style w:type="character" w:customStyle="1" w:styleId="21f3">
    <w:name w:val="Основной текст (2)_1"/>
    <w:qFormat/>
    <w:rPr>
      <w:rFonts w:ascii="Century Schoolbook" w:hAnsi="Century Schoolbook"/>
      <w:b/>
      <w:sz w:val="18"/>
      <w:u w:val="none"/>
    </w:rPr>
  </w:style>
  <w:style w:type="character" w:customStyle="1" w:styleId="xl671">
    <w:name w:val="xl671"/>
    <w:basedOn w:val="10"/>
    <w:qFormat/>
    <w:rPr>
      <w:rFonts w:ascii="Arial Narrow" w:hAnsi="Arial Narrow"/>
      <w:b/>
      <w:sz w:val="16"/>
    </w:rPr>
  </w:style>
  <w:style w:type="character" w:customStyle="1" w:styleId="xl1881">
    <w:name w:val="xl1881"/>
    <w:basedOn w:val="10"/>
    <w:qFormat/>
    <w:rPr>
      <w:rFonts w:ascii="Times New Roman" w:hAnsi="Times New Roman"/>
      <w:b/>
      <w:sz w:val="24"/>
    </w:rPr>
  </w:style>
  <w:style w:type="character" w:customStyle="1" w:styleId="searchmatch1">
    <w:name w:val="searchmatch1"/>
    <w:qFormat/>
  </w:style>
  <w:style w:type="character" w:customStyle="1" w:styleId="WW8Num34z01">
    <w:name w:val="WW8Num34z01"/>
    <w:qFormat/>
    <w:rPr>
      <w:color w:val="000000"/>
    </w:rPr>
  </w:style>
  <w:style w:type="character" w:customStyle="1" w:styleId="aff">
    <w:name w:val="Текст выноски Знак"/>
    <w:basedOn w:val="10"/>
    <w:uiPriority w:val="99"/>
    <w:qFormat/>
    <w:rPr>
      <w:rFonts w:ascii="Tahoma" w:hAnsi="Tahoma"/>
      <w:sz w:val="16"/>
    </w:rPr>
  </w:style>
  <w:style w:type="character" w:customStyle="1" w:styleId="1ffff7">
    <w:name w:val="Табличный_слева1"/>
    <w:basedOn w:val="10"/>
    <w:qFormat/>
    <w:rPr>
      <w:rFonts w:ascii="Times New Roman" w:hAnsi="Times New Roman"/>
      <w:sz w:val="22"/>
    </w:rPr>
  </w:style>
  <w:style w:type="character" w:customStyle="1" w:styleId="xl1611">
    <w:name w:val="xl1611"/>
    <w:basedOn w:val="10"/>
    <w:qFormat/>
    <w:rPr>
      <w:rFonts w:ascii="Times New Roman" w:hAnsi="Times New Roman"/>
      <w:sz w:val="24"/>
    </w:rPr>
  </w:style>
  <w:style w:type="character" w:customStyle="1" w:styleId="WW8Num1z51">
    <w:name w:val="WW8Num1z51"/>
    <w:qFormat/>
  </w:style>
  <w:style w:type="character" w:customStyle="1" w:styleId="713">
    <w:name w:val="заголовок 71"/>
    <w:basedOn w:val="10"/>
    <w:qFormat/>
    <w:rPr>
      <w:rFonts w:ascii="Times New Roman" w:hAnsi="Times New Roman"/>
      <w:sz w:val="28"/>
    </w:rPr>
  </w:style>
  <w:style w:type="character" w:customStyle="1" w:styleId="WW8Num47z31">
    <w:name w:val="WW8Num47z31"/>
    <w:qFormat/>
    <w:rPr>
      <w:rFonts w:ascii="Symbol" w:hAnsi="Symbol"/>
    </w:rPr>
  </w:style>
  <w:style w:type="character" w:customStyle="1" w:styleId="BodyText3Char1">
    <w:name w:val="Body Text 3 Char1"/>
    <w:qFormat/>
    <w:rPr>
      <w:sz w:val="16"/>
    </w:rPr>
  </w:style>
  <w:style w:type="character" w:customStyle="1" w:styleId="WW8Num12z31">
    <w:name w:val="WW8Num12z31"/>
    <w:qFormat/>
    <w:rPr>
      <w:rFonts w:ascii="Symbol" w:hAnsi="Symbol"/>
    </w:rPr>
  </w:style>
  <w:style w:type="character" w:customStyle="1" w:styleId="TitleChar1">
    <w:name w:val="Title Char1"/>
    <w:qFormat/>
    <w:rPr>
      <w:b/>
      <w:sz w:val="28"/>
    </w:rPr>
  </w:style>
  <w:style w:type="character" w:customStyle="1" w:styleId="WW8Num29z11">
    <w:name w:val="WW8Num29z11"/>
    <w:qFormat/>
  </w:style>
  <w:style w:type="character" w:customStyle="1" w:styleId="xl1181">
    <w:name w:val="xl1181"/>
    <w:basedOn w:val="10"/>
    <w:qFormat/>
    <w:rPr>
      <w:rFonts w:ascii="Times New Roman" w:hAnsi="Times New Roman"/>
      <w:b/>
      <w:sz w:val="24"/>
    </w:rPr>
  </w:style>
  <w:style w:type="character" w:customStyle="1" w:styleId="mw-editsection-bracket1">
    <w:name w:val="mw-editsection-bracket1"/>
    <w:qFormat/>
  </w:style>
  <w:style w:type="character" w:customStyle="1" w:styleId="WW8Num14z01">
    <w:name w:val="WW8Num14z01"/>
    <w:qFormat/>
    <w:rPr>
      <w:rFonts w:ascii="StarSymbol" w:hAnsi="StarSymbol"/>
    </w:rPr>
  </w:style>
  <w:style w:type="character" w:customStyle="1" w:styleId="xl1441">
    <w:name w:val="xl1441"/>
    <w:basedOn w:val="10"/>
    <w:qFormat/>
    <w:rPr>
      <w:rFonts w:ascii="Times New Roman" w:hAnsi="Times New Roman"/>
      <w:sz w:val="24"/>
    </w:rPr>
  </w:style>
  <w:style w:type="character" w:customStyle="1" w:styleId="WW8Num5z21">
    <w:name w:val="WW8Num5z21"/>
    <w:qFormat/>
    <w:rPr>
      <w:rFonts w:ascii="Wingdings" w:hAnsi="Wingdings"/>
      <w:sz w:val="20"/>
    </w:rPr>
  </w:style>
  <w:style w:type="character" w:customStyle="1" w:styleId="ParagraphStyle51">
    <w:name w:val="ParagraphStyle51"/>
    <w:qFormat/>
    <w:rPr>
      <w:sz w:val="22"/>
    </w:rPr>
  </w:style>
  <w:style w:type="character" w:customStyle="1" w:styleId="11fe">
    <w:name w:val="Знак Знак1 Знак Знак Знак Знак Знак Знак Знак Знак Знак Знак Знак Знак Знак Знак1"/>
    <w:basedOn w:val="10"/>
    <w:qFormat/>
    <w:rPr>
      <w:rFonts w:ascii="Times New Roman" w:hAnsi="Times New Roman"/>
      <w:sz w:val="24"/>
    </w:rPr>
  </w:style>
  <w:style w:type="character" w:customStyle="1" w:styleId="font51">
    <w:name w:val="font51"/>
    <w:basedOn w:val="10"/>
    <w:qFormat/>
    <w:rPr>
      <w:rFonts w:ascii="Times New Roman" w:hAnsi="Times New Roman"/>
      <w:b/>
      <w:sz w:val="24"/>
    </w:rPr>
  </w:style>
  <w:style w:type="character" w:customStyle="1" w:styleId="21f4">
    <w:name w:val="Указатель21"/>
    <w:basedOn w:val="10"/>
    <w:qFormat/>
    <w:rPr>
      <w:rFonts w:ascii="Arial" w:hAnsi="Arial"/>
      <w:sz w:val="22"/>
    </w:rPr>
  </w:style>
  <w:style w:type="character" w:customStyle="1" w:styleId="21f5">
    <w:name w:val="Îñíîâíîé òåêñò ñ îòñòóïîì 21"/>
    <w:basedOn w:val="22"/>
    <w:qFormat/>
    <w:rPr>
      <w:rFonts w:ascii="Times New Roman" w:hAnsi="Times New Roman"/>
      <w:color w:val="000000"/>
      <w:sz w:val="24"/>
    </w:rPr>
  </w:style>
  <w:style w:type="character" w:customStyle="1" w:styleId="xl1861">
    <w:name w:val="xl1861"/>
    <w:basedOn w:val="10"/>
    <w:qFormat/>
    <w:rPr>
      <w:rFonts w:ascii="Times New Roman" w:hAnsi="Times New Roman"/>
      <w:b/>
      <w:sz w:val="24"/>
    </w:rPr>
  </w:style>
  <w:style w:type="character" w:customStyle="1" w:styleId="WW8Num22z01">
    <w:name w:val="WW8Num22z01"/>
    <w:qFormat/>
    <w:rPr>
      <w:rFonts w:ascii="Symbol" w:hAnsi="Symbol"/>
    </w:rPr>
  </w:style>
  <w:style w:type="character" w:customStyle="1" w:styleId="1ffff8">
    <w:name w:val="ВерхКолонтитул Знак1"/>
    <w:qFormat/>
  </w:style>
  <w:style w:type="character" w:customStyle="1" w:styleId="Char1">
    <w:name w:val="Char Знак1"/>
    <w:basedOn w:val="10"/>
    <w:qFormat/>
    <w:rPr>
      <w:rFonts w:ascii="Tahoma" w:hAnsi="Tahoma"/>
      <w:sz w:val="24"/>
    </w:rPr>
  </w:style>
  <w:style w:type="character" w:customStyle="1" w:styleId="FontStyle121">
    <w:name w:val="Font Style121"/>
    <w:qFormat/>
    <w:rPr>
      <w:rFonts w:ascii="MS Reference Sans Serif" w:hAnsi="MS Reference Sans Serif"/>
      <w:sz w:val="20"/>
    </w:rPr>
  </w:style>
  <w:style w:type="character" w:customStyle="1" w:styleId="WW8Num54z51">
    <w:name w:val="WW8Num54z51"/>
    <w:qFormat/>
  </w:style>
  <w:style w:type="character" w:customStyle="1" w:styleId="WW8Num57z11">
    <w:name w:val="WW8Num57z11"/>
    <w:qFormat/>
  </w:style>
  <w:style w:type="character" w:customStyle="1" w:styleId="Style41">
    <w:name w:val="Style41"/>
    <w:basedOn w:val="10"/>
    <w:qFormat/>
    <w:rPr>
      <w:rFonts w:ascii="MS Reference Sans Serif" w:hAnsi="MS Reference Sans Serif"/>
      <w:sz w:val="24"/>
    </w:rPr>
  </w:style>
  <w:style w:type="character" w:customStyle="1" w:styleId="aff0">
    <w:name w:val="Заголовок таблицы ссылок Знак"/>
    <w:basedOn w:val="116"/>
    <w:qFormat/>
    <w:rPr>
      <w:rFonts w:ascii="Cambria" w:hAnsi="Cambria"/>
      <w:b/>
      <w:color w:val="365F91"/>
      <w:sz w:val="28"/>
    </w:rPr>
  </w:style>
  <w:style w:type="character" w:customStyle="1" w:styleId="1ffff9">
    <w:name w:val="Стандарт1"/>
    <w:basedOn w:val="12"/>
    <w:qFormat/>
    <w:rPr>
      <w:rFonts w:ascii="Times New Roman" w:hAnsi="Times New Roman"/>
      <w:sz w:val="28"/>
    </w:rPr>
  </w:style>
  <w:style w:type="character" w:customStyle="1" w:styleId="WW8Num18z81">
    <w:name w:val="WW8Num18z81"/>
    <w:qFormat/>
  </w:style>
  <w:style w:type="character" w:customStyle="1" w:styleId="S17">
    <w:name w:val="S_Обычный с подчеркиванием Знак1"/>
    <w:qFormat/>
    <w:rPr>
      <w:sz w:val="24"/>
      <w:u w:val="single"/>
    </w:rPr>
  </w:style>
  <w:style w:type="character" w:customStyle="1" w:styleId="CharacterStyle01">
    <w:name w:val="CharacterStyle01"/>
    <w:qFormat/>
    <w:rPr>
      <w:rFonts w:ascii="Times New Roman" w:hAnsi="Times New Roman"/>
      <w:b/>
      <w:color w:val="000000"/>
      <w:sz w:val="22"/>
      <w:u w:val="none"/>
    </w:rPr>
  </w:style>
  <w:style w:type="character" w:customStyle="1" w:styleId="1ffffa">
    <w:name w:val="Название1"/>
    <w:basedOn w:val="10"/>
    <w:qFormat/>
    <w:rPr>
      <w:rFonts w:ascii="Arial" w:hAnsi="Arial"/>
      <w:i/>
      <w:sz w:val="24"/>
    </w:rPr>
  </w:style>
  <w:style w:type="character" w:customStyle="1" w:styleId="WW8Num14z11">
    <w:name w:val="WW8Num14z11"/>
    <w:qFormat/>
  </w:style>
  <w:style w:type="character" w:customStyle="1" w:styleId="WW8Num54z81">
    <w:name w:val="WW8Num54z81"/>
    <w:qFormat/>
  </w:style>
  <w:style w:type="character" w:customStyle="1" w:styleId="WW8Num6z41">
    <w:name w:val="WW8Num6z41"/>
    <w:qFormat/>
    <w:rPr>
      <w:sz w:val="24"/>
    </w:rPr>
  </w:style>
  <w:style w:type="character" w:customStyle="1" w:styleId="1ffffb">
    <w:name w:val="Нормальный (таблица)1"/>
    <w:basedOn w:val="10"/>
    <w:qFormat/>
    <w:rPr>
      <w:rFonts w:ascii="Times New Roman" w:hAnsi="Times New Roman"/>
      <w:sz w:val="24"/>
    </w:rPr>
  </w:style>
  <w:style w:type="character" w:customStyle="1" w:styleId="xl1341">
    <w:name w:val="xl1341"/>
    <w:basedOn w:val="10"/>
    <w:qFormat/>
    <w:rPr>
      <w:rFonts w:ascii="Times New Roman" w:hAnsi="Times New Roman"/>
      <w:sz w:val="24"/>
    </w:rPr>
  </w:style>
  <w:style w:type="character" w:customStyle="1" w:styleId="FR11">
    <w:name w:val="FR11"/>
    <w:qFormat/>
    <w:rPr>
      <w:rFonts w:ascii="Times New Roman" w:hAnsi="Times New Roman"/>
      <w:sz w:val="36"/>
    </w:rPr>
  </w:style>
  <w:style w:type="character" w:customStyle="1" w:styleId="xl1541">
    <w:name w:val="xl1541"/>
    <w:basedOn w:val="10"/>
    <w:qFormat/>
    <w:rPr>
      <w:rFonts w:ascii="Times New Roman" w:hAnsi="Times New Roman"/>
      <w:sz w:val="24"/>
    </w:rPr>
  </w:style>
  <w:style w:type="character" w:customStyle="1" w:styleId="41a">
    <w:name w:val="Заголовок41"/>
    <w:basedOn w:val="10"/>
    <w:qFormat/>
    <w:rPr>
      <w:rFonts w:ascii="Times New Roman" w:hAnsi="Times New Roman"/>
      <w:caps/>
      <w:color w:val="000000"/>
      <w:spacing w:val="4"/>
      <w:sz w:val="24"/>
    </w:rPr>
  </w:style>
  <w:style w:type="character" w:customStyle="1" w:styleId="WW8Num1z01">
    <w:name w:val="WW8Num1z01"/>
    <w:qFormat/>
    <w:rPr>
      <w:rFonts w:ascii="Times New Roman" w:hAnsi="Times New Roman"/>
    </w:rPr>
  </w:style>
  <w:style w:type="character" w:customStyle="1" w:styleId="msonormalbullet2gif1">
    <w:name w:val="msonormalbullet2.gif1"/>
    <w:basedOn w:val="10"/>
    <w:qFormat/>
    <w:rPr>
      <w:rFonts w:ascii="Times New Roman" w:hAnsi="Times New Roman"/>
      <w:sz w:val="24"/>
    </w:rPr>
  </w:style>
  <w:style w:type="character" w:customStyle="1" w:styleId="31c">
    <w:name w:val="Стиль31"/>
    <w:basedOn w:val="30"/>
    <w:qFormat/>
    <w:rPr>
      <w:rFonts w:ascii="Arial Narrow" w:hAnsi="Arial Narrow"/>
      <w:b/>
      <w:i/>
      <w:sz w:val="22"/>
    </w:rPr>
  </w:style>
  <w:style w:type="character" w:customStyle="1" w:styleId="WW8Num31z21">
    <w:name w:val="WW8Num31z21"/>
    <w:qFormat/>
    <w:rPr>
      <w:rFonts w:ascii="Wingdings" w:hAnsi="Wingdings"/>
    </w:rPr>
  </w:style>
  <w:style w:type="character" w:customStyle="1" w:styleId="WW8Num16z31">
    <w:name w:val="WW8Num16z31"/>
    <w:qFormat/>
    <w:rPr>
      <w:rFonts w:ascii="Symbol" w:hAnsi="Symbol"/>
    </w:rPr>
  </w:style>
  <w:style w:type="character" w:customStyle="1" w:styleId="1ffffc">
    <w:name w:val="МК1"/>
    <w:basedOn w:val="10"/>
    <w:qFormat/>
    <w:rPr>
      <w:rFonts w:ascii="Times New Roman" w:hAnsi="Times New Roman"/>
      <w:sz w:val="24"/>
    </w:rPr>
  </w:style>
  <w:style w:type="character" w:customStyle="1" w:styleId="WW8Num29z21">
    <w:name w:val="WW8Num29z21"/>
    <w:qFormat/>
  </w:style>
  <w:style w:type="character" w:customStyle="1" w:styleId="ParagraphStyle221">
    <w:name w:val="ParagraphStyle221"/>
    <w:qFormat/>
    <w:rPr>
      <w:sz w:val="22"/>
    </w:rPr>
  </w:style>
  <w:style w:type="character" w:customStyle="1" w:styleId="WW8Num24z31">
    <w:name w:val="WW8Num24z31"/>
    <w:qFormat/>
  </w:style>
  <w:style w:type="character" w:customStyle="1" w:styleId="1ffffd">
    <w:name w:val="Òåêñò âûíîñêè Çíàê1"/>
    <w:qFormat/>
    <w:rPr>
      <w:rFonts w:ascii="E" w:hAnsi="E"/>
      <w:color w:val="000000"/>
      <w:sz w:val="16"/>
    </w:rPr>
  </w:style>
  <w:style w:type="character" w:customStyle="1" w:styleId="caaieiaie52">
    <w:name w:val="caaieiaie 52"/>
    <w:basedOn w:val="Iauiue11"/>
    <w:qFormat/>
    <w:rPr>
      <w:rFonts w:ascii="Times New Roman" w:hAnsi="Times New Roman"/>
      <w:b/>
      <w:u w:val="single"/>
    </w:rPr>
  </w:style>
  <w:style w:type="character" w:customStyle="1" w:styleId="xl1311">
    <w:name w:val="xl1311"/>
    <w:basedOn w:val="10"/>
    <w:qFormat/>
    <w:rPr>
      <w:rFonts w:ascii="Times New Roman" w:hAnsi="Times New Roman"/>
      <w:sz w:val="24"/>
    </w:rPr>
  </w:style>
  <w:style w:type="character" w:customStyle="1" w:styleId="CharacterStyle41">
    <w:name w:val="CharacterStyle41"/>
    <w:qFormat/>
    <w:rPr>
      <w:rFonts w:ascii="Times New Roman" w:hAnsi="Times New Roman"/>
      <w:b/>
      <w:color w:val="000000"/>
      <w:sz w:val="20"/>
      <w:u w:val="none"/>
    </w:rPr>
  </w:style>
  <w:style w:type="character" w:customStyle="1" w:styleId="WW8Num52z31">
    <w:name w:val="WW8Num52z31"/>
    <w:qFormat/>
    <w:rPr>
      <w:rFonts w:ascii="Symbol" w:hAnsi="Symbol"/>
    </w:rPr>
  </w:style>
  <w:style w:type="character" w:customStyle="1" w:styleId="WW8Num24z21">
    <w:name w:val="WW8Num24z21"/>
    <w:qFormat/>
  </w:style>
  <w:style w:type="character" w:customStyle="1" w:styleId="WW8Num21z61">
    <w:name w:val="WW8Num21z61"/>
    <w:qFormat/>
  </w:style>
  <w:style w:type="character" w:customStyle="1" w:styleId="CharacterStyle361">
    <w:name w:val="CharacterStyle361"/>
    <w:qFormat/>
    <w:rPr>
      <w:rFonts w:ascii="Times New Roman" w:hAnsi="Times New Roman"/>
      <w:color w:val="000000"/>
      <w:sz w:val="20"/>
      <w:u w:val="none"/>
    </w:rPr>
  </w:style>
  <w:style w:type="character" w:customStyle="1" w:styleId="WW8Num17z01">
    <w:name w:val="WW8Num17z01"/>
    <w:qFormat/>
    <w:rPr>
      <w:rFonts w:ascii="Times New Roman" w:hAnsi="Times New Roman"/>
    </w:rPr>
  </w:style>
  <w:style w:type="character" w:customStyle="1" w:styleId="xl941">
    <w:name w:val="xl941"/>
    <w:basedOn w:val="10"/>
    <w:qFormat/>
    <w:rPr>
      <w:rFonts w:ascii="Times New Roman" w:hAnsi="Times New Roman"/>
      <w:sz w:val="24"/>
    </w:rPr>
  </w:style>
  <w:style w:type="character" w:customStyle="1" w:styleId="615">
    <w:name w:val="Заголовок 6 Знак1"/>
    <w:basedOn w:val="10"/>
    <w:qFormat/>
    <w:rPr>
      <w:rFonts w:ascii="Calibri" w:hAnsi="Calibri"/>
      <w:b/>
      <w:sz w:val="24"/>
    </w:rPr>
  </w:style>
  <w:style w:type="character" w:customStyle="1" w:styleId="224">
    <w:name w:val="Основной шрифт абзаца22"/>
    <w:qFormat/>
  </w:style>
  <w:style w:type="character" w:customStyle="1" w:styleId="1ffffe">
    <w:name w:val="Табличный_центр1"/>
    <w:basedOn w:val="10"/>
    <w:qFormat/>
    <w:rPr>
      <w:rFonts w:ascii="Times New Roman" w:hAnsi="Times New Roman"/>
      <w:sz w:val="22"/>
    </w:rPr>
  </w:style>
  <w:style w:type="character" w:customStyle="1" w:styleId="WW8Num62z71">
    <w:name w:val="WW8Num62z71"/>
    <w:qFormat/>
  </w:style>
  <w:style w:type="character" w:customStyle="1" w:styleId="ParagraphStyle41">
    <w:name w:val="ParagraphStyle41"/>
    <w:qFormat/>
    <w:rPr>
      <w:sz w:val="22"/>
    </w:rPr>
  </w:style>
  <w:style w:type="character" w:customStyle="1" w:styleId="1fffff">
    <w:name w:val="выступ1"/>
    <w:basedOn w:val="10"/>
    <w:qFormat/>
    <w:rPr>
      <w:rFonts w:ascii="Times New Roman" w:hAnsi="Times New Roman"/>
      <w:b/>
      <w:i/>
      <w:color w:val="000000"/>
      <w:sz w:val="24"/>
    </w:rPr>
  </w:style>
  <w:style w:type="character" w:customStyle="1" w:styleId="FontStyle2121">
    <w:name w:val="Font Style2121"/>
    <w:qFormat/>
    <w:rPr>
      <w:rFonts w:ascii="Arial" w:hAnsi="Arial"/>
      <w:b/>
      <w:sz w:val="14"/>
    </w:rPr>
  </w:style>
  <w:style w:type="character" w:customStyle="1" w:styleId="WW8Num62z81">
    <w:name w:val="WW8Num62z81"/>
    <w:qFormat/>
  </w:style>
  <w:style w:type="character" w:customStyle="1" w:styleId="ArialNarrow13pt11">
    <w:name w:val="Arial Narrow 13 pt по ширине Первая строка:  1 см1"/>
    <w:basedOn w:val="10"/>
    <w:qFormat/>
    <w:rPr>
      <w:rFonts w:ascii="Arial Narrow" w:hAnsi="Arial Narrow"/>
      <w:sz w:val="26"/>
    </w:rPr>
  </w:style>
  <w:style w:type="character" w:customStyle="1" w:styleId="match1">
    <w:name w:val="match1"/>
    <w:qFormat/>
    <w:rPr>
      <w:rFonts w:ascii="Times New Roman" w:hAnsi="Times New Roman"/>
    </w:rPr>
  </w:style>
  <w:style w:type="character" w:customStyle="1" w:styleId="2f0">
    <w:name w:val="Верхний колонтитул Знак2"/>
    <w:qFormat/>
    <w:rPr>
      <w:sz w:val="22"/>
    </w:rPr>
  </w:style>
  <w:style w:type="character" w:customStyle="1" w:styleId="WW8Num49z41">
    <w:name w:val="WW8Num49z41"/>
    <w:qFormat/>
  </w:style>
  <w:style w:type="character" w:customStyle="1" w:styleId="ConsPlusNormal2">
    <w:name w:val="ConsPlusNormal2"/>
    <w:qFormat/>
    <w:rPr>
      <w:rFonts w:ascii="Arial" w:hAnsi="Arial"/>
    </w:rPr>
  </w:style>
  <w:style w:type="character" w:customStyle="1" w:styleId="WW8Num18z71">
    <w:name w:val="WW8Num18z71"/>
    <w:qFormat/>
  </w:style>
  <w:style w:type="character" w:customStyle="1" w:styleId="xmsonormal1">
    <w:name w:val="x_msonormal1"/>
    <w:basedOn w:val="10"/>
    <w:qFormat/>
    <w:rPr>
      <w:rFonts w:ascii="Times New Roman" w:hAnsi="Times New Roman"/>
      <w:sz w:val="24"/>
    </w:rPr>
  </w:style>
  <w:style w:type="character" w:customStyle="1" w:styleId="1fffff0">
    <w:name w:val="Заголовок титульного листа1"/>
    <w:basedOn w:val="10"/>
    <w:qFormat/>
    <w:rPr>
      <w:rFonts w:ascii="Arial Black" w:hAnsi="Arial Black"/>
      <w:b/>
      <w:spacing w:val="-48"/>
      <w:sz w:val="64"/>
    </w:rPr>
  </w:style>
  <w:style w:type="character" w:customStyle="1" w:styleId="WW8Num64z21">
    <w:name w:val="WW8Num64z21"/>
    <w:qFormat/>
    <w:rPr>
      <w:rFonts w:ascii="Wingdings" w:hAnsi="Wingdings"/>
    </w:rPr>
  </w:style>
  <w:style w:type="character" w:customStyle="1" w:styleId="ListLabel72">
    <w:name w:val="ListLabel 72"/>
    <w:qFormat/>
    <w:rPr>
      <w:b/>
    </w:rPr>
  </w:style>
  <w:style w:type="character" w:customStyle="1" w:styleId="ListLabel73">
    <w:name w:val="ListLabel 73"/>
    <w:qFormat/>
    <w:rPr>
      <w:sz w:val="24"/>
    </w:rPr>
  </w:style>
  <w:style w:type="character" w:customStyle="1" w:styleId="ListLabel74">
    <w:name w:val="ListLabel 74"/>
    <w:qFormat/>
    <w:rPr>
      <w:color w:val="000000"/>
    </w:rPr>
  </w:style>
  <w:style w:type="character" w:customStyle="1" w:styleId="ListLabel75">
    <w:name w:val="ListLabel 75"/>
    <w:qFormat/>
    <w:rPr>
      <w:color w:val="000000"/>
    </w:rPr>
  </w:style>
  <w:style w:type="character" w:customStyle="1" w:styleId="ListLabel76">
    <w:name w:val="ListLabel 76"/>
    <w:qFormat/>
    <w:rPr>
      <w:color w:val="000000"/>
    </w:rPr>
  </w:style>
  <w:style w:type="character" w:customStyle="1" w:styleId="ListLabel77">
    <w:name w:val="ListLabel 77"/>
    <w:qFormat/>
    <w:rPr>
      <w:u w:val="single"/>
    </w:rPr>
  </w:style>
  <w:style w:type="character" w:customStyle="1" w:styleId="2f1">
    <w:name w:val="Основной текст 2 Знак"/>
    <w:qFormat/>
    <w:rPr>
      <w:sz w:val="28"/>
    </w:rPr>
  </w:style>
  <w:style w:type="character" w:customStyle="1" w:styleId="WW8Num7z0">
    <w:name w:val="WW8Num7z0"/>
    <w:qFormat/>
  </w:style>
  <w:style w:type="character" w:customStyle="1" w:styleId="WW8Num6z0">
    <w:name w:val="WW8Num6z0"/>
    <w:qFormat/>
    <w:rPr>
      <w:rFonts w:ascii="Symbol" w:eastAsia="Symbol" w:hAnsi="Symbol"/>
    </w:rPr>
  </w:style>
  <w:style w:type="character" w:customStyle="1" w:styleId="WW8Num5z8">
    <w:name w:val="WW8Num5z8"/>
    <w:qFormat/>
  </w:style>
  <w:style w:type="character" w:customStyle="1" w:styleId="WW8Num5z7">
    <w:name w:val="WW8Num5z7"/>
    <w:qFormat/>
  </w:style>
  <w:style w:type="character" w:customStyle="1" w:styleId="WW8Num5z6">
    <w:name w:val="WW8Num5z6"/>
    <w:qFormat/>
  </w:style>
  <w:style w:type="character" w:customStyle="1" w:styleId="WW8Num5z5">
    <w:name w:val="WW8Num5z5"/>
    <w:qFormat/>
  </w:style>
  <w:style w:type="character" w:customStyle="1" w:styleId="WW8Num5z4">
    <w:name w:val="WW8Num5z4"/>
    <w:qFormat/>
  </w:style>
  <w:style w:type="character" w:customStyle="1" w:styleId="WW8Num5z3">
    <w:name w:val="WW8Num5z3"/>
    <w:qFormat/>
  </w:style>
  <w:style w:type="character" w:customStyle="1" w:styleId="WW8Num5z2">
    <w:name w:val="WW8Num5z2"/>
    <w:qFormat/>
  </w:style>
  <w:style w:type="character" w:customStyle="1" w:styleId="WW8Num5z1">
    <w:name w:val="WW8Num5z1"/>
    <w:qFormat/>
  </w:style>
  <w:style w:type="character" w:customStyle="1" w:styleId="WW8Num5z0">
    <w:name w:val="WW8Num5z0"/>
    <w:qFormat/>
  </w:style>
  <w:style w:type="character" w:customStyle="1" w:styleId="WW8Num4z8">
    <w:name w:val="WW8Num4z8"/>
    <w:qFormat/>
  </w:style>
  <w:style w:type="character" w:customStyle="1" w:styleId="WW8Num4z7">
    <w:name w:val="WW8Num4z7"/>
    <w:qFormat/>
  </w:style>
  <w:style w:type="character" w:customStyle="1" w:styleId="WW8Num4z6">
    <w:name w:val="WW8Num4z6"/>
    <w:qFormat/>
  </w:style>
  <w:style w:type="character" w:customStyle="1" w:styleId="WW8Num4z5">
    <w:name w:val="WW8Num4z5"/>
    <w:qFormat/>
  </w:style>
  <w:style w:type="character" w:customStyle="1" w:styleId="WW8Num4z4">
    <w:name w:val="WW8Num4z4"/>
    <w:qFormat/>
  </w:style>
  <w:style w:type="character" w:customStyle="1" w:styleId="WW8Num4z3">
    <w:name w:val="WW8Num4z3"/>
    <w:qFormat/>
  </w:style>
  <w:style w:type="character" w:customStyle="1" w:styleId="WW8Num4z2">
    <w:name w:val="WW8Num4z2"/>
    <w:qFormat/>
  </w:style>
  <w:style w:type="character" w:customStyle="1" w:styleId="WW8Num4z1">
    <w:name w:val="WW8Num4z1"/>
    <w:qFormat/>
  </w:style>
  <w:style w:type="character" w:customStyle="1" w:styleId="WW8Num4z0">
    <w:name w:val="WW8Num4z0"/>
    <w:qFormat/>
  </w:style>
  <w:style w:type="character" w:customStyle="1" w:styleId="WW8Num3z8">
    <w:name w:val="WW8Num3z8"/>
    <w:qFormat/>
  </w:style>
  <w:style w:type="character" w:customStyle="1" w:styleId="WW8Num3z7">
    <w:name w:val="WW8Num3z7"/>
    <w:qFormat/>
  </w:style>
  <w:style w:type="character" w:customStyle="1" w:styleId="WW8Num3z6">
    <w:name w:val="WW8Num3z6"/>
    <w:qFormat/>
  </w:style>
  <w:style w:type="character" w:customStyle="1" w:styleId="WW8Num3z5">
    <w:name w:val="WW8Num3z5"/>
    <w:qFormat/>
  </w:style>
  <w:style w:type="character" w:customStyle="1" w:styleId="WW8Num3z4">
    <w:name w:val="WW8Num3z4"/>
    <w:qFormat/>
  </w:style>
  <w:style w:type="character" w:customStyle="1" w:styleId="WW8Num3z3">
    <w:name w:val="WW8Num3z3"/>
    <w:qFormat/>
  </w:style>
  <w:style w:type="character" w:customStyle="1" w:styleId="WW8Num3z2">
    <w:name w:val="WW8Num3z2"/>
    <w:qFormat/>
  </w:style>
  <w:style w:type="character" w:customStyle="1" w:styleId="WW8Num3z1">
    <w:name w:val="WW8Num3z1"/>
    <w:qFormat/>
  </w:style>
  <w:style w:type="character" w:customStyle="1" w:styleId="WW8Num3z0">
    <w:name w:val="WW8Num3z0"/>
    <w:qFormat/>
  </w:style>
  <w:style w:type="character" w:customStyle="1" w:styleId="WW8Num2z8">
    <w:name w:val="WW8Num2z8"/>
    <w:qFormat/>
  </w:style>
  <w:style w:type="character" w:customStyle="1" w:styleId="WW8Num2z7">
    <w:name w:val="WW8Num2z7"/>
    <w:qFormat/>
  </w:style>
  <w:style w:type="character" w:customStyle="1" w:styleId="WW8Num2z6">
    <w:name w:val="WW8Num2z6"/>
    <w:qFormat/>
  </w:style>
  <w:style w:type="character" w:customStyle="1" w:styleId="WW8Num2z5">
    <w:name w:val="WW8Num2z5"/>
    <w:qFormat/>
  </w:style>
  <w:style w:type="character" w:customStyle="1" w:styleId="WW8Num2z4">
    <w:name w:val="WW8Num2z4"/>
    <w:qFormat/>
  </w:style>
  <w:style w:type="character" w:customStyle="1" w:styleId="WW8Num2z3">
    <w:name w:val="WW8Num2z3"/>
    <w:qFormat/>
  </w:style>
  <w:style w:type="character" w:customStyle="1" w:styleId="WW8Num2z2">
    <w:name w:val="WW8Num2z2"/>
    <w:qFormat/>
  </w:style>
  <w:style w:type="character" w:customStyle="1" w:styleId="WW8Num2z1">
    <w:name w:val="WW8Num2z1"/>
    <w:qFormat/>
  </w:style>
  <w:style w:type="character" w:customStyle="1" w:styleId="WW8Num2z0">
    <w:name w:val="WW8Num2z0"/>
    <w:qFormat/>
  </w:style>
  <w:style w:type="character" w:customStyle="1" w:styleId="WW8Num1z8">
    <w:name w:val="WW8Num1z8"/>
    <w:qFormat/>
  </w:style>
  <w:style w:type="character" w:customStyle="1" w:styleId="WW8Num1z7">
    <w:name w:val="WW8Num1z7"/>
    <w:qFormat/>
  </w:style>
  <w:style w:type="character" w:customStyle="1" w:styleId="WW8Num1z6">
    <w:name w:val="WW8Num1z6"/>
    <w:qFormat/>
  </w:style>
  <w:style w:type="character" w:customStyle="1" w:styleId="WW8Num1z5">
    <w:name w:val="WW8Num1z5"/>
    <w:qFormat/>
  </w:style>
  <w:style w:type="character" w:customStyle="1" w:styleId="WW8Num1z4">
    <w:name w:val="WW8Num1z4"/>
    <w:qFormat/>
  </w:style>
  <w:style w:type="character" w:customStyle="1" w:styleId="WW8Num1z3">
    <w:name w:val="WW8Num1z3"/>
    <w:qFormat/>
  </w:style>
  <w:style w:type="character" w:customStyle="1" w:styleId="WW8Num1z2">
    <w:name w:val="WW8Num1z2"/>
    <w:qFormat/>
  </w:style>
  <w:style w:type="character" w:customStyle="1" w:styleId="WW8Num1z1">
    <w:name w:val="WW8Num1z1"/>
    <w:qFormat/>
  </w:style>
  <w:style w:type="character" w:customStyle="1" w:styleId="WW8Num1z0">
    <w:name w:val="WW8Num1z0"/>
    <w:qFormat/>
  </w:style>
  <w:style w:type="character" w:customStyle="1" w:styleId="aff1">
    <w:name w:val="Нижний колонтитул Знак"/>
    <w:qFormat/>
    <w:rPr>
      <w:sz w:val="24"/>
    </w:rPr>
  </w:style>
  <w:style w:type="character" w:customStyle="1" w:styleId="aff2">
    <w:name w:val="Верхний колонтитул Знак"/>
    <w:qFormat/>
    <w:rPr>
      <w:sz w:val="24"/>
    </w:rPr>
  </w:style>
  <w:style w:type="character" w:customStyle="1" w:styleId="2f2">
    <w:name w:val="Заголовок 2 Знак"/>
    <w:qFormat/>
    <w:rPr>
      <w:rFonts w:ascii="XO Thames" w:hAnsi="XO Thames" w:cs="XO Thames"/>
      <w:b/>
      <w:szCs w:val="28"/>
    </w:rPr>
  </w:style>
  <w:style w:type="character" w:customStyle="1" w:styleId="ConsPlusTitle">
    <w:name w:val="ConsPlusTitle"/>
    <w:qFormat/>
    <w:rPr>
      <w:rFonts w:ascii="Calibri" w:hAnsi="Calibri" w:cs="Calibri"/>
      <w:b/>
      <w:szCs w:val="22"/>
    </w:rPr>
  </w:style>
  <w:style w:type="character" w:customStyle="1" w:styleId="ConsPlusNormal">
    <w:name w:val="ConsPlusNormal"/>
    <w:qFormat/>
    <w:rPr>
      <w:rFonts w:ascii="Calibri" w:hAnsi="Calibri" w:cs="Calibri"/>
      <w:szCs w:val="22"/>
    </w:rPr>
  </w:style>
  <w:style w:type="character" w:customStyle="1" w:styleId="HeaderandFooter">
    <w:name w:val="Header and Footer"/>
    <w:qFormat/>
    <w:rPr>
      <w:rFonts w:ascii="XO Thames" w:hAnsi="XO Thames" w:cs="XO Thames"/>
      <w:szCs w:val="20"/>
    </w:rPr>
  </w:style>
  <w:style w:type="character" w:customStyle="1" w:styleId="Footnote">
    <w:name w:val="Footnote"/>
    <w:qFormat/>
    <w:rPr>
      <w:rFonts w:ascii="XO Thames" w:hAnsi="XO Thames" w:cs="XO Thames"/>
      <w:szCs w:val="22"/>
    </w:rPr>
  </w:style>
  <w:style w:type="character" w:customStyle="1" w:styleId="1fffff1">
    <w:name w:val="Заголовок 1 Знак"/>
    <w:qFormat/>
    <w:rPr>
      <w:rFonts w:ascii="XO Thames" w:hAnsi="XO Thames" w:cs="XO Thames"/>
      <w:b/>
      <w:szCs w:val="32"/>
    </w:rPr>
  </w:style>
  <w:style w:type="character" w:customStyle="1" w:styleId="aff3">
    <w:name w:val="Содержимое таблицы"/>
    <w:qFormat/>
    <w:rPr>
      <w:rFonts w:ascii="Arial" w:hAnsi="Arial" w:cs="Arial"/>
      <w:szCs w:val="20"/>
    </w:rPr>
  </w:style>
  <w:style w:type="character" w:customStyle="1" w:styleId="aff4">
    <w:name w:val="Гипертекстовая ссылка"/>
    <w:qFormat/>
    <w:rPr>
      <w:b/>
      <w:color w:val="000000"/>
      <w:sz w:val="26"/>
    </w:rPr>
  </w:style>
  <w:style w:type="character" w:customStyle="1" w:styleId="37">
    <w:name w:val="Заголовок 3 Знак"/>
    <w:qFormat/>
    <w:rPr>
      <w:rFonts w:ascii="XO Thames" w:hAnsi="XO Thames" w:cs="XO Thames"/>
      <w:b/>
      <w:szCs w:val="26"/>
    </w:rPr>
  </w:style>
  <w:style w:type="character" w:customStyle="1" w:styleId="10pt">
    <w:name w:val="Основной текст + 10 pt"/>
    <w:qFormat/>
    <w:rPr>
      <w:rFonts w:ascii="Times New Roman" w:eastAsia="Times New Roman" w:hAnsi="Times New Roman" w:cs="Times New Roman"/>
      <w:b w:val="0"/>
      <w:bCs w:val="0"/>
      <w:i w:val="0"/>
      <w:iCs w:val="0"/>
      <w:caps w:val="0"/>
      <w:smallCaps w:val="0"/>
      <w:strike w:val="0"/>
      <w:dstrike w:val="0"/>
      <w:color w:val="000000"/>
      <w:spacing w:val="0"/>
      <w:w w:val="100"/>
      <w:position w:val="0"/>
      <w:sz w:val="20"/>
      <w:szCs w:val="20"/>
      <w:u w:val="none"/>
      <w:vertAlign w:val="baseline"/>
      <w:lang w:val="ru-RU" w:bidi="ru-RU"/>
    </w:rPr>
  </w:style>
  <w:style w:type="character" w:customStyle="1" w:styleId="LucidaSansUnicode75pt">
    <w:name w:val="Основной текст + Lucida Sans Unicode;7;5 pt"/>
    <w:qFormat/>
    <w:rPr>
      <w:rFonts w:ascii="Lucida Sans Unicode" w:eastAsia="Lucida Sans Unicode" w:hAnsi="Lucida Sans Unicode" w:cs="Lucida Sans Unicode"/>
      <w:b w:val="0"/>
      <w:bCs w:val="0"/>
      <w:i w:val="0"/>
      <w:iCs w:val="0"/>
      <w:caps w:val="0"/>
      <w:smallCaps w:val="0"/>
      <w:strike w:val="0"/>
      <w:dstrike w:val="0"/>
      <w:color w:val="000000"/>
      <w:spacing w:val="0"/>
      <w:w w:val="100"/>
      <w:position w:val="0"/>
      <w:sz w:val="15"/>
      <w:szCs w:val="15"/>
      <w:u w:val="none"/>
      <w:vertAlign w:val="baseline"/>
      <w:lang w:val="ru-RU" w:bidi="ru-RU"/>
    </w:rPr>
  </w:style>
  <w:style w:type="character" w:customStyle="1" w:styleId="FontStyle42">
    <w:name w:val="Font Style42"/>
    <w:qFormat/>
    <w:rPr>
      <w:rFonts w:ascii="Times New Roman" w:eastAsia="Times New Roman" w:hAnsi="Times New Roman" w:cs="Times New Roman"/>
      <w:sz w:val="20"/>
      <w:szCs w:val="20"/>
    </w:rPr>
  </w:style>
  <w:style w:type="character" w:customStyle="1" w:styleId="1fffff2">
    <w:name w:val="Основной шрифт абзаца1"/>
    <w:qFormat/>
  </w:style>
  <w:style w:type="paragraph" w:styleId="a0">
    <w:name w:val="Title"/>
    <w:basedOn w:val="a"/>
    <w:next w:val="aff5"/>
    <w:uiPriority w:val="10"/>
    <w:qFormat/>
    <w:pPr>
      <w:keepNext/>
      <w:spacing w:before="240" w:after="120"/>
      <w:jc w:val="both"/>
    </w:pPr>
    <w:rPr>
      <w:rFonts w:ascii="Arial" w:hAnsi="Arial"/>
      <w:sz w:val="28"/>
    </w:rPr>
  </w:style>
  <w:style w:type="paragraph" w:styleId="aff5">
    <w:name w:val="Body Text"/>
    <w:basedOn w:val="a"/>
    <w:uiPriority w:val="99"/>
    <w:pPr>
      <w:spacing w:before="60" w:after="60"/>
      <w:ind w:firstLine="567"/>
      <w:jc w:val="both"/>
    </w:pPr>
    <w:rPr>
      <w:rFonts w:ascii="Arial" w:hAnsi="Arial"/>
      <w:sz w:val="22"/>
    </w:rPr>
  </w:style>
  <w:style w:type="paragraph" w:styleId="aff6">
    <w:name w:val="List"/>
    <w:basedOn w:val="aff5"/>
    <w:pPr>
      <w:spacing w:after="120"/>
    </w:pPr>
  </w:style>
  <w:style w:type="paragraph" w:styleId="aff7">
    <w:name w:val="caption"/>
    <w:basedOn w:val="a"/>
    <w:qFormat/>
    <w:pPr>
      <w:widowControl w:val="0"/>
      <w:spacing w:before="120" w:after="120" w:line="276" w:lineRule="auto"/>
    </w:pPr>
    <w:rPr>
      <w:rFonts w:ascii="Arial" w:hAnsi="Arial"/>
      <w:i/>
    </w:rPr>
  </w:style>
  <w:style w:type="paragraph" w:styleId="aff8">
    <w:name w:val="index heading"/>
    <w:basedOn w:val="a0"/>
    <w:qFormat/>
    <w:pPr>
      <w:jc w:val="left"/>
    </w:pPr>
    <w:rPr>
      <w:b/>
      <w:sz w:val="32"/>
    </w:rPr>
  </w:style>
  <w:style w:type="paragraph" w:customStyle="1" w:styleId="Standard">
    <w:name w:val="Standard"/>
    <w:qFormat/>
    <w:pPr>
      <w:widowControl w:val="0"/>
    </w:pPr>
    <w:rPr>
      <w:rFonts w:ascii="Arial" w:hAnsi="Arial"/>
      <w:color w:val="000000"/>
      <w:sz w:val="21"/>
    </w:rPr>
  </w:style>
  <w:style w:type="paragraph" w:styleId="aff9">
    <w:name w:val="Balloon Text"/>
    <w:basedOn w:val="a"/>
    <w:uiPriority w:val="99"/>
    <w:qFormat/>
    <w:rPr>
      <w:rFonts w:ascii="Tahoma" w:eastAsia="Tahoma" w:hAnsi="Tahoma"/>
      <w:sz w:val="16"/>
      <w:lang w:eastAsia="ar-SA"/>
    </w:rPr>
  </w:style>
  <w:style w:type="paragraph" w:styleId="affa">
    <w:name w:val="Block Text"/>
    <w:basedOn w:val="a"/>
    <w:qFormat/>
    <w:pPr>
      <w:ind w:left="360" w:right="-483"/>
      <w:jc w:val="both"/>
    </w:pPr>
  </w:style>
  <w:style w:type="paragraph" w:styleId="2f3">
    <w:name w:val="Body Text 2"/>
    <w:basedOn w:val="Iauiue"/>
    <w:qFormat/>
    <w:pPr>
      <w:widowControl/>
      <w:jc w:val="left"/>
    </w:pPr>
    <w:rPr>
      <w:sz w:val="28"/>
      <w:lang w:eastAsia="ar-SA"/>
    </w:rPr>
  </w:style>
  <w:style w:type="paragraph" w:customStyle="1" w:styleId="Iauiue">
    <w:name w:val="Iau?iue"/>
    <w:qFormat/>
    <w:pPr>
      <w:widowControl w:val="0"/>
      <w:spacing w:before="120"/>
      <w:ind w:firstLine="567"/>
      <w:jc w:val="both"/>
    </w:pPr>
    <w:rPr>
      <w:rFonts w:ascii="Times New Roman" w:hAnsi="Times New Roman"/>
      <w:color w:val="000000"/>
      <w:sz w:val="24"/>
    </w:rPr>
  </w:style>
  <w:style w:type="paragraph" w:styleId="38">
    <w:name w:val="Body Text 3"/>
    <w:basedOn w:val="a"/>
    <w:qFormat/>
    <w:pPr>
      <w:spacing w:after="120"/>
    </w:pPr>
    <w:rPr>
      <w:sz w:val="16"/>
    </w:rPr>
  </w:style>
  <w:style w:type="paragraph" w:styleId="affb">
    <w:name w:val="Body Text Indent"/>
    <w:basedOn w:val="a"/>
    <w:uiPriority w:val="99"/>
    <w:pPr>
      <w:widowControl w:val="0"/>
      <w:spacing w:line="360" w:lineRule="auto"/>
      <w:ind w:firstLine="720"/>
    </w:pPr>
    <w:rPr>
      <w:sz w:val="28"/>
    </w:rPr>
  </w:style>
  <w:style w:type="paragraph" w:styleId="2f4">
    <w:name w:val="Body Text Indent 2"/>
    <w:basedOn w:val="a"/>
    <w:qFormat/>
    <w:pPr>
      <w:spacing w:after="120" w:line="480" w:lineRule="auto"/>
      <w:ind w:left="283"/>
      <w:jc w:val="both"/>
    </w:pPr>
    <w:rPr>
      <w:rFonts w:ascii="Calibri" w:hAnsi="Calibri"/>
      <w:sz w:val="22"/>
    </w:rPr>
  </w:style>
  <w:style w:type="paragraph" w:styleId="39">
    <w:name w:val="Body Text Indent 3"/>
    <w:basedOn w:val="a"/>
    <w:qFormat/>
    <w:pPr>
      <w:spacing w:after="120"/>
      <w:ind w:left="283"/>
    </w:pPr>
    <w:rPr>
      <w:sz w:val="16"/>
    </w:rPr>
  </w:style>
  <w:style w:type="paragraph" w:customStyle="1" w:styleId="1fffff3">
    <w:name w:val="Знак примечания1"/>
    <w:qFormat/>
    <w:rPr>
      <w:color w:val="000000"/>
      <w:sz w:val="16"/>
    </w:rPr>
  </w:style>
  <w:style w:type="paragraph" w:styleId="affc">
    <w:name w:val="annotation text"/>
    <w:basedOn w:val="a"/>
    <w:qFormat/>
    <w:pPr>
      <w:jc w:val="both"/>
    </w:pPr>
  </w:style>
  <w:style w:type="paragraph" w:styleId="affd">
    <w:name w:val="annotation subject"/>
    <w:basedOn w:val="affc"/>
    <w:qFormat/>
    <w:rPr>
      <w:b/>
    </w:rPr>
  </w:style>
  <w:style w:type="paragraph" w:styleId="affe">
    <w:name w:val="Date"/>
    <w:basedOn w:val="a"/>
    <w:qFormat/>
    <w:pPr>
      <w:tabs>
        <w:tab w:val="left" w:pos="426"/>
      </w:tabs>
      <w:jc w:val="both"/>
    </w:pPr>
  </w:style>
  <w:style w:type="paragraph" w:styleId="afff">
    <w:name w:val="Document Map"/>
    <w:basedOn w:val="a"/>
    <w:qFormat/>
    <w:rPr>
      <w:rFonts w:ascii="Tahoma" w:hAnsi="Tahoma"/>
      <w:sz w:val="16"/>
    </w:rPr>
  </w:style>
  <w:style w:type="paragraph" w:customStyle="1" w:styleId="1fffff4">
    <w:name w:val="Выделение1"/>
    <w:qFormat/>
    <w:rPr>
      <w:i/>
      <w:color w:val="000000"/>
      <w:sz w:val="24"/>
    </w:rPr>
  </w:style>
  <w:style w:type="paragraph" w:customStyle="1" w:styleId="2f5">
    <w:name w:val="Знак концевой сноски2"/>
    <w:qFormat/>
    <w:rPr>
      <w:color w:val="000000"/>
      <w:sz w:val="24"/>
      <w:vertAlign w:val="superscript"/>
    </w:rPr>
  </w:style>
  <w:style w:type="paragraph" w:styleId="afff0">
    <w:name w:val="endnote text"/>
    <w:basedOn w:val="a"/>
    <w:qFormat/>
    <w:pPr>
      <w:jc w:val="both"/>
    </w:pPr>
  </w:style>
  <w:style w:type="paragraph" w:customStyle="1" w:styleId="1fffff5">
    <w:name w:val="Просмотренная гиперссылка1"/>
    <w:qFormat/>
    <w:rPr>
      <w:color w:val="954F72"/>
      <w:sz w:val="24"/>
      <w:u w:val="single"/>
    </w:rPr>
  </w:style>
  <w:style w:type="paragraph" w:styleId="afff1">
    <w:name w:val="footer"/>
    <w:basedOn w:val="a"/>
    <w:uiPriority w:val="99"/>
    <w:pPr>
      <w:tabs>
        <w:tab w:val="center" w:pos="4677"/>
        <w:tab w:val="right" w:pos="9355"/>
      </w:tabs>
    </w:pPr>
  </w:style>
  <w:style w:type="paragraph" w:styleId="afff2">
    <w:name w:val="header"/>
    <w:basedOn w:val="a"/>
    <w:uiPriority w:val="99"/>
    <w:pPr>
      <w:tabs>
        <w:tab w:val="center" w:pos="4677"/>
        <w:tab w:val="right" w:pos="9355"/>
      </w:tabs>
      <w:jc w:val="both"/>
    </w:pPr>
    <w:rPr>
      <w:rFonts w:ascii="Calibri" w:hAnsi="Calibri"/>
      <w:sz w:val="22"/>
    </w:rPr>
  </w:style>
  <w:style w:type="paragraph" w:styleId="HTML">
    <w:name w:val="HTML Preformatted"/>
    <w:basedOn w:val="a"/>
    <w:uiPriority w:val="99"/>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firstLine="567"/>
      <w:jc w:val="both"/>
    </w:pPr>
    <w:rPr>
      <w:rFonts w:ascii="Courier New" w:hAnsi="Courier New"/>
    </w:rPr>
  </w:style>
  <w:style w:type="paragraph" w:customStyle="1" w:styleId="1fffff6">
    <w:name w:val="Гиперссылка1"/>
    <w:qFormat/>
    <w:rPr>
      <w:color w:val="0000FF"/>
      <w:sz w:val="24"/>
      <w:u w:val="single"/>
    </w:rPr>
  </w:style>
  <w:style w:type="paragraph" w:styleId="1fffff7">
    <w:name w:val="index 1"/>
    <w:basedOn w:val="a"/>
    <w:qFormat/>
    <w:pPr>
      <w:ind w:left="240" w:hanging="240"/>
    </w:pPr>
  </w:style>
  <w:style w:type="paragraph" w:customStyle="1" w:styleId="1fffff8">
    <w:name w:val="Номер строки1"/>
    <w:qFormat/>
    <w:rPr>
      <w:color w:val="000000"/>
      <w:sz w:val="24"/>
    </w:rPr>
  </w:style>
  <w:style w:type="paragraph" w:styleId="3a">
    <w:name w:val="List Bullet 3"/>
    <w:basedOn w:val="a"/>
    <w:qFormat/>
    <w:pPr>
      <w:tabs>
        <w:tab w:val="left" w:pos="926"/>
      </w:tabs>
      <w:ind w:left="926" w:hanging="360"/>
      <w:jc w:val="both"/>
    </w:pPr>
    <w:rPr>
      <w:rFonts w:ascii="Arial Narrow" w:hAnsi="Arial Narrow"/>
      <w:sz w:val="26"/>
    </w:rPr>
  </w:style>
  <w:style w:type="paragraph" w:styleId="47">
    <w:name w:val="List Bullet 4"/>
    <w:basedOn w:val="a"/>
    <w:qFormat/>
    <w:pPr>
      <w:tabs>
        <w:tab w:val="left" w:pos="720"/>
        <w:tab w:val="left" w:pos="1209"/>
      </w:tabs>
      <w:ind w:left="1209" w:hanging="360"/>
    </w:pPr>
  </w:style>
  <w:style w:type="paragraph" w:styleId="afff3">
    <w:name w:val="List Bullet"/>
    <w:basedOn w:val="a"/>
    <w:qFormat/>
  </w:style>
  <w:style w:type="paragraph" w:styleId="2f6">
    <w:name w:val="List Bullet 2"/>
    <w:basedOn w:val="a"/>
    <w:qFormat/>
    <w:pPr>
      <w:tabs>
        <w:tab w:val="left" w:pos="643"/>
      </w:tabs>
      <w:ind w:left="643" w:hanging="360"/>
      <w:jc w:val="both"/>
    </w:pPr>
    <w:rPr>
      <w:rFonts w:ascii="Arial Narrow" w:hAnsi="Arial Narrow"/>
      <w:sz w:val="26"/>
    </w:rPr>
  </w:style>
  <w:style w:type="paragraph" w:styleId="56">
    <w:name w:val="List Bullet 5"/>
    <w:basedOn w:val="a"/>
    <w:qFormat/>
    <w:pPr>
      <w:tabs>
        <w:tab w:val="left" w:pos="1492"/>
      </w:tabs>
      <w:ind w:left="1492" w:hanging="360"/>
      <w:jc w:val="both"/>
    </w:pPr>
    <w:rPr>
      <w:rFonts w:ascii="Arial Narrow" w:hAnsi="Arial Narrow"/>
      <w:sz w:val="26"/>
    </w:rPr>
  </w:style>
  <w:style w:type="paragraph" w:styleId="afff4">
    <w:name w:val="List Continue"/>
    <w:basedOn w:val="a"/>
    <w:qFormat/>
    <w:pPr>
      <w:spacing w:after="120"/>
      <w:ind w:left="283"/>
      <w:contextualSpacing/>
      <w:jc w:val="both"/>
    </w:pPr>
    <w:rPr>
      <w:rFonts w:ascii="Calibri" w:hAnsi="Calibri"/>
      <w:sz w:val="22"/>
    </w:rPr>
  </w:style>
  <w:style w:type="paragraph" w:styleId="afff5">
    <w:name w:val="List Number"/>
    <w:basedOn w:val="a"/>
    <w:qFormat/>
    <w:pPr>
      <w:tabs>
        <w:tab w:val="left" w:pos="360"/>
      </w:tabs>
      <w:ind w:left="360" w:hanging="360"/>
      <w:jc w:val="both"/>
    </w:pPr>
    <w:rPr>
      <w:rFonts w:ascii="Arial Narrow" w:hAnsi="Arial Narrow"/>
      <w:sz w:val="26"/>
    </w:rPr>
  </w:style>
  <w:style w:type="paragraph" w:styleId="2f7">
    <w:name w:val="List Number 2"/>
    <w:basedOn w:val="a"/>
    <w:qFormat/>
    <w:pPr>
      <w:tabs>
        <w:tab w:val="left" w:pos="643"/>
      </w:tabs>
      <w:ind w:left="643" w:hanging="360"/>
      <w:jc w:val="both"/>
    </w:pPr>
    <w:rPr>
      <w:rFonts w:ascii="Arial Narrow" w:hAnsi="Arial Narrow"/>
      <w:sz w:val="26"/>
    </w:rPr>
  </w:style>
  <w:style w:type="paragraph" w:styleId="3b">
    <w:name w:val="List Number 3"/>
    <w:basedOn w:val="a"/>
    <w:qFormat/>
    <w:pPr>
      <w:tabs>
        <w:tab w:val="left" w:pos="926"/>
      </w:tabs>
      <w:ind w:left="926" w:hanging="360"/>
      <w:jc w:val="both"/>
    </w:pPr>
    <w:rPr>
      <w:rFonts w:ascii="Arial Narrow" w:hAnsi="Arial Narrow"/>
      <w:sz w:val="26"/>
    </w:rPr>
  </w:style>
  <w:style w:type="paragraph" w:styleId="48">
    <w:name w:val="List Number 4"/>
    <w:basedOn w:val="a"/>
    <w:qFormat/>
    <w:pPr>
      <w:tabs>
        <w:tab w:val="left" w:pos="1209"/>
      </w:tabs>
      <w:ind w:left="1209" w:hanging="360"/>
      <w:jc w:val="both"/>
    </w:pPr>
    <w:rPr>
      <w:rFonts w:ascii="Arial Narrow" w:hAnsi="Arial Narrow"/>
      <w:sz w:val="26"/>
    </w:rPr>
  </w:style>
  <w:style w:type="paragraph" w:styleId="57">
    <w:name w:val="List Number 5"/>
    <w:basedOn w:val="a"/>
    <w:qFormat/>
    <w:pPr>
      <w:tabs>
        <w:tab w:val="left" w:pos="1492"/>
      </w:tabs>
      <w:ind w:left="1492" w:hanging="360"/>
      <w:jc w:val="both"/>
    </w:pPr>
    <w:rPr>
      <w:rFonts w:ascii="Arial Narrow" w:hAnsi="Arial Narrow"/>
      <w:sz w:val="26"/>
    </w:rPr>
  </w:style>
  <w:style w:type="paragraph" w:styleId="afff6">
    <w:name w:val="Normal (Web)"/>
    <w:basedOn w:val="a"/>
    <w:uiPriority w:val="99"/>
    <w:qFormat/>
    <w:pPr>
      <w:spacing w:before="280" w:after="280" w:line="100" w:lineRule="atLeast"/>
      <w:ind w:firstLine="567"/>
      <w:jc w:val="both"/>
    </w:pPr>
  </w:style>
  <w:style w:type="paragraph" w:customStyle="1" w:styleId="1fffff9">
    <w:name w:val="Номер страницы1"/>
    <w:qFormat/>
    <w:rPr>
      <w:color w:val="000000"/>
      <w:sz w:val="24"/>
    </w:rPr>
  </w:style>
  <w:style w:type="paragraph" w:styleId="afff7">
    <w:name w:val="Plain Text"/>
    <w:basedOn w:val="a"/>
    <w:uiPriority w:val="99"/>
    <w:qFormat/>
    <w:rPr>
      <w:rFonts w:ascii="Courier New" w:hAnsi="Courier New"/>
    </w:rPr>
  </w:style>
  <w:style w:type="paragraph" w:customStyle="1" w:styleId="1fffffa">
    <w:name w:val="Строгий1"/>
    <w:qFormat/>
    <w:rPr>
      <w:b/>
      <w:color w:val="000000"/>
      <w:sz w:val="24"/>
    </w:rPr>
  </w:style>
  <w:style w:type="paragraph" w:styleId="afff8">
    <w:name w:val="Subtitle"/>
    <w:basedOn w:val="2f8"/>
    <w:uiPriority w:val="11"/>
    <w:qFormat/>
    <w:pPr>
      <w:widowControl/>
      <w:tabs>
        <w:tab w:val="left" w:leader="dot" w:pos="10065"/>
      </w:tabs>
      <w:spacing w:before="240" w:after="240" w:line="360" w:lineRule="auto"/>
      <w:ind w:right="-2" w:firstLine="709"/>
    </w:pPr>
    <w:rPr>
      <w:b/>
      <w:spacing w:val="2"/>
      <w:sz w:val="24"/>
      <w:highlight w:val="white"/>
    </w:rPr>
  </w:style>
  <w:style w:type="paragraph" w:styleId="2f8">
    <w:name w:val="toc 2"/>
    <w:basedOn w:val="a"/>
    <w:uiPriority w:val="39"/>
    <w:qFormat/>
    <w:pPr>
      <w:widowControl w:val="0"/>
      <w:tabs>
        <w:tab w:val="right" w:leader="dot" w:pos="9344"/>
      </w:tabs>
      <w:spacing w:before="80" w:after="80"/>
    </w:pPr>
    <w:rPr>
      <w:sz w:val="26"/>
    </w:rPr>
  </w:style>
  <w:style w:type="paragraph" w:styleId="afff9">
    <w:name w:val="toa heading"/>
    <w:basedOn w:val="1"/>
    <w:qFormat/>
    <w:pPr>
      <w:keepLines/>
      <w:numPr>
        <w:numId w:val="0"/>
      </w:numPr>
      <w:spacing w:before="480" w:line="276" w:lineRule="auto"/>
    </w:pPr>
    <w:rPr>
      <w:color w:val="365F91"/>
      <w:sz w:val="28"/>
    </w:rPr>
  </w:style>
  <w:style w:type="paragraph" w:styleId="1fffffb">
    <w:name w:val="toc 1"/>
    <w:basedOn w:val="a"/>
    <w:pPr>
      <w:widowControl w:val="0"/>
      <w:spacing w:before="120"/>
      <w:jc w:val="both"/>
    </w:pPr>
  </w:style>
  <w:style w:type="paragraph" w:styleId="3c">
    <w:name w:val="toc 3"/>
    <w:basedOn w:val="a"/>
    <w:uiPriority w:val="39"/>
    <w:qFormat/>
    <w:pPr>
      <w:widowControl w:val="0"/>
      <w:tabs>
        <w:tab w:val="right" w:leader="dot" w:pos="9344"/>
      </w:tabs>
      <w:jc w:val="both"/>
    </w:pPr>
  </w:style>
  <w:style w:type="paragraph" w:styleId="49">
    <w:name w:val="toc 4"/>
    <w:basedOn w:val="a"/>
    <w:pPr>
      <w:spacing w:before="120"/>
      <w:ind w:left="720"/>
      <w:jc w:val="both"/>
    </w:pPr>
  </w:style>
  <w:style w:type="paragraph" w:styleId="58">
    <w:name w:val="toc 5"/>
    <w:basedOn w:val="a"/>
    <w:pPr>
      <w:spacing w:before="120"/>
      <w:ind w:left="960"/>
      <w:jc w:val="both"/>
    </w:pPr>
  </w:style>
  <w:style w:type="paragraph" w:styleId="62">
    <w:name w:val="toc 6"/>
    <w:basedOn w:val="a"/>
    <w:pPr>
      <w:spacing w:before="120"/>
      <w:ind w:left="1200"/>
      <w:jc w:val="both"/>
    </w:pPr>
  </w:style>
  <w:style w:type="paragraph" w:styleId="72">
    <w:name w:val="toc 7"/>
    <w:basedOn w:val="a"/>
    <w:pPr>
      <w:spacing w:before="120"/>
      <w:ind w:left="1440"/>
      <w:jc w:val="both"/>
    </w:pPr>
  </w:style>
  <w:style w:type="paragraph" w:styleId="83">
    <w:name w:val="toc 8"/>
    <w:basedOn w:val="a"/>
    <w:pPr>
      <w:spacing w:before="120"/>
      <w:ind w:left="1680"/>
      <w:jc w:val="both"/>
    </w:pPr>
  </w:style>
  <w:style w:type="paragraph" w:styleId="92">
    <w:name w:val="toc 9"/>
    <w:basedOn w:val="a"/>
    <w:pPr>
      <w:spacing w:before="120"/>
      <w:ind w:left="1920"/>
      <w:jc w:val="both"/>
    </w:pPr>
  </w:style>
  <w:style w:type="paragraph" w:customStyle="1" w:styleId="Style12">
    <w:name w:val="Style12"/>
    <w:basedOn w:val="a"/>
    <w:qFormat/>
    <w:pPr>
      <w:widowControl w:val="0"/>
      <w:spacing w:line="281" w:lineRule="exact"/>
      <w:ind w:left="94" w:hanging="94"/>
      <w:jc w:val="both"/>
    </w:pPr>
    <w:rPr>
      <w:rFonts w:ascii="MS Reference Sans Serif" w:hAnsi="MS Reference Sans Serif"/>
    </w:rPr>
  </w:style>
  <w:style w:type="paragraph" w:customStyle="1" w:styleId="232">
    <w:name w:val="Основной текст 23"/>
    <w:basedOn w:val="a"/>
    <w:qFormat/>
    <w:pPr>
      <w:spacing w:after="120" w:line="480" w:lineRule="auto"/>
    </w:pPr>
    <w:rPr>
      <w:sz w:val="20"/>
    </w:rPr>
  </w:style>
  <w:style w:type="paragraph" w:customStyle="1" w:styleId="xl101">
    <w:name w:val="xl101"/>
    <w:basedOn w:val="a"/>
    <w:qFormat/>
    <w:pPr>
      <w:spacing w:before="280" w:after="280"/>
      <w:jc w:val="center"/>
    </w:pPr>
  </w:style>
  <w:style w:type="paragraph" w:customStyle="1" w:styleId="225">
    <w:name w:val="Н22"/>
    <w:basedOn w:val="a"/>
    <w:qFormat/>
    <w:pPr>
      <w:tabs>
        <w:tab w:val="left" w:pos="1474"/>
      </w:tabs>
      <w:ind w:left="1474" w:hanging="1134"/>
    </w:pPr>
  </w:style>
  <w:style w:type="paragraph" w:customStyle="1" w:styleId="WW8Num12z2">
    <w:name w:val="WW8Num12z2"/>
    <w:qFormat/>
    <w:rPr>
      <w:color w:val="000000"/>
      <w:sz w:val="24"/>
    </w:rPr>
  </w:style>
  <w:style w:type="paragraph" w:customStyle="1" w:styleId="text3cl">
    <w:name w:val="text3cl"/>
    <w:basedOn w:val="a"/>
    <w:qFormat/>
    <w:pPr>
      <w:spacing w:before="280" w:after="280"/>
      <w:ind w:firstLine="567"/>
      <w:jc w:val="both"/>
    </w:pPr>
  </w:style>
  <w:style w:type="paragraph" w:customStyle="1" w:styleId="TablNL">
    <w:name w:val="Tabl_N_L"/>
    <w:basedOn w:val="a"/>
    <w:qFormat/>
    <w:pPr>
      <w:tabs>
        <w:tab w:val="left" w:pos="11907"/>
      </w:tabs>
      <w:spacing w:line="360" w:lineRule="auto"/>
      <w:ind w:firstLine="567"/>
      <w:jc w:val="both"/>
    </w:pPr>
    <w:rPr>
      <w:rFonts w:ascii="NTTimes/Cyrillic" w:hAnsi="NTTimes/Cyrillic"/>
    </w:rPr>
  </w:style>
  <w:style w:type="paragraph" w:customStyle="1" w:styleId="text1">
    <w:name w:val="text1"/>
    <w:qFormat/>
    <w:rPr>
      <w:color w:val="000000"/>
      <w:sz w:val="24"/>
    </w:rPr>
  </w:style>
  <w:style w:type="paragraph" w:customStyle="1" w:styleId="WW8Num24z5">
    <w:name w:val="WW8Num24z5"/>
    <w:qFormat/>
    <w:rPr>
      <w:color w:val="000000"/>
      <w:sz w:val="24"/>
    </w:rPr>
  </w:style>
  <w:style w:type="paragraph" w:customStyle="1" w:styleId="caaieiaie2">
    <w:name w:val="caaieiaie 2"/>
    <w:basedOn w:val="Iauiue"/>
    <w:qFormat/>
    <w:pPr>
      <w:keepNext/>
      <w:keepLines/>
      <w:spacing w:before="240" w:after="60"/>
      <w:ind w:firstLine="0"/>
      <w:jc w:val="center"/>
    </w:pPr>
    <w:rPr>
      <w:rFonts w:ascii="Peterburg" w:hAnsi="Peterburg"/>
      <w:b/>
    </w:rPr>
  </w:style>
  <w:style w:type="paragraph" w:customStyle="1" w:styleId="WW8Num113z0">
    <w:name w:val="WW8Num113z0"/>
    <w:qFormat/>
    <w:rPr>
      <w:rFonts w:ascii="Symbol" w:hAnsi="Symbol"/>
      <w:color w:val="000000"/>
      <w:sz w:val="24"/>
    </w:rPr>
  </w:style>
  <w:style w:type="paragraph" w:customStyle="1" w:styleId="WW8Num29z4">
    <w:name w:val="WW8Num29z4"/>
    <w:qFormat/>
    <w:rPr>
      <w:color w:val="000000"/>
      <w:sz w:val="24"/>
    </w:rPr>
  </w:style>
  <w:style w:type="paragraph" w:customStyle="1" w:styleId="WW8Num32z8">
    <w:name w:val="WW8Num32z8"/>
    <w:qFormat/>
    <w:rPr>
      <w:color w:val="000000"/>
      <w:sz w:val="24"/>
    </w:rPr>
  </w:style>
  <w:style w:type="paragraph" w:customStyle="1" w:styleId="WW8Num10z0">
    <w:name w:val="WW8Num10z0"/>
    <w:qFormat/>
    <w:rPr>
      <w:rFonts w:ascii="Times New Roman" w:hAnsi="Times New Roman"/>
      <w:color w:val="000000"/>
      <w:sz w:val="24"/>
    </w:rPr>
  </w:style>
  <w:style w:type="paragraph" w:customStyle="1" w:styleId="WW8Num56z0">
    <w:name w:val="WW8Num56z0"/>
    <w:qFormat/>
    <w:rPr>
      <w:rFonts w:ascii="Times New Roman" w:hAnsi="Times New Roman"/>
      <w:color w:val="000000"/>
      <w:sz w:val="24"/>
    </w:rPr>
  </w:style>
  <w:style w:type="paragraph" w:customStyle="1" w:styleId="xl195">
    <w:name w:val="xl195"/>
    <w:basedOn w:val="a"/>
    <w:qFormat/>
    <w:pPr>
      <w:spacing w:before="280" w:after="280"/>
    </w:pPr>
  </w:style>
  <w:style w:type="paragraph" w:customStyle="1" w:styleId="1fffffc">
    <w:name w:val="Неразрешенное упоминание1"/>
    <w:qFormat/>
    <w:pPr>
      <w:widowControl w:val="0"/>
    </w:pPr>
    <w:rPr>
      <w:color w:val="605E5C"/>
      <w:sz w:val="24"/>
      <w:highlight w:val="lightGray"/>
    </w:rPr>
  </w:style>
  <w:style w:type="paragraph" w:customStyle="1" w:styleId="afffa">
    <w:name w:val="Содержимое списка"/>
    <w:basedOn w:val="a"/>
    <w:qFormat/>
    <w:pPr>
      <w:ind w:left="567"/>
    </w:pPr>
    <w:rPr>
      <w:sz w:val="20"/>
    </w:rPr>
  </w:style>
  <w:style w:type="paragraph" w:customStyle="1" w:styleId="WW8Num57z6">
    <w:name w:val="WW8Num57z6"/>
    <w:qFormat/>
    <w:rPr>
      <w:color w:val="000000"/>
      <w:sz w:val="24"/>
    </w:rPr>
  </w:style>
  <w:style w:type="paragraph" w:customStyle="1" w:styleId="maintextbi">
    <w:name w:val="maintextbi"/>
    <w:basedOn w:val="a"/>
    <w:qFormat/>
    <w:pPr>
      <w:ind w:left="480" w:right="480"/>
      <w:jc w:val="center"/>
    </w:pPr>
    <w:rPr>
      <w:rFonts w:ascii="Arial" w:hAnsi="Arial"/>
      <w:b/>
      <w:i/>
      <w:color w:val="202020"/>
    </w:rPr>
  </w:style>
  <w:style w:type="paragraph" w:customStyle="1" w:styleId="xl109">
    <w:name w:val="xl109"/>
    <w:basedOn w:val="a"/>
    <w:qFormat/>
    <w:pPr>
      <w:spacing w:before="280" w:after="280"/>
      <w:jc w:val="center"/>
    </w:pPr>
  </w:style>
  <w:style w:type="paragraph" w:customStyle="1" w:styleId="WW8Num62z2">
    <w:name w:val="WW8Num62z2"/>
    <w:qFormat/>
    <w:rPr>
      <w:color w:val="000000"/>
      <w:sz w:val="24"/>
    </w:rPr>
  </w:style>
  <w:style w:type="paragraph" w:customStyle="1" w:styleId="Heading1">
    <w:name w:val="Heading #1"/>
    <w:basedOn w:val="a"/>
    <w:qFormat/>
    <w:pPr>
      <w:spacing w:after="120" w:line="251" w:lineRule="exact"/>
      <w:outlineLvl w:val="0"/>
    </w:pPr>
    <w:rPr>
      <w:rFonts w:ascii="Sylfaen" w:hAnsi="Sylfaen"/>
      <w:spacing w:val="-10"/>
      <w:sz w:val="19"/>
      <w:highlight w:val="white"/>
    </w:rPr>
  </w:style>
  <w:style w:type="paragraph" w:customStyle="1" w:styleId="WW8Num20z3">
    <w:name w:val="WW8Num20z3"/>
    <w:qFormat/>
    <w:rPr>
      <w:color w:val="000000"/>
      <w:sz w:val="24"/>
    </w:rPr>
  </w:style>
  <w:style w:type="paragraph" w:customStyle="1" w:styleId="WW8Num21z4">
    <w:name w:val="WW8Num21z4"/>
    <w:qFormat/>
    <w:rPr>
      <w:color w:val="000000"/>
      <w:sz w:val="24"/>
    </w:rPr>
  </w:style>
  <w:style w:type="paragraph" w:customStyle="1" w:styleId="WW8Num20z2">
    <w:name w:val="WW8Num20z2"/>
    <w:qFormat/>
    <w:rPr>
      <w:color w:val="000000"/>
      <w:sz w:val="24"/>
    </w:rPr>
  </w:style>
  <w:style w:type="paragraph" w:customStyle="1" w:styleId="u">
    <w:name w:val="u"/>
    <w:qFormat/>
    <w:rPr>
      <w:color w:val="000000"/>
      <w:sz w:val="24"/>
    </w:rPr>
  </w:style>
  <w:style w:type="paragraph" w:customStyle="1" w:styleId="xl192">
    <w:name w:val="xl192"/>
    <w:basedOn w:val="a"/>
    <w:qFormat/>
    <w:pPr>
      <w:spacing w:before="280" w:after="280"/>
    </w:pPr>
    <w:rPr>
      <w:b/>
    </w:rPr>
  </w:style>
  <w:style w:type="paragraph" w:customStyle="1" w:styleId="WW8Num106z0">
    <w:name w:val="WW8Num106z0"/>
    <w:qFormat/>
    <w:rPr>
      <w:color w:val="000000"/>
      <w:sz w:val="28"/>
    </w:rPr>
  </w:style>
  <w:style w:type="paragraph" w:customStyle="1" w:styleId="WW8Num28z3">
    <w:name w:val="WW8Num28z3"/>
    <w:qFormat/>
    <w:rPr>
      <w:color w:val="000000"/>
      <w:sz w:val="24"/>
    </w:rPr>
  </w:style>
  <w:style w:type="paragraph" w:customStyle="1" w:styleId="nienie">
    <w:name w:val="nienie"/>
    <w:basedOn w:val="Iauiue"/>
    <w:qFormat/>
    <w:pPr>
      <w:keepLines/>
      <w:spacing w:before="0"/>
      <w:ind w:left="709" w:hanging="284"/>
    </w:pPr>
    <w:rPr>
      <w:rFonts w:ascii="Peterburg" w:hAnsi="Peterburg"/>
    </w:rPr>
  </w:style>
  <w:style w:type="paragraph" w:customStyle="1" w:styleId="style13222631300000000552consplusnormal">
    <w:name w:val="style_13222631300000000552consplusnormal"/>
    <w:basedOn w:val="a"/>
    <w:qFormat/>
    <w:pPr>
      <w:spacing w:before="280" w:after="280"/>
    </w:pPr>
  </w:style>
  <w:style w:type="paragraph" w:customStyle="1" w:styleId="2f9">
    <w:name w:val="Обычный2"/>
    <w:qFormat/>
    <w:rPr>
      <w:rFonts w:ascii="Times New Roman" w:hAnsi="Times New Roman"/>
      <w:color w:val="000000"/>
      <w:sz w:val="24"/>
    </w:rPr>
  </w:style>
  <w:style w:type="paragraph" w:customStyle="1" w:styleId="caaieiaie8">
    <w:name w:val="caaieiaie 8"/>
    <w:basedOn w:val="Iauiue1"/>
    <w:qFormat/>
    <w:pPr>
      <w:keepNext/>
      <w:ind w:firstLine="720"/>
      <w:jc w:val="both"/>
    </w:pPr>
    <w:rPr>
      <w:b/>
    </w:rPr>
  </w:style>
  <w:style w:type="paragraph" w:customStyle="1" w:styleId="Iauiue1">
    <w:name w:val="Iau?iue1"/>
    <w:qFormat/>
    <w:pPr>
      <w:widowControl w:val="0"/>
    </w:pPr>
    <w:rPr>
      <w:rFonts w:ascii="Times New Roman" w:hAnsi="Times New Roman"/>
      <w:color w:val="000000"/>
      <w:sz w:val="24"/>
    </w:rPr>
  </w:style>
  <w:style w:type="paragraph" w:customStyle="1" w:styleId="WW8Num28z8">
    <w:name w:val="WW8Num28z8"/>
    <w:qFormat/>
    <w:rPr>
      <w:color w:val="000000"/>
      <w:sz w:val="24"/>
    </w:rPr>
  </w:style>
  <w:style w:type="paragraph" w:customStyle="1" w:styleId="xl169">
    <w:name w:val="xl169"/>
    <w:basedOn w:val="a"/>
    <w:qFormat/>
    <w:pPr>
      <w:spacing w:before="280" w:after="280"/>
      <w:jc w:val="center"/>
    </w:pPr>
  </w:style>
  <w:style w:type="paragraph" w:customStyle="1" w:styleId="WW8Num44z2">
    <w:name w:val="WW8Num44z2"/>
    <w:qFormat/>
    <w:rPr>
      <w:rFonts w:ascii="Wingdings" w:hAnsi="Wingdings"/>
      <w:color w:val="000000"/>
      <w:sz w:val="24"/>
    </w:rPr>
  </w:style>
  <w:style w:type="paragraph" w:customStyle="1" w:styleId="textn">
    <w:name w:val="textn"/>
    <w:basedOn w:val="a"/>
    <w:qFormat/>
    <w:pPr>
      <w:spacing w:before="280" w:after="280"/>
      <w:ind w:firstLine="567"/>
      <w:jc w:val="both"/>
    </w:pPr>
  </w:style>
  <w:style w:type="paragraph" w:customStyle="1" w:styleId="WW8Num6z7">
    <w:name w:val="WW8Num6z7"/>
    <w:qFormat/>
    <w:rPr>
      <w:color w:val="000000"/>
      <w:sz w:val="24"/>
    </w:rPr>
  </w:style>
  <w:style w:type="paragraph" w:customStyle="1" w:styleId="WW8Num25z1">
    <w:name w:val="WW8Num25z1"/>
    <w:qFormat/>
    <w:rPr>
      <w:rFonts w:ascii="Times New Roman" w:hAnsi="Times New Roman"/>
      <w:color w:val="000000"/>
      <w:sz w:val="24"/>
    </w:rPr>
  </w:style>
  <w:style w:type="paragraph" w:customStyle="1" w:styleId="WW8Num58z3">
    <w:name w:val="WW8Num58z3"/>
    <w:qFormat/>
    <w:rPr>
      <w:rFonts w:ascii="Symbol" w:hAnsi="Symbol"/>
      <w:color w:val="000000"/>
      <w:sz w:val="24"/>
    </w:rPr>
  </w:style>
  <w:style w:type="paragraph" w:customStyle="1" w:styleId="xl137">
    <w:name w:val="xl137"/>
    <w:basedOn w:val="a"/>
    <w:qFormat/>
    <w:pPr>
      <w:spacing w:before="280" w:after="280"/>
      <w:jc w:val="center"/>
    </w:pPr>
  </w:style>
  <w:style w:type="paragraph" w:customStyle="1" w:styleId="xl113">
    <w:name w:val="xl113"/>
    <w:basedOn w:val="a"/>
    <w:qFormat/>
    <w:pPr>
      <w:spacing w:before="280" w:after="280"/>
      <w:jc w:val="center"/>
    </w:pPr>
  </w:style>
  <w:style w:type="paragraph" w:customStyle="1" w:styleId="ParagraphStyle33">
    <w:name w:val="ParagraphStyle33"/>
    <w:qFormat/>
    <w:pPr>
      <w:ind w:left="28" w:right="28"/>
      <w:jc w:val="center"/>
    </w:pPr>
    <w:rPr>
      <w:color w:val="000000"/>
      <w:sz w:val="22"/>
    </w:rPr>
  </w:style>
  <w:style w:type="paragraph" w:customStyle="1" w:styleId="xl178">
    <w:name w:val="xl178"/>
    <w:basedOn w:val="a"/>
    <w:qFormat/>
    <w:pPr>
      <w:spacing w:before="280" w:after="280"/>
    </w:pPr>
  </w:style>
  <w:style w:type="paragraph" w:customStyle="1" w:styleId="2fa">
    <w:name w:val="Без интервала2"/>
    <w:qFormat/>
    <w:rPr>
      <w:color w:val="000000"/>
      <w:sz w:val="22"/>
    </w:rPr>
  </w:style>
  <w:style w:type="paragraph" w:customStyle="1" w:styleId="ConsPlusNonformat">
    <w:name w:val="ConsPlusNonformat"/>
    <w:uiPriority w:val="99"/>
    <w:qFormat/>
    <w:rPr>
      <w:rFonts w:ascii="Courier New" w:hAnsi="Courier New"/>
      <w:color w:val="000000"/>
      <w:sz w:val="24"/>
    </w:rPr>
  </w:style>
  <w:style w:type="paragraph" w:customStyle="1" w:styleId="WW8Num54z4">
    <w:name w:val="WW8Num54z4"/>
    <w:qFormat/>
    <w:rPr>
      <w:color w:val="000000"/>
      <w:sz w:val="24"/>
    </w:rPr>
  </w:style>
  <w:style w:type="paragraph" w:customStyle="1" w:styleId="ParagraphStyle31">
    <w:name w:val="ParagraphStyle31"/>
    <w:qFormat/>
    <w:pPr>
      <w:ind w:left="28" w:right="28"/>
      <w:jc w:val="center"/>
    </w:pPr>
    <w:rPr>
      <w:color w:val="000000"/>
      <w:sz w:val="22"/>
    </w:rPr>
  </w:style>
  <w:style w:type="paragraph" w:customStyle="1" w:styleId="2fb">
    <w:name w:val="Основной текст с отступом 2 Знак"/>
    <w:qFormat/>
    <w:rPr>
      <w:rFonts w:ascii="Times New Roman" w:hAnsi="Times New Roman"/>
      <w:color w:val="000000"/>
      <w:sz w:val="24"/>
    </w:rPr>
  </w:style>
  <w:style w:type="paragraph" w:customStyle="1" w:styleId="xl117">
    <w:name w:val="xl117"/>
    <w:basedOn w:val="a"/>
    <w:qFormat/>
    <w:pPr>
      <w:spacing w:before="280" w:after="280"/>
    </w:pPr>
    <w:rPr>
      <w:b/>
    </w:rPr>
  </w:style>
  <w:style w:type="paragraph" w:customStyle="1" w:styleId="WW-Absatz-Standardschriftart">
    <w:name w:val="WW-Absatz-Standardschriftart"/>
    <w:qFormat/>
    <w:rPr>
      <w:color w:val="000000"/>
      <w:sz w:val="24"/>
    </w:rPr>
  </w:style>
  <w:style w:type="paragraph" w:customStyle="1" w:styleId="pt-a0-000004">
    <w:name w:val="pt-a0-000004"/>
    <w:qFormat/>
    <w:rPr>
      <w:color w:val="000000"/>
      <w:sz w:val="24"/>
    </w:rPr>
  </w:style>
  <w:style w:type="paragraph" w:customStyle="1" w:styleId="WW8Num43z1">
    <w:name w:val="WW8Num43z1"/>
    <w:qFormat/>
    <w:rPr>
      <w:rFonts w:ascii="Courier New" w:hAnsi="Courier New"/>
      <w:color w:val="000000"/>
      <w:sz w:val="24"/>
    </w:rPr>
  </w:style>
  <w:style w:type="paragraph" w:customStyle="1" w:styleId="CharacterStyle24">
    <w:name w:val="CharacterStyle24"/>
    <w:qFormat/>
    <w:rPr>
      <w:rFonts w:ascii="Times New Roman" w:hAnsi="Times New Roman"/>
      <w:b/>
      <w:color w:val="000000"/>
      <w:sz w:val="24"/>
    </w:rPr>
  </w:style>
  <w:style w:type="paragraph" w:customStyle="1" w:styleId="FontStyle25">
    <w:name w:val="Font Style25"/>
    <w:qFormat/>
    <w:rPr>
      <w:rFonts w:ascii="MS Reference Sans Serif" w:hAnsi="MS Reference Sans Serif"/>
      <w:b/>
      <w:color w:val="000000"/>
      <w:sz w:val="24"/>
    </w:rPr>
  </w:style>
  <w:style w:type="paragraph" w:customStyle="1" w:styleId="afffb">
    <w:name w:val="Основной стиль"/>
    <w:basedOn w:val="a"/>
    <w:qFormat/>
    <w:pPr>
      <w:spacing w:before="120"/>
      <w:ind w:firstLine="680"/>
      <w:jc w:val="both"/>
    </w:pPr>
    <w:rPr>
      <w:rFonts w:ascii="Arial" w:hAnsi="Arial"/>
    </w:rPr>
  </w:style>
  <w:style w:type="paragraph" w:customStyle="1" w:styleId="msonormalbullet2gifbullet3gif">
    <w:name w:val="msonormalbullet2gifbullet3.gif"/>
    <w:basedOn w:val="a"/>
    <w:qFormat/>
    <w:pPr>
      <w:spacing w:before="280" w:after="280"/>
    </w:pPr>
  </w:style>
  <w:style w:type="paragraph" w:customStyle="1" w:styleId="WW8Num9z3">
    <w:name w:val="WW8Num9z3"/>
    <w:qFormat/>
    <w:rPr>
      <w:rFonts w:ascii="Symbol" w:hAnsi="Symbol"/>
      <w:color w:val="000000"/>
      <w:sz w:val="24"/>
    </w:rPr>
  </w:style>
  <w:style w:type="paragraph" w:customStyle="1" w:styleId="WW8Num46z6">
    <w:name w:val="WW8Num46z6"/>
    <w:qFormat/>
    <w:rPr>
      <w:color w:val="000000"/>
      <w:sz w:val="24"/>
    </w:rPr>
  </w:style>
  <w:style w:type="paragraph" w:customStyle="1" w:styleId="WW8Num55z8">
    <w:name w:val="WW8Num55z8"/>
    <w:qFormat/>
    <w:rPr>
      <w:color w:val="000000"/>
      <w:sz w:val="24"/>
    </w:rPr>
  </w:style>
  <w:style w:type="paragraph" w:customStyle="1" w:styleId="xl104">
    <w:name w:val="xl104"/>
    <w:basedOn w:val="a"/>
    <w:qFormat/>
    <w:pPr>
      <w:spacing w:before="280" w:after="280"/>
      <w:jc w:val="center"/>
    </w:pPr>
  </w:style>
  <w:style w:type="paragraph" w:customStyle="1" w:styleId="Iniiaiieoaenonionooiii31">
    <w:name w:val="Iniiaiie oaeno n ionooiii 31"/>
    <w:basedOn w:val="Iauiue21"/>
    <w:qFormat/>
    <w:pPr>
      <w:ind w:firstLine="567"/>
      <w:jc w:val="both"/>
    </w:pPr>
  </w:style>
  <w:style w:type="paragraph" w:customStyle="1" w:styleId="Iauiue21">
    <w:name w:val="Iau?iue21"/>
    <w:qFormat/>
    <w:pPr>
      <w:widowControl w:val="0"/>
    </w:pPr>
    <w:rPr>
      <w:rFonts w:ascii="Times New Roman" w:hAnsi="Times New Roman"/>
      <w:color w:val="000000"/>
      <w:sz w:val="24"/>
    </w:rPr>
  </w:style>
  <w:style w:type="paragraph" w:customStyle="1" w:styleId="WW8Num41z4">
    <w:name w:val="WW8Num41z4"/>
    <w:qFormat/>
    <w:rPr>
      <w:color w:val="000000"/>
      <w:sz w:val="24"/>
    </w:rPr>
  </w:style>
  <w:style w:type="paragraph" w:customStyle="1" w:styleId="FontStyle20">
    <w:name w:val="Font Style20"/>
    <w:qFormat/>
    <w:rPr>
      <w:rFonts w:ascii="Consolas" w:hAnsi="Consolas"/>
      <w:b/>
      <w:color w:val="000000"/>
      <w:sz w:val="22"/>
    </w:rPr>
  </w:style>
  <w:style w:type="paragraph" w:customStyle="1" w:styleId="WW8Num79z0">
    <w:name w:val="WW8Num79z0"/>
    <w:qFormat/>
    <w:rPr>
      <w:rFonts w:ascii="Times New Roman" w:hAnsi="Times New Roman"/>
      <w:color w:val="000000"/>
      <w:sz w:val="24"/>
    </w:rPr>
  </w:style>
  <w:style w:type="paragraph" w:customStyle="1" w:styleId="msonormalbullet1gif">
    <w:name w:val="msonormalbullet1.gif"/>
    <w:basedOn w:val="a"/>
    <w:qFormat/>
    <w:pPr>
      <w:spacing w:before="280" w:after="280"/>
    </w:pPr>
  </w:style>
  <w:style w:type="paragraph" w:customStyle="1" w:styleId="WW8Num26z3">
    <w:name w:val="WW8Num26z3"/>
    <w:qFormat/>
    <w:rPr>
      <w:rFonts w:ascii="Symbol" w:hAnsi="Symbol"/>
      <w:color w:val="000000"/>
      <w:sz w:val="24"/>
    </w:rPr>
  </w:style>
  <w:style w:type="paragraph" w:customStyle="1" w:styleId="WW8Num58z1">
    <w:name w:val="WW8Num58z1"/>
    <w:qFormat/>
    <w:rPr>
      <w:rFonts w:ascii="Courier New" w:hAnsi="Courier New"/>
      <w:color w:val="000000"/>
      <w:sz w:val="24"/>
    </w:rPr>
  </w:style>
  <w:style w:type="paragraph" w:customStyle="1" w:styleId="WW8Num21z2">
    <w:name w:val="WW8Num21z2"/>
    <w:qFormat/>
    <w:rPr>
      <w:color w:val="000000"/>
      <w:sz w:val="24"/>
    </w:rPr>
  </w:style>
  <w:style w:type="paragraph" w:customStyle="1" w:styleId="1fffffd">
    <w:name w:val="заголовок 1"/>
    <w:basedOn w:val="a"/>
    <w:qFormat/>
    <w:pPr>
      <w:keepNext/>
      <w:jc w:val="center"/>
    </w:pPr>
    <w:rPr>
      <w:sz w:val="28"/>
    </w:rPr>
  </w:style>
  <w:style w:type="paragraph" w:customStyle="1" w:styleId="3d">
    <w:name w:val="Обычный3"/>
    <w:qFormat/>
    <w:pPr>
      <w:widowControl w:val="0"/>
    </w:pPr>
    <w:rPr>
      <w:rFonts w:ascii="Times New Roman" w:hAnsi="Times New Roman"/>
      <w:color w:val="000000"/>
      <w:sz w:val="28"/>
    </w:rPr>
  </w:style>
  <w:style w:type="paragraph" w:customStyle="1" w:styleId="xl87">
    <w:name w:val="xl87"/>
    <w:basedOn w:val="a"/>
    <w:qFormat/>
    <w:pPr>
      <w:spacing w:before="280" w:after="280"/>
      <w:jc w:val="center"/>
    </w:pPr>
    <w:rPr>
      <w:b/>
    </w:rPr>
  </w:style>
  <w:style w:type="paragraph" w:customStyle="1" w:styleId="6-3">
    <w:name w:val="6.Табл.-3уровень"/>
    <w:basedOn w:val="6-10"/>
    <w:qFormat/>
    <w:pPr>
      <w:spacing w:before="0"/>
      <w:ind w:left="397" w:firstLine="0"/>
    </w:pPr>
  </w:style>
  <w:style w:type="paragraph" w:customStyle="1" w:styleId="6-10">
    <w:name w:val="6.Табл.-1уровень"/>
    <w:basedOn w:val="1fffffe"/>
    <w:qFormat/>
    <w:pPr>
      <w:widowControl w:val="0"/>
      <w:spacing w:before="20"/>
      <w:ind w:left="170" w:hanging="113"/>
      <w:jc w:val="left"/>
    </w:pPr>
    <w:rPr>
      <w:rFonts w:ascii="Times New Roman" w:hAnsi="Times New Roman"/>
      <w:sz w:val="16"/>
    </w:rPr>
  </w:style>
  <w:style w:type="paragraph" w:customStyle="1" w:styleId="1fffffe">
    <w:name w:val="1.Текст"/>
    <w:qFormat/>
    <w:pPr>
      <w:spacing w:before="60"/>
      <w:ind w:firstLine="851"/>
      <w:jc w:val="both"/>
    </w:pPr>
    <w:rPr>
      <w:rFonts w:ascii="Arial" w:hAnsi="Arial"/>
      <w:color w:val="000000"/>
      <w:sz w:val="24"/>
    </w:rPr>
  </w:style>
  <w:style w:type="paragraph" w:customStyle="1" w:styleId="xl152">
    <w:name w:val="xl152"/>
    <w:basedOn w:val="a"/>
    <w:qFormat/>
    <w:pPr>
      <w:spacing w:before="280" w:after="280"/>
      <w:jc w:val="center"/>
    </w:pPr>
  </w:style>
  <w:style w:type="paragraph" w:customStyle="1" w:styleId="WW8Num43z0">
    <w:name w:val="WW8Num43z0"/>
    <w:qFormat/>
    <w:rPr>
      <w:rFonts w:ascii="Symbol" w:hAnsi="Symbol"/>
      <w:color w:val="000000"/>
      <w:sz w:val="24"/>
    </w:rPr>
  </w:style>
  <w:style w:type="paragraph" w:customStyle="1" w:styleId="xl199">
    <w:name w:val="xl199"/>
    <w:basedOn w:val="a"/>
    <w:qFormat/>
    <w:pPr>
      <w:spacing w:before="280" w:after="280"/>
    </w:pPr>
  </w:style>
  <w:style w:type="paragraph" w:customStyle="1" w:styleId="WW8Num4z60">
    <w:name w:val="WW8Num4z6"/>
    <w:qFormat/>
    <w:rPr>
      <w:color w:val="000000"/>
      <w:sz w:val="24"/>
    </w:rPr>
  </w:style>
  <w:style w:type="paragraph" w:customStyle="1" w:styleId="unip">
    <w:name w:val="unip"/>
    <w:basedOn w:val="a"/>
    <w:qFormat/>
    <w:pPr>
      <w:spacing w:before="280" w:after="280"/>
    </w:pPr>
  </w:style>
  <w:style w:type="paragraph" w:customStyle="1" w:styleId="WW8Num15z3">
    <w:name w:val="WW8Num15z3"/>
    <w:qFormat/>
    <w:rPr>
      <w:rFonts w:ascii="Symbol" w:hAnsi="Symbol"/>
      <w:color w:val="000000"/>
      <w:sz w:val="24"/>
    </w:rPr>
  </w:style>
  <w:style w:type="paragraph" w:customStyle="1" w:styleId="WW8Num19z4">
    <w:name w:val="WW8Num19z4"/>
    <w:qFormat/>
    <w:rPr>
      <w:color w:val="000000"/>
      <w:sz w:val="24"/>
    </w:rPr>
  </w:style>
  <w:style w:type="paragraph" w:customStyle="1" w:styleId="S">
    <w:name w:val="S_Таблица Знак"/>
    <w:qFormat/>
    <w:rPr>
      <w:color w:val="000000"/>
      <w:sz w:val="24"/>
    </w:rPr>
  </w:style>
  <w:style w:type="paragraph" w:customStyle="1" w:styleId="3e">
    <w:name w:val="Знак сноски3"/>
    <w:qFormat/>
    <w:rPr>
      <w:color w:val="000000"/>
      <w:sz w:val="24"/>
      <w:vertAlign w:val="superscript"/>
    </w:rPr>
  </w:style>
  <w:style w:type="paragraph" w:customStyle="1" w:styleId="xl176">
    <w:name w:val="xl176"/>
    <w:basedOn w:val="a"/>
    <w:qFormat/>
    <w:pPr>
      <w:spacing w:before="280" w:after="280"/>
    </w:pPr>
    <w:rPr>
      <w:b/>
    </w:rPr>
  </w:style>
  <w:style w:type="paragraph" w:customStyle="1" w:styleId="FontStyle22">
    <w:name w:val="Font Style22"/>
    <w:qFormat/>
    <w:rPr>
      <w:rFonts w:ascii="MS Reference Sans Serif" w:hAnsi="MS Reference Sans Serif"/>
      <w:b/>
      <w:color w:val="000000"/>
      <w:sz w:val="18"/>
    </w:rPr>
  </w:style>
  <w:style w:type="paragraph" w:customStyle="1" w:styleId="S0">
    <w:name w:val="S_Титульный"/>
    <w:basedOn w:val="a"/>
    <w:qFormat/>
    <w:pPr>
      <w:spacing w:line="360" w:lineRule="auto"/>
      <w:ind w:left="3060"/>
      <w:jc w:val="right"/>
    </w:pPr>
    <w:rPr>
      <w:b/>
      <w:caps/>
    </w:rPr>
  </w:style>
  <w:style w:type="paragraph" w:customStyle="1" w:styleId="ntmstext">
    <w:name w:val="ntmstext"/>
    <w:basedOn w:val="a"/>
    <w:qFormat/>
    <w:pPr>
      <w:spacing w:before="280" w:after="280"/>
    </w:pPr>
  </w:style>
  <w:style w:type="paragraph" w:customStyle="1" w:styleId="WW8Num20z8">
    <w:name w:val="WW8Num20z8"/>
    <w:qFormat/>
    <w:rPr>
      <w:color w:val="000000"/>
      <w:sz w:val="24"/>
    </w:rPr>
  </w:style>
  <w:style w:type="paragraph" w:customStyle="1" w:styleId="WW8Num36z1">
    <w:name w:val="WW8Num36z1"/>
    <w:qFormat/>
    <w:rPr>
      <w:rFonts w:ascii="Courier New" w:hAnsi="Courier New"/>
      <w:color w:val="000000"/>
      <w:sz w:val="24"/>
    </w:rPr>
  </w:style>
  <w:style w:type="paragraph" w:customStyle="1" w:styleId="WW8Num37z5">
    <w:name w:val="WW8Num37z5"/>
    <w:qFormat/>
    <w:rPr>
      <w:color w:val="000000"/>
      <w:sz w:val="24"/>
    </w:rPr>
  </w:style>
  <w:style w:type="paragraph" w:customStyle="1" w:styleId="WW8Num31z1">
    <w:name w:val="WW8Num31z1"/>
    <w:qFormat/>
    <w:rPr>
      <w:rFonts w:ascii="Courier New" w:hAnsi="Courier New"/>
      <w:color w:val="000000"/>
      <w:sz w:val="24"/>
    </w:rPr>
  </w:style>
  <w:style w:type="paragraph" w:customStyle="1" w:styleId="11ff">
    <w:name w:val="Обычный11"/>
    <w:qFormat/>
    <w:pPr>
      <w:spacing w:before="120"/>
      <w:ind w:firstLine="567"/>
      <w:jc w:val="both"/>
    </w:pPr>
    <w:rPr>
      <w:rFonts w:ascii="Times New Roman" w:hAnsi="Times New Roman"/>
      <w:color w:val="000000"/>
      <w:sz w:val="22"/>
    </w:rPr>
  </w:style>
  <w:style w:type="paragraph" w:customStyle="1" w:styleId="afffc">
    <w:name w:val="оглавление статья"/>
    <w:basedOn w:val="3c"/>
    <w:qFormat/>
    <w:pPr>
      <w:widowControl/>
      <w:ind w:left="240"/>
      <w:jc w:val="left"/>
    </w:pPr>
    <w:rPr>
      <w:rFonts w:ascii="Calibri" w:hAnsi="Calibri"/>
      <w:b/>
      <w:sz w:val="20"/>
    </w:rPr>
  </w:style>
  <w:style w:type="paragraph" w:customStyle="1" w:styleId="WW8Num122z0">
    <w:name w:val="WW8Num122z0"/>
    <w:qFormat/>
    <w:rPr>
      <w:color w:val="000000"/>
      <w:sz w:val="28"/>
    </w:rPr>
  </w:style>
  <w:style w:type="paragraph" w:customStyle="1" w:styleId="2fc">
    <w:name w:val="Знак2"/>
    <w:basedOn w:val="a"/>
    <w:qFormat/>
    <w:pPr>
      <w:spacing w:after="160" w:line="240" w:lineRule="exact"/>
    </w:pPr>
    <w:rPr>
      <w:rFonts w:ascii="Verdana" w:hAnsi="Verdana"/>
    </w:rPr>
  </w:style>
  <w:style w:type="paragraph" w:customStyle="1" w:styleId="S3">
    <w:name w:val="S_Заголовок 3"/>
    <w:basedOn w:val="3"/>
    <w:qFormat/>
    <w:pPr>
      <w:tabs>
        <w:tab w:val="left" w:pos="1980"/>
        <w:tab w:val="left" w:pos="2869"/>
      </w:tabs>
      <w:spacing w:line="360" w:lineRule="auto"/>
      <w:ind w:left="1980" w:hanging="720"/>
      <w:jc w:val="center"/>
    </w:pPr>
    <w:rPr>
      <w:b w:val="0"/>
      <w:sz w:val="20"/>
      <w:u w:val="single"/>
    </w:rPr>
  </w:style>
  <w:style w:type="paragraph" w:customStyle="1" w:styleId="CharacterStyle9">
    <w:name w:val="CharacterStyle9"/>
    <w:qFormat/>
    <w:rPr>
      <w:rFonts w:ascii="Times New Roman" w:hAnsi="Times New Roman"/>
      <w:color w:val="000000"/>
      <w:sz w:val="24"/>
    </w:rPr>
  </w:style>
  <w:style w:type="paragraph" w:customStyle="1" w:styleId="WW8Num105z0">
    <w:name w:val="WW8Num105z0"/>
    <w:qFormat/>
    <w:rPr>
      <w:color w:val="000000"/>
      <w:sz w:val="28"/>
    </w:rPr>
  </w:style>
  <w:style w:type="paragraph" w:customStyle="1" w:styleId="WW8Num77z0">
    <w:name w:val="WW8Num77z0"/>
    <w:qFormat/>
    <w:rPr>
      <w:color w:val="000000"/>
      <w:sz w:val="28"/>
    </w:rPr>
  </w:style>
  <w:style w:type="paragraph" w:customStyle="1" w:styleId="caaieiaie1">
    <w:name w:val="caaieiaie 1"/>
    <w:basedOn w:val="Iauiue"/>
    <w:qFormat/>
    <w:pPr>
      <w:keepNext/>
      <w:spacing w:before="0"/>
      <w:ind w:firstLine="0"/>
      <w:jc w:val="left"/>
    </w:pPr>
    <w:rPr>
      <w:b/>
      <w:sz w:val="28"/>
    </w:rPr>
  </w:style>
  <w:style w:type="paragraph" w:customStyle="1" w:styleId="WW8Num28z2">
    <w:name w:val="WW8Num28z2"/>
    <w:qFormat/>
    <w:rPr>
      <w:rFonts w:ascii="Wingdings" w:hAnsi="Wingdings"/>
      <w:color w:val="000000"/>
      <w:sz w:val="24"/>
    </w:rPr>
  </w:style>
  <w:style w:type="paragraph" w:customStyle="1" w:styleId="WW8Num41z0">
    <w:name w:val="WW8Num41z0"/>
    <w:qFormat/>
    <w:rPr>
      <w:rFonts w:ascii="Symbol" w:hAnsi="Symbol"/>
      <w:color w:val="000000"/>
      <w:sz w:val="24"/>
    </w:rPr>
  </w:style>
  <w:style w:type="paragraph" w:customStyle="1" w:styleId="CharacterStyle23">
    <w:name w:val="CharacterStyle23"/>
    <w:qFormat/>
    <w:rPr>
      <w:rFonts w:ascii="Times New Roman" w:hAnsi="Times New Roman"/>
      <w:color w:val="000000"/>
      <w:sz w:val="24"/>
    </w:rPr>
  </w:style>
  <w:style w:type="paragraph" w:customStyle="1" w:styleId="WW8Num49z3">
    <w:name w:val="WW8Num49z3"/>
    <w:qFormat/>
    <w:rPr>
      <w:color w:val="000000"/>
      <w:sz w:val="24"/>
    </w:rPr>
  </w:style>
  <w:style w:type="paragraph" w:customStyle="1" w:styleId="1ffffff">
    <w:name w:val="Основной шрифт абзаца1"/>
    <w:qFormat/>
    <w:rPr>
      <w:color w:val="000000"/>
      <w:sz w:val="24"/>
    </w:rPr>
  </w:style>
  <w:style w:type="paragraph" w:customStyle="1" w:styleId="xl108">
    <w:name w:val="xl108"/>
    <w:basedOn w:val="a"/>
    <w:qFormat/>
    <w:pPr>
      <w:spacing w:before="280" w:after="280"/>
      <w:jc w:val="center"/>
    </w:pPr>
  </w:style>
  <w:style w:type="paragraph" w:customStyle="1" w:styleId="WW8Num46z2">
    <w:name w:val="WW8Num46z2"/>
    <w:qFormat/>
    <w:rPr>
      <w:color w:val="000000"/>
      <w:sz w:val="24"/>
    </w:rPr>
  </w:style>
  <w:style w:type="paragraph" w:customStyle="1" w:styleId="afffd">
    <w:name w:val="ñïèñîê"/>
    <w:basedOn w:val="afffe"/>
    <w:qFormat/>
    <w:pPr>
      <w:keepLines/>
      <w:ind w:left="709" w:hanging="284"/>
      <w:jc w:val="both"/>
    </w:pPr>
    <w:rPr>
      <w:rFonts w:ascii="Peterburg" w:hAnsi="Peterburg"/>
      <w:sz w:val="24"/>
    </w:rPr>
  </w:style>
  <w:style w:type="paragraph" w:customStyle="1" w:styleId="afffe">
    <w:name w:val="Îáû÷íûé"/>
    <w:qFormat/>
    <w:pPr>
      <w:widowControl w:val="0"/>
    </w:pPr>
    <w:rPr>
      <w:color w:val="000000"/>
      <w:sz w:val="28"/>
    </w:rPr>
  </w:style>
  <w:style w:type="paragraph" w:customStyle="1" w:styleId="WW8Num47z1">
    <w:name w:val="WW8Num47z1"/>
    <w:qFormat/>
    <w:rPr>
      <w:rFonts w:ascii="Courier New" w:hAnsi="Courier New"/>
      <w:color w:val="000000"/>
      <w:sz w:val="24"/>
    </w:rPr>
  </w:style>
  <w:style w:type="paragraph" w:customStyle="1" w:styleId="xl72">
    <w:name w:val="xl72"/>
    <w:basedOn w:val="a"/>
    <w:qFormat/>
    <w:pPr>
      <w:spacing w:before="280" w:after="280"/>
      <w:jc w:val="right"/>
    </w:pPr>
    <w:rPr>
      <w:rFonts w:ascii="Arial Narrow" w:hAnsi="Arial Narrow"/>
      <w:sz w:val="16"/>
    </w:rPr>
  </w:style>
  <w:style w:type="paragraph" w:customStyle="1" w:styleId="WW8Num21z0">
    <w:name w:val="WW8Num21z0"/>
    <w:qFormat/>
    <w:rPr>
      <w:rFonts w:ascii="Times New Roman" w:hAnsi="Times New Roman"/>
      <w:color w:val="000000"/>
      <w:sz w:val="24"/>
    </w:rPr>
  </w:style>
  <w:style w:type="paragraph" w:customStyle="1" w:styleId="4a">
    <w:name w:val="Указатель4"/>
    <w:basedOn w:val="a"/>
    <w:qFormat/>
    <w:rPr>
      <w:sz w:val="20"/>
    </w:rPr>
  </w:style>
  <w:style w:type="paragraph" w:customStyle="1" w:styleId="xl88">
    <w:name w:val="xl88"/>
    <w:basedOn w:val="a"/>
    <w:qFormat/>
    <w:pPr>
      <w:spacing w:before="280" w:after="280"/>
      <w:jc w:val="center"/>
    </w:pPr>
  </w:style>
  <w:style w:type="paragraph" w:customStyle="1" w:styleId="xl140">
    <w:name w:val="xl140"/>
    <w:basedOn w:val="a"/>
    <w:qFormat/>
    <w:pPr>
      <w:spacing w:before="280" w:after="280"/>
    </w:pPr>
  </w:style>
  <w:style w:type="paragraph" w:customStyle="1" w:styleId="WW8Num57z4">
    <w:name w:val="WW8Num57z4"/>
    <w:qFormat/>
    <w:rPr>
      <w:color w:val="000000"/>
      <w:sz w:val="24"/>
    </w:rPr>
  </w:style>
  <w:style w:type="paragraph" w:customStyle="1" w:styleId="xl107">
    <w:name w:val="xl107"/>
    <w:basedOn w:val="a"/>
    <w:qFormat/>
    <w:pPr>
      <w:spacing w:before="280" w:after="280"/>
      <w:jc w:val="center"/>
    </w:pPr>
  </w:style>
  <w:style w:type="paragraph" w:customStyle="1" w:styleId="FontStyle18">
    <w:name w:val="Font Style18"/>
    <w:qFormat/>
    <w:rPr>
      <w:rFonts w:ascii="Times New Roman" w:hAnsi="Times New Roman"/>
      <w:b/>
      <w:color w:val="000000"/>
      <w:sz w:val="24"/>
    </w:rPr>
  </w:style>
  <w:style w:type="paragraph" w:customStyle="1" w:styleId="xl69">
    <w:name w:val="xl69"/>
    <w:basedOn w:val="a"/>
    <w:qFormat/>
    <w:pPr>
      <w:spacing w:before="280" w:after="280"/>
      <w:jc w:val="right"/>
    </w:pPr>
    <w:rPr>
      <w:rFonts w:ascii="Arial Narrow" w:hAnsi="Arial Narrow"/>
      <w:b/>
      <w:sz w:val="16"/>
    </w:rPr>
  </w:style>
  <w:style w:type="paragraph" w:customStyle="1" w:styleId="WW8Num46z8">
    <w:name w:val="WW8Num46z8"/>
    <w:qFormat/>
    <w:rPr>
      <w:color w:val="000000"/>
      <w:sz w:val="24"/>
    </w:rPr>
  </w:style>
  <w:style w:type="paragraph" w:customStyle="1" w:styleId="affff">
    <w:name w:val="основной"/>
    <w:basedOn w:val="a"/>
    <w:qFormat/>
    <w:pPr>
      <w:keepNext/>
    </w:pPr>
  </w:style>
  <w:style w:type="paragraph" w:customStyle="1" w:styleId="2fd">
    <w:name w:val="Егор2"/>
    <w:basedOn w:val="3"/>
    <w:qFormat/>
    <w:pPr>
      <w:keepLines/>
      <w:spacing w:before="120" w:after="120"/>
      <w:jc w:val="center"/>
    </w:pPr>
    <w:rPr>
      <w:b w:val="0"/>
      <w:i/>
    </w:rPr>
  </w:style>
  <w:style w:type="paragraph" w:customStyle="1" w:styleId="Iniiaiieoaeno1">
    <w:name w:val="Iniiaiie oaeno1"/>
    <w:basedOn w:val="Iauiue1"/>
    <w:qFormat/>
    <w:rPr>
      <w:b/>
    </w:rPr>
  </w:style>
  <w:style w:type="paragraph" w:customStyle="1" w:styleId="xl191">
    <w:name w:val="xl191"/>
    <w:basedOn w:val="a"/>
    <w:qFormat/>
    <w:pPr>
      <w:spacing w:before="280" w:after="280"/>
      <w:jc w:val="center"/>
    </w:pPr>
    <w:rPr>
      <w:b/>
    </w:rPr>
  </w:style>
  <w:style w:type="paragraph" w:customStyle="1" w:styleId="WW8Num63z3">
    <w:name w:val="WW8Num63z3"/>
    <w:qFormat/>
    <w:rPr>
      <w:rFonts w:ascii="Symbol" w:hAnsi="Symbol"/>
      <w:color w:val="000000"/>
      <w:sz w:val="24"/>
    </w:rPr>
  </w:style>
  <w:style w:type="paragraph" w:customStyle="1" w:styleId="ConsPlusTitle0">
    <w:name w:val="ConsPlusTitle"/>
    <w:uiPriority w:val="99"/>
    <w:qFormat/>
    <w:pPr>
      <w:widowControl w:val="0"/>
    </w:pPr>
    <w:rPr>
      <w:b/>
      <w:color w:val="000000"/>
      <w:sz w:val="22"/>
    </w:rPr>
  </w:style>
  <w:style w:type="paragraph" w:customStyle="1" w:styleId="affff0">
    <w:name w:val="ПодзаголовокКАТЯ"/>
    <w:basedOn w:val="afff8"/>
    <w:qFormat/>
    <w:pPr>
      <w:spacing w:before="0" w:after="60" w:line="276" w:lineRule="auto"/>
      <w:ind w:right="0" w:firstLine="0"/>
      <w:jc w:val="center"/>
      <w:outlineLvl w:val="1"/>
    </w:pPr>
    <w:rPr>
      <w:b w:val="0"/>
      <w:i/>
      <w:spacing w:val="0"/>
      <w:sz w:val="26"/>
    </w:rPr>
  </w:style>
  <w:style w:type="paragraph" w:customStyle="1" w:styleId="WW8Num50z7">
    <w:name w:val="WW8Num50z7"/>
    <w:qFormat/>
    <w:rPr>
      <w:color w:val="000000"/>
      <w:sz w:val="24"/>
    </w:rPr>
  </w:style>
  <w:style w:type="paragraph" w:customStyle="1" w:styleId="WW8Num54z6">
    <w:name w:val="WW8Num54z6"/>
    <w:qFormat/>
    <w:rPr>
      <w:color w:val="000000"/>
      <w:sz w:val="24"/>
    </w:rPr>
  </w:style>
  <w:style w:type="paragraph" w:customStyle="1" w:styleId="6-2">
    <w:name w:val="6.Табл.-2уровень"/>
    <w:basedOn w:val="6-10"/>
    <w:qFormat/>
    <w:pPr>
      <w:spacing w:before="0"/>
      <w:ind w:left="283" w:firstLine="0"/>
    </w:pPr>
  </w:style>
  <w:style w:type="paragraph" w:customStyle="1" w:styleId="Style137">
    <w:name w:val="Style137"/>
    <w:basedOn w:val="a"/>
    <w:qFormat/>
    <w:pPr>
      <w:widowControl w:val="0"/>
    </w:pPr>
    <w:rPr>
      <w:rFonts w:ascii="Arial" w:hAnsi="Arial"/>
    </w:rPr>
  </w:style>
  <w:style w:type="paragraph" w:customStyle="1" w:styleId="WW8Num62z1">
    <w:name w:val="WW8Num62z1"/>
    <w:qFormat/>
    <w:rPr>
      <w:color w:val="000000"/>
      <w:sz w:val="24"/>
    </w:rPr>
  </w:style>
  <w:style w:type="paragraph" w:customStyle="1" w:styleId="WW8Num41z7">
    <w:name w:val="WW8Num41z7"/>
    <w:qFormat/>
    <w:rPr>
      <w:color w:val="000000"/>
      <w:sz w:val="24"/>
    </w:rPr>
  </w:style>
  <w:style w:type="paragraph" w:customStyle="1" w:styleId="font11">
    <w:name w:val="font11"/>
    <w:basedOn w:val="a"/>
    <w:qFormat/>
    <w:pPr>
      <w:spacing w:before="280" w:after="280"/>
    </w:pPr>
    <w:rPr>
      <w:rFonts w:ascii="Tahoma" w:hAnsi="Tahoma"/>
      <w:b/>
      <w:sz w:val="18"/>
    </w:rPr>
  </w:style>
  <w:style w:type="paragraph" w:customStyle="1" w:styleId="xl103">
    <w:name w:val="xl103"/>
    <w:basedOn w:val="a"/>
    <w:qFormat/>
    <w:pPr>
      <w:spacing w:before="280" w:after="280"/>
      <w:jc w:val="center"/>
    </w:pPr>
  </w:style>
  <w:style w:type="paragraph" w:customStyle="1" w:styleId="Normal0">
    <w:name w:val="Normal_0"/>
    <w:qFormat/>
    <w:pPr>
      <w:widowControl w:val="0"/>
      <w:spacing w:before="60"/>
      <w:ind w:left="40" w:firstLine="680"/>
      <w:jc w:val="both"/>
    </w:pPr>
    <w:rPr>
      <w:rFonts w:ascii="Times New Roman" w:hAnsi="Times New Roman"/>
      <w:color w:val="000000"/>
      <w:sz w:val="24"/>
    </w:rPr>
  </w:style>
  <w:style w:type="paragraph" w:customStyle="1" w:styleId="Internetlink">
    <w:name w:val="Internet link"/>
    <w:qFormat/>
    <w:rPr>
      <w:rFonts w:ascii="Times New Roman" w:hAnsi="Times New Roman"/>
      <w:color w:val="000080"/>
      <w:sz w:val="24"/>
      <w:u w:val="single"/>
    </w:rPr>
  </w:style>
  <w:style w:type="paragraph" w:customStyle="1" w:styleId="S2">
    <w:name w:val="S_Заголовок 2"/>
    <w:basedOn w:val="2"/>
    <w:qFormat/>
    <w:pPr>
      <w:tabs>
        <w:tab w:val="left" w:pos="720"/>
        <w:tab w:val="left" w:pos="2149"/>
      </w:tabs>
      <w:spacing w:after="300"/>
      <w:ind w:left="720" w:hanging="360"/>
    </w:pPr>
    <w:rPr>
      <w:b/>
      <w:sz w:val="24"/>
    </w:rPr>
  </w:style>
  <w:style w:type="paragraph" w:customStyle="1" w:styleId="Iniiaiieoaenonionooiii3">
    <w:name w:val="Iniiaiie oaeno n ionooiii 3"/>
    <w:basedOn w:val="Iauiue"/>
    <w:qFormat/>
    <w:pPr>
      <w:widowControl/>
      <w:spacing w:before="0"/>
      <w:ind w:firstLine="720"/>
    </w:pPr>
    <w:rPr>
      <w:rFonts w:ascii="Peterburg" w:hAnsi="Peterburg"/>
      <w:sz w:val="28"/>
    </w:rPr>
  </w:style>
  <w:style w:type="paragraph" w:customStyle="1" w:styleId="WW8Num28z7">
    <w:name w:val="WW8Num28z7"/>
    <w:qFormat/>
    <w:rPr>
      <w:color w:val="000000"/>
      <w:sz w:val="24"/>
    </w:rPr>
  </w:style>
  <w:style w:type="paragraph" w:customStyle="1" w:styleId="BalloonTextChar">
    <w:name w:val="Balloon Text Char"/>
    <w:qFormat/>
    <w:rPr>
      <w:rFonts w:ascii="Tahoma" w:hAnsi="Tahoma"/>
      <w:color w:val="000000"/>
      <w:sz w:val="16"/>
    </w:rPr>
  </w:style>
  <w:style w:type="paragraph" w:customStyle="1" w:styleId="WW8Num4z50">
    <w:name w:val="WW8Num4z5"/>
    <w:qFormat/>
    <w:rPr>
      <w:color w:val="000000"/>
      <w:sz w:val="24"/>
    </w:rPr>
  </w:style>
  <w:style w:type="paragraph" w:customStyle="1" w:styleId="Iauiue3">
    <w:name w:val="Iau?iue3"/>
    <w:qFormat/>
    <w:pPr>
      <w:widowControl w:val="0"/>
    </w:pPr>
    <w:rPr>
      <w:rFonts w:ascii="Times New Roman" w:hAnsi="Times New Roman"/>
      <w:color w:val="000000"/>
      <w:sz w:val="24"/>
    </w:rPr>
  </w:style>
  <w:style w:type="paragraph" w:customStyle="1" w:styleId="zagc-0">
    <w:name w:val="zagc-0"/>
    <w:basedOn w:val="a"/>
    <w:qFormat/>
    <w:pPr>
      <w:spacing w:before="192" w:after="64"/>
      <w:ind w:firstLine="160"/>
      <w:jc w:val="center"/>
    </w:pPr>
    <w:rPr>
      <w:rFonts w:ascii="Arial" w:hAnsi="Arial"/>
      <w:b/>
      <w:caps/>
      <w:color w:val="29211E"/>
    </w:rPr>
  </w:style>
  <w:style w:type="paragraph" w:customStyle="1" w:styleId="WW8Num27z1">
    <w:name w:val="WW8Num27z1"/>
    <w:qFormat/>
    <w:rPr>
      <w:rFonts w:ascii="Courier New" w:hAnsi="Courier New"/>
      <w:color w:val="000000"/>
      <w:sz w:val="24"/>
    </w:rPr>
  </w:style>
  <w:style w:type="paragraph" w:customStyle="1" w:styleId="WW8Num23z8">
    <w:name w:val="WW8Num23z8"/>
    <w:qFormat/>
    <w:rPr>
      <w:color w:val="000000"/>
      <w:sz w:val="24"/>
    </w:rPr>
  </w:style>
  <w:style w:type="paragraph" w:customStyle="1" w:styleId="2fe">
    <w:name w:val="Основной текст2"/>
    <w:basedOn w:val="a"/>
    <w:link w:val="affff1"/>
    <w:qFormat/>
    <w:pPr>
      <w:spacing w:before="720" w:line="298" w:lineRule="exact"/>
      <w:jc w:val="right"/>
    </w:pPr>
    <w:rPr>
      <w:rFonts w:ascii="Calibri" w:hAnsi="Calibri"/>
      <w:sz w:val="26"/>
    </w:rPr>
  </w:style>
  <w:style w:type="paragraph" w:customStyle="1" w:styleId="WW8Num30z3">
    <w:name w:val="WW8Num30z3"/>
    <w:qFormat/>
    <w:rPr>
      <w:rFonts w:ascii="Symbol" w:hAnsi="Symbol"/>
      <w:color w:val="000000"/>
      <w:sz w:val="24"/>
    </w:rPr>
  </w:style>
  <w:style w:type="paragraph" w:customStyle="1" w:styleId="1ffffff0">
    <w:name w:val="Подзаголовок 1"/>
    <w:basedOn w:val="aff5"/>
    <w:qFormat/>
    <w:pPr>
      <w:spacing w:line="480" w:lineRule="auto"/>
      <w:outlineLvl w:val="1"/>
    </w:pPr>
    <w:rPr>
      <w:b/>
      <w:sz w:val="28"/>
    </w:rPr>
  </w:style>
  <w:style w:type="paragraph" w:customStyle="1" w:styleId="2ff">
    <w:name w:val="Основной текст 2 Знак"/>
    <w:qFormat/>
    <w:rPr>
      <w:color w:val="000000"/>
      <w:sz w:val="24"/>
    </w:rPr>
  </w:style>
  <w:style w:type="paragraph" w:customStyle="1" w:styleId="WW8Num37z4">
    <w:name w:val="WW8Num37z4"/>
    <w:qFormat/>
    <w:rPr>
      <w:color w:val="000000"/>
      <w:sz w:val="24"/>
    </w:rPr>
  </w:style>
  <w:style w:type="paragraph" w:customStyle="1" w:styleId="4b">
    <w:name w:val="Егор4"/>
    <w:basedOn w:val="a"/>
    <w:qFormat/>
    <w:pPr>
      <w:spacing w:after="200" w:line="276" w:lineRule="auto"/>
      <w:ind w:firstLine="851"/>
      <w:jc w:val="center"/>
    </w:pPr>
    <w:rPr>
      <w:sz w:val="26"/>
      <w:u w:val="single"/>
    </w:rPr>
  </w:style>
  <w:style w:type="paragraph" w:customStyle="1" w:styleId="S4">
    <w:name w:val="S_Обычный"/>
    <w:basedOn w:val="a"/>
    <w:qFormat/>
    <w:pPr>
      <w:spacing w:before="120" w:line="360" w:lineRule="auto"/>
      <w:ind w:firstLine="709"/>
      <w:jc w:val="both"/>
    </w:pPr>
  </w:style>
  <w:style w:type="paragraph" w:customStyle="1" w:styleId="WW8Num37z1">
    <w:name w:val="WW8Num37z1"/>
    <w:qFormat/>
    <w:rPr>
      <w:color w:val="000000"/>
      <w:sz w:val="24"/>
    </w:rPr>
  </w:style>
  <w:style w:type="paragraph" w:customStyle="1" w:styleId="WW8Num18z6">
    <w:name w:val="WW8Num18z6"/>
    <w:qFormat/>
    <w:rPr>
      <w:color w:val="000000"/>
      <w:sz w:val="24"/>
    </w:rPr>
  </w:style>
  <w:style w:type="paragraph" w:customStyle="1" w:styleId="link-text">
    <w:name w:val="link-text"/>
    <w:basedOn w:val="4c"/>
    <w:qFormat/>
  </w:style>
  <w:style w:type="paragraph" w:customStyle="1" w:styleId="4c">
    <w:name w:val="Основной шрифт абзаца4"/>
    <w:qFormat/>
    <w:rPr>
      <w:color w:val="000000"/>
      <w:sz w:val="24"/>
    </w:rPr>
  </w:style>
  <w:style w:type="paragraph" w:customStyle="1" w:styleId="31d">
    <w:name w:val="Основной текст с отступом 31"/>
    <w:basedOn w:val="a"/>
    <w:qFormat/>
    <w:pPr>
      <w:widowControl w:val="0"/>
      <w:spacing w:after="120"/>
      <w:ind w:left="283"/>
    </w:pPr>
    <w:rPr>
      <w:sz w:val="16"/>
    </w:rPr>
  </w:style>
  <w:style w:type="paragraph" w:customStyle="1" w:styleId="WW8Num61z1">
    <w:name w:val="WW8Num61z1"/>
    <w:qFormat/>
    <w:rPr>
      <w:rFonts w:ascii="Courier New" w:hAnsi="Courier New"/>
      <w:color w:val="000000"/>
      <w:sz w:val="24"/>
    </w:rPr>
  </w:style>
  <w:style w:type="paragraph" w:styleId="affff2">
    <w:name w:val="List Paragraph"/>
    <w:aliases w:val="Название таблицы,Варианты ответов,Абзац списка для документа,ПС - Нумерованный,Булит,Нумерация,Bullet List,FooterText,numbered,Paragraphe de liste1,lp1,Bullet 1,Use Case List Paragraph,ПАРАГРАФ,список 1,Нумерованый список,List Paragraph1"/>
    <w:basedOn w:val="a"/>
    <w:uiPriority w:val="34"/>
    <w:qFormat/>
    <w:pPr>
      <w:ind w:left="720"/>
      <w:jc w:val="both"/>
    </w:pPr>
    <w:rPr>
      <w:rFonts w:ascii="Calibri" w:hAnsi="Calibri"/>
      <w:sz w:val="22"/>
    </w:rPr>
  </w:style>
  <w:style w:type="paragraph" w:customStyle="1" w:styleId="3f">
    <w:name w:val="Егор3"/>
    <w:basedOn w:val="affff3"/>
    <w:qFormat/>
    <w:pPr>
      <w:pageBreakBefore w:val="0"/>
    </w:pPr>
    <w:rPr>
      <w:b w:val="0"/>
      <w:i/>
      <w:sz w:val="26"/>
    </w:rPr>
  </w:style>
  <w:style w:type="paragraph" w:customStyle="1" w:styleId="affff3">
    <w:name w:val="Егор"/>
    <w:basedOn w:val="a"/>
    <w:qFormat/>
    <w:pPr>
      <w:pageBreakBefore/>
      <w:spacing w:after="200" w:line="276" w:lineRule="auto"/>
      <w:ind w:firstLine="851"/>
      <w:jc w:val="center"/>
    </w:pPr>
    <w:rPr>
      <w:b/>
      <w:sz w:val="28"/>
    </w:rPr>
  </w:style>
  <w:style w:type="paragraph" w:customStyle="1" w:styleId="WW8Num39z2">
    <w:name w:val="WW8Num39z2"/>
    <w:qFormat/>
    <w:rPr>
      <w:rFonts w:ascii="Wingdings" w:hAnsi="Wingdings"/>
      <w:color w:val="000000"/>
      <w:sz w:val="24"/>
    </w:rPr>
  </w:style>
  <w:style w:type="paragraph" w:customStyle="1" w:styleId="WW8Num6z2">
    <w:name w:val="WW8Num6z2"/>
    <w:qFormat/>
    <w:rPr>
      <w:rFonts w:ascii="Times New Roman" w:hAnsi="Times New Roman"/>
      <w:b/>
      <w:i/>
      <w:color w:val="000000"/>
      <w:sz w:val="24"/>
    </w:rPr>
  </w:style>
  <w:style w:type="paragraph" w:customStyle="1" w:styleId="WW8Num32z6">
    <w:name w:val="WW8Num32z6"/>
    <w:qFormat/>
    <w:rPr>
      <w:color w:val="000000"/>
      <w:sz w:val="24"/>
    </w:rPr>
  </w:style>
  <w:style w:type="paragraph" w:customStyle="1" w:styleId="Heading42Bold">
    <w:name w:val="Heading #4 (2) + Bold"/>
    <w:qFormat/>
    <w:rPr>
      <w:rFonts w:ascii="Arial Narrow" w:hAnsi="Arial Narrow"/>
      <w:b/>
      <w:i/>
      <w:color w:val="000000"/>
      <w:spacing w:val="-10"/>
      <w:sz w:val="21"/>
      <w:highlight w:val="white"/>
    </w:rPr>
  </w:style>
  <w:style w:type="paragraph" w:customStyle="1" w:styleId="WW8Num63z1">
    <w:name w:val="WW8Num63z1"/>
    <w:qFormat/>
    <w:rPr>
      <w:rFonts w:ascii="Courier New" w:hAnsi="Courier New"/>
      <w:color w:val="000000"/>
      <w:sz w:val="24"/>
    </w:rPr>
  </w:style>
  <w:style w:type="paragraph" w:customStyle="1" w:styleId="listparagraphcxspmiddle">
    <w:name w:val="listparagraphcxspmiddle"/>
    <w:basedOn w:val="a"/>
    <w:qFormat/>
    <w:pPr>
      <w:spacing w:before="280" w:after="280"/>
    </w:pPr>
  </w:style>
  <w:style w:type="paragraph" w:customStyle="1" w:styleId="xl153">
    <w:name w:val="xl153"/>
    <w:basedOn w:val="a"/>
    <w:qFormat/>
    <w:pPr>
      <w:spacing w:before="280" w:after="280"/>
      <w:jc w:val="center"/>
    </w:pPr>
  </w:style>
  <w:style w:type="paragraph" w:customStyle="1" w:styleId="s18">
    <w:name w:val="s_1"/>
    <w:basedOn w:val="a"/>
    <w:qFormat/>
    <w:pPr>
      <w:ind w:firstLine="720"/>
      <w:jc w:val="both"/>
    </w:pPr>
    <w:rPr>
      <w:rFonts w:ascii="Arial" w:hAnsi="Arial"/>
      <w:sz w:val="26"/>
    </w:rPr>
  </w:style>
  <w:style w:type="paragraph" w:customStyle="1" w:styleId="xl136">
    <w:name w:val="xl136"/>
    <w:basedOn w:val="a"/>
    <w:qFormat/>
    <w:pPr>
      <w:spacing w:before="280" w:after="280"/>
      <w:jc w:val="center"/>
    </w:pPr>
  </w:style>
  <w:style w:type="paragraph" w:customStyle="1" w:styleId="affff4">
    <w:name w:val="Знак"/>
    <w:basedOn w:val="a"/>
    <w:qFormat/>
    <w:pPr>
      <w:spacing w:after="160" w:line="240" w:lineRule="exact"/>
    </w:pPr>
    <w:rPr>
      <w:rFonts w:ascii="Verdana" w:hAnsi="Verdana"/>
    </w:rPr>
  </w:style>
  <w:style w:type="paragraph" w:customStyle="1" w:styleId="ConsTitle">
    <w:name w:val="ConsTitle"/>
    <w:qFormat/>
    <w:pPr>
      <w:widowControl w:val="0"/>
    </w:pPr>
    <w:rPr>
      <w:rFonts w:ascii="Arial" w:hAnsi="Arial"/>
      <w:b/>
      <w:color w:val="000000"/>
      <w:sz w:val="16"/>
    </w:rPr>
  </w:style>
  <w:style w:type="paragraph" w:customStyle="1" w:styleId="affff5">
    <w:name w:val="Современный Знак"/>
    <w:qFormat/>
    <w:pPr>
      <w:jc w:val="center"/>
    </w:pPr>
    <w:rPr>
      <w:rFonts w:ascii="Times New Roman" w:hAnsi="Times New Roman"/>
      <w:b/>
      <w:color w:val="000000"/>
      <w:sz w:val="24"/>
    </w:rPr>
  </w:style>
  <w:style w:type="paragraph" w:customStyle="1" w:styleId="xl179">
    <w:name w:val="xl179"/>
    <w:basedOn w:val="a"/>
    <w:qFormat/>
    <w:pPr>
      <w:spacing w:before="280" w:after="280"/>
    </w:pPr>
  </w:style>
  <w:style w:type="paragraph" w:customStyle="1" w:styleId="WW8Num46z5">
    <w:name w:val="WW8Num46z5"/>
    <w:qFormat/>
    <w:rPr>
      <w:color w:val="000000"/>
      <w:sz w:val="24"/>
    </w:rPr>
  </w:style>
  <w:style w:type="paragraph" w:customStyle="1" w:styleId="msonormalcxspmiddle">
    <w:name w:val="msonormalcxspmiddle"/>
    <w:basedOn w:val="a"/>
    <w:qFormat/>
    <w:pPr>
      <w:spacing w:before="280" w:after="280"/>
    </w:pPr>
  </w:style>
  <w:style w:type="paragraph" w:customStyle="1" w:styleId="affff6">
    <w:name w:val="Базовый указатель"/>
    <w:basedOn w:val="a"/>
    <w:qFormat/>
    <w:pPr>
      <w:ind w:left="720" w:hanging="720"/>
    </w:pPr>
    <w:rPr>
      <w:rFonts w:ascii="Arial" w:hAnsi="Arial"/>
      <w:sz w:val="22"/>
    </w:rPr>
  </w:style>
  <w:style w:type="paragraph" w:customStyle="1" w:styleId="WW8Num14z4">
    <w:name w:val="WW8Num14z4"/>
    <w:qFormat/>
    <w:rPr>
      <w:color w:val="000000"/>
      <w:sz w:val="24"/>
    </w:rPr>
  </w:style>
  <w:style w:type="paragraph" w:customStyle="1" w:styleId="WW8Num18z2">
    <w:name w:val="WW8Num18z2"/>
    <w:qFormat/>
    <w:rPr>
      <w:color w:val="000000"/>
      <w:sz w:val="24"/>
    </w:rPr>
  </w:style>
  <w:style w:type="paragraph" w:customStyle="1" w:styleId="WW8Num19z0">
    <w:name w:val="WW8Num19z0"/>
    <w:qFormat/>
    <w:rPr>
      <w:rFonts w:ascii="Times New Roman" w:hAnsi="Times New Roman"/>
      <w:color w:val="000000"/>
      <w:sz w:val="24"/>
    </w:rPr>
  </w:style>
  <w:style w:type="paragraph" w:customStyle="1" w:styleId="spelle">
    <w:name w:val="spelle"/>
    <w:qFormat/>
    <w:rPr>
      <w:color w:val="000000"/>
      <w:sz w:val="24"/>
    </w:rPr>
  </w:style>
  <w:style w:type="paragraph" w:customStyle="1" w:styleId="Style400">
    <w:name w:val="_Style 400"/>
    <w:basedOn w:val="a"/>
    <w:qFormat/>
    <w:pPr>
      <w:keepNext/>
      <w:widowControl w:val="0"/>
      <w:spacing w:before="240" w:after="120" w:line="200" w:lineRule="atLeast"/>
    </w:pPr>
    <w:rPr>
      <w:rFonts w:ascii="Arial" w:hAnsi="Arial"/>
      <w:sz w:val="28"/>
    </w:rPr>
  </w:style>
  <w:style w:type="paragraph" w:customStyle="1" w:styleId="WW8Num5z30">
    <w:name w:val="WW8Num5z3"/>
    <w:qFormat/>
    <w:rPr>
      <w:rFonts w:ascii="Times New Roman" w:hAnsi="Times New Roman"/>
      <w:color w:val="000000"/>
      <w:sz w:val="28"/>
    </w:rPr>
  </w:style>
  <w:style w:type="paragraph" w:customStyle="1" w:styleId="ConsPlusTitlePage">
    <w:name w:val="ConsPlusTitlePage"/>
    <w:qFormat/>
    <w:pPr>
      <w:widowControl w:val="0"/>
    </w:pPr>
    <w:rPr>
      <w:rFonts w:ascii="Tahoma" w:hAnsi="Tahoma"/>
      <w:color w:val="000000"/>
      <w:sz w:val="24"/>
    </w:rPr>
  </w:style>
  <w:style w:type="paragraph" w:customStyle="1" w:styleId="xl96">
    <w:name w:val="xl96"/>
    <w:basedOn w:val="a"/>
    <w:qFormat/>
    <w:pPr>
      <w:spacing w:before="280" w:after="280"/>
      <w:jc w:val="center"/>
    </w:pPr>
  </w:style>
  <w:style w:type="paragraph" w:customStyle="1" w:styleId="affff7">
    <w:name w:val="Обычный + Черный"/>
    <w:basedOn w:val="a"/>
    <w:qFormat/>
    <w:pPr>
      <w:ind w:firstLine="720"/>
      <w:jc w:val="both"/>
    </w:pPr>
  </w:style>
  <w:style w:type="paragraph" w:customStyle="1" w:styleId="xl182">
    <w:name w:val="xl182"/>
    <w:basedOn w:val="a"/>
    <w:qFormat/>
    <w:pPr>
      <w:spacing w:before="280" w:after="280"/>
    </w:pPr>
  </w:style>
  <w:style w:type="paragraph" w:customStyle="1" w:styleId="xl120">
    <w:name w:val="xl120"/>
    <w:basedOn w:val="a"/>
    <w:qFormat/>
    <w:pPr>
      <w:spacing w:before="280" w:after="280"/>
    </w:pPr>
    <w:rPr>
      <w:b/>
    </w:rPr>
  </w:style>
  <w:style w:type="paragraph" w:customStyle="1" w:styleId="WW8Num114z0">
    <w:name w:val="WW8Num114z0"/>
    <w:qFormat/>
    <w:rPr>
      <w:rFonts w:ascii="Symbol" w:hAnsi="Symbol"/>
      <w:color w:val="000000"/>
      <w:sz w:val="24"/>
    </w:rPr>
  </w:style>
  <w:style w:type="paragraph" w:customStyle="1" w:styleId="WW8Num6z5">
    <w:name w:val="WW8Num6z5"/>
    <w:qFormat/>
    <w:rPr>
      <w:color w:val="000000"/>
      <w:sz w:val="24"/>
    </w:rPr>
  </w:style>
  <w:style w:type="paragraph" w:customStyle="1" w:styleId="31e">
    <w:name w:val="Основной текст 31"/>
    <w:qFormat/>
    <w:pPr>
      <w:widowControl w:val="0"/>
      <w:spacing w:after="120" w:line="100" w:lineRule="atLeast"/>
    </w:pPr>
    <w:rPr>
      <w:rFonts w:ascii="Times New Roman" w:hAnsi="Times New Roman"/>
      <w:color w:val="000000"/>
      <w:sz w:val="16"/>
    </w:rPr>
  </w:style>
  <w:style w:type="paragraph" w:customStyle="1" w:styleId="xl92">
    <w:name w:val="xl92"/>
    <w:basedOn w:val="a"/>
    <w:qFormat/>
    <w:pPr>
      <w:spacing w:before="280" w:after="280"/>
      <w:jc w:val="center"/>
    </w:pPr>
  </w:style>
  <w:style w:type="paragraph" w:customStyle="1" w:styleId="xl124">
    <w:name w:val="xl124"/>
    <w:basedOn w:val="a"/>
    <w:qFormat/>
    <w:pPr>
      <w:spacing w:before="280" w:after="280"/>
    </w:pPr>
    <w:rPr>
      <w:b/>
    </w:rPr>
  </w:style>
  <w:style w:type="paragraph" w:customStyle="1" w:styleId="WW8Num14z7">
    <w:name w:val="WW8Num14z7"/>
    <w:qFormat/>
    <w:rPr>
      <w:color w:val="000000"/>
      <w:sz w:val="24"/>
    </w:rPr>
  </w:style>
  <w:style w:type="paragraph" w:customStyle="1" w:styleId="WW8Num29z0">
    <w:name w:val="WW8Num29z0"/>
    <w:qFormat/>
    <w:rPr>
      <w:rFonts w:ascii="Times New Roman" w:hAnsi="Times New Roman"/>
      <w:color w:val="000000"/>
      <w:sz w:val="24"/>
    </w:rPr>
  </w:style>
  <w:style w:type="paragraph" w:customStyle="1" w:styleId="dropcap">
    <w:name w:val="dropcap"/>
    <w:qFormat/>
    <w:rPr>
      <w:color w:val="000000"/>
      <w:sz w:val="24"/>
    </w:rPr>
  </w:style>
  <w:style w:type="paragraph" w:customStyle="1" w:styleId="WW8Num38z2">
    <w:name w:val="WW8Num38z2"/>
    <w:qFormat/>
    <w:rPr>
      <w:rFonts w:ascii="Wingdings" w:hAnsi="Wingdings"/>
      <w:color w:val="000000"/>
      <w:sz w:val="24"/>
    </w:rPr>
  </w:style>
  <w:style w:type="paragraph" w:customStyle="1" w:styleId="HeaderChar1">
    <w:name w:val="Header Char1"/>
    <w:qFormat/>
    <w:rPr>
      <w:rFonts w:ascii="font290" w:hAnsi="font290"/>
      <w:color w:val="000000"/>
      <w:sz w:val="24"/>
    </w:rPr>
  </w:style>
  <w:style w:type="paragraph" w:customStyle="1" w:styleId="3f0">
    <w:name w:val="заголовок 3"/>
    <w:basedOn w:val="2"/>
    <w:qFormat/>
    <w:pPr>
      <w:spacing w:before="240" w:after="60"/>
      <w:jc w:val="left"/>
    </w:pPr>
    <w:rPr>
      <w:rFonts w:ascii="Arial" w:hAnsi="Arial"/>
      <w:b/>
      <w:sz w:val="24"/>
    </w:rPr>
  </w:style>
  <w:style w:type="paragraph" w:customStyle="1" w:styleId="WW8Num49z1">
    <w:name w:val="WW8Num49z1"/>
    <w:qFormat/>
    <w:rPr>
      <w:color w:val="000000"/>
      <w:sz w:val="24"/>
    </w:rPr>
  </w:style>
  <w:style w:type="paragraph" w:customStyle="1" w:styleId="caaieiaie6">
    <w:name w:val="caaieiaie 6"/>
    <w:basedOn w:val="Iauiue1"/>
    <w:qFormat/>
    <w:pPr>
      <w:keepNext/>
      <w:ind w:firstLine="567"/>
      <w:jc w:val="both"/>
    </w:pPr>
    <w:rPr>
      <w:b/>
      <w:u w:val="single"/>
    </w:rPr>
  </w:style>
  <w:style w:type="paragraph" w:customStyle="1" w:styleId="xl114">
    <w:name w:val="xl114"/>
    <w:basedOn w:val="a"/>
    <w:qFormat/>
    <w:pPr>
      <w:spacing w:before="280" w:after="280"/>
      <w:jc w:val="center"/>
    </w:pPr>
    <w:rPr>
      <w:rFonts w:ascii="Open_sansregular" w:hAnsi="Open_sansregular"/>
    </w:rPr>
  </w:style>
  <w:style w:type="paragraph" w:customStyle="1" w:styleId="4d">
    <w:name w:val="Абзац списка4"/>
    <w:basedOn w:val="a"/>
    <w:qFormat/>
    <w:pPr>
      <w:ind w:left="720"/>
    </w:pPr>
    <w:rPr>
      <w:sz w:val="26"/>
    </w:rPr>
  </w:style>
  <w:style w:type="paragraph" w:customStyle="1" w:styleId="WW8Num6z3">
    <w:name w:val="WW8Num6z3"/>
    <w:qFormat/>
    <w:rPr>
      <w:rFonts w:ascii="Times New Roman" w:hAnsi="Times New Roman"/>
      <w:color w:val="000000"/>
      <w:sz w:val="24"/>
    </w:rPr>
  </w:style>
  <w:style w:type="paragraph" w:customStyle="1" w:styleId="S5">
    <w:name w:val="S_Маркированный"/>
    <w:basedOn w:val="afff3"/>
    <w:qFormat/>
    <w:pPr>
      <w:tabs>
        <w:tab w:val="left" w:pos="992"/>
        <w:tab w:val="left" w:pos="2149"/>
      </w:tabs>
      <w:ind w:left="2149" w:hanging="360"/>
      <w:jc w:val="both"/>
    </w:pPr>
  </w:style>
  <w:style w:type="paragraph" w:customStyle="1" w:styleId="WW8Num51z0">
    <w:name w:val="WW8Num51z0"/>
    <w:qFormat/>
    <w:rPr>
      <w:color w:val="000000"/>
      <w:sz w:val="24"/>
    </w:rPr>
  </w:style>
  <w:style w:type="paragraph" w:customStyle="1" w:styleId="WW8Num1z40">
    <w:name w:val="WW8Num1z4"/>
    <w:qFormat/>
    <w:rPr>
      <w:color w:val="000000"/>
      <w:sz w:val="24"/>
    </w:rPr>
  </w:style>
  <w:style w:type="paragraph" w:customStyle="1" w:styleId="-0">
    <w:name w:val="Интернет-ссылка"/>
    <w:qFormat/>
    <w:rPr>
      <w:color w:val="0000FF"/>
      <w:sz w:val="24"/>
      <w:u w:val="single"/>
    </w:rPr>
  </w:style>
  <w:style w:type="paragraph" w:customStyle="1" w:styleId="ParagraphStyle20">
    <w:name w:val="ParagraphStyle20"/>
    <w:qFormat/>
    <w:pPr>
      <w:ind w:left="28" w:right="28"/>
    </w:pPr>
    <w:rPr>
      <w:color w:val="000000"/>
      <w:sz w:val="22"/>
    </w:rPr>
  </w:style>
  <w:style w:type="paragraph" w:customStyle="1" w:styleId="FooterChar1">
    <w:name w:val="Footer Char1"/>
    <w:qFormat/>
    <w:rPr>
      <w:rFonts w:ascii="font290" w:hAnsi="font290"/>
      <w:color w:val="000000"/>
      <w:sz w:val="24"/>
    </w:rPr>
  </w:style>
  <w:style w:type="paragraph" w:customStyle="1" w:styleId="rtejustify1">
    <w:name w:val="rtejustify1"/>
    <w:qFormat/>
    <w:pPr>
      <w:widowControl w:val="0"/>
      <w:spacing w:after="180" w:line="270" w:lineRule="atLeast"/>
      <w:jc w:val="both"/>
    </w:pPr>
    <w:rPr>
      <w:rFonts w:ascii="Arial" w:hAnsi="Arial"/>
      <w:color w:val="000000"/>
      <w:sz w:val="21"/>
    </w:rPr>
  </w:style>
  <w:style w:type="paragraph" w:customStyle="1" w:styleId="WW8Num48z1">
    <w:name w:val="WW8Num48z1"/>
    <w:qFormat/>
    <w:rPr>
      <w:color w:val="000000"/>
      <w:sz w:val="24"/>
    </w:rPr>
  </w:style>
  <w:style w:type="paragraph" w:customStyle="1" w:styleId="WW8Num32z2">
    <w:name w:val="WW8Num32z2"/>
    <w:qFormat/>
    <w:rPr>
      <w:color w:val="000000"/>
      <w:sz w:val="24"/>
    </w:rPr>
  </w:style>
  <w:style w:type="paragraph" w:customStyle="1" w:styleId="western">
    <w:name w:val="western"/>
    <w:basedOn w:val="a"/>
    <w:qFormat/>
    <w:pPr>
      <w:spacing w:before="280" w:after="280"/>
      <w:ind w:firstLine="567"/>
      <w:jc w:val="both"/>
    </w:pPr>
  </w:style>
  <w:style w:type="paragraph" w:customStyle="1" w:styleId="3f1">
    <w:name w:val="Основной шрифт абзаца3"/>
    <w:qFormat/>
    <w:rPr>
      <w:color w:val="000000"/>
      <w:sz w:val="24"/>
    </w:rPr>
  </w:style>
  <w:style w:type="paragraph" w:customStyle="1" w:styleId="xl155">
    <w:name w:val="xl155"/>
    <w:basedOn w:val="a"/>
    <w:qFormat/>
    <w:pPr>
      <w:spacing w:before="280" w:after="280"/>
    </w:pPr>
    <w:rPr>
      <w:b/>
    </w:rPr>
  </w:style>
  <w:style w:type="paragraph" w:customStyle="1" w:styleId="righttext1">
    <w:name w:val="righttext1"/>
    <w:basedOn w:val="a"/>
    <w:qFormat/>
    <w:pPr>
      <w:spacing w:before="280" w:after="280"/>
    </w:pPr>
  </w:style>
  <w:style w:type="paragraph" w:customStyle="1" w:styleId="WW8Num26z4">
    <w:name w:val="WW8Num26z4"/>
    <w:qFormat/>
    <w:rPr>
      <w:rFonts w:ascii="Courier New" w:hAnsi="Courier New"/>
      <w:color w:val="000000"/>
      <w:sz w:val="24"/>
    </w:rPr>
  </w:style>
  <w:style w:type="paragraph" w:customStyle="1" w:styleId="WW8Num39z1">
    <w:name w:val="WW8Num39z1"/>
    <w:qFormat/>
    <w:rPr>
      <w:rFonts w:ascii="Courier New" w:hAnsi="Courier New"/>
      <w:color w:val="000000"/>
      <w:sz w:val="24"/>
    </w:rPr>
  </w:style>
  <w:style w:type="paragraph" w:customStyle="1" w:styleId="21f6">
    <w:name w:val="Цитата 21"/>
    <w:basedOn w:val="a"/>
    <w:qFormat/>
    <w:pPr>
      <w:spacing w:after="200" w:line="288" w:lineRule="auto"/>
    </w:pPr>
    <w:rPr>
      <w:rFonts w:ascii="Calibri" w:hAnsi="Calibri"/>
      <w:color w:val="943634"/>
    </w:rPr>
  </w:style>
  <w:style w:type="paragraph" w:customStyle="1" w:styleId="WW8Num23z4">
    <w:name w:val="WW8Num23z4"/>
    <w:qFormat/>
    <w:rPr>
      <w:color w:val="000000"/>
      <w:sz w:val="24"/>
    </w:rPr>
  </w:style>
  <w:style w:type="paragraph" w:customStyle="1" w:styleId="0">
    <w:name w:val="КК0"/>
    <w:basedOn w:val="a"/>
    <w:qFormat/>
    <w:pPr>
      <w:spacing w:before="120" w:after="120"/>
      <w:ind w:firstLine="709"/>
      <w:jc w:val="both"/>
    </w:pPr>
    <w:rPr>
      <w:sz w:val="26"/>
    </w:rPr>
  </w:style>
  <w:style w:type="paragraph" w:customStyle="1" w:styleId="tex2st">
    <w:name w:val="tex2st"/>
    <w:basedOn w:val="a"/>
    <w:qFormat/>
    <w:pPr>
      <w:spacing w:before="280" w:after="280"/>
    </w:pPr>
  </w:style>
  <w:style w:type="paragraph" w:customStyle="1" w:styleId="FontStyle21">
    <w:name w:val="Font Style21"/>
    <w:qFormat/>
    <w:rPr>
      <w:rFonts w:ascii="MS Reference Sans Serif" w:hAnsi="MS Reference Sans Serif"/>
      <w:b/>
      <w:color w:val="000000"/>
      <w:sz w:val="18"/>
    </w:rPr>
  </w:style>
  <w:style w:type="paragraph" w:customStyle="1" w:styleId="11Char2">
    <w:name w:val="Знак1 Знак Знак Знак Знак Знак Знак Знак Знак1 Char2"/>
    <w:basedOn w:val="a"/>
    <w:qFormat/>
    <w:pPr>
      <w:spacing w:after="160" w:line="240" w:lineRule="exact"/>
    </w:pPr>
    <w:rPr>
      <w:rFonts w:ascii="Verdana" w:hAnsi="Verdana"/>
    </w:rPr>
  </w:style>
  <w:style w:type="paragraph" w:customStyle="1" w:styleId="1251">
    <w:name w:val="Стиль по ширине Первая строка:  125 см1"/>
    <w:basedOn w:val="a"/>
    <w:qFormat/>
    <w:pPr>
      <w:ind w:firstLine="708"/>
      <w:jc w:val="both"/>
    </w:pPr>
    <w:rPr>
      <w:rFonts w:ascii="Verdana" w:hAnsi="Verdana"/>
    </w:rPr>
  </w:style>
  <w:style w:type="paragraph" w:customStyle="1" w:styleId="WW8Num32z7">
    <w:name w:val="WW8Num32z7"/>
    <w:qFormat/>
    <w:rPr>
      <w:color w:val="000000"/>
      <w:sz w:val="24"/>
    </w:rPr>
  </w:style>
  <w:style w:type="paragraph" w:customStyle="1" w:styleId="style410">
    <w:name w:val="style41"/>
    <w:qFormat/>
    <w:rPr>
      <w:b/>
      <w:color w:val="000000"/>
      <w:sz w:val="24"/>
    </w:rPr>
  </w:style>
  <w:style w:type="paragraph" w:customStyle="1" w:styleId="1ffffff1">
    <w:name w:val="Знак Знак1"/>
    <w:qFormat/>
    <w:rPr>
      <w:color w:val="000000"/>
      <w:sz w:val="28"/>
    </w:rPr>
  </w:style>
  <w:style w:type="paragraph" w:customStyle="1" w:styleId="WW8Num15z0">
    <w:name w:val="WW8Num15z0"/>
    <w:qFormat/>
    <w:rPr>
      <w:rFonts w:ascii="Times New Roman" w:hAnsi="Times New Roman"/>
      <w:color w:val="000000"/>
      <w:sz w:val="24"/>
    </w:rPr>
  </w:style>
  <w:style w:type="paragraph" w:customStyle="1" w:styleId="centertext">
    <w:name w:val="centertext"/>
    <w:basedOn w:val="a"/>
    <w:qFormat/>
    <w:pPr>
      <w:jc w:val="center"/>
    </w:pPr>
    <w:rPr>
      <w:color w:val="202020"/>
      <w:sz w:val="22"/>
    </w:rPr>
  </w:style>
  <w:style w:type="paragraph" w:customStyle="1" w:styleId="caaieiaie4">
    <w:name w:val="caaieiaie 4"/>
    <w:basedOn w:val="Iauiue1"/>
    <w:qFormat/>
    <w:pPr>
      <w:keepNext/>
    </w:pPr>
    <w:rPr>
      <w:b/>
      <w:u w:val="single"/>
    </w:rPr>
  </w:style>
  <w:style w:type="paragraph" w:customStyle="1" w:styleId="WW8Num12z7">
    <w:name w:val="WW8Num12z7"/>
    <w:qFormat/>
    <w:rPr>
      <w:color w:val="000000"/>
      <w:sz w:val="24"/>
    </w:rPr>
  </w:style>
  <w:style w:type="paragraph" w:customStyle="1" w:styleId="S20">
    <w:name w:val="S_Маркированный Знак2"/>
    <w:qFormat/>
    <w:rPr>
      <w:color w:val="000000"/>
      <w:sz w:val="24"/>
    </w:rPr>
  </w:style>
  <w:style w:type="paragraph" w:customStyle="1" w:styleId="WW8Num23z1">
    <w:name w:val="WW8Num23z1"/>
    <w:qFormat/>
    <w:rPr>
      <w:color w:val="000000"/>
      <w:sz w:val="24"/>
    </w:rPr>
  </w:style>
  <w:style w:type="paragraph" w:customStyle="1" w:styleId="xl185">
    <w:name w:val="xl185"/>
    <w:basedOn w:val="a"/>
    <w:qFormat/>
    <w:pPr>
      <w:spacing w:before="280" w:after="280"/>
      <w:jc w:val="center"/>
    </w:pPr>
    <w:rPr>
      <w:b/>
    </w:rPr>
  </w:style>
  <w:style w:type="paragraph" w:customStyle="1" w:styleId="4e">
    <w:name w:val="4.Пояснение к таблице"/>
    <w:basedOn w:val="a"/>
    <w:qFormat/>
    <w:pPr>
      <w:widowControl w:val="0"/>
      <w:spacing w:line="216" w:lineRule="auto"/>
      <w:jc w:val="both"/>
    </w:pPr>
    <w:rPr>
      <w:i/>
      <w:sz w:val="20"/>
    </w:rPr>
  </w:style>
  <w:style w:type="paragraph" w:customStyle="1" w:styleId="5-">
    <w:name w:val="5.Табл.-шапка"/>
    <w:basedOn w:val="a"/>
    <w:qFormat/>
    <w:pPr>
      <w:widowControl w:val="0"/>
      <w:spacing w:before="20" w:after="20"/>
      <w:jc w:val="center"/>
    </w:pPr>
    <w:rPr>
      <w:rFonts w:ascii="Arial" w:hAnsi="Arial"/>
      <w:sz w:val="20"/>
    </w:rPr>
  </w:style>
  <w:style w:type="paragraph" w:customStyle="1" w:styleId="Iniiaiieoaeno">
    <w:name w:val="Iniiaiie oaeno"/>
    <w:basedOn w:val="Iauiue"/>
    <w:qFormat/>
    <w:pPr>
      <w:widowControl/>
      <w:spacing w:before="0"/>
      <w:ind w:firstLine="0"/>
    </w:pPr>
    <w:rPr>
      <w:rFonts w:ascii="Peterburg" w:hAnsi="Peterburg"/>
    </w:rPr>
  </w:style>
  <w:style w:type="paragraph" w:styleId="affff8">
    <w:name w:val="No Spacing"/>
    <w:uiPriority w:val="1"/>
    <w:qFormat/>
    <w:rPr>
      <w:color w:val="000000"/>
      <w:sz w:val="22"/>
    </w:rPr>
  </w:style>
  <w:style w:type="paragraph" w:customStyle="1" w:styleId="FontStyle138">
    <w:name w:val="Font Style138"/>
    <w:qFormat/>
    <w:rPr>
      <w:rFonts w:ascii="Bookman Old Style" w:hAnsi="Bookman Old Style"/>
      <w:color w:val="000000"/>
      <w:sz w:val="24"/>
    </w:rPr>
  </w:style>
  <w:style w:type="paragraph" w:customStyle="1" w:styleId="WW8Num49z0">
    <w:name w:val="WW8Num49z0"/>
    <w:qFormat/>
    <w:rPr>
      <w:color w:val="000000"/>
      <w:sz w:val="24"/>
    </w:rPr>
  </w:style>
  <w:style w:type="paragraph" w:customStyle="1" w:styleId="WW8Num32z5">
    <w:name w:val="WW8Num32z5"/>
    <w:qFormat/>
    <w:rPr>
      <w:color w:val="000000"/>
      <w:sz w:val="24"/>
    </w:rPr>
  </w:style>
  <w:style w:type="paragraph" w:customStyle="1" w:styleId="WW8Num50z4">
    <w:name w:val="WW8Num50z4"/>
    <w:qFormat/>
    <w:rPr>
      <w:color w:val="000000"/>
      <w:sz w:val="24"/>
    </w:rPr>
  </w:style>
  <w:style w:type="paragraph" w:customStyle="1" w:styleId="ParagraphStyle28">
    <w:name w:val="ParagraphStyle28"/>
    <w:qFormat/>
    <w:pPr>
      <w:ind w:left="28" w:right="28"/>
    </w:pPr>
    <w:rPr>
      <w:color w:val="000000"/>
      <w:sz w:val="22"/>
    </w:rPr>
  </w:style>
  <w:style w:type="paragraph" w:customStyle="1" w:styleId="WW8Num46z4">
    <w:name w:val="WW8Num46z4"/>
    <w:qFormat/>
    <w:rPr>
      <w:color w:val="000000"/>
      <w:sz w:val="24"/>
    </w:rPr>
  </w:style>
  <w:style w:type="paragraph" w:customStyle="1" w:styleId="WW8Num56z2">
    <w:name w:val="WW8Num56z2"/>
    <w:qFormat/>
    <w:rPr>
      <w:rFonts w:ascii="Wingdings" w:hAnsi="Wingdings"/>
      <w:color w:val="000000"/>
      <w:sz w:val="24"/>
    </w:rPr>
  </w:style>
  <w:style w:type="paragraph" w:customStyle="1" w:styleId="WW8Num19z7">
    <w:name w:val="WW8Num19z7"/>
    <w:qFormat/>
    <w:rPr>
      <w:color w:val="000000"/>
      <w:sz w:val="24"/>
    </w:rPr>
  </w:style>
  <w:style w:type="paragraph" w:customStyle="1" w:styleId="xl105">
    <w:name w:val="xl105"/>
    <w:basedOn w:val="a"/>
    <w:qFormat/>
    <w:pPr>
      <w:spacing w:before="280" w:after="280"/>
      <w:jc w:val="center"/>
    </w:pPr>
    <w:rPr>
      <w:color w:val="FF0000"/>
    </w:rPr>
  </w:style>
  <w:style w:type="paragraph" w:customStyle="1" w:styleId="WW8Num59z5">
    <w:name w:val="WW8Num59z5"/>
    <w:qFormat/>
    <w:rPr>
      <w:color w:val="000000"/>
      <w:sz w:val="24"/>
    </w:rPr>
  </w:style>
  <w:style w:type="paragraph" w:customStyle="1" w:styleId="WW8Num50z1">
    <w:name w:val="WW8Num50z1"/>
    <w:qFormat/>
    <w:rPr>
      <w:color w:val="000000"/>
      <w:sz w:val="24"/>
    </w:rPr>
  </w:style>
  <w:style w:type="paragraph" w:customStyle="1" w:styleId="WW8Num2z30">
    <w:name w:val="WW8Num2z3"/>
    <w:qFormat/>
    <w:rPr>
      <w:rFonts w:ascii="Times New Roman" w:hAnsi="Times New Roman"/>
      <w:color w:val="000000"/>
      <w:sz w:val="24"/>
    </w:rPr>
  </w:style>
  <w:style w:type="paragraph" w:customStyle="1" w:styleId="WW8Num14z2">
    <w:name w:val="WW8Num14z2"/>
    <w:qFormat/>
    <w:rPr>
      <w:color w:val="000000"/>
      <w:sz w:val="24"/>
    </w:rPr>
  </w:style>
  <w:style w:type="paragraph" w:customStyle="1" w:styleId="WW8Num54z0">
    <w:name w:val="WW8Num54z0"/>
    <w:qFormat/>
    <w:rPr>
      <w:color w:val="000000"/>
      <w:sz w:val="24"/>
    </w:rPr>
  </w:style>
  <w:style w:type="paragraph" w:customStyle="1" w:styleId="WW8Num32z0">
    <w:name w:val="WW8Num32z0"/>
    <w:qFormat/>
    <w:rPr>
      <w:rFonts w:ascii="Times New Roman" w:hAnsi="Times New Roman"/>
      <w:color w:val="000000"/>
      <w:sz w:val="24"/>
    </w:rPr>
  </w:style>
  <w:style w:type="paragraph" w:customStyle="1" w:styleId="WW8Num34z1">
    <w:name w:val="WW8Num34z1"/>
    <w:qFormat/>
    <w:rPr>
      <w:color w:val="000000"/>
      <w:sz w:val="24"/>
    </w:rPr>
  </w:style>
  <w:style w:type="paragraph" w:customStyle="1" w:styleId="CharacterStyle33">
    <w:name w:val="CharacterStyle33"/>
    <w:qFormat/>
    <w:rPr>
      <w:rFonts w:ascii="Times New Roman" w:hAnsi="Times New Roman"/>
      <w:b/>
      <w:color w:val="000000"/>
      <w:sz w:val="24"/>
    </w:rPr>
  </w:style>
  <w:style w:type="paragraph" w:customStyle="1" w:styleId="imgheader">
    <w:name w:val="img_header"/>
    <w:basedOn w:val="a"/>
    <w:qFormat/>
    <w:pPr>
      <w:spacing w:before="16" w:after="16"/>
      <w:ind w:firstLine="160"/>
    </w:pPr>
    <w:rPr>
      <w:rFonts w:ascii="Arial" w:hAnsi="Arial"/>
      <w:color w:val="FFFFFF"/>
      <w:sz w:val="18"/>
    </w:rPr>
  </w:style>
  <w:style w:type="paragraph" w:customStyle="1" w:styleId="ConsNonformat">
    <w:name w:val="ConsNonformat"/>
    <w:qFormat/>
    <w:pPr>
      <w:widowControl w:val="0"/>
    </w:pPr>
    <w:rPr>
      <w:rFonts w:ascii="Courier New" w:hAnsi="Courier New"/>
      <w:color w:val="000000"/>
      <w:sz w:val="24"/>
    </w:rPr>
  </w:style>
  <w:style w:type="paragraph" w:customStyle="1" w:styleId="WW8Num64z0">
    <w:name w:val="WW8Num64z0"/>
    <w:qFormat/>
    <w:rPr>
      <w:rFonts w:ascii="Symbol" w:hAnsi="Symbol"/>
      <w:color w:val="000000"/>
      <w:sz w:val="24"/>
    </w:rPr>
  </w:style>
  <w:style w:type="paragraph" w:customStyle="1" w:styleId="2ff0">
    <w:name w:val="Заголовок 2 Знак"/>
    <w:qFormat/>
    <w:rPr>
      <w:rFonts w:ascii="Arial" w:hAnsi="Arial"/>
      <w:b/>
      <w:color w:val="000000"/>
      <w:sz w:val="28"/>
    </w:rPr>
  </w:style>
  <w:style w:type="paragraph" w:customStyle="1" w:styleId="Heading12">
    <w:name w:val="Heading #1 (2)"/>
    <w:basedOn w:val="a"/>
    <w:qFormat/>
    <w:pPr>
      <w:spacing w:before="540" w:line="240" w:lineRule="atLeast"/>
      <w:outlineLvl w:val="0"/>
    </w:pPr>
    <w:rPr>
      <w:rFonts w:ascii="Calibri" w:hAnsi="Calibri"/>
      <w:sz w:val="19"/>
      <w:highlight w:val="white"/>
    </w:rPr>
  </w:style>
  <w:style w:type="paragraph" w:customStyle="1" w:styleId="1ffffff2">
    <w:name w:val="çàãîëîâîê 1"/>
    <w:basedOn w:val="afffe"/>
    <w:qFormat/>
    <w:pPr>
      <w:keepNext/>
    </w:pPr>
    <w:rPr>
      <w:rFonts w:ascii="Times New Roman" w:hAnsi="Times New Roman"/>
    </w:rPr>
  </w:style>
  <w:style w:type="paragraph" w:customStyle="1" w:styleId="11ff0">
    <w:name w:val="Основной текст11"/>
    <w:qFormat/>
    <w:rPr>
      <w:rFonts w:ascii="Times New Roman" w:hAnsi="Times New Roman"/>
      <w:color w:val="000000"/>
      <w:sz w:val="26"/>
    </w:rPr>
  </w:style>
  <w:style w:type="paragraph" w:customStyle="1" w:styleId="xl132">
    <w:name w:val="xl132"/>
    <w:basedOn w:val="a"/>
    <w:qFormat/>
    <w:pPr>
      <w:spacing w:before="280" w:after="280"/>
    </w:pPr>
  </w:style>
  <w:style w:type="paragraph" w:customStyle="1" w:styleId="BodyText2Char">
    <w:name w:val="Body Text 2 Char"/>
    <w:qFormat/>
    <w:rPr>
      <w:color w:val="000000"/>
      <w:sz w:val="24"/>
    </w:rPr>
  </w:style>
  <w:style w:type="paragraph" w:customStyle="1" w:styleId="WW8Num62z0">
    <w:name w:val="WW8Num62z0"/>
    <w:qFormat/>
    <w:rPr>
      <w:color w:val="000000"/>
      <w:sz w:val="24"/>
    </w:rPr>
  </w:style>
  <w:style w:type="paragraph" w:customStyle="1" w:styleId="link">
    <w:name w:val="link"/>
    <w:qFormat/>
    <w:rPr>
      <w:color w:val="000000"/>
      <w:sz w:val="24"/>
    </w:rPr>
  </w:style>
  <w:style w:type="paragraph" w:customStyle="1" w:styleId="1ffffff3">
    <w:name w:val="Заголовок оглавления1"/>
    <w:basedOn w:val="1"/>
    <w:qFormat/>
    <w:pPr>
      <w:keepLines/>
      <w:numPr>
        <w:numId w:val="0"/>
      </w:numPr>
      <w:tabs>
        <w:tab w:val="left" w:pos="1069"/>
      </w:tabs>
      <w:spacing w:before="480" w:line="360" w:lineRule="auto"/>
      <w:ind w:left="1069" w:hanging="360"/>
      <w:contextualSpacing/>
      <w:outlineLvl w:val="8"/>
    </w:pPr>
    <w:rPr>
      <w:color w:val="365F91"/>
      <w:sz w:val="28"/>
    </w:rPr>
  </w:style>
  <w:style w:type="paragraph" w:customStyle="1" w:styleId="uni">
    <w:name w:val="uni"/>
    <w:basedOn w:val="a"/>
    <w:qFormat/>
    <w:pPr>
      <w:spacing w:before="280" w:after="280"/>
    </w:pPr>
  </w:style>
  <w:style w:type="paragraph" w:customStyle="1" w:styleId="WW8Num60z2">
    <w:name w:val="WW8Num60z2"/>
    <w:qFormat/>
    <w:rPr>
      <w:rFonts w:ascii="Wingdings" w:hAnsi="Wingdings"/>
      <w:color w:val="000000"/>
      <w:sz w:val="24"/>
    </w:rPr>
  </w:style>
  <w:style w:type="paragraph" w:customStyle="1" w:styleId="WW8Num48z7">
    <w:name w:val="WW8Num48z7"/>
    <w:qFormat/>
    <w:rPr>
      <w:color w:val="000000"/>
      <w:sz w:val="24"/>
    </w:rPr>
  </w:style>
  <w:style w:type="paragraph" w:customStyle="1" w:styleId="63">
    <w:name w:val="6."/>
    <w:basedOn w:val="a"/>
    <w:qFormat/>
    <w:pPr>
      <w:widowControl w:val="0"/>
      <w:spacing w:before="20"/>
      <w:ind w:left="170" w:hanging="113"/>
    </w:pPr>
    <w:rPr>
      <w:sz w:val="16"/>
    </w:rPr>
  </w:style>
  <w:style w:type="paragraph" w:customStyle="1" w:styleId="59">
    <w:name w:val="заголовок 5"/>
    <w:basedOn w:val="a"/>
    <w:qFormat/>
    <w:pPr>
      <w:keepNext/>
    </w:pPr>
    <w:rPr>
      <w:sz w:val="28"/>
    </w:rPr>
  </w:style>
  <w:style w:type="paragraph" w:customStyle="1" w:styleId="WW8Num42z0">
    <w:name w:val="WW8Num42z0"/>
    <w:qFormat/>
    <w:rPr>
      <w:rFonts w:ascii="Wingdings" w:hAnsi="Wingdings"/>
      <w:color w:val="000000"/>
      <w:sz w:val="24"/>
    </w:rPr>
  </w:style>
  <w:style w:type="paragraph" w:customStyle="1" w:styleId="WW8Num59z1">
    <w:name w:val="WW8Num59z1"/>
    <w:qFormat/>
    <w:rPr>
      <w:color w:val="000000"/>
      <w:sz w:val="24"/>
    </w:rPr>
  </w:style>
  <w:style w:type="paragraph" w:customStyle="1" w:styleId="edit">
    <w:name w:val="edit"/>
    <w:basedOn w:val="a"/>
    <w:qFormat/>
    <w:pPr>
      <w:spacing w:before="16" w:after="16"/>
      <w:ind w:firstLine="160"/>
      <w:jc w:val="both"/>
    </w:pPr>
    <w:rPr>
      <w:rFonts w:ascii="Arial" w:hAnsi="Arial"/>
      <w:sz w:val="18"/>
    </w:rPr>
  </w:style>
  <w:style w:type="paragraph" w:customStyle="1" w:styleId="WW8Num15z2">
    <w:name w:val="WW8Num15z2"/>
    <w:qFormat/>
    <w:rPr>
      <w:rFonts w:ascii="Wingdings" w:hAnsi="Wingdings"/>
      <w:color w:val="000000"/>
      <w:sz w:val="24"/>
    </w:rPr>
  </w:style>
  <w:style w:type="paragraph" w:customStyle="1" w:styleId="xl82">
    <w:name w:val="xl82"/>
    <w:basedOn w:val="a"/>
    <w:qFormat/>
    <w:pPr>
      <w:spacing w:before="280" w:after="280"/>
      <w:jc w:val="center"/>
    </w:pPr>
    <w:rPr>
      <w:b/>
    </w:rPr>
  </w:style>
  <w:style w:type="paragraph" w:customStyle="1" w:styleId="WW8Num89z1">
    <w:name w:val="WW8Num89z1"/>
    <w:qFormat/>
    <w:rPr>
      <w:rFonts w:ascii="Symbol" w:hAnsi="Symbol"/>
      <w:color w:val="000000"/>
      <w:sz w:val="24"/>
    </w:rPr>
  </w:style>
  <w:style w:type="paragraph" w:customStyle="1" w:styleId="pt-000029">
    <w:name w:val="pt-000029"/>
    <w:qFormat/>
    <w:rPr>
      <w:color w:val="000000"/>
      <w:sz w:val="24"/>
    </w:rPr>
  </w:style>
  <w:style w:type="paragraph" w:customStyle="1" w:styleId="WW8Num12z0">
    <w:name w:val="WW8Num12z0"/>
    <w:qFormat/>
    <w:rPr>
      <w:rFonts w:ascii="Times New Roman" w:hAnsi="Times New Roman"/>
      <w:color w:val="000000"/>
      <w:sz w:val="24"/>
    </w:rPr>
  </w:style>
  <w:style w:type="paragraph" w:customStyle="1" w:styleId="xl102">
    <w:name w:val="xl102"/>
    <w:basedOn w:val="a"/>
    <w:qFormat/>
    <w:pPr>
      <w:spacing w:before="280" w:after="280"/>
      <w:jc w:val="center"/>
    </w:pPr>
  </w:style>
  <w:style w:type="paragraph" w:customStyle="1" w:styleId="WW8Num29z5">
    <w:name w:val="WW8Num29z5"/>
    <w:qFormat/>
    <w:rPr>
      <w:color w:val="000000"/>
      <w:sz w:val="24"/>
    </w:rPr>
  </w:style>
  <w:style w:type="paragraph" w:customStyle="1" w:styleId="1ffffff4">
    <w:name w:val="1.Текст Знак"/>
    <w:qFormat/>
    <w:rPr>
      <w:rFonts w:ascii="Arial" w:hAnsi="Arial"/>
      <w:color w:val="000000"/>
      <w:sz w:val="18"/>
    </w:rPr>
  </w:style>
  <w:style w:type="paragraph" w:customStyle="1" w:styleId="WW8Num25z2">
    <w:name w:val="WW8Num25z2"/>
    <w:qFormat/>
    <w:rPr>
      <w:rFonts w:ascii="Wingdings" w:hAnsi="Wingdings"/>
      <w:color w:val="000000"/>
      <w:sz w:val="24"/>
    </w:rPr>
  </w:style>
  <w:style w:type="paragraph" w:customStyle="1" w:styleId="WW8Num46z3">
    <w:name w:val="WW8Num46z3"/>
    <w:qFormat/>
    <w:rPr>
      <w:color w:val="000000"/>
      <w:sz w:val="24"/>
    </w:rPr>
  </w:style>
  <w:style w:type="paragraph" w:customStyle="1" w:styleId="FontStyle19">
    <w:name w:val="Font Style19"/>
    <w:qFormat/>
    <w:rPr>
      <w:rFonts w:ascii="MS Reference Sans Serif" w:hAnsi="MS Reference Sans Serif"/>
      <w:color w:val="000000"/>
      <w:sz w:val="18"/>
    </w:rPr>
  </w:style>
  <w:style w:type="paragraph" w:customStyle="1" w:styleId="WW8Num24z1">
    <w:name w:val="WW8Num24z1"/>
    <w:qFormat/>
    <w:rPr>
      <w:color w:val="000000"/>
      <w:sz w:val="24"/>
    </w:rPr>
  </w:style>
  <w:style w:type="paragraph" w:customStyle="1" w:styleId="WW8Num20z4">
    <w:name w:val="WW8Num20z4"/>
    <w:qFormat/>
    <w:rPr>
      <w:color w:val="000000"/>
      <w:sz w:val="24"/>
    </w:rPr>
  </w:style>
  <w:style w:type="paragraph" w:customStyle="1" w:styleId="WW8Num21z5">
    <w:name w:val="WW8Num21z5"/>
    <w:qFormat/>
    <w:rPr>
      <w:color w:val="000000"/>
      <w:sz w:val="24"/>
    </w:rPr>
  </w:style>
  <w:style w:type="paragraph" w:customStyle="1" w:styleId="Iniiaiieoaenonionooiii21">
    <w:name w:val="Iniiaiie oaeno n ionooiii 21"/>
    <w:basedOn w:val="Iauiue1"/>
    <w:qFormat/>
    <w:pPr>
      <w:ind w:firstLine="720"/>
      <w:jc w:val="both"/>
    </w:pPr>
  </w:style>
  <w:style w:type="paragraph" w:customStyle="1" w:styleId="xl174">
    <w:name w:val="xl174"/>
    <w:basedOn w:val="a"/>
    <w:qFormat/>
    <w:pPr>
      <w:spacing w:before="280" w:after="280"/>
    </w:pPr>
  </w:style>
  <w:style w:type="paragraph" w:customStyle="1" w:styleId="S6">
    <w:name w:val="S_рисунок"/>
    <w:basedOn w:val="a"/>
    <w:qFormat/>
    <w:pPr>
      <w:tabs>
        <w:tab w:val="left" w:pos="0"/>
      </w:tabs>
      <w:spacing w:after="280"/>
      <w:jc w:val="center"/>
    </w:pPr>
  </w:style>
  <w:style w:type="paragraph" w:customStyle="1" w:styleId="WW8Num59z0">
    <w:name w:val="WW8Num59z0"/>
    <w:qFormat/>
    <w:rPr>
      <w:b/>
      <w:i/>
      <w:color w:val="000000"/>
      <w:sz w:val="24"/>
    </w:rPr>
  </w:style>
  <w:style w:type="paragraph" w:customStyle="1" w:styleId="Tabn">
    <w:name w:val="Tab_n"/>
    <w:basedOn w:val="aff5"/>
    <w:qFormat/>
    <w:pPr>
      <w:keepNext/>
      <w:jc w:val="center"/>
    </w:pPr>
    <w:rPr>
      <w:rFonts w:ascii="Trebuchet MS" w:hAnsi="Trebuchet MS"/>
      <w:i/>
    </w:rPr>
  </w:style>
  <w:style w:type="paragraph" w:customStyle="1" w:styleId="WW8Num59z3">
    <w:name w:val="WW8Num59z3"/>
    <w:qFormat/>
    <w:rPr>
      <w:color w:val="000000"/>
      <w:sz w:val="24"/>
    </w:rPr>
  </w:style>
  <w:style w:type="paragraph" w:customStyle="1" w:styleId="S7">
    <w:name w:val="S_Обычный Знак"/>
    <w:qFormat/>
    <w:rPr>
      <w:color w:val="000000"/>
      <w:sz w:val="24"/>
    </w:rPr>
  </w:style>
  <w:style w:type="paragraph" w:customStyle="1" w:styleId="WW8Num52z2">
    <w:name w:val="WW8Num52z2"/>
    <w:qFormat/>
    <w:rPr>
      <w:rFonts w:ascii="Wingdings" w:hAnsi="Wingdings"/>
      <w:color w:val="000000"/>
      <w:sz w:val="24"/>
    </w:rPr>
  </w:style>
  <w:style w:type="paragraph" w:customStyle="1" w:styleId="WW8Num1z10">
    <w:name w:val="WW8Num1z1"/>
    <w:qFormat/>
    <w:rPr>
      <w:color w:val="000000"/>
      <w:sz w:val="24"/>
    </w:rPr>
  </w:style>
  <w:style w:type="paragraph" w:customStyle="1" w:styleId="xl127">
    <w:name w:val="xl127"/>
    <w:basedOn w:val="a"/>
    <w:qFormat/>
    <w:pPr>
      <w:spacing w:before="280" w:after="280"/>
    </w:pPr>
    <w:rPr>
      <w:b/>
    </w:rPr>
  </w:style>
  <w:style w:type="paragraph" w:customStyle="1" w:styleId="WW8Num54z2">
    <w:name w:val="WW8Num54z2"/>
    <w:qFormat/>
    <w:rPr>
      <w:color w:val="000000"/>
      <w:sz w:val="24"/>
    </w:rPr>
  </w:style>
  <w:style w:type="paragraph" w:customStyle="1" w:styleId="WW8Num37z0">
    <w:name w:val="WW8Num37z0"/>
    <w:qFormat/>
    <w:rPr>
      <w:rFonts w:ascii="Symbol" w:hAnsi="Symbol"/>
      <w:color w:val="000000"/>
      <w:sz w:val="24"/>
    </w:rPr>
  </w:style>
  <w:style w:type="paragraph" w:customStyle="1" w:styleId="WW8Num56z3">
    <w:name w:val="WW8Num56z3"/>
    <w:qFormat/>
    <w:rPr>
      <w:rFonts w:ascii="Symbol" w:hAnsi="Symbol"/>
      <w:color w:val="000000"/>
      <w:sz w:val="24"/>
    </w:rPr>
  </w:style>
  <w:style w:type="paragraph" w:customStyle="1" w:styleId="WW8Num56z1">
    <w:name w:val="WW8Num56z1"/>
    <w:qFormat/>
    <w:rPr>
      <w:rFonts w:ascii="Courier New" w:hAnsi="Courier New"/>
      <w:color w:val="000000"/>
      <w:sz w:val="24"/>
    </w:rPr>
  </w:style>
  <w:style w:type="paragraph" w:customStyle="1" w:styleId="WW8Num1z70">
    <w:name w:val="WW8Num1z7"/>
    <w:qFormat/>
    <w:rPr>
      <w:color w:val="000000"/>
      <w:sz w:val="24"/>
    </w:rPr>
  </w:style>
  <w:style w:type="paragraph" w:customStyle="1" w:styleId="1ffffff5">
    <w:name w:val="Схема документа1"/>
    <w:basedOn w:val="a"/>
    <w:qFormat/>
    <w:pPr>
      <w:spacing w:before="120"/>
      <w:ind w:firstLine="567"/>
      <w:jc w:val="both"/>
    </w:pPr>
    <w:rPr>
      <w:rFonts w:ascii="Tahoma" w:hAnsi="Tahoma"/>
    </w:rPr>
  </w:style>
  <w:style w:type="paragraph" w:customStyle="1" w:styleId="CharacterStyle21">
    <w:name w:val="CharacterStyle21"/>
    <w:qFormat/>
    <w:rPr>
      <w:rFonts w:ascii="Times New Roman" w:hAnsi="Times New Roman"/>
      <w:color w:val="000000"/>
      <w:sz w:val="24"/>
    </w:rPr>
  </w:style>
  <w:style w:type="paragraph" w:customStyle="1" w:styleId="affff9">
    <w:name w:val="Заголовок списка"/>
    <w:basedOn w:val="a"/>
    <w:qFormat/>
  </w:style>
  <w:style w:type="paragraph" w:customStyle="1" w:styleId="WW8Num10z2">
    <w:name w:val="WW8Num10z2"/>
    <w:qFormat/>
    <w:rPr>
      <w:rFonts w:ascii="Wingdings" w:hAnsi="Wingdings"/>
      <w:color w:val="000000"/>
      <w:sz w:val="24"/>
    </w:rPr>
  </w:style>
  <w:style w:type="paragraph" w:customStyle="1" w:styleId="xl129">
    <w:name w:val="xl129"/>
    <w:basedOn w:val="a"/>
    <w:qFormat/>
    <w:pPr>
      <w:spacing w:before="280" w:after="280"/>
    </w:pPr>
    <w:rPr>
      <w:b/>
    </w:rPr>
  </w:style>
  <w:style w:type="paragraph" w:customStyle="1" w:styleId="FontStyle420">
    <w:name w:val="Font Style42"/>
    <w:qFormat/>
    <w:rPr>
      <w:rFonts w:ascii="Times New Roman" w:hAnsi="Times New Roman"/>
      <w:color w:val="000000"/>
      <w:sz w:val="24"/>
    </w:rPr>
  </w:style>
  <w:style w:type="paragraph" w:customStyle="1" w:styleId="WW8Num34z4">
    <w:name w:val="WW8Num34z4"/>
    <w:qFormat/>
    <w:rPr>
      <w:color w:val="000000"/>
      <w:sz w:val="24"/>
    </w:rPr>
  </w:style>
  <w:style w:type="paragraph" w:customStyle="1" w:styleId="affffa">
    <w:name w:val="Егор+"/>
    <w:basedOn w:val="a"/>
    <w:qFormat/>
    <w:pPr>
      <w:spacing w:before="120" w:after="120"/>
      <w:ind w:firstLine="709"/>
      <w:jc w:val="center"/>
    </w:pPr>
    <w:rPr>
      <w:b/>
      <w:sz w:val="32"/>
    </w:rPr>
  </w:style>
  <w:style w:type="paragraph" w:customStyle="1" w:styleId="6-310">
    <w:name w:val="6.Табл.-3уровен1"/>
    <w:basedOn w:val="6-10"/>
    <w:qFormat/>
    <w:pPr>
      <w:spacing w:before="0"/>
      <w:ind w:left="397" w:firstLine="0"/>
    </w:pPr>
  </w:style>
  <w:style w:type="paragraph" w:customStyle="1" w:styleId="affffb">
    <w:name w:val="Адресат"/>
    <w:basedOn w:val="a"/>
    <w:qFormat/>
    <w:pPr>
      <w:ind w:left="5670" w:firstLine="720"/>
      <w:jc w:val="both"/>
    </w:pPr>
    <w:rPr>
      <w:rFonts w:ascii="Arial Narrow" w:hAnsi="Arial Narrow"/>
    </w:rPr>
  </w:style>
  <w:style w:type="paragraph" w:customStyle="1" w:styleId="WW8Num23z5">
    <w:name w:val="WW8Num23z5"/>
    <w:qFormat/>
    <w:rPr>
      <w:color w:val="000000"/>
      <w:sz w:val="24"/>
    </w:rPr>
  </w:style>
  <w:style w:type="paragraph" w:customStyle="1" w:styleId="WW8Num53z2">
    <w:name w:val="WW8Num53z2"/>
    <w:qFormat/>
    <w:rPr>
      <w:rFonts w:ascii="Wingdings" w:hAnsi="Wingdings"/>
      <w:color w:val="000000"/>
      <w:sz w:val="24"/>
    </w:rPr>
  </w:style>
  <w:style w:type="paragraph" w:customStyle="1" w:styleId="affffc">
    <w:name w:val="Знак Знак Знак Знак Знак Знак"/>
    <w:basedOn w:val="a"/>
    <w:qFormat/>
    <w:pPr>
      <w:spacing w:before="280" w:after="280"/>
    </w:pPr>
    <w:rPr>
      <w:rFonts w:ascii="Tahoma" w:hAnsi="Tahoma"/>
    </w:rPr>
  </w:style>
  <w:style w:type="paragraph" w:customStyle="1" w:styleId="xl106">
    <w:name w:val="xl106"/>
    <w:basedOn w:val="a"/>
    <w:qFormat/>
    <w:pPr>
      <w:spacing w:before="280" w:after="280"/>
      <w:jc w:val="center"/>
    </w:pPr>
  </w:style>
  <w:style w:type="paragraph" w:customStyle="1" w:styleId="73">
    <w:name w:val="Основной текст (7)"/>
    <w:basedOn w:val="a"/>
    <w:qFormat/>
    <w:pPr>
      <w:widowControl w:val="0"/>
      <w:spacing w:after="120" w:line="360" w:lineRule="exact"/>
      <w:jc w:val="center"/>
    </w:pPr>
    <w:rPr>
      <w:rFonts w:ascii="Century Schoolbook" w:hAnsi="Century Schoolbook"/>
      <w:b/>
      <w:spacing w:val="-10"/>
      <w:sz w:val="30"/>
    </w:rPr>
  </w:style>
  <w:style w:type="paragraph" w:customStyle="1" w:styleId="xl159">
    <w:name w:val="xl159"/>
    <w:basedOn w:val="a"/>
    <w:qFormat/>
    <w:pPr>
      <w:spacing w:before="280" w:after="280"/>
    </w:pPr>
  </w:style>
  <w:style w:type="paragraph" w:customStyle="1" w:styleId="consplusnormal0">
    <w:name w:val="consplusnormal"/>
    <w:basedOn w:val="a"/>
    <w:qFormat/>
    <w:pPr>
      <w:spacing w:before="280" w:after="280"/>
    </w:pPr>
  </w:style>
  <w:style w:type="paragraph" w:customStyle="1" w:styleId="Heading1Char">
    <w:name w:val="Heading 1 Char"/>
    <w:qFormat/>
    <w:rPr>
      <w:rFonts w:ascii="Cambria" w:hAnsi="Cambria"/>
      <w:b/>
      <w:color w:val="000000"/>
      <w:sz w:val="32"/>
    </w:rPr>
  </w:style>
  <w:style w:type="paragraph" w:customStyle="1" w:styleId="6-6">
    <w:name w:val="6.Табл.-6уровень"/>
    <w:basedOn w:val="6-10"/>
    <w:qFormat/>
    <w:pPr>
      <w:spacing w:before="0"/>
      <w:ind w:left="737" w:firstLine="0"/>
    </w:pPr>
  </w:style>
  <w:style w:type="paragraph" w:customStyle="1" w:styleId="xl100">
    <w:name w:val="xl100"/>
    <w:basedOn w:val="a"/>
    <w:qFormat/>
    <w:pPr>
      <w:spacing w:before="280" w:after="280"/>
      <w:jc w:val="center"/>
    </w:pPr>
  </w:style>
  <w:style w:type="paragraph" w:customStyle="1" w:styleId="WW8Num4z70">
    <w:name w:val="WW8Num4z7"/>
    <w:qFormat/>
    <w:rPr>
      <w:color w:val="000000"/>
      <w:sz w:val="24"/>
    </w:rPr>
  </w:style>
  <w:style w:type="paragraph" w:customStyle="1" w:styleId="Aaoieeeieiioeooe">
    <w:name w:val="Aa?oiee eieiioeooe"/>
    <w:basedOn w:val="Iauiue"/>
    <w:qFormat/>
    <w:pPr>
      <w:tabs>
        <w:tab w:val="center" w:pos="4153"/>
        <w:tab w:val="right" w:pos="8306"/>
      </w:tabs>
      <w:spacing w:before="0"/>
      <w:ind w:firstLine="0"/>
      <w:jc w:val="left"/>
    </w:pPr>
  </w:style>
  <w:style w:type="paragraph" w:customStyle="1" w:styleId="msonormalbullet2gifbullet1gif">
    <w:name w:val="msonormalbullet2gifbullet1.gif"/>
    <w:basedOn w:val="a"/>
    <w:qFormat/>
    <w:pPr>
      <w:spacing w:before="280" w:after="280"/>
    </w:pPr>
  </w:style>
  <w:style w:type="paragraph" w:customStyle="1" w:styleId="Style25">
    <w:name w:val="Style25"/>
    <w:basedOn w:val="a"/>
    <w:qFormat/>
    <w:pPr>
      <w:widowControl w:val="0"/>
      <w:spacing w:line="346" w:lineRule="exact"/>
      <w:ind w:firstLine="686"/>
      <w:jc w:val="both"/>
    </w:pPr>
  </w:style>
  <w:style w:type="paragraph" w:customStyle="1" w:styleId="1ffffff6">
    <w:name w:val="Современный Знак Знак1"/>
    <w:qFormat/>
    <w:rPr>
      <w:b/>
      <w:color w:val="000000"/>
      <w:sz w:val="24"/>
    </w:rPr>
  </w:style>
  <w:style w:type="paragraph" w:customStyle="1" w:styleId="BodyTxt">
    <w:name w:val="Body Txt"/>
    <w:basedOn w:val="a"/>
    <w:qFormat/>
    <w:pPr>
      <w:keepLines/>
      <w:spacing w:before="60" w:after="60"/>
      <w:ind w:firstLine="567"/>
      <w:jc w:val="both"/>
    </w:pPr>
    <w:rPr>
      <w:rFonts w:ascii="Arial Narrow" w:hAnsi="Arial Narrow"/>
    </w:rPr>
  </w:style>
  <w:style w:type="paragraph" w:customStyle="1" w:styleId="PlainTextChar">
    <w:name w:val="Plain Text Char"/>
    <w:qFormat/>
    <w:rPr>
      <w:rFonts w:ascii="Courier New" w:hAnsi="Courier New"/>
      <w:color w:val="000000"/>
      <w:sz w:val="24"/>
    </w:rPr>
  </w:style>
  <w:style w:type="paragraph" w:customStyle="1" w:styleId="xl165">
    <w:name w:val="xl165"/>
    <w:basedOn w:val="a"/>
    <w:qFormat/>
    <w:pPr>
      <w:spacing w:before="280" w:after="280"/>
      <w:jc w:val="center"/>
    </w:pPr>
  </w:style>
  <w:style w:type="paragraph" w:customStyle="1" w:styleId="WW8Num48z8">
    <w:name w:val="WW8Num48z8"/>
    <w:qFormat/>
    <w:rPr>
      <w:color w:val="000000"/>
      <w:sz w:val="24"/>
    </w:rPr>
  </w:style>
  <w:style w:type="paragraph" w:customStyle="1" w:styleId="2ff1">
    <w:name w:val="Знак Знак Знак2 Знак Знак Знак Знак Знак Знак Знак"/>
    <w:basedOn w:val="a"/>
    <w:qFormat/>
    <w:rPr>
      <w:rFonts w:ascii="Verdana" w:hAnsi="Verdana"/>
    </w:rPr>
  </w:style>
  <w:style w:type="paragraph" w:customStyle="1" w:styleId="xl183">
    <w:name w:val="xl183"/>
    <w:basedOn w:val="a"/>
    <w:qFormat/>
    <w:pPr>
      <w:spacing w:before="280" w:after="280"/>
    </w:pPr>
  </w:style>
  <w:style w:type="paragraph" w:customStyle="1" w:styleId="WW8Num13z2">
    <w:name w:val="WW8Num13z2"/>
    <w:qFormat/>
    <w:rPr>
      <w:rFonts w:ascii="Wingdings" w:hAnsi="Wingdings"/>
      <w:color w:val="000000"/>
      <w:sz w:val="24"/>
    </w:rPr>
  </w:style>
  <w:style w:type="paragraph" w:customStyle="1" w:styleId="xl81">
    <w:name w:val="xl81"/>
    <w:basedOn w:val="a"/>
    <w:qFormat/>
    <w:pPr>
      <w:spacing w:before="280" w:after="280"/>
      <w:jc w:val="center"/>
    </w:pPr>
    <w:rPr>
      <w:b/>
    </w:rPr>
  </w:style>
  <w:style w:type="paragraph" w:customStyle="1" w:styleId="xl65">
    <w:name w:val="xl65"/>
    <w:basedOn w:val="a"/>
    <w:qFormat/>
    <w:pPr>
      <w:spacing w:before="280" w:after="280"/>
    </w:pPr>
    <w:rPr>
      <w:rFonts w:ascii="MS Sans Serif" w:hAnsi="MS Sans Serif"/>
      <w:sz w:val="17"/>
    </w:rPr>
  </w:style>
  <w:style w:type="paragraph" w:customStyle="1" w:styleId="Heading1Char11">
    <w:name w:val="Heading 1 Char11"/>
    <w:qFormat/>
    <w:rPr>
      <w:rFonts w:ascii="Arial" w:hAnsi="Arial"/>
      <w:b/>
      <w:color w:val="000000"/>
      <w:sz w:val="28"/>
    </w:rPr>
  </w:style>
  <w:style w:type="paragraph" w:customStyle="1" w:styleId="WW8Num49z6">
    <w:name w:val="WW8Num49z6"/>
    <w:qFormat/>
    <w:rPr>
      <w:color w:val="000000"/>
      <w:sz w:val="24"/>
    </w:rPr>
  </w:style>
  <w:style w:type="paragraph" w:customStyle="1" w:styleId="xl177">
    <w:name w:val="xl177"/>
    <w:basedOn w:val="a"/>
    <w:qFormat/>
    <w:pPr>
      <w:spacing w:before="280" w:after="280"/>
    </w:pPr>
    <w:rPr>
      <w:b/>
    </w:rPr>
  </w:style>
  <w:style w:type="paragraph" w:customStyle="1" w:styleId="FR2">
    <w:name w:val="FR2"/>
    <w:qFormat/>
    <w:pPr>
      <w:widowControl w:val="0"/>
      <w:ind w:left="280"/>
    </w:pPr>
    <w:rPr>
      <w:rFonts w:ascii="Arial" w:hAnsi="Arial"/>
      <w:color w:val="000000"/>
      <w:sz w:val="12"/>
    </w:rPr>
  </w:style>
  <w:style w:type="paragraph" w:customStyle="1" w:styleId="WW8Num21z8">
    <w:name w:val="WW8Num21z8"/>
    <w:qFormat/>
    <w:rPr>
      <w:color w:val="000000"/>
      <w:sz w:val="24"/>
    </w:rPr>
  </w:style>
  <w:style w:type="paragraph" w:customStyle="1" w:styleId="consplustitle2">
    <w:name w:val="consplustitle"/>
    <w:basedOn w:val="a"/>
    <w:qFormat/>
    <w:pPr>
      <w:spacing w:before="280" w:after="280"/>
    </w:pPr>
  </w:style>
  <w:style w:type="paragraph" w:customStyle="1" w:styleId="WW8Num36z0">
    <w:name w:val="WW8Num36z0"/>
    <w:qFormat/>
    <w:rPr>
      <w:rFonts w:ascii="Symbol" w:hAnsi="Symbol"/>
      <w:color w:val="000000"/>
      <w:sz w:val="24"/>
    </w:rPr>
  </w:style>
  <w:style w:type="paragraph" w:customStyle="1" w:styleId="zagl-2">
    <w:name w:val="zagl-2"/>
    <w:basedOn w:val="a"/>
    <w:qFormat/>
    <w:pPr>
      <w:spacing w:before="96" w:after="64"/>
      <w:ind w:firstLine="160"/>
    </w:pPr>
    <w:rPr>
      <w:rFonts w:ascii="Arial" w:hAnsi="Arial"/>
      <w:b/>
      <w:color w:val="29211E"/>
      <w:sz w:val="18"/>
    </w:rPr>
  </w:style>
  <w:style w:type="paragraph" w:customStyle="1" w:styleId="xl147">
    <w:name w:val="xl147"/>
    <w:basedOn w:val="a"/>
    <w:qFormat/>
    <w:pPr>
      <w:spacing w:before="280" w:after="280"/>
    </w:pPr>
  </w:style>
  <w:style w:type="paragraph" w:customStyle="1" w:styleId="WW8Num59z4">
    <w:name w:val="WW8Num59z4"/>
    <w:qFormat/>
    <w:rPr>
      <w:color w:val="000000"/>
      <w:sz w:val="24"/>
    </w:rPr>
  </w:style>
  <w:style w:type="paragraph" w:customStyle="1" w:styleId="11Char1">
    <w:name w:val="Знак1 Знак Знак Знак Знак Знак Знак Знак Знак1 Char1"/>
    <w:basedOn w:val="a"/>
    <w:qFormat/>
    <w:pPr>
      <w:spacing w:after="160" w:line="240" w:lineRule="exact"/>
    </w:pPr>
    <w:rPr>
      <w:rFonts w:ascii="Verdana" w:hAnsi="Verdana"/>
    </w:rPr>
  </w:style>
  <w:style w:type="paragraph" w:customStyle="1" w:styleId="1ffffff7">
    <w:name w:val="Маркированный_1"/>
    <w:basedOn w:val="a"/>
    <w:qFormat/>
    <w:pPr>
      <w:tabs>
        <w:tab w:val="left" w:pos="900"/>
      </w:tabs>
      <w:spacing w:line="360" w:lineRule="auto"/>
      <w:jc w:val="both"/>
    </w:pPr>
  </w:style>
  <w:style w:type="paragraph" w:customStyle="1" w:styleId="CharacterStyle19">
    <w:name w:val="CharacterStyle19"/>
    <w:qFormat/>
    <w:rPr>
      <w:rFonts w:ascii="Times New Roman" w:hAnsi="Times New Roman"/>
      <w:b/>
      <w:color w:val="000000"/>
      <w:sz w:val="24"/>
    </w:rPr>
  </w:style>
  <w:style w:type="paragraph" w:customStyle="1" w:styleId="4f">
    <w:name w:val="заголовок 4"/>
    <w:basedOn w:val="a"/>
    <w:qFormat/>
    <w:pPr>
      <w:keepNext/>
      <w:jc w:val="both"/>
      <w:outlineLvl w:val="3"/>
    </w:pPr>
  </w:style>
  <w:style w:type="paragraph" w:customStyle="1" w:styleId="3f2">
    <w:name w:val="Îñíîâíîé òåêñò ñ îòñòóïîì 3"/>
    <w:basedOn w:val="afffe"/>
    <w:qFormat/>
    <w:pPr>
      <w:ind w:firstLine="567"/>
      <w:jc w:val="both"/>
    </w:pPr>
    <w:rPr>
      <w:rFonts w:ascii="Peterburg" w:hAnsi="Peterburg"/>
      <w:b/>
      <w:i/>
      <w:sz w:val="24"/>
    </w:rPr>
  </w:style>
  <w:style w:type="paragraph" w:customStyle="1" w:styleId="WW8Num14z3">
    <w:name w:val="WW8Num14z3"/>
    <w:qFormat/>
    <w:rPr>
      <w:color w:val="000000"/>
      <w:sz w:val="24"/>
    </w:rPr>
  </w:style>
  <w:style w:type="paragraph" w:customStyle="1" w:styleId="listparagraphcxsplast">
    <w:name w:val="listparagraphcxsplast"/>
    <w:basedOn w:val="a"/>
    <w:qFormat/>
    <w:pPr>
      <w:spacing w:before="280" w:after="280"/>
    </w:pPr>
  </w:style>
  <w:style w:type="paragraph" w:customStyle="1" w:styleId="WW8Num44z3">
    <w:name w:val="WW8Num44z3"/>
    <w:qFormat/>
    <w:rPr>
      <w:rFonts w:ascii="Symbol" w:hAnsi="Symbol"/>
      <w:color w:val="000000"/>
      <w:sz w:val="24"/>
    </w:rPr>
  </w:style>
  <w:style w:type="paragraph" w:customStyle="1" w:styleId="editsection">
    <w:name w:val="editsection"/>
    <w:qFormat/>
    <w:rPr>
      <w:color w:val="000000"/>
      <w:sz w:val="24"/>
    </w:rPr>
  </w:style>
  <w:style w:type="paragraph" w:customStyle="1" w:styleId="ConsNormal">
    <w:name w:val="ConsNormal"/>
    <w:qFormat/>
    <w:pPr>
      <w:widowControl w:val="0"/>
      <w:ind w:firstLine="720"/>
    </w:pPr>
    <w:rPr>
      <w:rFonts w:ascii="Times New Roman" w:hAnsi="Times New Roman"/>
      <w:color w:val="000000"/>
      <w:sz w:val="24"/>
    </w:rPr>
  </w:style>
  <w:style w:type="paragraph" w:customStyle="1" w:styleId="WW8Num50z0">
    <w:name w:val="WW8Num50z0"/>
    <w:qFormat/>
    <w:rPr>
      <w:color w:val="000000"/>
      <w:sz w:val="28"/>
    </w:rPr>
  </w:style>
  <w:style w:type="paragraph" w:customStyle="1" w:styleId="mark-">
    <w:name w:val="mark -"/>
    <w:basedOn w:val="a"/>
    <w:qFormat/>
    <w:pPr>
      <w:tabs>
        <w:tab w:val="left" w:pos="360"/>
        <w:tab w:val="left" w:pos="1134"/>
        <w:tab w:val="right" w:leader="dot" w:pos="10490"/>
      </w:tabs>
      <w:spacing w:after="40"/>
      <w:ind w:left="1134" w:hanging="425"/>
    </w:pPr>
  </w:style>
  <w:style w:type="paragraph" w:customStyle="1" w:styleId="WW8Num113z1">
    <w:name w:val="WW8Num113z1"/>
    <w:qFormat/>
    <w:rPr>
      <w:rFonts w:ascii="Courier New" w:hAnsi="Courier New"/>
      <w:color w:val="000000"/>
      <w:sz w:val="24"/>
    </w:rPr>
  </w:style>
  <w:style w:type="paragraph" w:customStyle="1" w:styleId="WW8Num48z0">
    <w:name w:val="WW8Num48z0"/>
    <w:qFormat/>
    <w:rPr>
      <w:color w:val="000000"/>
      <w:sz w:val="24"/>
    </w:rPr>
  </w:style>
  <w:style w:type="paragraph" w:customStyle="1" w:styleId="BodyTextIndentChar">
    <w:name w:val="Body Text Indent Char"/>
    <w:qFormat/>
    <w:rPr>
      <w:rFonts w:ascii="Times New Roman" w:hAnsi="Times New Roman"/>
      <w:color w:val="000000"/>
      <w:sz w:val="24"/>
    </w:rPr>
  </w:style>
  <w:style w:type="paragraph" w:customStyle="1" w:styleId="1ffffff8">
    <w:name w:val="Текст сноски Знак1"/>
    <w:qFormat/>
    <w:rPr>
      <w:color w:val="000000"/>
      <w:sz w:val="24"/>
    </w:rPr>
  </w:style>
  <w:style w:type="paragraph" w:customStyle="1" w:styleId="ParagraphStyle1">
    <w:name w:val="ParagraphStyle1"/>
    <w:qFormat/>
    <w:rPr>
      <w:color w:val="000000"/>
      <w:sz w:val="22"/>
    </w:rPr>
  </w:style>
  <w:style w:type="paragraph" w:customStyle="1" w:styleId="1ffffff9">
    <w:name w:val="Знак Знак Знак Знак Знак Знак Знак Знак Знак Знак1"/>
    <w:basedOn w:val="a"/>
    <w:qFormat/>
    <w:rPr>
      <w:rFonts w:ascii="Verdana" w:hAnsi="Verdana"/>
    </w:rPr>
  </w:style>
  <w:style w:type="paragraph" w:customStyle="1" w:styleId="affffd">
    <w:name w:val="Îñíîâíîé òåêñò"/>
    <w:basedOn w:val="afffe"/>
    <w:qFormat/>
    <w:pPr>
      <w:tabs>
        <w:tab w:val="left" w:leader="dot" w:pos="9072"/>
      </w:tabs>
      <w:jc w:val="both"/>
    </w:pPr>
    <w:rPr>
      <w:rFonts w:ascii="Times New Roman" w:hAnsi="Times New Roman"/>
      <w:b/>
      <w:sz w:val="24"/>
    </w:rPr>
  </w:style>
  <w:style w:type="paragraph" w:customStyle="1" w:styleId="WW8Num6z6">
    <w:name w:val="WW8Num6z6"/>
    <w:qFormat/>
    <w:rPr>
      <w:color w:val="000000"/>
      <w:sz w:val="24"/>
    </w:rPr>
  </w:style>
  <w:style w:type="paragraph" w:customStyle="1" w:styleId="xl200">
    <w:name w:val="xl200"/>
    <w:basedOn w:val="a"/>
    <w:qFormat/>
    <w:pPr>
      <w:spacing w:before="280" w:after="280"/>
    </w:pPr>
  </w:style>
  <w:style w:type="paragraph" w:customStyle="1" w:styleId="WW8Num23z0">
    <w:name w:val="WW8Num23z0"/>
    <w:qFormat/>
    <w:rPr>
      <w:rFonts w:ascii="Times New Roman" w:hAnsi="Times New Roman"/>
      <w:color w:val="000000"/>
      <w:sz w:val="24"/>
    </w:rPr>
  </w:style>
  <w:style w:type="paragraph" w:customStyle="1" w:styleId="Style3">
    <w:name w:val="Style 3"/>
    <w:qFormat/>
    <w:pPr>
      <w:widowControl w:val="0"/>
      <w:ind w:left="1512"/>
    </w:pPr>
    <w:rPr>
      <w:rFonts w:ascii="Arial" w:hAnsi="Arial"/>
      <w:color w:val="000000"/>
      <w:sz w:val="24"/>
    </w:rPr>
  </w:style>
  <w:style w:type="paragraph" w:customStyle="1" w:styleId="s22">
    <w:name w:val="s_22"/>
    <w:basedOn w:val="a"/>
    <w:qFormat/>
    <w:pPr>
      <w:ind w:firstLine="140"/>
      <w:jc w:val="both"/>
    </w:pPr>
    <w:rPr>
      <w:rFonts w:ascii="Arial" w:hAnsi="Arial"/>
      <w:i/>
      <w:color w:val="353842"/>
      <w:sz w:val="26"/>
    </w:rPr>
  </w:style>
  <w:style w:type="paragraph" w:customStyle="1" w:styleId="affffe">
    <w:name w:val="Маркеры списка"/>
    <w:qFormat/>
    <w:rPr>
      <w:rFonts w:ascii="OpenSymbol" w:hAnsi="OpenSymbol"/>
      <w:color w:val="000000"/>
      <w:sz w:val="24"/>
    </w:rPr>
  </w:style>
  <w:style w:type="paragraph" w:customStyle="1" w:styleId="WW-Absatz-Standardschriftart11">
    <w:name w:val="WW-Absatz-Standardschriftart11"/>
    <w:qFormat/>
    <w:rPr>
      <w:color w:val="000000"/>
      <w:sz w:val="24"/>
    </w:rPr>
  </w:style>
  <w:style w:type="paragraph" w:customStyle="1" w:styleId="WW8Num28z4">
    <w:name w:val="WW8Num28z4"/>
    <w:qFormat/>
    <w:rPr>
      <w:color w:val="000000"/>
      <w:sz w:val="24"/>
    </w:rPr>
  </w:style>
  <w:style w:type="paragraph" w:customStyle="1" w:styleId="xl162">
    <w:name w:val="xl162"/>
    <w:basedOn w:val="a"/>
    <w:qFormat/>
    <w:pPr>
      <w:spacing w:before="280" w:after="280"/>
      <w:jc w:val="center"/>
    </w:pPr>
  </w:style>
  <w:style w:type="paragraph" w:customStyle="1" w:styleId="xl99">
    <w:name w:val="xl99"/>
    <w:basedOn w:val="a"/>
    <w:qFormat/>
    <w:pPr>
      <w:spacing w:before="280" w:after="280"/>
      <w:jc w:val="center"/>
    </w:pPr>
  </w:style>
  <w:style w:type="paragraph" w:customStyle="1" w:styleId="FontStyle11">
    <w:name w:val="Font Style11"/>
    <w:qFormat/>
    <w:rPr>
      <w:rFonts w:ascii="MS Reference Sans Serif" w:hAnsi="MS Reference Sans Serif"/>
      <w:b/>
      <w:i/>
      <w:color w:val="000000"/>
      <w:spacing w:val="-10"/>
      <w:sz w:val="24"/>
    </w:rPr>
  </w:style>
  <w:style w:type="paragraph" w:customStyle="1" w:styleId="WW8Num92z0">
    <w:name w:val="WW8Num92z0"/>
    <w:qFormat/>
    <w:rPr>
      <w:color w:val="000000"/>
      <w:sz w:val="28"/>
    </w:rPr>
  </w:style>
  <w:style w:type="paragraph" w:customStyle="1" w:styleId="1ffffffa">
    <w:name w:val="Сильное выделение1"/>
    <w:qFormat/>
    <w:rPr>
      <w:b/>
      <w:i/>
      <w:color w:val="4F81BD"/>
      <w:sz w:val="24"/>
    </w:rPr>
  </w:style>
  <w:style w:type="paragraph" w:customStyle="1" w:styleId="ParagraphStyle26">
    <w:name w:val="ParagraphStyle26"/>
    <w:qFormat/>
    <w:pPr>
      <w:jc w:val="center"/>
    </w:pPr>
    <w:rPr>
      <w:color w:val="000000"/>
      <w:sz w:val="22"/>
    </w:rPr>
  </w:style>
  <w:style w:type="paragraph" w:customStyle="1" w:styleId="WW8Num2z40">
    <w:name w:val="WW8Num2z4"/>
    <w:qFormat/>
    <w:rPr>
      <w:color w:val="000000"/>
      <w:sz w:val="24"/>
    </w:rPr>
  </w:style>
  <w:style w:type="paragraph" w:customStyle="1" w:styleId="WW8Num55z6">
    <w:name w:val="WW8Num55z6"/>
    <w:qFormat/>
    <w:rPr>
      <w:color w:val="000000"/>
      <w:sz w:val="24"/>
    </w:rPr>
  </w:style>
  <w:style w:type="paragraph" w:customStyle="1" w:styleId="WW8Num37z3">
    <w:name w:val="WW8Num37z3"/>
    <w:qFormat/>
    <w:rPr>
      <w:color w:val="000000"/>
      <w:sz w:val="24"/>
    </w:rPr>
  </w:style>
  <w:style w:type="paragraph" w:customStyle="1" w:styleId="afffff">
    <w:name w:val="!Жёлтый"/>
    <w:qFormat/>
    <w:pPr>
      <w:widowControl w:val="0"/>
    </w:pPr>
    <w:rPr>
      <w:color w:val="000000"/>
      <w:sz w:val="28"/>
      <w:highlight w:val="yellow"/>
    </w:rPr>
  </w:style>
  <w:style w:type="paragraph" w:customStyle="1" w:styleId="WW8Num18z5">
    <w:name w:val="WW8Num18z5"/>
    <w:qFormat/>
    <w:rPr>
      <w:color w:val="000000"/>
      <w:sz w:val="24"/>
    </w:rPr>
  </w:style>
  <w:style w:type="paragraph" w:customStyle="1" w:styleId="WW8Num57z8">
    <w:name w:val="WW8Num57z8"/>
    <w:qFormat/>
    <w:rPr>
      <w:color w:val="000000"/>
      <w:sz w:val="24"/>
    </w:rPr>
  </w:style>
  <w:style w:type="paragraph" w:customStyle="1" w:styleId="msonormal0">
    <w:name w:val="msonormal"/>
    <w:basedOn w:val="a"/>
    <w:qFormat/>
    <w:pPr>
      <w:spacing w:before="280" w:after="280"/>
    </w:pPr>
  </w:style>
  <w:style w:type="paragraph" w:customStyle="1" w:styleId="xl198">
    <w:name w:val="xl198"/>
    <w:basedOn w:val="a"/>
    <w:qFormat/>
    <w:pPr>
      <w:spacing w:before="280" w:after="280"/>
      <w:jc w:val="center"/>
    </w:pPr>
  </w:style>
  <w:style w:type="paragraph" w:customStyle="1" w:styleId="Web1">
    <w:name w:val="Обычный (Web)1"/>
    <w:basedOn w:val="a"/>
    <w:qFormat/>
    <w:pPr>
      <w:spacing w:before="100" w:after="100"/>
      <w:ind w:left="480" w:right="240"/>
      <w:jc w:val="both"/>
    </w:pPr>
    <w:rPr>
      <w:rFonts w:ascii="Verdana" w:hAnsi="Verdana"/>
      <w:sz w:val="16"/>
    </w:rPr>
  </w:style>
  <w:style w:type="paragraph" w:customStyle="1" w:styleId="xl168">
    <w:name w:val="xl168"/>
    <w:basedOn w:val="a"/>
    <w:qFormat/>
    <w:pPr>
      <w:spacing w:before="280" w:after="280"/>
      <w:jc w:val="center"/>
    </w:pPr>
  </w:style>
  <w:style w:type="paragraph" w:customStyle="1" w:styleId="WW8Num57z7">
    <w:name w:val="WW8Num57z7"/>
    <w:qFormat/>
    <w:rPr>
      <w:color w:val="000000"/>
      <w:sz w:val="24"/>
    </w:rPr>
  </w:style>
  <w:style w:type="paragraph" w:customStyle="1" w:styleId="xl64">
    <w:name w:val="xl64"/>
    <w:basedOn w:val="a"/>
    <w:qFormat/>
    <w:pPr>
      <w:spacing w:before="280" w:after="280"/>
    </w:pPr>
    <w:rPr>
      <w:rFonts w:ascii="Arial Narrow" w:hAnsi="Arial Narrow"/>
      <w:sz w:val="16"/>
    </w:rPr>
  </w:style>
  <w:style w:type="paragraph" w:customStyle="1" w:styleId="Tablecaption">
    <w:name w:val="Table caption"/>
    <w:basedOn w:val="a"/>
    <w:qFormat/>
    <w:pPr>
      <w:spacing w:line="240" w:lineRule="atLeast"/>
    </w:pPr>
    <w:rPr>
      <w:rFonts w:ascii="Sylfaen" w:hAnsi="Sylfaen"/>
      <w:sz w:val="19"/>
      <w:highlight w:val="white"/>
    </w:rPr>
  </w:style>
  <w:style w:type="paragraph" w:customStyle="1" w:styleId="WW8Num45z0">
    <w:name w:val="WW8Num45z0"/>
    <w:qFormat/>
    <w:rPr>
      <w:color w:val="000000"/>
      <w:sz w:val="24"/>
    </w:rPr>
  </w:style>
  <w:style w:type="paragraph" w:customStyle="1" w:styleId="WW8Num52z1">
    <w:name w:val="WW8Num52z1"/>
    <w:qFormat/>
    <w:rPr>
      <w:rFonts w:ascii="Courier New" w:hAnsi="Courier New"/>
      <w:color w:val="000000"/>
      <w:sz w:val="24"/>
    </w:rPr>
  </w:style>
  <w:style w:type="paragraph" w:customStyle="1" w:styleId="WW8Num22z1">
    <w:name w:val="WW8Num22z1"/>
    <w:qFormat/>
    <w:rPr>
      <w:rFonts w:ascii="Courier New" w:hAnsi="Courier New"/>
      <w:color w:val="000000"/>
      <w:sz w:val="24"/>
    </w:rPr>
  </w:style>
  <w:style w:type="paragraph" w:customStyle="1" w:styleId="WW8Num130z0">
    <w:name w:val="WW8Num130z0"/>
    <w:qFormat/>
    <w:rPr>
      <w:color w:val="000000"/>
      <w:sz w:val="28"/>
    </w:rPr>
  </w:style>
  <w:style w:type="paragraph" w:customStyle="1" w:styleId="WW-Absatz-Standardschriftart111111111111">
    <w:name w:val="WW-Absatz-Standardschriftart111111111111"/>
    <w:qFormat/>
    <w:rPr>
      <w:color w:val="000000"/>
      <w:sz w:val="24"/>
    </w:rPr>
  </w:style>
  <w:style w:type="paragraph" w:customStyle="1" w:styleId="WW8Num55z1">
    <w:name w:val="WW8Num55z1"/>
    <w:qFormat/>
    <w:rPr>
      <w:color w:val="000000"/>
      <w:sz w:val="24"/>
    </w:rPr>
  </w:style>
  <w:style w:type="paragraph" w:customStyle="1" w:styleId="WW8Num50z5">
    <w:name w:val="WW8Num50z5"/>
    <w:qFormat/>
    <w:rPr>
      <w:color w:val="000000"/>
      <w:sz w:val="24"/>
    </w:rPr>
  </w:style>
  <w:style w:type="paragraph" w:customStyle="1" w:styleId="xl148">
    <w:name w:val="xl148"/>
    <w:basedOn w:val="a"/>
    <w:qFormat/>
    <w:pPr>
      <w:spacing w:before="280" w:after="280"/>
    </w:pPr>
  </w:style>
  <w:style w:type="paragraph" w:customStyle="1" w:styleId="74">
    <w:name w:val="çàãîëîâîê 7"/>
    <w:basedOn w:val="a"/>
    <w:qFormat/>
    <w:pPr>
      <w:keepNext/>
    </w:pPr>
    <w:rPr>
      <w:sz w:val="28"/>
    </w:rPr>
  </w:style>
  <w:style w:type="paragraph" w:customStyle="1" w:styleId="ParagraphStyle3">
    <w:name w:val="ParagraphStyle3"/>
    <w:qFormat/>
    <w:pPr>
      <w:jc w:val="center"/>
    </w:pPr>
    <w:rPr>
      <w:color w:val="000000"/>
      <w:sz w:val="22"/>
    </w:rPr>
  </w:style>
  <w:style w:type="paragraph" w:customStyle="1" w:styleId="1ffffffb">
    <w:name w:val="Обычный (веб)1"/>
    <w:qFormat/>
    <w:pPr>
      <w:widowControl w:val="0"/>
      <w:spacing w:after="200" w:line="276" w:lineRule="auto"/>
    </w:pPr>
    <w:rPr>
      <w:color w:val="000000"/>
      <w:sz w:val="22"/>
    </w:rPr>
  </w:style>
  <w:style w:type="paragraph" w:customStyle="1" w:styleId="WW8Num25z0">
    <w:name w:val="WW8Num25z0"/>
    <w:qFormat/>
    <w:rPr>
      <w:rFonts w:ascii="Times New Roman" w:hAnsi="Times New Roman"/>
      <w:color w:val="000000"/>
      <w:sz w:val="24"/>
    </w:rPr>
  </w:style>
  <w:style w:type="paragraph" w:customStyle="1" w:styleId="WW8Num113z2">
    <w:name w:val="WW8Num113z2"/>
    <w:qFormat/>
    <w:rPr>
      <w:rFonts w:ascii="Wingdings" w:hAnsi="Wingdings"/>
      <w:color w:val="000000"/>
      <w:sz w:val="24"/>
    </w:rPr>
  </w:style>
  <w:style w:type="paragraph" w:customStyle="1" w:styleId="WW8Num114z1">
    <w:name w:val="WW8Num114z1"/>
    <w:qFormat/>
    <w:rPr>
      <w:rFonts w:ascii="Courier New" w:hAnsi="Courier New"/>
      <w:color w:val="000000"/>
      <w:sz w:val="24"/>
    </w:rPr>
  </w:style>
  <w:style w:type="paragraph" w:customStyle="1" w:styleId="WW8Num39z3">
    <w:name w:val="WW8Num39z3"/>
    <w:qFormat/>
    <w:rPr>
      <w:rFonts w:ascii="Symbol" w:hAnsi="Symbol"/>
      <w:color w:val="000000"/>
      <w:sz w:val="24"/>
    </w:rPr>
  </w:style>
  <w:style w:type="paragraph" w:customStyle="1" w:styleId="WW8Num28z5">
    <w:name w:val="WW8Num28z5"/>
    <w:qFormat/>
    <w:rPr>
      <w:color w:val="000000"/>
      <w:sz w:val="24"/>
    </w:rPr>
  </w:style>
  <w:style w:type="paragraph" w:customStyle="1" w:styleId="CharacterStyle12">
    <w:name w:val="CharacterStyle12"/>
    <w:qFormat/>
    <w:rPr>
      <w:rFonts w:ascii="Times New Roman" w:hAnsi="Times New Roman"/>
      <w:b/>
      <w:color w:val="000000"/>
      <w:sz w:val="24"/>
    </w:rPr>
  </w:style>
  <w:style w:type="paragraph" w:customStyle="1" w:styleId="WW8Num69z0">
    <w:name w:val="WW8Num69z0"/>
    <w:qFormat/>
    <w:rPr>
      <w:color w:val="000000"/>
      <w:sz w:val="24"/>
    </w:rPr>
  </w:style>
  <w:style w:type="paragraph" w:customStyle="1" w:styleId="WW8Num32z3">
    <w:name w:val="WW8Num32z3"/>
    <w:qFormat/>
    <w:rPr>
      <w:color w:val="000000"/>
      <w:sz w:val="24"/>
    </w:rPr>
  </w:style>
  <w:style w:type="paragraph" w:customStyle="1" w:styleId="xl151">
    <w:name w:val="xl151"/>
    <w:basedOn w:val="a"/>
    <w:qFormat/>
    <w:pPr>
      <w:spacing w:before="280" w:after="280"/>
      <w:jc w:val="center"/>
    </w:pPr>
  </w:style>
  <w:style w:type="paragraph" w:customStyle="1" w:styleId="CharacterStyle35">
    <w:name w:val="CharacterStyle35"/>
    <w:qFormat/>
    <w:rPr>
      <w:rFonts w:ascii="Times New Roman" w:hAnsi="Times New Roman"/>
      <w:color w:val="000000"/>
      <w:sz w:val="24"/>
    </w:rPr>
  </w:style>
  <w:style w:type="paragraph" w:customStyle="1" w:styleId="WW8Num11z0">
    <w:name w:val="WW8Num11z0"/>
    <w:qFormat/>
    <w:rPr>
      <w:rFonts w:ascii="Times New Roman" w:hAnsi="Times New Roman"/>
      <w:color w:val="000000"/>
      <w:sz w:val="24"/>
    </w:rPr>
  </w:style>
  <w:style w:type="paragraph" w:customStyle="1" w:styleId="00">
    <w:name w:val="_0"/>
    <w:basedOn w:val="a"/>
    <w:qFormat/>
    <w:pPr>
      <w:jc w:val="center"/>
    </w:pPr>
    <w:rPr>
      <w:b/>
      <w:sz w:val="32"/>
    </w:rPr>
  </w:style>
  <w:style w:type="paragraph" w:customStyle="1" w:styleId="WW8Num10z3">
    <w:name w:val="WW8Num10z3"/>
    <w:qFormat/>
    <w:rPr>
      <w:rFonts w:ascii="Symbol" w:hAnsi="Symbol"/>
      <w:color w:val="000000"/>
      <w:sz w:val="24"/>
    </w:rPr>
  </w:style>
  <w:style w:type="paragraph" w:customStyle="1" w:styleId="2115">
    <w:name w:val="Основной текст 211"/>
    <w:basedOn w:val="a"/>
    <w:qFormat/>
    <w:pPr>
      <w:jc w:val="both"/>
    </w:pPr>
  </w:style>
  <w:style w:type="paragraph" w:customStyle="1" w:styleId="WW8Num53z0">
    <w:name w:val="WW8Num53z0"/>
    <w:qFormat/>
    <w:rPr>
      <w:rFonts w:ascii="Times New Roman" w:hAnsi="Times New Roman"/>
      <w:color w:val="000000"/>
      <w:sz w:val="24"/>
    </w:rPr>
  </w:style>
  <w:style w:type="paragraph" w:customStyle="1" w:styleId="3f3">
    <w:name w:val="Название3"/>
    <w:basedOn w:val="a"/>
    <w:qFormat/>
    <w:pPr>
      <w:spacing w:before="120" w:after="120"/>
    </w:pPr>
    <w:rPr>
      <w:i/>
    </w:rPr>
  </w:style>
  <w:style w:type="paragraph" w:customStyle="1" w:styleId="FontStyle13">
    <w:name w:val="Font Style13"/>
    <w:qFormat/>
    <w:rPr>
      <w:rFonts w:ascii="Times New Roman" w:hAnsi="Times New Roman"/>
      <w:color w:val="000000"/>
      <w:sz w:val="22"/>
    </w:rPr>
  </w:style>
  <w:style w:type="paragraph" w:customStyle="1" w:styleId="2ff2">
    <w:name w:val="Îñíîâíîé òåêñò 2"/>
    <w:basedOn w:val="afffe"/>
    <w:qFormat/>
    <w:pPr>
      <w:ind w:firstLine="720"/>
      <w:jc w:val="both"/>
    </w:pPr>
    <w:rPr>
      <w:b/>
      <w:sz w:val="24"/>
    </w:rPr>
  </w:style>
  <w:style w:type="paragraph" w:customStyle="1" w:styleId="xl75">
    <w:name w:val="xl75"/>
    <w:basedOn w:val="a"/>
    <w:qFormat/>
    <w:pPr>
      <w:spacing w:before="280" w:after="280"/>
      <w:jc w:val="center"/>
    </w:pPr>
    <w:rPr>
      <w:rFonts w:ascii="Arial Narrow" w:hAnsi="Arial Narrow"/>
      <w:b/>
      <w:sz w:val="16"/>
    </w:rPr>
  </w:style>
  <w:style w:type="paragraph" w:customStyle="1" w:styleId="ParagraphStyle0">
    <w:name w:val="ParagraphStyle0"/>
    <w:qFormat/>
    <w:pPr>
      <w:jc w:val="center"/>
    </w:pPr>
    <w:rPr>
      <w:color w:val="000000"/>
      <w:sz w:val="22"/>
    </w:rPr>
  </w:style>
  <w:style w:type="paragraph" w:customStyle="1" w:styleId="WW8Num57z2">
    <w:name w:val="WW8Num57z2"/>
    <w:qFormat/>
    <w:rPr>
      <w:color w:val="000000"/>
      <w:sz w:val="24"/>
    </w:rPr>
  </w:style>
  <w:style w:type="paragraph" w:customStyle="1" w:styleId="1ffffffc">
    <w:name w:val="Знак концевой сноски1"/>
    <w:qFormat/>
    <w:rPr>
      <w:color w:val="000000"/>
      <w:sz w:val="24"/>
      <w:vertAlign w:val="superscript"/>
    </w:rPr>
  </w:style>
  <w:style w:type="paragraph" w:customStyle="1" w:styleId="xl85">
    <w:name w:val="xl85"/>
    <w:basedOn w:val="a"/>
    <w:qFormat/>
    <w:pPr>
      <w:spacing w:before="280" w:after="280"/>
      <w:jc w:val="center"/>
    </w:pPr>
  </w:style>
  <w:style w:type="paragraph" w:customStyle="1" w:styleId="1ffffffd">
    <w:name w:val="Заголовок №1"/>
    <w:qFormat/>
    <w:rPr>
      <w:rFonts w:ascii="Times New Roman" w:hAnsi="Times New Roman"/>
      <w:b/>
      <w:color w:val="000000"/>
      <w:sz w:val="26"/>
      <w:u w:val="single"/>
    </w:rPr>
  </w:style>
  <w:style w:type="paragraph" w:customStyle="1" w:styleId="WW8Num32z1">
    <w:name w:val="WW8Num32z1"/>
    <w:qFormat/>
    <w:rPr>
      <w:color w:val="000000"/>
      <w:sz w:val="24"/>
    </w:rPr>
  </w:style>
  <w:style w:type="paragraph" w:customStyle="1" w:styleId="xl197">
    <w:name w:val="xl197"/>
    <w:basedOn w:val="a"/>
    <w:qFormat/>
    <w:pPr>
      <w:spacing w:before="280" w:after="280"/>
      <w:jc w:val="center"/>
    </w:pPr>
  </w:style>
  <w:style w:type="paragraph" w:customStyle="1" w:styleId="z2">
    <w:name w:val="z2"/>
    <w:basedOn w:val="a"/>
    <w:qFormat/>
    <w:pPr>
      <w:spacing w:before="150" w:after="30"/>
      <w:jc w:val="center"/>
    </w:pPr>
    <w:rPr>
      <w:b/>
      <w:sz w:val="18"/>
    </w:rPr>
  </w:style>
  <w:style w:type="paragraph" w:customStyle="1" w:styleId="hl">
    <w:name w:val="hl"/>
    <w:basedOn w:val="a"/>
    <w:qFormat/>
    <w:pPr>
      <w:spacing w:before="280" w:after="280"/>
      <w:jc w:val="center"/>
    </w:pPr>
    <w:rPr>
      <w:rFonts w:ascii="Tahoma" w:hAnsi="Tahoma"/>
      <w:color w:val="0000CC"/>
      <w:sz w:val="30"/>
    </w:rPr>
  </w:style>
  <w:style w:type="paragraph" w:customStyle="1" w:styleId="ang-standard">
    <w:name w:val="ang-standard"/>
    <w:basedOn w:val="a"/>
    <w:qFormat/>
    <w:rPr>
      <w:rFonts w:ascii="Arial" w:hAnsi="Arial"/>
    </w:rPr>
  </w:style>
  <w:style w:type="paragraph" w:customStyle="1" w:styleId="WW8Num1z80">
    <w:name w:val="WW8Num1z8"/>
    <w:qFormat/>
    <w:rPr>
      <w:color w:val="000000"/>
      <w:sz w:val="24"/>
    </w:rPr>
  </w:style>
  <w:style w:type="paragraph" w:customStyle="1" w:styleId="ParagraphStyle36">
    <w:name w:val="ParagraphStyle36"/>
    <w:qFormat/>
    <w:pPr>
      <w:ind w:left="28" w:right="28"/>
      <w:jc w:val="center"/>
    </w:pPr>
    <w:rPr>
      <w:color w:val="000000"/>
      <w:sz w:val="22"/>
    </w:rPr>
  </w:style>
  <w:style w:type="paragraph" w:customStyle="1" w:styleId="afffff0">
    <w:name w:val="Узел"/>
    <w:qFormat/>
    <w:rPr>
      <w:i/>
      <w:color w:val="000000"/>
      <w:sz w:val="24"/>
    </w:rPr>
  </w:style>
  <w:style w:type="paragraph" w:customStyle="1" w:styleId="WW8Num14z8">
    <w:name w:val="WW8Num14z8"/>
    <w:qFormat/>
    <w:rPr>
      <w:color w:val="000000"/>
      <w:sz w:val="24"/>
    </w:rPr>
  </w:style>
  <w:style w:type="paragraph" w:customStyle="1" w:styleId="WW8Num4z80">
    <w:name w:val="WW8Num4z8"/>
    <w:qFormat/>
    <w:rPr>
      <w:color w:val="000000"/>
      <w:sz w:val="24"/>
    </w:rPr>
  </w:style>
  <w:style w:type="paragraph" w:customStyle="1" w:styleId="font8">
    <w:name w:val="font8"/>
    <w:basedOn w:val="a"/>
    <w:qFormat/>
    <w:pPr>
      <w:spacing w:before="280" w:after="280"/>
    </w:pPr>
  </w:style>
  <w:style w:type="paragraph" w:customStyle="1" w:styleId="afffff1">
    <w:name w:val="Современный"/>
    <w:qFormat/>
    <w:pPr>
      <w:jc w:val="center"/>
    </w:pPr>
    <w:rPr>
      <w:rFonts w:ascii="Times New Roman" w:hAnsi="Times New Roman"/>
      <w:b/>
      <w:color w:val="000000"/>
      <w:sz w:val="24"/>
    </w:rPr>
  </w:style>
  <w:style w:type="paragraph" w:customStyle="1" w:styleId="xl170">
    <w:name w:val="xl170"/>
    <w:basedOn w:val="a"/>
    <w:qFormat/>
    <w:pPr>
      <w:spacing w:before="280" w:after="280"/>
      <w:jc w:val="center"/>
    </w:pPr>
  </w:style>
  <w:style w:type="paragraph" w:customStyle="1" w:styleId="WW-Absatz-Standardschriftart1111112">
    <w:name w:val="WW-Absatz-Standardschriftart1111112"/>
    <w:qFormat/>
    <w:rPr>
      <w:color w:val="000000"/>
      <w:sz w:val="24"/>
    </w:rPr>
  </w:style>
  <w:style w:type="paragraph" w:customStyle="1" w:styleId="afffff2">
    <w:name w:val="Прижатый влево"/>
    <w:basedOn w:val="a"/>
    <w:qFormat/>
    <w:pPr>
      <w:widowControl w:val="0"/>
    </w:pPr>
    <w:rPr>
      <w:rFonts w:ascii="Arial" w:hAnsi="Arial"/>
    </w:rPr>
  </w:style>
  <w:style w:type="paragraph" w:customStyle="1" w:styleId="WW8Num14z5">
    <w:name w:val="WW8Num14z5"/>
    <w:qFormat/>
    <w:rPr>
      <w:color w:val="000000"/>
      <w:sz w:val="24"/>
    </w:rPr>
  </w:style>
  <w:style w:type="paragraph" w:customStyle="1" w:styleId="S8">
    <w:name w:val="S_Таблица"/>
    <w:basedOn w:val="a"/>
    <w:qFormat/>
    <w:pPr>
      <w:tabs>
        <w:tab w:val="left" w:pos="1429"/>
      </w:tabs>
      <w:spacing w:before="120"/>
      <w:ind w:left="1429" w:right="-284" w:hanging="360"/>
      <w:jc w:val="right"/>
    </w:pPr>
  </w:style>
  <w:style w:type="paragraph" w:customStyle="1" w:styleId="Bodytext">
    <w:name w:val="Body text_"/>
    <w:qFormat/>
    <w:rPr>
      <w:color w:val="000000"/>
      <w:sz w:val="24"/>
      <w:highlight w:val="white"/>
    </w:rPr>
  </w:style>
  <w:style w:type="paragraph" w:customStyle="1" w:styleId="WW8Num10z1">
    <w:name w:val="WW8Num10z1"/>
    <w:qFormat/>
    <w:rPr>
      <w:rFonts w:ascii="Symbol" w:hAnsi="Symbol"/>
      <w:color w:val="000000"/>
      <w:sz w:val="24"/>
    </w:rPr>
  </w:style>
  <w:style w:type="paragraph" w:customStyle="1" w:styleId="afffff3">
    <w:name w:val="П_Обычный"/>
    <w:basedOn w:val="a"/>
    <w:qFormat/>
    <w:pPr>
      <w:ind w:firstLine="709"/>
      <w:jc w:val="both"/>
    </w:pPr>
    <w:rPr>
      <w:rFonts w:ascii="Tahoma" w:hAnsi="Tahoma"/>
    </w:rPr>
  </w:style>
  <w:style w:type="paragraph" w:customStyle="1" w:styleId="npb">
    <w:name w:val="npb"/>
    <w:basedOn w:val="a"/>
    <w:qFormat/>
    <w:pPr>
      <w:ind w:firstLine="100"/>
    </w:pPr>
  </w:style>
  <w:style w:type="paragraph" w:customStyle="1" w:styleId="WW8Num57z3">
    <w:name w:val="WW8Num57z3"/>
    <w:qFormat/>
    <w:rPr>
      <w:color w:val="000000"/>
      <w:sz w:val="24"/>
    </w:rPr>
  </w:style>
  <w:style w:type="paragraph" w:customStyle="1" w:styleId="afffff4">
    <w:name w:val="Знак Знак Знак Знак Знак Знак Знак Знак Знак Знак"/>
    <w:basedOn w:val="a"/>
    <w:qFormat/>
    <w:pPr>
      <w:spacing w:after="160" w:line="240" w:lineRule="exact"/>
    </w:pPr>
    <w:rPr>
      <w:rFonts w:ascii="Verdana" w:hAnsi="Verdana"/>
    </w:rPr>
  </w:style>
  <w:style w:type="paragraph" w:customStyle="1" w:styleId="WW8Num124z0">
    <w:name w:val="WW8Num124z0"/>
    <w:qFormat/>
    <w:rPr>
      <w:rFonts w:ascii="Times New Roman" w:hAnsi="Times New Roman"/>
      <w:color w:val="000000"/>
      <w:sz w:val="24"/>
    </w:rPr>
  </w:style>
  <w:style w:type="paragraph" w:customStyle="1" w:styleId="4f0">
    <w:name w:val="Знак Знак4"/>
    <w:qFormat/>
    <w:rPr>
      <w:rFonts w:ascii="Times New Roman" w:hAnsi="Times New Roman"/>
      <w:b/>
      <w:color w:val="000000"/>
      <w:sz w:val="28"/>
    </w:rPr>
  </w:style>
  <w:style w:type="paragraph" w:customStyle="1" w:styleId="afffff5">
    <w:name w:val="Для Содержания"/>
    <w:basedOn w:val="1fffffb"/>
    <w:qFormat/>
    <w:pPr>
      <w:widowControl/>
      <w:tabs>
        <w:tab w:val="right" w:leader="dot" w:pos="10065"/>
      </w:tabs>
      <w:spacing w:after="120" w:line="276" w:lineRule="auto"/>
      <w:jc w:val="left"/>
    </w:pPr>
    <w:rPr>
      <w:rFonts w:ascii="Arial" w:hAnsi="Arial"/>
      <w:sz w:val="22"/>
    </w:rPr>
  </w:style>
  <w:style w:type="paragraph" w:customStyle="1" w:styleId="WW8Num33z2">
    <w:name w:val="WW8Num33z2"/>
    <w:qFormat/>
    <w:rPr>
      <w:rFonts w:ascii="Wingdings" w:hAnsi="Wingdings"/>
      <w:color w:val="000000"/>
      <w:sz w:val="24"/>
    </w:rPr>
  </w:style>
  <w:style w:type="paragraph" w:customStyle="1" w:styleId="CharacterStyle5">
    <w:name w:val="CharacterStyle5"/>
    <w:qFormat/>
    <w:rPr>
      <w:rFonts w:ascii="Times New Roman" w:hAnsi="Times New Roman"/>
      <w:b/>
      <w:color w:val="000000"/>
      <w:sz w:val="24"/>
    </w:rPr>
  </w:style>
  <w:style w:type="paragraph" w:customStyle="1" w:styleId="s101">
    <w:name w:val="s_101"/>
    <w:qFormat/>
    <w:rPr>
      <w:b/>
      <w:color w:val="26282F"/>
      <w:sz w:val="26"/>
    </w:rPr>
  </w:style>
  <w:style w:type="paragraph" w:customStyle="1" w:styleId="xl135">
    <w:name w:val="xl135"/>
    <w:basedOn w:val="a"/>
    <w:qFormat/>
    <w:pPr>
      <w:spacing w:before="280" w:after="280"/>
      <w:jc w:val="center"/>
    </w:pPr>
  </w:style>
  <w:style w:type="paragraph" w:customStyle="1" w:styleId="3f4">
    <w:name w:val="Основной текст с отступом 3 Знак"/>
    <w:qFormat/>
    <w:rPr>
      <w:rFonts w:ascii="Times New Roman" w:hAnsi="Times New Roman"/>
      <w:color w:val="000000"/>
      <w:sz w:val="16"/>
    </w:rPr>
  </w:style>
  <w:style w:type="paragraph" w:customStyle="1" w:styleId="ParagraphStyle25">
    <w:name w:val="ParagraphStyle25"/>
    <w:qFormat/>
    <w:pPr>
      <w:ind w:left="28" w:right="28"/>
      <w:jc w:val="center"/>
    </w:pPr>
    <w:rPr>
      <w:color w:val="000000"/>
      <w:sz w:val="22"/>
    </w:rPr>
  </w:style>
  <w:style w:type="paragraph" w:customStyle="1" w:styleId="WW8NumSt5z0">
    <w:name w:val="WW8NumSt5z0"/>
    <w:qFormat/>
    <w:rPr>
      <w:rFonts w:ascii="Times New Roman" w:hAnsi="Times New Roman"/>
      <w:color w:val="000000"/>
      <w:sz w:val="24"/>
    </w:rPr>
  </w:style>
  <w:style w:type="paragraph" w:customStyle="1" w:styleId="headertexttopleveltextcentertext">
    <w:name w:val="headertext topleveltext centertext"/>
    <w:basedOn w:val="a"/>
    <w:qFormat/>
    <w:pPr>
      <w:spacing w:before="280" w:after="280"/>
    </w:pPr>
  </w:style>
  <w:style w:type="paragraph" w:customStyle="1" w:styleId="Normal10-022">
    <w:name w:val="Стиль Normal + 10 пт полужирный По центру Слева:  -02 см Справ...2"/>
    <w:basedOn w:val="a"/>
    <w:qFormat/>
    <w:pPr>
      <w:spacing w:before="120"/>
      <w:ind w:left="-113" w:right="-113"/>
      <w:jc w:val="center"/>
    </w:pPr>
    <w:rPr>
      <w:b/>
    </w:rPr>
  </w:style>
  <w:style w:type="paragraph" w:customStyle="1" w:styleId="tablename">
    <w:name w:val="tablename"/>
    <w:basedOn w:val="a"/>
    <w:qFormat/>
    <w:pPr>
      <w:spacing w:before="280" w:after="280"/>
    </w:pPr>
  </w:style>
  <w:style w:type="paragraph" w:customStyle="1" w:styleId="apple-style-span">
    <w:name w:val="apple-style-span"/>
    <w:qFormat/>
    <w:rPr>
      <w:color w:val="000000"/>
      <w:sz w:val="24"/>
    </w:rPr>
  </w:style>
  <w:style w:type="paragraph" w:customStyle="1" w:styleId="WW8Num54z7">
    <w:name w:val="WW8Num54z7"/>
    <w:qFormat/>
    <w:rPr>
      <w:color w:val="000000"/>
      <w:sz w:val="24"/>
    </w:rPr>
  </w:style>
  <w:style w:type="paragraph" w:customStyle="1" w:styleId="ListLabel2">
    <w:name w:val="ListLabel 2"/>
    <w:qFormat/>
    <w:rPr>
      <w:color w:val="000000"/>
      <w:sz w:val="24"/>
    </w:rPr>
  </w:style>
  <w:style w:type="paragraph" w:customStyle="1" w:styleId="ParagraphStyle10">
    <w:name w:val="ParagraphStyle10"/>
    <w:qFormat/>
    <w:pPr>
      <w:ind w:left="28" w:right="28"/>
      <w:jc w:val="center"/>
    </w:pPr>
    <w:rPr>
      <w:color w:val="000000"/>
      <w:sz w:val="22"/>
    </w:rPr>
  </w:style>
  <w:style w:type="paragraph" w:customStyle="1" w:styleId="dirty-clipboard">
    <w:name w:val="dirty-clipboard"/>
    <w:basedOn w:val="2ff3"/>
    <w:qFormat/>
  </w:style>
  <w:style w:type="paragraph" w:customStyle="1" w:styleId="2ff3">
    <w:name w:val="Основной шрифт абзаца2"/>
    <w:qFormat/>
    <w:rPr>
      <w:color w:val="000000"/>
      <w:sz w:val="24"/>
    </w:rPr>
  </w:style>
  <w:style w:type="paragraph" w:customStyle="1" w:styleId="afffff6">
    <w:name w:val="СтильЗ"/>
    <w:basedOn w:val="a"/>
    <w:qFormat/>
    <w:pPr>
      <w:spacing w:line="360" w:lineRule="auto"/>
      <w:ind w:firstLine="567"/>
      <w:jc w:val="both"/>
    </w:pPr>
  </w:style>
  <w:style w:type="paragraph" w:customStyle="1" w:styleId="WW8Num46z1">
    <w:name w:val="WW8Num46z1"/>
    <w:qFormat/>
    <w:rPr>
      <w:color w:val="000000"/>
      <w:sz w:val="24"/>
    </w:rPr>
  </w:style>
  <w:style w:type="paragraph" w:customStyle="1" w:styleId="FontStyle17">
    <w:name w:val="Font Style17"/>
    <w:qFormat/>
    <w:rPr>
      <w:rFonts w:ascii="MS Reference Sans Serif" w:hAnsi="MS Reference Sans Serif"/>
      <w:b/>
      <w:color w:val="000000"/>
      <w:spacing w:val="10"/>
      <w:sz w:val="14"/>
    </w:rPr>
  </w:style>
  <w:style w:type="paragraph" w:customStyle="1" w:styleId="xl133">
    <w:name w:val="xl133"/>
    <w:basedOn w:val="a"/>
    <w:qFormat/>
    <w:pPr>
      <w:spacing w:before="280" w:after="280"/>
    </w:pPr>
  </w:style>
  <w:style w:type="paragraph" w:customStyle="1" w:styleId="WW8Num68z0">
    <w:name w:val="WW8Num68z0"/>
    <w:qFormat/>
    <w:rPr>
      <w:rFonts w:ascii="Symbol" w:hAnsi="Symbol"/>
      <w:color w:val="000000"/>
      <w:sz w:val="24"/>
    </w:rPr>
  </w:style>
  <w:style w:type="paragraph" w:customStyle="1" w:styleId="xl97">
    <w:name w:val="xl97"/>
    <w:basedOn w:val="a"/>
    <w:qFormat/>
    <w:pPr>
      <w:spacing w:before="280" w:after="280"/>
      <w:jc w:val="center"/>
    </w:pPr>
  </w:style>
  <w:style w:type="paragraph" w:customStyle="1" w:styleId="6-4">
    <w:name w:val="6.Табл.-4уровень"/>
    <w:basedOn w:val="6-10"/>
    <w:qFormat/>
    <w:pPr>
      <w:spacing w:before="0"/>
      <w:ind w:left="510" w:firstLine="0"/>
    </w:pPr>
  </w:style>
  <w:style w:type="paragraph" w:customStyle="1" w:styleId="xl196">
    <w:name w:val="xl196"/>
    <w:basedOn w:val="a"/>
    <w:qFormat/>
    <w:pPr>
      <w:spacing w:before="280" w:after="280"/>
      <w:jc w:val="center"/>
    </w:pPr>
  </w:style>
  <w:style w:type="paragraph" w:customStyle="1" w:styleId="WW8Num30z2">
    <w:name w:val="WW8Num30z2"/>
    <w:qFormat/>
    <w:rPr>
      <w:rFonts w:ascii="Wingdings" w:hAnsi="Wingdings"/>
      <w:color w:val="000000"/>
      <w:sz w:val="24"/>
    </w:rPr>
  </w:style>
  <w:style w:type="paragraph" w:customStyle="1" w:styleId="blk">
    <w:name w:val="blk"/>
    <w:qFormat/>
    <w:rPr>
      <w:color w:val="000000"/>
      <w:sz w:val="24"/>
    </w:rPr>
  </w:style>
  <w:style w:type="paragraph" w:customStyle="1" w:styleId="WW8Num12z1">
    <w:name w:val="WW8Num12z1"/>
    <w:qFormat/>
    <w:rPr>
      <w:color w:val="000000"/>
      <w:sz w:val="24"/>
    </w:rPr>
  </w:style>
  <w:style w:type="paragraph" w:customStyle="1" w:styleId="WW8Num41z8">
    <w:name w:val="WW8Num41z8"/>
    <w:qFormat/>
    <w:rPr>
      <w:color w:val="000000"/>
      <w:sz w:val="24"/>
    </w:rPr>
  </w:style>
  <w:style w:type="paragraph" w:customStyle="1" w:styleId="xl180">
    <w:name w:val="xl180"/>
    <w:basedOn w:val="a"/>
    <w:qFormat/>
    <w:pPr>
      <w:spacing w:before="280" w:after="280"/>
    </w:pPr>
  </w:style>
  <w:style w:type="paragraph" w:customStyle="1" w:styleId="WW8Num59z7">
    <w:name w:val="WW8Num59z7"/>
    <w:qFormat/>
    <w:rPr>
      <w:color w:val="000000"/>
      <w:sz w:val="24"/>
    </w:rPr>
  </w:style>
  <w:style w:type="paragraph" w:customStyle="1" w:styleId="WW8Num38z3">
    <w:name w:val="WW8Num38z3"/>
    <w:qFormat/>
    <w:rPr>
      <w:rFonts w:ascii="Symbol" w:hAnsi="Symbol"/>
      <w:color w:val="000000"/>
      <w:sz w:val="24"/>
    </w:rPr>
  </w:style>
  <w:style w:type="paragraph" w:customStyle="1" w:styleId="xl86">
    <w:name w:val="xl86"/>
    <w:basedOn w:val="a"/>
    <w:qFormat/>
    <w:pPr>
      <w:spacing w:before="280" w:after="280"/>
      <w:jc w:val="center"/>
    </w:pPr>
  </w:style>
  <w:style w:type="paragraph" w:customStyle="1" w:styleId="WW8Num55z7">
    <w:name w:val="WW8Num55z7"/>
    <w:qFormat/>
    <w:rPr>
      <w:color w:val="000000"/>
      <w:sz w:val="24"/>
    </w:rPr>
  </w:style>
  <w:style w:type="paragraph" w:customStyle="1" w:styleId="1ffffffe">
    <w:name w:val="Егор1"/>
    <w:basedOn w:val="a"/>
    <w:qFormat/>
    <w:pPr>
      <w:spacing w:before="120" w:after="120"/>
      <w:ind w:firstLine="709"/>
      <w:jc w:val="center"/>
    </w:pPr>
    <w:rPr>
      <w:b/>
      <w:i/>
      <w:sz w:val="26"/>
    </w:rPr>
  </w:style>
  <w:style w:type="paragraph" w:customStyle="1" w:styleId="afffff7">
    <w:name w:val="Подпись к таблице"/>
    <w:basedOn w:val="a"/>
    <w:qFormat/>
    <w:pPr>
      <w:widowControl w:val="0"/>
      <w:spacing w:line="240" w:lineRule="atLeast"/>
    </w:pPr>
    <w:rPr>
      <w:sz w:val="15"/>
    </w:rPr>
  </w:style>
  <w:style w:type="paragraph" w:customStyle="1" w:styleId="WW8Num31z0">
    <w:name w:val="WW8Num31z0"/>
    <w:qFormat/>
    <w:rPr>
      <w:rFonts w:ascii="Times New Roman" w:hAnsi="Times New Roman"/>
      <w:color w:val="000000"/>
      <w:sz w:val="24"/>
    </w:rPr>
  </w:style>
  <w:style w:type="paragraph" w:customStyle="1" w:styleId="WW8Num55z5">
    <w:name w:val="WW8Num55z5"/>
    <w:qFormat/>
    <w:rPr>
      <w:color w:val="000000"/>
      <w:sz w:val="24"/>
    </w:rPr>
  </w:style>
  <w:style w:type="paragraph" w:customStyle="1" w:styleId="84">
    <w:name w:val="çàãîëîâîê 8"/>
    <w:basedOn w:val="afffe"/>
    <w:qFormat/>
    <w:pPr>
      <w:keepNext/>
      <w:ind w:firstLine="720"/>
      <w:jc w:val="both"/>
    </w:pPr>
    <w:rPr>
      <w:rFonts w:ascii="Times New Roman" w:hAnsi="Times New Roman"/>
      <w:b/>
      <w:sz w:val="24"/>
    </w:rPr>
  </w:style>
  <w:style w:type="paragraph" w:customStyle="1" w:styleId="WW8Num64z3">
    <w:name w:val="WW8Num64z3"/>
    <w:qFormat/>
    <w:rPr>
      <w:rFonts w:ascii="Symbol" w:hAnsi="Symbol"/>
      <w:color w:val="000000"/>
      <w:sz w:val="24"/>
    </w:rPr>
  </w:style>
  <w:style w:type="paragraph" w:customStyle="1" w:styleId="afffff8">
    <w:name w:val="буллиты"/>
    <w:basedOn w:val="a"/>
    <w:qFormat/>
    <w:pPr>
      <w:tabs>
        <w:tab w:val="decimal" w:pos="340"/>
        <w:tab w:val="left" w:pos="426"/>
      </w:tabs>
      <w:ind w:left="426"/>
      <w:jc w:val="both"/>
    </w:pPr>
  </w:style>
  <w:style w:type="paragraph" w:customStyle="1" w:styleId="font10">
    <w:name w:val="font10"/>
    <w:basedOn w:val="a"/>
    <w:qFormat/>
    <w:pPr>
      <w:spacing w:before="280" w:after="280"/>
    </w:pPr>
    <w:rPr>
      <w:rFonts w:ascii="Tahoma" w:hAnsi="Tahoma"/>
      <w:sz w:val="18"/>
    </w:rPr>
  </w:style>
  <w:style w:type="paragraph" w:customStyle="1" w:styleId="226">
    <w:name w:val="Основной текст с отступом 22"/>
    <w:basedOn w:val="a"/>
    <w:qFormat/>
    <w:pPr>
      <w:spacing w:after="120" w:line="480" w:lineRule="auto"/>
      <w:ind w:left="283"/>
    </w:pPr>
    <w:rPr>
      <w:sz w:val="20"/>
    </w:rPr>
  </w:style>
  <w:style w:type="paragraph" w:customStyle="1" w:styleId="WW8Num16z0">
    <w:name w:val="WW8Num16z0"/>
    <w:qFormat/>
    <w:rPr>
      <w:rFonts w:ascii="Times New Roman" w:hAnsi="Times New Roman"/>
      <w:color w:val="000000"/>
      <w:sz w:val="24"/>
    </w:rPr>
  </w:style>
  <w:style w:type="paragraph" w:customStyle="1" w:styleId="WW8Num18z4">
    <w:name w:val="WW8Num18z4"/>
    <w:qFormat/>
    <w:rPr>
      <w:color w:val="000000"/>
      <w:sz w:val="24"/>
    </w:rPr>
  </w:style>
  <w:style w:type="paragraph" w:customStyle="1" w:styleId="WW8Num43z2">
    <w:name w:val="WW8Num43z2"/>
    <w:qFormat/>
    <w:rPr>
      <w:rFonts w:ascii="Wingdings" w:hAnsi="Wingdings"/>
      <w:color w:val="000000"/>
      <w:sz w:val="24"/>
    </w:rPr>
  </w:style>
  <w:style w:type="paragraph" w:customStyle="1" w:styleId="afffff9">
    <w:name w:val="???????"/>
    <w:qFormat/>
    <w:rPr>
      <w:rFonts w:ascii="Times New Roman" w:hAnsi="Times New Roman"/>
      <w:color w:val="000000"/>
      <w:sz w:val="22"/>
    </w:rPr>
  </w:style>
  <w:style w:type="paragraph" w:customStyle="1" w:styleId="WW8Num23z3">
    <w:name w:val="WW8Num23z3"/>
    <w:qFormat/>
    <w:rPr>
      <w:color w:val="000000"/>
      <w:sz w:val="24"/>
    </w:rPr>
  </w:style>
  <w:style w:type="paragraph" w:customStyle="1" w:styleId="CharacterStyle18">
    <w:name w:val="CharacterStyle18"/>
    <w:qFormat/>
    <w:rPr>
      <w:rFonts w:ascii="Times New Roman" w:hAnsi="Times New Roman"/>
      <w:b/>
      <w:color w:val="000000"/>
      <w:sz w:val="24"/>
    </w:rPr>
  </w:style>
  <w:style w:type="paragraph" w:customStyle="1" w:styleId="WW8Num17z2">
    <w:name w:val="WW8Num17z2"/>
    <w:qFormat/>
    <w:rPr>
      <w:rFonts w:ascii="Wingdings" w:hAnsi="Wingdings"/>
      <w:color w:val="000000"/>
      <w:sz w:val="24"/>
    </w:rPr>
  </w:style>
  <w:style w:type="paragraph" w:customStyle="1" w:styleId="WW8Num12z6">
    <w:name w:val="WW8Num12z6"/>
    <w:qFormat/>
    <w:rPr>
      <w:color w:val="000000"/>
      <w:sz w:val="24"/>
    </w:rPr>
  </w:style>
  <w:style w:type="paragraph" w:customStyle="1" w:styleId="WW8Num91z0">
    <w:name w:val="WW8Num91z0"/>
    <w:qFormat/>
    <w:rPr>
      <w:color w:val="000000"/>
      <w:sz w:val="28"/>
    </w:rPr>
  </w:style>
  <w:style w:type="paragraph" w:customStyle="1" w:styleId="WW8Num88z0">
    <w:name w:val="WW8Num88z0"/>
    <w:qFormat/>
    <w:rPr>
      <w:color w:val="000000"/>
      <w:sz w:val="28"/>
    </w:rPr>
  </w:style>
  <w:style w:type="paragraph" w:customStyle="1" w:styleId="1fffffff">
    <w:name w:val="Сильная ссылка1"/>
    <w:qFormat/>
    <w:rPr>
      <w:b/>
      <w:smallCaps/>
      <w:color w:val="C0504D"/>
      <w:spacing w:val="5"/>
      <w:sz w:val="24"/>
      <w:u w:val="single"/>
    </w:rPr>
  </w:style>
  <w:style w:type="paragraph" w:customStyle="1" w:styleId="2ff4">
    <w:name w:val="Сильная ссылка2"/>
    <w:qFormat/>
    <w:rPr>
      <w:b/>
      <w:smallCaps/>
      <w:color w:val="C0504D"/>
      <w:spacing w:val="5"/>
      <w:sz w:val="24"/>
      <w:u w:val="single"/>
    </w:rPr>
  </w:style>
  <w:style w:type="paragraph" w:customStyle="1" w:styleId="WW8Num59z8">
    <w:name w:val="WW8Num59z8"/>
    <w:qFormat/>
    <w:rPr>
      <w:color w:val="000000"/>
      <w:sz w:val="24"/>
    </w:rPr>
  </w:style>
  <w:style w:type="paragraph" w:customStyle="1" w:styleId="CharacterStyle25">
    <w:name w:val="CharacterStyle25"/>
    <w:qFormat/>
    <w:rPr>
      <w:rFonts w:ascii="Times New Roman" w:hAnsi="Times New Roman"/>
      <w:b/>
      <w:color w:val="000000"/>
      <w:sz w:val="24"/>
    </w:rPr>
  </w:style>
  <w:style w:type="paragraph" w:customStyle="1" w:styleId="2ff5">
    <w:name w:val="Основной текст (2)"/>
    <w:qFormat/>
    <w:rPr>
      <w:rFonts w:ascii="Century Schoolbook" w:hAnsi="Century Schoolbook"/>
      <w:b/>
      <w:color w:val="000000"/>
      <w:sz w:val="18"/>
    </w:rPr>
  </w:style>
  <w:style w:type="paragraph" w:customStyle="1" w:styleId="64">
    <w:name w:val="Знак Знак6"/>
    <w:qFormat/>
    <w:rPr>
      <w:color w:val="000000"/>
      <w:sz w:val="28"/>
    </w:rPr>
  </w:style>
  <w:style w:type="paragraph" w:customStyle="1" w:styleId="WW-Absatz-Standardschriftart111111111">
    <w:name w:val="WW-Absatz-Standardschriftart111111111"/>
    <w:qFormat/>
    <w:rPr>
      <w:color w:val="000000"/>
      <w:sz w:val="24"/>
    </w:rPr>
  </w:style>
  <w:style w:type="paragraph" w:customStyle="1" w:styleId="4f1">
    <w:name w:val="çàãîëîâîê 4"/>
    <w:basedOn w:val="a"/>
    <w:qFormat/>
    <w:pPr>
      <w:keepNext/>
      <w:jc w:val="both"/>
    </w:pPr>
    <w:rPr>
      <w:sz w:val="28"/>
    </w:rPr>
  </w:style>
  <w:style w:type="paragraph" w:customStyle="1" w:styleId="WW8Num17z3">
    <w:name w:val="WW8Num17z3"/>
    <w:qFormat/>
    <w:rPr>
      <w:rFonts w:ascii="Symbol" w:hAnsi="Symbol"/>
      <w:color w:val="000000"/>
      <w:sz w:val="24"/>
    </w:rPr>
  </w:style>
  <w:style w:type="paragraph" w:customStyle="1" w:styleId="WW8Num28z6">
    <w:name w:val="WW8Num28z6"/>
    <w:qFormat/>
    <w:rPr>
      <w:color w:val="000000"/>
      <w:sz w:val="24"/>
    </w:rPr>
  </w:style>
  <w:style w:type="paragraph" w:customStyle="1" w:styleId="WW8Num35z0">
    <w:name w:val="WW8Num35z0"/>
    <w:qFormat/>
    <w:rPr>
      <w:rFonts w:ascii="Symbol" w:hAnsi="Symbol"/>
      <w:color w:val="000000"/>
      <w:sz w:val="24"/>
    </w:rPr>
  </w:style>
  <w:style w:type="paragraph" w:customStyle="1" w:styleId="zagolovok7">
    <w:name w:val="zagolovok_7"/>
    <w:basedOn w:val="a"/>
    <w:qFormat/>
    <w:pPr>
      <w:spacing w:before="280" w:after="280"/>
    </w:pPr>
  </w:style>
  <w:style w:type="paragraph" w:customStyle="1" w:styleId="WW8Num19z1">
    <w:name w:val="WW8Num19z1"/>
    <w:qFormat/>
    <w:rPr>
      <w:rFonts w:ascii="Courier New" w:hAnsi="Courier New"/>
      <w:color w:val="000000"/>
      <w:sz w:val="24"/>
    </w:rPr>
  </w:style>
  <w:style w:type="paragraph" w:customStyle="1" w:styleId="WW-Absatz-Standardschriftart12">
    <w:name w:val="WW-Absatz-Standardschriftart12"/>
    <w:qFormat/>
    <w:rPr>
      <w:color w:val="000000"/>
      <w:sz w:val="24"/>
    </w:rPr>
  </w:style>
  <w:style w:type="paragraph" w:customStyle="1" w:styleId="WW8Num34z7">
    <w:name w:val="WW8Num34z7"/>
    <w:qFormat/>
    <w:rPr>
      <w:color w:val="000000"/>
      <w:sz w:val="24"/>
    </w:rPr>
  </w:style>
  <w:style w:type="paragraph" w:customStyle="1" w:styleId="WW8Num41z6">
    <w:name w:val="WW8Num41z6"/>
    <w:qFormat/>
    <w:rPr>
      <w:color w:val="000000"/>
      <w:sz w:val="24"/>
    </w:rPr>
  </w:style>
  <w:style w:type="paragraph" w:customStyle="1" w:styleId="xl157">
    <w:name w:val="xl157"/>
    <w:basedOn w:val="a"/>
    <w:qFormat/>
    <w:pPr>
      <w:spacing w:before="280" w:after="280"/>
    </w:pPr>
  </w:style>
  <w:style w:type="paragraph" w:customStyle="1" w:styleId="WW8Num24z6">
    <w:name w:val="WW8Num24z6"/>
    <w:qFormat/>
    <w:rPr>
      <w:color w:val="000000"/>
      <w:sz w:val="24"/>
    </w:rPr>
  </w:style>
  <w:style w:type="paragraph" w:customStyle="1" w:styleId="ParagraphStyle34">
    <w:name w:val="ParagraphStyle34"/>
    <w:qFormat/>
    <w:pPr>
      <w:ind w:left="28" w:right="28"/>
      <w:jc w:val="center"/>
    </w:pPr>
    <w:rPr>
      <w:color w:val="000000"/>
      <w:sz w:val="22"/>
    </w:rPr>
  </w:style>
  <w:style w:type="paragraph" w:customStyle="1" w:styleId="WW8Num24z8">
    <w:name w:val="WW8Num24z8"/>
    <w:qFormat/>
    <w:rPr>
      <w:color w:val="000000"/>
      <w:sz w:val="24"/>
    </w:rPr>
  </w:style>
  <w:style w:type="paragraph" w:customStyle="1" w:styleId="WW8Num24z4">
    <w:name w:val="WW8Num24z4"/>
    <w:qFormat/>
    <w:rPr>
      <w:color w:val="000000"/>
      <w:sz w:val="24"/>
    </w:rPr>
  </w:style>
  <w:style w:type="paragraph" w:customStyle="1" w:styleId="WW8Num49z8">
    <w:name w:val="WW8Num49z8"/>
    <w:qFormat/>
    <w:rPr>
      <w:color w:val="000000"/>
      <w:sz w:val="24"/>
    </w:rPr>
  </w:style>
  <w:style w:type="paragraph" w:customStyle="1" w:styleId="afffffa">
    <w:name w:val="Гипертекстовая ссылка"/>
    <w:qFormat/>
    <w:rPr>
      <w:b/>
      <w:color w:val="106BBE"/>
      <w:sz w:val="24"/>
    </w:rPr>
  </w:style>
  <w:style w:type="paragraph" w:customStyle="1" w:styleId="3f5">
    <w:name w:val="Заголовок 3 Знак"/>
    <w:qFormat/>
    <w:rPr>
      <w:rFonts w:ascii="FuturisXCondC" w:hAnsi="FuturisXCondC"/>
      <w:color w:val="000000"/>
      <w:sz w:val="32"/>
    </w:rPr>
  </w:style>
  <w:style w:type="paragraph" w:customStyle="1" w:styleId="afffffb">
    <w:name w:val="Для статей закона о бюджете"/>
    <w:basedOn w:val="1"/>
    <w:qFormat/>
    <w:pPr>
      <w:numPr>
        <w:numId w:val="0"/>
      </w:numPr>
      <w:spacing w:line="360" w:lineRule="auto"/>
      <w:ind w:firstLine="851"/>
      <w:jc w:val="both"/>
    </w:pPr>
    <w:rPr>
      <w:sz w:val="28"/>
    </w:rPr>
  </w:style>
  <w:style w:type="paragraph" w:customStyle="1" w:styleId="WW8Num29z8">
    <w:name w:val="WW8Num29z8"/>
    <w:qFormat/>
    <w:rPr>
      <w:color w:val="000000"/>
      <w:sz w:val="24"/>
    </w:rPr>
  </w:style>
  <w:style w:type="paragraph" w:customStyle="1" w:styleId="WW8Num22z2">
    <w:name w:val="WW8Num22z2"/>
    <w:qFormat/>
    <w:rPr>
      <w:rFonts w:ascii="Wingdings" w:hAnsi="Wingdings"/>
      <w:color w:val="000000"/>
      <w:sz w:val="24"/>
    </w:rPr>
  </w:style>
  <w:style w:type="paragraph" w:customStyle="1" w:styleId="Style56">
    <w:name w:val="Style56"/>
    <w:basedOn w:val="a"/>
    <w:qFormat/>
    <w:pPr>
      <w:widowControl w:val="0"/>
      <w:spacing w:line="163" w:lineRule="exact"/>
      <w:ind w:left="221" w:hanging="221"/>
      <w:jc w:val="both"/>
    </w:pPr>
    <w:rPr>
      <w:rFonts w:ascii="Arial" w:hAnsi="Arial"/>
    </w:rPr>
  </w:style>
  <w:style w:type="paragraph" w:customStyle="1" w:styleId="style30">
    <w:name w:val="style3"/>
    <w:qFormat/>
    <w:rPr>
      <w:color w:val="000000"/>
      <w:sz w:val="24"/>
    </w:rPr>
  </w:style>
  <w:style w:type="paragraph" w:customStyle="1" w:styleId="Heading3Char">
    <w:name w:val="Heading 3 Char"/>
    <w:qFormat/>
    <w:rPr>
      <w:rFonts w:ascii="Arial" w:hAnsi="Arial"/>
      <w:b/>
      <w:color w:val="000000"/>
      <w:sz w:val="28"/>
    </w:rPr>
  </w:style>
  <w:style w:type="paragraph" w:customStyle="1" w:styleId="afffffc">
    <w:name w:val="Содержимое таблицы"/>
    <w:basedOn w:val="a"/>
    <w:qFormat/>
    <w:pPr>
      <w:widowControl w:val="0"/>
      <w:spacing w:after="200" w:line="276" w:lineRule="auto"/>
    </w:pPr>
    <w:rPr>
      <w:rFonts w:ascii="Calibri" w:hAnsi="Calibri"/>
      <w:sz w:val="22"/>
    </w:rPr>
  </w:style>
  <w:style w:type="paragraph" w:customStyle="1" w:styleId="afffffd">
    <w:name w:val="Заголовок таблицы"/>
    <w:basedOn w:val="afffffc"/>
    <w:qFormat/>
    <w:pPr>
      <w:jc w:val="center"/>
    </w:pPr>
    <w:rPr>
      <w:b/>
    </w:rPr>
  </w:style>
  <w:style w:type="paragraph" w:customStyle="1" w:styleId="paper">
    <w:name w:val="paper"/>
    <w:basedOn w:val="a"/>
    <w:qFormat/>
    <w:pPr>
      <w:spacing w:before="280" w:after="280"/>
      <w:ind w:firstLine="125"/>
      <w:jc w:val="both"/>
    </w:pPr>
  </w:style>
  <w:style w:type="paragraph" w:customStyle="1" w:styleId="WW8Num20z1">
    <w:name w:val="WW8Num20z1"/>
    <w:qFormat/>
    <w:rPr>
      <w:color w:val="000000"/>
      <w:sz w:val="24"/>
    </w:rPr>
  </w:style>
  <w:style w:type="paragraph" w:customStyle="1" w:styleId="WW8Num50z2">
    <w:name w:val="WW8Num50z2"/>
    <w:qFormat/>
    <w:rPr>
      <w:color w:val="000000"/>
      <w:sz w:val="24"/>
    </w:rPr>
  </w:style>
  <w:style w:type="paragraph" w:customStyle="1" w:styleId="style2">
    <w:name w:val="style2"/>
    <w:qFormat/>
    <w:rPr>
      <w:rFonts w:ascii="Times New Roman" w:hAnsi="Times New Roman"/>
      <w:color w:val="000000"/>
      <w:sz w:val="24"/>
    </w:rPr>
  </w:style>
  <w:style w:type="paragraph" w:customStyle="1" w:styleId="WW8Num6z1">
    <w:name w:val="WW8Num6z1"/>
    <w:qFormat/>
    <w:rPr>
      <w:color w:val="202020"/>
      <w:sz w:val="24"/>
    </w:rPr>
  </w:style>
  <w:style w:type="paragraph" w:customStyle="1" w:styleId="xl138">
    <w:name w:val="xl138"/>
    <w:basedOn w:val="a"/>
    <w:qFormat/>
    <w:pPr>
      <w:spacing w:before="280" w:after="280"/>
    </w:pPr>
  </w:style>
  <w:style w:type="paragraph" w:customStyle="1" w:styleId="Footnote0">
    <w:name w:val="Footnote"/>
    <w:basedOn w:val="a"/>
    <w:qFormat/>
    <w:pPr>
      <w:widowControl w:val="0"/>
    </w:pPr>
    <w:rPr>
      <w:rFonts w:ascii="Arial" w:hAnsi="Arial"/>
    </w:rPr>
  </w:style>
  <w:style w:type="paragraph" w:customStyle="1" w:styleId="z-">
    <w:name w:val="z-Конец формы Знак"/>
    <w:qFormat/>
    <w:rPr>
      <w:rFonts w:ascii="Arial" w:hAnsi="Arial"/>
      <w:color w:val="000000"/>
      <w:sz w:val="16"/>
    </w:rPr>
  </w:style>
  <w:style w:type="paragraph" w:customStyle="1" w:styleId="afffffe">
    <w:name w:val="!Красный"/>
    <w:qFormat/>
    <w:rPr>
      <w:color w:val="000000"/>
      <w:sz w:val="28"/>
      <w:highlight w:val="red"/>
    </w:rPr>
  </w:style>
  <w:style w:type="paragraph" w:customStyle="1" w:styleId="maintext">
    <w:name w:val="maintext"/>
    <w:basedOn w:val="a"/>
    <w:qFormat/>
    <w:pPr>
      <w:ind w:left="480" w:right="480"/>
      <w:jc w:val="both"/>
    </w:pPr>
    <w:rPr>
      <w:rFonts w:ascii="Arial" w:hAnsi="Arial"/>
      <w:color w:val="202020"/>
    </w:rPr>
  </w:style>
  <w:style w:type="paragraph" w:customStyle="1" w:styleId="WW8Num41z1">
    <w:name w:val="WW8Num41z1"/>
    <w:qFormat/>
    <w:rPr>
      <w:color w:val="000000"/>
      <w:sz w:val="24"/>
    </w:rPr>
  </w:style>
  <w:style w:type="paragraph" w:customStyle="1" w:styleId="tabletextcenter">
    <w:name w:val="tabletextcenter"/>
    <w:basedOn w:val="a"/>
    <w:qFormat/>
    <w:pPr>
      <w:spacing w:before="280" w:after="280"/>
    </w:pPr>
  </w:style>
  <w:style w:type="paragraph" w:customStyle="1" w:styleId="S50">
    <w:name w:val="S_Заголовок 5"/>
    <w:basedOn w:val="5"/>
    <w:qFormat/>
    <w:pPr>
      <w:tabs>
        <w:tab w:val="left" w:pos="360"/>
      </w:tabs>
      <w:spacing w:before="0" w:after="0"/>
    </w:pPr>
    <w:rPr>
      <w:rFonts w:ascii="Times New Roman" w:hAnsi="Times New Roman"/>
      <w:b w:val="0"/>
      <w:i w:val="0"/>
      <w:sz w:val="24"/>
    </w:rPr>
  </w:style>
  <w:style w:type="paragraph" w:customStyle="1" w:styleId="WW8Num27z2">
    <w:name w:val="WW8Num27z2"/>
    <w:qFormat/>
    <w:rPr>
      <w:rFonts w:ascii="Wingdings" w:hAnsi="Wingdings"/>
      <w:color w:val="000000"/>
      <w:sz w:val="24"/>
    </w:rPr>
  </w:style>
  <w:style w:type="paragraph" w:customStyle="1" w:styleId="85">
    <w:name w:val="Знак Знак8"/>
    <w:qFormat/>
    <w:rPr>
      <w:rFonts w:ascii="Arial" w:hAnsi="Arial"/>
      <w:color w:val="000000"/>
      <w:sz w:val="24"/>
    </w:rPr>
  </w:style>
  <w:style w:type="paragraph" w:customStyle="1" w:styleId="WW8Num2z80">
    <w:name w:val="WW8Num2z8"/>
    <w:qFormat/>
    <w:rPr>
      <w:color w:val="000000"/>
      <w:sz w:val="24"/>
    </w:rPr>
  </w:style>
  <w:style w:type="paragraph" w:customStyle="1" w:styleId="CharacterStyle28">
    <w:name w:val="CharacterStyle28"/>
    <w:qFormat/>
    <w:rPr>
      <w:rFonts w:ascii="Times New Roman" w:hAnsi="Times New Roman"/>
      <w:color w:val="000000"/>
      <w:sz w:val="24"/>
    </w:rPr>
  </w:style>
  <w:style w:type="paragraph" w:customStyle="1" w:styleId="xl66">
    <w:name w:val="xl66"/>
    <w:basedOn w:val="a"/>
    <w:qFormat/>
    <w:pPr>
      <w:spacing w:before="280" w:after="280"/>
      <w:jc w:val="center"/>
    </w:pPr>
    <w:rPr>
      <w:rFonts w:ascii="MS Sans Serif" w:hAnsi="MS Sans Serif"/>
      <w:b/>
      <w:sz w:val="18"/>
    </w:rPr>
  </w:style>
  <w:style w:type="paragraph" w:customStyle="1" w:styleId="tabletextleft">
    <w:name w:val="tabletextleft"/>
    <w:basedOn w:val="a"/>
    <w:qFormat/>
    <w:pPr>
      <w:spacing w:before="280" w:after="280"/>
    </w:pPr>
  </w:style>
  <w:style w:type="paragraph" w:customStyle="1" w:styleId="xl130">
    <w:name w:val="xl130"/>
    <w:basedOn w:val="a"/>
    <w:qFormat/>
    <w:pPr>
      <w:spacing w:before="280" w:after="280"/>
    </w:pPr>
  </w:style>
  <w:style w:type="paragraph" w:customStyle="1" w:styleId="ListLabel4">
    <w:name w:val="ListLabel 4"/>
    <w:qFormat/>
    <w:rPr>
      <w:color w:val="000000"/>
      <w:sz w:val="28"/>
    </w:rPr>
  </w:style>
  <w:style w:type="paragraph" w:customStyle="1" w:styleId="86">
    <w:name w:val="заголовок 8"/>
    <w:basedOn w:val="a"/>
    <w:qFormat/>
    <w:pPr>
      <w:keepNext/>
      <w:ind w:firstLine="851"/>
      <w:jc w:val="both"/>
      <w:outlineLvl w:val="7"/>
    </w:pPr>
    <w:rPr>
      <w:sz w:val="28"/>
    </w:rPr>
  </w:style>
  <w:style w:type="paragraph" w:customStyle="1" w:styleId="xl80">
    <w:name w:val="xl80"/>
    <w:basedOn w:val="a"/>
    <w:qFormat/>
    <w:pPr>
      <w:spacing w:before="280" w:after="280"/>
      <w:jc w:val="center"/>
    </w:pPr>
    <w:rPr>
      <w:b/>
    </w:rPr>
  </w:style>
  <w:style w:type="paragraph" w:customStyle="1" w:styleId="affffff">
    <w:name w:val="Подчеркнутый Знак"/>
    <w:qFormat/>
    <w:rPr>
      <w:color w:val="000000"/>
      <w:sz w:val="24"/>
      <w:u w:val="single"/>
    </w:rPr>
  </w:style>
  <w:style w:type="paragraph" w:customStyle="1" w:styleId="articleseperator">
    <w:name w:val="article_seperator"/>
    <w:basedOn w:val="2ff3"/>
    <w:qFormat/>
  </w:style>
  <w:style w:type="paragraph" w:customStyle="1" w:styleId="toc10">
    <w:name w:val="toc 10"/>
    <w:qFormat/>
    <w:pPr>
      <w:spacing w:after="200" w:line="276" w:lineRule="auto"/>
      <w:ind w:left="1800"/>
    </w:pPr>
    <w:rPr>
      <w:color w:val="000000"/>
      <w:sz w:val="22"/>
    </w:rPr>
  </w:style>
  <w:style w:type="paragraph" w:customStyle="1" w:styleId="WW8Num34z3">
    <w:name w:val="WW8Num34z3"/>
    <w:qFormat/>
    <w:rPr>
      <w:color w:val="000000"/>
      <w:sz w:val="24"/>
    </w:rPr>
  </w:style>
  <w:style w:type="paragraph" w:customStyle="1" w:styleId="WW8Num27z0">
    <w:name w:val="WW8Num27z0"/>
    <w:qFormat/>
    <w:rPr>
      <w:rFonts w:ascii="Times New Roman" w:hAnsi="Times New Roman"/>
      <w:color w:val="000000"/>
      <w:sz w:val="24"/>
    </w:rPr>
  </w:style>
  <w:style w:type="paragraph" w:customStyle="1" w:styleId="xl164">
    <w:name w:val="xl164"/>
    <w:basedOn w:val="a"/>
    <w:qFormat/>
    <w:pPr>
      <w:spacing w:before="280" w:after="280"/>
      <w:jc w:val="center"/>
    </w:pPr>
  </w:style>
  <w:style w:type="paragraph" w:customStyle="1" w:styleId="3f6">
    <w:name w:val="Знак Знак Знак Знак Знак Знак Знак Знак Знак Знак3"/>
    <w:basedOn w:val="a"/>
    <w:qFormat/>
    <w:rPr>
      <w:rFonts w:ascii="Verdana" w:hAnsi="Verdana"/>
    </w:rPr>
  </w:style>
  <w:style w:type="paragraph" w:customStyle="1" w:styleId="WW8Num2z70">
    <w:name w:val="WW8Num2z7"/>
    <w:qFormat/>
    <w:rPr>
      <w:color w:val="000000"/>
      <w:sz w:val="24"/>
    </w:rPr>
  </w:style>
  <w:style w:type="paragraph" w:customStyle="1" w:styleId="WW8Num5z00">
    <w:name w:val="WW8Num5z0"/>
    <w:qFormat/>
    <w:rPr>
      <w:rFonts w:ascii="Times New Roman" w:hAnsi="Times New Roman"/>
      <w:color w:val="000000"/>
      <w:sz w:val="24"/>
    </w:rPr>
  </w:style>
  <w:style w:type="paragraph" w:customStyle="1" w:styleId="CharacterStyle2">
    <w:name w:val="CharacterStyle2"/>
    <w:qFormat/>
    <w:rPr>
      <w:rFonts w:ascii="Times New Roman" w:hAnsi="Times New Roman"/>
      <w:b/>
      <w:i/>
      <w:color w:val="000000"/>
      <w:sz w:val="24"/>
    </w:rPr>
  </w:style>
  <w:style w:type="paragraph" w:customStyle="1" w:styleId="65">
    <w:name w:val="çàãîëîâîê 6"/>
    <w:basedOn w:val="a"/>
    <w:qFormat/>
    <w:pPr>
      <w:keepNext/>
      <w:jc w:val="center"/>
    </w:pPr>
    <w:rPr>
      <w:sz w:val="28"/>
    </w:rPr>
  </w:style>
  <w:style w:type="paragraph" w:customStyle="1" w:styleId="WW8Num49z7">
    <w:name w:val="WW8Num49z7"/>
    <w:qFormat/>
    <w:rPr>
      <w:color w:val="000000"/>
      <w:sz w:val="24"/>
    </w:rPr>
  </w:style>
  <w:style w:type="paragraph" w:customStyle="1" w:styleId="2ff6">
    <w:name w:val="Текст2"/>
    <w:basedOn w:val="a"/>
    <w:qFormat/>
    <w:pPr>
      <w:widowControl w:val="0"/>
      <w:jc w:val="both"/>
    </w:pPr>
    <w:rPr>
      <w:rFonts w:ascii="Courier New" w:hAnsi="Courier New"/>
    </w:rPr>
  </w:style>
  <w:style w:type="paragraph" w:customStyle="1" w:styleId="WW8Num4z10">
    <w:name w:val="WW8Num4z1"/>
    <w:qFormat/>
    <w:rPr>
      <w:color w:val="000000"/>
      <w:sz w:val="24"/>
    </w:rPr>
  </w:style>
  <w:style w:type="paragraph" w:customStyle="1" w:styleId="4f2">
    <w:name w:val="Обычный4"/>
    <w:qFormat/>
    <w:pPr>
      <w:widowControl w:val="0"/>
    </w:pPr>
    <w:rPr>
      <w:rFonts w:ascii="Times New Roman" w:hAnsi="Times New Roman"/>
      <w:color w:val="000000"/>
      <w:sz w:val="28"/>
    </w:rPr>
  </w:style>
  <w:style w:type="paragraph" w:customStyle="1" w:styleId="WW8Num24z0">
    <w:name w:val="WW8Num24z0"/>
    <w:qFormat/>
    <w:rPr>
      <w:rFonts w:ascii="Times New Roman" w:hAnsi="Times New Roman"/>
      <w:color w:val="000000"/>
      <w:sz w:val="24"/>
    </w:rPr>
  </w:style>
  <w:style w:type="paragraph" w:customStyle="1" w:styleId="WW8Num28z0">
    <w:name w:val="WW8Num28z0"/>
    <w:qFormat/>
    <w:rPr>
      <w:rFonts w:ascii="Symbol" w:hAnsi="Symbol"/>
      <w:color w:val="000000"/>
      <w:sz w:val="24"/>
    </w:rPr>
  </w:style>
  <w:style w:type="paragraph" w:customStyle="1" w:styleId="WW8Num61z3">
    <w:name w:val="WW8Num61z3"/>
    <w:qFormat/>
    <w:rPr>
      <w:rFonts w:ascii="Symbol" w:hAnsi="Symbol"/>
      <w:color w:val="000000"/>
      <w:sz w:val="24"/>
    </w:rPr>
  </w:style>
  <w:style w:type="paragraph" w:customStyle="1" w:styleId="ParagraphStyle2">
    <w:name w:val="ParagraphStyle2"/>
    <w:qFormat/>
    <w:pPr>
      <w:jc w:val="center"/>
    </w:pPr>
    <w:rPr>
      <w:color w:val="000000"/>
      <w:sz w:val="22"/>
    </w:rPr>
  </w:style>
  <w:style w:type="paragraph" w:customStyle="1" w:styleId="affffff0">
    <w:name w:val="Обычный в таблице"/>
    <w:basedOn w:val="a"/>
    <w:qFormat/>
    <w:pPr>
      <w:spacing w:line="360" w:lineRule="auto"/>
      <w:ind w:left="6" w:hanging="6"/>
      <w:jc w:val="center"/>
    </w:pPr>
  </w:style>
  <w:style w:type="paragraph" w:customStyle="1" w:styleId="ParagraphStyle7">
    <w:name w:val="ParagraphStyle7"/>
    <w:qFormat/>
    <w:pPr>
      <w:ind w:left="28" w:right="28"/>
      <w:jc w:val="center"/>
    </w:pPr>
    <w:rPr>
      <w:color w:val="000000"/>
      <w:sz w:val="22"/>
    </w:rPr>
  </w:style>
  <w:style w:type="paragraph" w:customStyle="1" w:styleId="formattexttopleveltext">
    <w:name w:val="formattext topleveltext"/>
    <w:basedOn w:val="a"/>
    <w:qFormat/>
    <w:pPr>
      <w:spacing w:before="280" w:after="280"/>
      <w:ind w:left="403"/>
    </w:pPr>
  </w:style>
  <w:style w:type="paragraph" w:customStyle="1" w:styleId="affffff1">
    <w:name w:val="Основной текст + Полужирный"/>
    <w:qFormat/>
    <w:rPr>
      <w:rFonts w:ascii="Times New Roman" w:hAnsi="Times New Roman"/>
      <w:b/>
      <w:color w:val="000000"/>
      <w:spacing w:val="8"/>
      <w:sz w:val="24"/>
      <w:highlight w:val="white"/>
    </w:rPr>
  </w:style>
  <w:style w:type="paragraph" w:customStyle="1" w:styleId="ListLabel5">
    <w:name w:val="ListLabel 5"/>
    <w:qFormat/>
    <w:rPr>
      <w:color w:val="000000"/>
      <w:sz w:val="28"/>
    </w:rPr>
  </w:style>
  <w:style w:type="paragraph" w:customStyle="1" w:styleId="CharacterStyle31">
    <w:name w:val="CharacterStyle31"/>
    <w:qFormat/>
    <w:rPr>
      <w:rFonts w:ascii="Times New Roman" w:hAnsi="Times New Roman"/>
      <w:b/>
      <w:color w:val="000000"/>
      <w:sz w:val="24"/>
    </w:rPr>
  </w:style>
  <w:style w:type="paragraph" w:customStyle="1" w:styleId="Heading8Char">
    <w:name w:val="Heading 8 Char"/>
    <w:qFormat/>
    <w:rPr>
      <w:rFonts w:ascii="Cambria" w:hAnsi="Cambria"/>
      <w:color w:val="272727"/>
      <w:sz w:val="21"/>
    </w:rPr>
  </w:style>
  <w:style w:type="paragraph" w:customStyle="1" w:styleId="WW8Num55z0">
    <w:name w:val="WW8Num55z0"/>
    <w:qFormat/>
    <w:rPr>
      <w:rFonts w:ascii="Symbol" w:hAnsi="Symbol"/>
      <w:color w:val="000000"/>
      <w:sz w:val="24"/>
    </w:rPr>
  </w:style>
  <w:style w:type="paragraph" w:customStyle="1" w:styleId="WW8Num18z1">
    <w:name w:val="WW8Num18z1"/>
    <w:qFormat/>
    <w:rPr>
      <w:color w:val="000000"/>
      <w:sz w:val="24"/>
    </w:rPr>
  </w:style>
  <w:style w:type="paragraph" w:customStyle="1" w:styleId="xl163">
    <w:name w:val="xl163"/>
    <w:basedOn w:val="a"/>
    <w:qFormat/>
    <w:pPr>
      <w:spacing w:before="280" w:after="280"/>
      <w:jc w:val="center"/>
    </w:pPr>
  </w:style>
  <w:style w:type="paragraph" w:customStyle="1" w:styleId="wmi-callto">
    <w:name w:val="wmi-callto"/>
    <w:qFormat/>
    <w:rPr>
      <w:color w:val="000000"/>
      <w:sz w:val="24"/>
    </w:rPr>
  </w:style>
  <w:style w:type="paragraph" w:customStyle="1" w:styleId="ConsPlusCell">
    <w:name w:val="ConsPlusCell"/>
    <w:uiPriority w:val="99"/>
    <w:qFormat/>
    <w:pPr>
      <w:widowControl w:val="0"/>
    </w:pPr>
    <w:rPr>
      <w:color w:val="000000"/>
      <w:sz w:val="22"/>
    </w:rPr>
  </w:style>
  <w:style w:type="paragraph" w:customStyle="1" w:styleId="1fffffff0">
    <w:name w:val="_1"/>
    <w:basedOn w:val="a"/>
    <w:qFormat/>
    <w:pPr>
      <w:jc w:val="center"/>
    </w:pPr>
    <w:rPr>
      <w:b/>
      <w:sz w:val="32"/>
    </w:rPr>
  </w:style>
  <w:style w:type="paragraph" w:customStyle="1" w:styleId="S19">
    <w:name w:val="S_Маркированный Знак1"/>
    <w:qFormat/>
    <w:rPr>
      <w:rFonts w:ascii="Times New Roman" w:hAnsi="Times New Roman"/>
      <w:color w:val="000000"/>
      <w:sz w:val="24"/>
    </w:rPr>
  </w:style>
  <w:style w:type="paragraph" w:customStyle="1" w:styleId="WW8Num50z8">
    <w:name w:val="WW8Num50z8"/>
    <w:qFormat/>
    <w:rPr>
      <w:color w:val="000000"/>
      <w:sz w:val="24"/>
    </w:rPr>
  </w:style>
  <w:style w:type="paragraph" w:customStyle="1" w:styleId="CharacterStyle26">
    <w:name w:val="CharacterStyle26"/>
    <w:qFormat/>
    <w:rPr>
      <w:rFonts w:ascii="Times New Roman" w:hAnsi="Times New Roman"/>
      <w:b/>
      <w:color w:val="000000"/>
      <w:sz w:val="24"/>
    </w:rPr>
  </w:style>
  <w:style w:type="paragraph" w:customStyle="1" w:styleId="WW-Absatz-Standardschriftart1111111">
    <w:name w:val="WW-Absatz-Standardschriftart1111111"/>
    <w:qFormat/>
    <w:rPr>
      <w:color w:val="000000"/>
      <w:sz w:val="24"/>
    </w:rPr>
  </w:style>
  <w:style w:type="paragraph" w:customStyle="1" w:styleId="1fffffff1">
    <w:name w:val="Стиль1"/>
    <w:basedOn w:val="3"/>
    <w:qFormat/>
    <w:pPr>
      <w:keepLines/>
      <w:spacing w:before="60" w:after="120"/>
      <w:jc w:val="both"/>
    </w:pPr>
    <w:rPr>
      <w:sz w:val="22"/>
    </w:rPr>
  </w:style>
  <w:style w:type="paragraph" w:customStyle="1" w:styleId="ParagraphStyle27">
    <w:name w:val="ParagraphStyle27"/>
    <w:qFormat/>
    <w:pPr>
      <w:ind w:left="28" w:right="28"/>
    </w:pPr>
    <w:rPr>
      <w:color w:val="000000"/>
      <w:sz w:val="22"/>
    </w:rPr>
  </w:style>
  <w:style w:type="paragraph" w:customStyle="1" w:styleId="Iniiaiieoaenonionooiii2">
    <w:name w:val="Iniiaiie oaeno n ionooiii 2"/>
    <w:basedOn w:val="Iauiue"/>
    <w:qFormat/>
    <w:pPr>
      <w:widowControl/>
      <w:spacing w:before="0"/>
      <w:ind w:firstLine="284"/>
    </w:pPr>
    <w:rPr>
      <w:rFonts w:ascii="Peterburg" w:hAnsi="Peterburg"/>
    </w:rPr>
  </w:style>
  <w:style w:type="paragraph" w:customStyle="1" w:styleId="WW8Num50z6">
    <w:name w:val="WW8Num50z6"/>
    <w:qFormat/>
    <w:rPr>
      <w:color w:val="000000"/>
      <w:sz w:val="24"/>
    </w:rPr>
  </w:style>
  <w:style w:type="paragraph" w:customStyle="1" w:styleId="WW8Num38z1">
    <w:name w:val="WW8Num38z1"/>
    <w:qFormat/>
    <w:rPr>
      <w:rFonts w:ascii="Courier New" w:hAnsi="Courier New"/>
      <w:color w:val="000000"/>
      <w:sz w:val="24"/>
    </w:rPr>
  </w:style>
  <w:style w:type="paragraph" w:customStyle="1" w:styleId="WW8Num44z0">
    <w:name w:val="WW8Num44z0"/>
    <w:qFormat/>
    <w:rPr>
      <w:rFonts w:ascii="Times New Roman" w:hAnsi="Times New Roman"/>
      <w:color w:val="000000"/>
      <w:sz w:val="24"/>
    </w:rPr>
  </w:style>
  <w:style w:type="paragraph" w:customStyle="1" w:styleId="WW8Num13z1">
    <w:name w:val="WW8Num13z1"/>
    <w:qFormat/>
    <w:rPr>
      <w:rFonts w:ascii="Courier New" w:hAnsi="Courier New"/>
      <w:color w:val="000000"/>
      <w:sz w:val="24"/>
    </w:rPr>
  </w:style>
  <w:style w:type="paragraph" w:customStyle="1" w:styleId="WW8Num3z00">
    <w:name w:val="WW8Num3z0"/>
    <w:qFormat/>
    <w:rPr>
      <w:rFonts w:ascii="Symbol" w:hAnsi="Symbol"/>
      <w:color w:val="000000"/>
      <w:sz w:val="24"/>
    </w:rPr>
  </w:style>
  <w:style w:type="paragraph" w:customStyle="1" w:styleId="2ff7">
    <w:name w:val="2 Глава"/>
    <w:basedOn w:val="a"/>
    <w:qFormat/>
    <w:pPr>
      <w:spacing w:before="480" w:after="420" w:line="360" w:lineRule="auto"/>
      <w:contextualSpacing/>
      <w:jc w:val="center"/>
    </w:pPr>
    <w:rPr>
      <w:b/>
      <w:caps/>
    </w:rPr>
  </w:style>
  <w:style w:type="paragraph" w:customStyle="1" w:styleId="WW8Num16z2">
    <w:name w:val="WW8Num16z2"/>
    <w:qFormat/>
    <w:rPr>
      <w:rFonts w:ascii="Wingdings" w:hAnsi="Wingdings"/>
      <w:color w:val="000000"/>
      <w:sz w:val="24"/>
    </w:rPr>
  </w:style>
  <w:style w:type="paragraph" w:customStyle="1" w:styleId="CharacterStyle8">
    <w:name w:val="CharacterStyle8"/>
    <w:qFormat/>
    <w:rPr>
      <w:rFonts w:ascii="Times New Roman" w:hAnsi="Times New Roman"/>
      <w:color w:val="000000"/>
      <w:sz w:val="24"/>
    </w:rPr>
  </w:style>
  <w:style w:type="paragraph" w:customStyle="1" w:styleId="WW8Num55z2">
    <w:name w:val="WW8Num55z2"/>
    <w:qFormat/>
    <w:rPr>
      <w:color w:val="000000"/>
      <w:sz w:val="24"/>
    </w:rPr>
  </w:style>
  <w:style w:type="paragraph" w:customStyle="1" w:styleId="WW8Num30z0">
    <w:name w:val="WW8Num30z0"/>
    <w:qFormat/>
    <w:rPr>
      <w:color w:val="000000"/>
      <w:sz w:val="24"/>
    </w:rPr>
  </w:style>
  <w:style w:type="paragraph" w:customStyle="1" w:styleId="WW8Num41z5">
    <w:name w:val="WW8Num41z5"/>
    <w:qFormat/>
    <w:rPr>
      <w:color w:val="000000"/>
      <w:sz w:val="24"/>
    </w:rPr>
  </w:style>
  <w:style w:type="paragraph" w:customStyle="1" w:styleId="Tabl">
    <w:name w:val="Tabl"/>
    <w:basedOn w:val="a"/>
    <w:qFormat/>
    <w:pPr>
      <w:keepNext/>
      <w:spacing w:before="120"/>
      <w:jc w:val="right"/>
    </w:pPr>
    <w:rPr>
      <w:rFonts w:ascii="Trebuchet MS" w:hAnsi="Trebuchet MS"/>
      <w:i/>
    </w:rPr>
  </w:style>
  <w:style w:type="paragraph" w:customStyle="1" w:styleId="xl173">
    <w:name w:val="xl173"/>
    <w:basedOn w:val="a"/>
    <w:qFormat/>
    <w:pPr>
      <w:spacing w:before="280" w:after="280"/>
      <w:jc w:val="center"/>
    </w:pPr>
  </w:style>
  <w:style w:type="paragraph" w:customStyle="1" w:styleId="xl142">
    <w:name w:val="xl142"/>
    <w:basedOn w:val="a"/>
    <w:qFormat/>
    <w:pPr>
      <w:spacing w:before="280" w:after="280"/>
    </w:pPr>
  </w:style>
  <w:style w:type="paragraph" w:customStyle="1" w:styleId="mw-headline">
    <w:name w:val="mw-headline"/>
    <w:qFormat/>
    <w:rPr>
      <w:color w:val="000000"/>
      <w:sz w:val="24"/>
    </w:rPr>
  </w:style>
  <w:style w:type="paragraph" w:customStyle="1" w:styleId="WW8Num21z1">
    <w:name w:val="WW8Num21z1"/>
    <w:qFormat/>
    <w:rPr>
      <w:color w:val="000000"/>
      <w:sz w:val="24"/>
    </w:rPr>
  </w:style>
  <w:style w:type="paragraph" w:customStyle="1" w:styleId="xl76">
    <w:name w:val="xl76"/>
    <w:basedOn w:val="a"/>
    <w:qFormat/>
    <w:pPr>
      <w:spacing w:before="280" w:after="280"/>
      <w:jc w:val="right"/>
    </w:pPr>
    <w:rPr>
      <w:rFonts w:ascii="Arial Narrow" w:hAnsi="Arial Narrow"/>
      <w:b/>
      <w:sz w:val="16"/>
    </w:rPr>
  </w:style>
  <w:style w:type="paragraph" w:customStyle="1" w:styleId="WW8Num62z4">
    <w:name w:val="WW8Num62z4"/>
    <w:qFormat/>
    <w:rPr>
      <w:color w:val="000000"/>
      <w:sz w:val="24"/>
    </w:rPr>
  </w:style>
  <w:style w:type="paragraph" w:customStyle="1" w:styleId="WW8Num64z1">
    <w:name w:val="WW8Num64z1"/>
    <w:qFormat/>
    <w:rPr>
      <w:rFonts w:ascii="Courier New" w:hAnsi="Courier New"/>
      <w:color w:val="000000"/>
      <w:sz w:val="24"/>
    </w:rPr>
  </w:style>
  <w:style w:type="paragraph" w:customStyle="1" w:styleId="xl190">
    <w:name w:val="xl190"/>
    <w:basedOn w:val="a"/>
    <w:qFormat/>
    <w:pPr>
      <w:spacing w:before="280" w:after="280"/>
      <w:jc w:val="center"/>
    </w:pPr>
    <w:rPr>
      <w:b/>
    </w:rPr>
  </w:style>
  <w:style w:type="paragraph" w:customStyle="1" w:styleId="z-0">
    <w:name w:val="z-Начало формы Знак"/>
    <w:qFormat/>
    <w:rPr>
      <w:rFonts w:ascii="Arial" w:hAnsi="Arial"/>
      <w:color w:val="000000"/>
      <w:sz w:val="16"/>
    </w:rPr>
  </w:style>
  <w:style w:type="paragraph" w:customStyle="1" w:styleId="highlight">
    <w:name w:val="highlight"/>
    <w:qFormat/>
    <w:rPr>
      <w:color w:val="000000"/>
      <w:sz w:val="24"/>
    </w:rPr>
  </w:style>
  <w:style w:type="paragraph" w:customStyle="1" w:styleId="xl150">
    <w:name w:val="xl150"/>
    <w:basedOn w:val="a"/>
    <w:qFormat/>
    <w:pPr>
      <w:spacing w:before="280" w:after="280"/>
      <w:jc w:val="center"/>
    </w:pPr>
  </w:style>
  <w:style w:type="paragraph" w:customStyle="1" w:styleId="Style9">
    <w:name w:val="Style9"/>
    <w:basedOn w:val="a"/>
    <w:qFormat/>
    <w:pPr>
      <w:widowControl w:val="0"/>
      <w:spacing w:line="238" w:lineRule="exact"/>
      <w:jc w:val="center"/>
    </w:pPr>
    <w:rPr>
      <w:rFonts w:ascii="MS Reference Sans Serif" w:hAnsi="MS Reference Sans Serif"/>
    </w:rPr>
  </w:style>
  <w:style w:type="paragraph" w:customStyle="1" w:styleId="WW8Num34z6">
    <w:name w:val="WW8Num34z6"/>
    <w:qFormat/>
    <w:rPr>
      <w:color w:val="000000"/>
      <w:sz w:val="24"/>
    </w:rPr>
  </w:style>
  <w:style w:type="paragraph" w:customStyle="1" w:styleId="WW-Absatz-Standardschriftart11111111111">
    <w:name w:val="WW-Absatz-Standardschriftart11111111111"/>
    <w:qFormat/>
    <w:rPr>
      <w:color w:val="000000"/>
      <w:sz w:val="24"/>
    </w:rPr>
  </w:style>
  <w:style w:type="paragraph" w:customStyle="1" w:styleId="WW8Num60z1">
    <w:name w:val="WW8Num60z1"/>
    <w:qFormat/>
    <w:rPr>
      <w:rFonts w:ascii="Courier New" w:hAnsi="Courier New"/>
      <w:color w:val="000000"/>
      <w:sz w:val="24"/>
    </w:rPr>
  </w:style>
  <w:style w:type="paragraph" w:customStyle="1" w:styleId="OTCHET00">
    <w:name w:val="OTCHET_00"/>
    <w:basedOn w:val="2f7"/>
    <w:qFormat/>
    <w:pPr>
      <w:tabs>
        <w:tab w:val="left" w:pos="709"/>
        <w:tab w:val="left" w:pos="3402"/>
      </w:tabs>
      <w:spacing w:line="360" w:lineRule="auto"/>
      <w:ind w:left="0" w:firstLine="0"/>
    </w:pPr>
    <w:rPr>
      <w:rFonts w:ascii="NTTimes/Cyrillic" w:hAnsi="NTTimes/Cyrillic"/>
      <w:sz w:val="24"/>
    </w:rPr>
  </w:style>
  <w:style w:type="paragraph" w:customStyle="1" w:styleId="WW8Num34z5">
    <w:name w:val="WW8Num34z5"/>
    <w:qFormat/>
    <w:rPr>
      <w:color w:val="000000"/>
      <w:sz w:val="24"/>
    </w:rPr>
  </w:style>
  <w:style w:type="paragraph" w:customStyle="1" w:styleId="WW8Num57z5">
    <w:name w:val="WW8Num57z5"/>
    <w:qFormat/>
    <w:rPr>
      <w:color w:val="000000"/>
      <w:sz w:val="24"/>
    </w:rPr>
  </w:style>
  <w:style w:type="paragraph" w:customStyle="1" w:styleId="xl145">
    <w:name w:val="xl145"/>
    <w:basedOn w:val="a"/>
    <w:qFormat/>
    <w:pPr>
      <w:spacing w:before="280" w:after="280"/>
      <w:jc w:val="center"/>
    </w:pPr>
  </w:style>
  <w:style w:type="paragraph" w:customStyle="1" w:styleId="WW8Num98z0">
    <w:name w:val="WW8Num98z0"/>
    <w:qFormat/>
    <w:rPr>
      <w:color w:val="000000"/>
      <w:sz w:val="28"/>
    </w:rPr>
  </w:style>
  <w:style w:type="paragraph" w:customStyle="1" w:styleId="WW8Num33z1">
    <w:name w:val="WW8Num33z1"/>
    <w:qFormat/>
    <w:rPr>
      <w:rFonts w:ascii="Courier New" w:hAnsi="Courier New"/>
      <w:color w:val="000000"/>
      <w:sz w:val="24"/>
    </w:rPr>
  </w:style>
  <w:style w:type="paragraph" w:customStyle="1" w:styleId="xl95">
    <w:name w:val="xl95"/>
    <w:basedOn w:val="a"/>
    <w:qFormat/>
    <w:pPr>
      <w:spacing w:before="280" w:after="280"/>
      <w:jc w:val="center"/>
    </w:pPr>
  </w:style>
  <w:style w:type="paragraph" w:customStyle="1" w:styleId="xl123">
    <w:name w:val="xl123"/>
    <w:basedOn w:val="a"/>
    <w:qFormat/>
    <w:pPr>
      <w:spacing w:before="280" w:after="280"/>
    </w:pPr>
    <w:rPr>
      <w:b/>
    </w:rPr>
  </w:style>
  <w:style w:type="paragraph" w:customStyle="1" w:styleId="WW8Num21z3">
    <w:name w:val="WW8Num21z3"/>
    <w:qFormat/>
    <w:rPr>
      <w:color w:val="000000"/>
      <w:sz w:val="24"/>
    </w:rPr>
  </w:style>
  <w:style w:type="paragraph" w:customStyle="1" w:styleId="Footnote2">
    <w:name w:val="Footnote2"/>
    <w:basedOn w:val="a"/>
    <w:qFormat/>
  </w:style>
  <w:style w:type="paragraph" w:customStyle="1" w:styleId="affffff2">
    <w:name w:val="т"/>
    <w:basedOn w:val="a"/>
    <w:qFormat/>
    <w:pPr>
      <w:spacing w:after="40"/>
      <w:ind w:firstLine="357"/>
      <w:jc w:val="both"/>
    </w:pPr>
    <w:rPr>
      <w:rFonts w:ascii="Tahoma" w:hAnsi="Tahoma"/>
    </w:rPr>
  </w:style>
  <w:style w:type="paragraph" w:customStyle="1" w:styleId="affffff3">
    <w:name w:val="Знак Знак"/>
    <w:qFormat/>
    <w:rPr>
      <w:rFonts w:ascii="Times New Roman" w:hAnsi="Times New Roman"/>
      <w:color w:val="000000"/>
      <w:sz w:val="24"/>
    </w:rPr>
  </w:style>
  <w:style w:type="paragraph" w:customStyle="1" w:styleId="1fffffff2">
    <w:name w:val="Маркированный список1"/>
    <w:basedOn w:val="a"/>
    <w:qFormat/>
    <w:pPr>
      <w:tabs>
        <w:tab w:val="left" w:pos="1429"/>
      </w:tabs>
      <w:spacing w:before="280" w:after="280"/>
      <w:ind w:left="360" w:hanging="360"/>
      <w:jc w:val="both"/>
    </w:pPr>
  </w:style>
  <w:style w:type="paragraph" w:customStyle="1" w:styleId="ListLabel1">
    <w:name w:val="ListLabel 1"/>
    <w:qFormat/>
    <w:rPr>
      <w:color w:val="000000"/>
      <w:sz w:val="28"/>
    </w:rPr>
  </w:style>
  <w:style w:type="paragraph" w:customStyle="1" w:styleId="CharacterStyle6">
    <w:name w:val="CharacterStyle6"/>
    <w:qFormat/>
    <w:rPr>
      <w:rFonts w:ascii="Times New Roman" w:hAnsi="Times New Roman"/>
      <w:b/>
      <w:color w:val="000000"/>
      <w:sz w:val="24"/>
    </w:rPr>
  </w:style>
  <w:style w:type="paragraph" w:customStyle="1" w:styleId="Style11">
    <w:name w:val="Style11"/>
    <w:basedOn w:val="a"/>
    <w:qFormat/>
    <w:pPr>
      <w:widowControl w:val="0"/>
      <w:spacing w:line="274" w:lineRule="exact"/>
      <w:jc w:val="both"/>
    </w:pPr>
    <w:rPr>
      <w:rFonts w:ascii="MS Reference Sans Serif" w:hAnsi="MS Reference Sans Serif"/>
    </w:rPr>
  </w:style>
  <w:style w:type="paragraph" w:customStyle="1" w:styleId="Bodytext4">
    <w:name w:val="Body text (4)"/>
    <w:qFormat/>
    <w:rPr>
      <w:rFonts w:ascii="Arial Narrow" w:hAnsi="Arial Narrow"/>
      <w:color w:val="000000"/>
      <w:sz w:val="16"/>
      <w:highlight w:val="white"/>
    </w:rPr>
  </w:style>
  <w:style w:type="paragraph" w:customStyle="1" w:styleId="zagc-1">
    <w:name w:val="zagc-1"/>
    <w:basedOn w:val="a"/>
    <w:qFormat/>
    <w:pPr>
      <w:spacing w:before="144" w:after="64"/>
      <w:ind w:firstLine="160"/>
      <w:jc w:val="center"/>
    </w:pPr>
    <w:rPr>
      <w:rFonts w:ascii="Arial" w:hAnsi="Arial"/>
      <w:b/>
      <w:caps/>
      <w:color w:val="29211E"/>
    </w:rPr>
  </w:style>
  <w:style w:type="paragraph" w:customStyle="1" w:styleId="Style10">
    <w:name w:val="Style10"/>
    <w:basedOn w:val="a"/>
    <w:qFormat/>
    <w:pPr>
      <w:widowControl w:val="0"/>
      <w:jc w:val="center"/>
    </w:pPr>
    <w:rPr>
      <w:rFonts w:ascii="Garamond" w:hAnsi="Garamond"/>
    </w:rPr>
  </w:style>
  <w:style w:type="paragraph" w:customStyle="1" w:styleId="1fffffff3">
    <w:name w:val="Знак Знак Знак1"/>
    <w:qFormat/>
    <w:rPr>
      <w:color w:val="000000"/>
      <w:sz w:val="24"/>
    </w:rPr>
  </w:style>
  <w:style w:type="paragraph" w:customStyle="1" w:styleId="1fffffff4">
    <w:name w:val="Указатель1"/>
    <w:basedOn w:val="a"/>
    <w:qFormat/>
    <w:pPr>
      <w:jc w:val="both"/>
    </w:pPr>
    <w:rPr>
      <w:rFonts w:ascii="Arial" w:hAnsi="Arial"/>
      <w:sz w:val="22"/>
    </w:rPr>
  </w:style>
  <w:style w:type="paragraph" w:customStyle="1" w:styleId="WW8Num15z1">
    <w:name w:val="WW8Num15z1"/>
    <w:qFormat/>
    <w:rPr>
      <w:rFonts w:ascii="Courier New" w:hAnsi="Courier New"/>
      <w:color w:val="000000"/>
      <w:sz w:val="24"/>
    </w:rPr>
  </w:style>
  <w:style w:type="paragraph" w:customStyle="1" w:styleId="xl139">
    <w:name w:val="xl139"/>
    <w:basedOn w:val="a"/>
    <w:qFormat/>
    <w:pPr>
      <w:spacing w:before="280" w:after="280"/>
    </w:pPr>
  </w:style>
  <w:style w:type="paragraph" w:customStyle="1" w:styleId="WW8Num41z3">
    <w:name w:val="WW8Num41z3"/>
    <w:qFormat/>
    <w:rPr>
      <w:color w:val="000000"/>
      <w:sz w:val="24"/>
    </w:rPr>
  </w:style>
  <w:style w:type="paragraph" w:customStyle="1" w:styleId="WW8Num117z2">
    <w:name w:val="WW8Num117z2"/>
    <w:qFormat/>
    <w:rPr>
      <w:rFonts w:ascii="Wingdings" w:hAnsi="Wingdings"/>
      <w:color w:val="000000"/>
      <w:sz w:val="24"/>
    </w:rPr>
  </w:style>
  <w:style w:type="paragraph" w:customStyle="1" w:styleId="mw-editsection-divider">
    <w:name w:val="mw-editsection-divider"/>
    <w:qFormat/>
    <w:rPr>
      <w:color w:val="000000"/>
      <w:sz w:val="24"/>
    </w:rPr>
  </w:style>
  <w:style w:type="paragraph" w:customStyle="1" w:styleId="xl70">
    <w:name w:val="xl70"/>
    <w:basedOn w:val="a"/>
    <w:qFormat/>
    <w:pPr>
      <w:spacing w:before="280" w:after="280"/>
    </w:pPr>
    <w:rPr>
      <w:rFonts w:ascii="Arial Narrow" w:hAnsi="Arial Narrow"/>
      <w:sz w:val="16"/>
    </w:rPr>
  </w:style>
  <w:style w:type="paragraph" w:customStyle="1" w:styleId="highlighthighlightactive">
    <w:name w:val="highlight highlight_active"/>
    <w:qFormat/>
    <w:rPr>
      <w:color w:val="000000"/>
      <w:sz w:val="24"/>
    </w:rPr>
  </w:style>
  <w:style w:type="paragraph" w:customStyle="1" w:styleId="affffff4">
    <w:name w:val="Абзац рядовой"/>
    <w:basedOn w:val="a"/>
    <w:qFormat/>
    <w:pPr>
      <w:jc w:val="both"/>
    </w:pPr>
    <w:rPr>
      <w:sz w:val="28"/>
    </w:rPr>
  </w:style>
  <w:style w:type="paragraph" w:customStyle="1" w:styleId="WW8Num62z5">
    <w:name w:val="WW8Num62z5"/>
    <w:qFormat/>
    <w:rPr>
      <w:color w:val="000000"/>
      <w:sz w:val="24"/>
    </w:rPr>
  </w:style>
  <w:style w:type="paragraph" w:customStyle="1" w:styleId="CharacterStyle29">
    <w:name w:val="CharacterStyle29"/>
    <w:qFormat/>
    <w:rPr>
      <w:rFonts w:ascii="Times New Roman" w:hAnsi="Times New Roman"/>
      <w:b/>
      <w:color w:val="000000"/>
      <w:sz w:val="22"/>
    </w:rPr>
  </w:style>
  <w:style w:type="paragraph" w:customStyle="1" w:styleId="affffff5">
    <w:name w:val="Основной шрифт"/>
    <w:qFormat/>
    <w:rPr>
      <w:color w:val="000000"/>
      <w:sz w:val="24"/>
    </w:rPr>
  </w:style>
  <w:style w:type="paragraph" w:customStyle="1" w:styleId="322">
    <w:name w:val="Основной текст с отступом 32"/>
    <w:basedOn w:val="a"/>
    <w:qFormat/>
    <w:pPr>
      <w:spacing w:after="120"/>
      <w:ind w:left="283"/>
    </w:pPr>
    <w:rPr>
      <w:sz w:val="16"/>
    </w:rPr>
  </w:style>
  <w:style w:type="paragraph" w:customStyle="1" w:styleId="WW8Num1z60">
    <w:name w:val="WW8Num1z6"/>
    <w:qFormat/>
    <w:rPr>
      <w:color w:val="000000"/>
      <w:sz w:val="24"/>
    </w:rPr>
  </w:style>
  <w:style w:type="paragraph" w:customStyle="1" w:styleId="WW8Num128z0">
    <w:name w:val="WW8Num128z0"/>
    <w:qFormat/>
    <w:rPr>
      <w:color w:val="000000"/>
      <w:sz w:val="28"/>
    </w:rPr>
  </w:style>
  <w:style w:type="paragraph" w:customStyle="1" w:styleId="bl1">
    <w:name w:val="bl1"/>
    <w:basedOn w:val="a"/>
    <w:qFormat/>
    <w:pPr>
      <w:spacing w:before="280" w:after="280"/>
    </w:pPr>
    <w:rPr>
      <w:sz w:val="18"/>
    </w:rPr>
  </w:style>
  <w:style w:type="paragraph" w:customStyle="1" w:styleId="1fffffff5">
    <w:name w:val="Заголовок 1 Знак"/>
    <w:qFormat/>
    <w:rPr>
      <w:rFonts w:ascii="Times New Roman" w:hAnsi="Times New Roman"/>
      <w:b/>
      <w:color w:val="000000"/>
      <w:sz w:val="28"/>
    </w:rPr>
  </w:style>
  <w:style w:type="paragraph" w:customStyle="1" w:styleId="WW8Num61z0">
    <w:name w:val="WW8Num61z0"/>
    <w:qFormat/>
    <w:rPr>
      <w:rFonts w:ascii="Symbol" w:hAnsi="Symbol"/>
      <w:color w:val="000000"/>
      <w:sz w:val="24"/>
    </w:rPr>
  </w:style>
  <w:style w:type="paragraph" w:customStyle="1" w:styleId="227">
    <w:name w:val="Знак22"/>
    <w:basedOn w:val="a"/>
    <w:qFormat/>
    <w:pPr>
      <w:spacing w:after="160" w:line="240" w:lineRule="exact"/>
      <w:ind w:firstLine="567"/>
      <w:jc w:val="both"/>
    </w:pPr>
    <w:rPr>
      <w:rFonts w:ascii="Verdana" w:hAnsi="Verdana"/>
    </w:rPr>
  </w:style>
  <w:style w:type="paragraph" w:customStyle="1" w:styleId="xl68">
    <w:name w:val="xl68"/>
    <w:basedOn w:val="a"/>
    <w:qFormat/>
    <w:pPr>
      <w:spacing w:before="280" w:after="280"/>
      <w:jc w:val="center"/>
    </w:pPr>
    <w:rPr>
      <w:rFonts w:ascii="Arial Narrow" w:hAnsi="Arial Narrow"/>
      <w:b/>
      <w:sz w:val="16"/>
    </w:rPr>
  </w:style>
  <w:style w:type="paragraph" w:customStyle="1" w:styleId="WW8Num117z1">
    <w:name w:val="WW8Num117z1"/>
    <w:qFormat/>
    <w:rPr>
      <w:rFonts w:ascii="Courier New" w:hAnsi="Courier New"/>
      <w:color w:val="000000"/>
      <w:sz w:val="24"/>
    </w:rPr>
  </w:style>
  <w:style w:type="paragraph" w:customStyle="1" w:styleId="Style7">
    <w:name w:val="Style7"/>
    <w:basedOn w:val="a"/>
    <w:qFormat/>
    <w:pPr>
      <w:widowControl w:val="0"/>
      <w:jc w:val="center"/>
    </w:pPr>
    <w:rPr>
      <w:rFonts w:ascii="MS Reference Sans Serif" w:hAnsi="MS Reference Sans Serif"/>
    </w:rPr>
  </w:style>
  <w:style w:type="paragraph" w:customStyle="1" w:styleId="1fffffff6">
    <w:name w:val="Слабое выделение1"/>
    <w:qFormat/>
    <w:rPr>
      <w:i/>
      <w:color w:val="808080"/>
      <w:sz w:val="24"/>
    </w:rPr>
  </w:style>
  <w:style w:type="paragraph" w:customStyle="1" w:styleId="WW8Num34z2">
    <w:name w:val="WW8Num34z2"/>
    <w:qFormat/>
    <w:rPr>
      <w:color w:val="000000"/>
      <w:sz w:val="24"/>
    </w:rPr>
  </w:style>
  <w:style w:type="paragraph" w:customStyle="1" w:styleId="affffff6">
    <w:name w:val="Знак Знак Знак"/>
    <w:basedOn w:val="a"/>
    <w:qFormat/>
    <w:rPr>
      <w:rFonts w:ascii="Verdana" w:hAnsi="Verdana"/>
    </w:rPr>
  </w:style>
  <w:style w:type="paragraph" w:customStyle="1" w:styleId="HeaderandFooter0">
    <w:name w:val="Header and Footer"/>
    <w:qFormat/>
    <w:pPr>
      <w:spacing w:after="200" w:line="360" w:lineRule="auto"/>
    </w:pPr>
    <w:rPr>
      <w:rFonts w:ascii="XO Thames" w:hAnsi="XO Thames"/>
      <w:color w:val="000000"/>
      <w:sz w:val="22"/>
    </w:rPr>
  </w:style>
  <w:style w:type="paragraph" w:customStyle="1" w:styleId="WW8Num113z3">
    <w:name w:val="WW8Num113z3"/>
    <w:qFormat/>
    <w:rPr>
      <w:rFonts w:ascii="Symbol" w:hAnsi="Symbol"/>
      <w:color w:val="000000"/>
      <w:sz w:val="24"/>
    </w:rPr>
  </w:style>
  <w:style w:type="paragraph" w:customStyle="1" w:styleId="Style6">
    <w:name w:val="Style6"/>
    <w:basedOn w:val="a"/>
    <w:qFormat/>
    <w:pPr>
      <w:widowControl w:val="0"/>
      <w:spacing w:line="410" w:lineRule="exact"/>
      <w:jc w:val="center"/>
    </w:pPr>
    <w:rPr>
      <w:rFonts w:ascii="MS Reference Sans Serif" w:hAnsi="MS Reference Sans Serif"/>
    </w:rPr>
  </w:style>
  <w:style w:type="paragraph" w:customStyle="1" w:styleId="WW8Num6z00">
    <w:name w:val="WW8Num6z0"/>
    <w:qFormat/>
    <w:rPr>
      <w:rFonts w:ascii="Times New Roman" w:hAnsi="Times New Roman"/>
      <w:color w:val="000000"/>
      <w:sz w:val="24"/>
    </w:rPr>
  </w:style>
  <w:style w:type="paragraph" w:customStyle="1" w:styleId="WW8Num16z1">
    <w:name w:val="WW8Num16z1"/>
    <w:qFormat/>
    <w:rPr>
      <w:b/>
      <w:color w:val="000000"/>
      <w:sz w:val="24"/>
    </w:rPr>
  </w:style>
  <w:style w:type="paragraph" w:customStyle="1" w:styleId="21f7">
    <w:name w:val="Знак Знак21"/>
    <w:qFormat/>
    <w:rPr>
      <w:color w:val="000000"/>
      <w:sz w:val="24"/>
    </w:rPr>
  </w:style>
  <w:style w:type="paragraph" w:customStyle="1" w:styleId="FontStyle33">
    <w:name w:val="Font Style33"/>
    <w:qFormat/>
    <w:rPr>
      <w:rFonts w:ascii="Times New Roman" w:hAnsi="Times New Roman"/>
      <w:color w:val="000000"/>
      <w:sz w:val="26"/>
    </w:rPr>
  </w:style>
  <w:style w:type="paragraph" w:customStyle="1" w:styleId="66">
    <w:name w:val="Заголовок 6 Знак"/>
    <w:qFormat/>
    <w:rPr>
      <w:b/>
      <w:color w:val="000000"/>
      <w:sz w:val="24"/>
    </w:rPr>
  </w:style>
  <w:style w:type="paragraph" w:customStyle="1" w:styleId="WW8Num49z5">
    <w:name w:val="WW8Num49z5"/>
    <w:qFormat/>
    <w:rPr>
      <w:color w:val="000000"/>
      <w:sz w:val="24"/>
    </w:rPr>
  </w:style>
  <w:style w:type="paragraph" w:customStyle="1" w:styleId="CharacterStyle27">
    <w:name w:val="CharacterStyle27"/>
    <w:qFormat/>
    <w:rPr>
      <w:rFonts w:ascii="Times New Roman" w:hAnsi="Times New Roman"/>
      <w:b/>
      <w:color w:val="000000"/>
      <w:sz w:val="24"/>
    </w:rPr>
  </w:style>
  <w:style w:type="paragraph" w:customStyle="1" w:styleId="FontStyle57">
    <w:name w:val="Font Style57"/>
    <w:qFormat/>
    <w:rPr>
      <w:rFonts w:ascii="Times New Roman" w:hAnsi="Times New Roman"/>
      <w:color w:val="000000"/>
      <w:sz w:val="26"/>
    </w:rPr>
  </w:style>
  <w:style w:type="paragraph" w:customStyle="1" w:styleId="WW8Num58z0">
    <w:name w:val="WW8Num58z0"/>
    <w:qFormat/>
    <w:rPr>
      <w:rFonts w:ascii="Wingdings" w:hAnsi="Wingdings"/>
      <w:color w:val="000000"/>
      <w:sz w:val="24"/>
    </w:rPr>
  </w:style>
  <w:style w:type="paragraph" w:customStyle="1" w:styleId="WW8Num117z0">
    <w:name w:val="WW8Num117z0"/>
    <w:qFormat/>
    <w:rPr>
      <w:rFonts w:ascii="Symbol" w:hAnsi="Symbol"/>
      <w:color w:val="000000"/>
      <w:sz w:val="24"/>
    </w:rPr>
  </w:style>
  <w:style w:type="paragraph" w:customStyle="1" w:styleId="WW8Num49z2">
    <w:name w:val="WW8Num49z2"/>
    <w:qFormat/>
    <w:rPr>
      <w:color w:val="000000"/>
      <w:sz w:val="24"/>
    </w:rPr>
  </w:style>
  <w:style w:type="paragraph" w:customStyle="1" w:styleId="WW8Num18z3">
    <w:name w:val="WW8Num18z3"/>
    <w:qFormat/>
    <w:rPr>
      <w:color w:val="000000"/>
      <w:sz w:val="24"/>
    </w:rPr>
  </w:style>
  <w:style w:type="paragraph" w:customStyle="1" w:styleId="CharacterStyle1">
    <w:name w:val="CharacterStyle1"/>
    <w:qFormat/>
    <w:rPr>
      <w:rFonts w:ascii="Times New Roman" w:hAnsi="Times New Roman"/>
      <w:color w:val="000000"/>
      <w:sz w:val="24"/>
    </w:rPr>
  </w:style>
  <w:style w:type="paragraph" w:customStyle="1" w:styleId="Heading4Char">
    <w:name w:val="Heading 4 Char"/>
    <w:qFormat/>
    <w:rPr>
      <w:b/>
      <w:color w:val="000000"/>
      <w:sz w:val="28"/>
    </w:rPr>
  </w:style>
  <w:style w:type="paragraph" w:customStyle="1" w:styleId="WW8Num17z1">
    <w:name w:val="WW8Num17z1"/>
    <w:qFormat/>
    <w:rPr>
      <w:rFonts w:ascii="Courier New" w:hAnsi="Courier New"/>
      <w:color w:val="000000"/>
      <w:sz w:val="24"/>
    </w:rPr>
  </w:style>
  <w:style w:type="paragraph" w:customStyle="1" w:styleId="CharacterStyle10">
    <w:name w:val="CharacterStyle10"/>
    <w:qFormat/>
    <w:rPr>
      <w:rFonts w:ascii="Times New Roman" w:hAnsi="Times New Roman"/>
      <w:color w:val="000000"/>
      <w:sz w:val="24"/>
    </w:rPr>
  </w:style>
  <w:style w:type="paragraph" w:customStyle="1" w:styleId="Nonformat">
    <w:name w:val="Nonformat"/>
    <w:basedOn w:val="a"/>
    <w:qFormat/>
    <w:pPr>
      <w:widowControl w:val="0"/>
    </w:pPr>
    <w:rPr>
      <w:rFonts w:ascii="Consultant" w:hAnsi="Consultant"/>
    </w:rPr>
  </w:style>
  <w:style w:type="paragraph" w:customStyle="1" w:styleId="caaieiaie7">
    <w:name w:val="caaieiaie 7"/>
    <w:basedOn w:val="Iauiue1"/>
    <w:qFormat/>
    <w:pPr>
      <w:keepNext/>
      <w:ind w:firstLine="567"/>
      <w:jc w:val="both"/>
    </w:pPr>
    <w:rPr>
      <w:b/>
    </w:rPr>
  </w:style>
  <w:style w:type="paragraph" w:customStyle="1" w:styleId="p2">
    <w:name w:val="p2"/>
    <w:basedOn w:val="a"/>
    <w:qFormat/>
    <w:pPr>
      <w:spacing w:before="280" w:after="280"/>
    </w:pPr>
  </w:style>
  <w:style w:type="paragraph" w:customStyle="1" w:styleId="mw-editsection">
    <w:name w:val="mw-editsection"/>
    <w:qFormat/>
    <w:rPr>
      <w:color w:val="000000"/>
      <w:sz w:val="24"/>
    </w:rPr>
  </w:style>
  <w:style w:type="paragraph" w:customStyle="1" w:styleId="ParagraphStyle19">
    <w:name w:val="ParagraphStyle19"/>
    <w:qFormat/>
    <w:pPr>
      <w:ind w:left="28" w:right="28"/>
      <w:jc w:val="center"/>
    </w:pPr>
    <w:rPr>
      <w:color w:val="000000"/>
      <w:sz w:val="22"/>
    </w:rPr>
  </w:style>
  <w:style w:type="paragraph" w:customStyle="1" w:styleId="Normal">
    <w:name w:val="Normal Знак Знак"/>
    <w:qFormat/>
    <w:pPr>
      <w:spacing w:before="100" w:after="100"/>
      <w:jc w:val="both"/>
    </w:pPr>
    <w:rPr>
      <w:rFonts w:ascii="Times New Roman" w:hAnsi="Times New Roman"/>
      <w:color w:val="000000"/>
      <w:sz w:val="24"/>
    </w:rPr>
  </w:style>
  <w:style w:type="paragraph" w:customStyle="1" w:styleId="4f3">
    <w:name w:val="Стиль4"/>
    <w:basedOn w:val="a"/>
    <w:qFormat/>
    <w:pPr>
      <w:ind w:right="-73"/>
      <w:jc w:val="center"/>
    </w:pPr>
    <w:rPr>
      <w:b/>
    </w:rPr>
  </w:style>
  <w:style w:type="paragraph" w:customStyle="1" w:styleId="Absatz-Standardschriftart">
    <w:name w:val="Absatz-Standardschriftart"/>
    <w:qFormat/>
    <w:rPr>
      <w:color w:val="000000"/>
      <w:sz w:val="24"/>
    </w:rPr>
  </w:style>
  <w:style w:type="paragraph" w:customStyle="1" w:styleId="WW8Num37z2">
    <w:name w:val="WW8Num37z2"/>
    <w:qFormat/>
    <w:rPr>
      <w:color w:val="000000"/>
      <w:sz w:val="24"/>
    </w:rPr>
  </w:style>
  <w:style w:type="paragraph" w:customStyle="1" w:styleId="1fffffff7">
    <w:name w:val="Стиль1 Знак"/>
    <w:basedOn w:val="3"/>
    <w:qFormat/>
    <w:pPr>
      <w:keepLines/>
      <w:spacing w:before="60" w:after="120"/>
      <w:jc w:val="both"/>
    </w:pPr>
    <w:rPr>
      <w:sz w:val="22"/>
    </w:rPr>
  </w:style>
  <w:style w:type="paragraph" w:customStyle="1" w:styleId="WW8Num38z0">
    <w:name w:val="WW8Num38z0"/>
    <w:qFormat/>
    <w:rPr>
      <w:rFonts w:ascii="Wingdings" w:hAnsi="Wingdings"/>
      <w:color w:val="000000"/>
      <w:sz w:val="24"/>
    </w:rPr>
  </w:style>
  <w:style w:type="paragraph" w:customStyle="1" w:styleId="WW8Num12z8">
    <w:name w:val="WW8Num12z8"/>
    <w:qFormat/>
    <w:rPr>
      <w:color w:val="000000"/>
      <w:sz w:val="24"/>
    </w:rPr>
  </w:style>
  <w:style w:type="paragraph" w:customStyle="1" w:styleId="caaieiaie3">
    <w:name w:val="caaieiaie 3"/>
    <w:basedOn w:val="Iauiue"/>
    <w:qFormat/>
    <w:pPr>
      <w:keepNext/>
      <w:spacing w:before="0"/>
      <w:ind w:firstLine="0"/>
      <w:jc w:val="center"/>
    </w:pPr>
    <w:rPr>
      <w:b/>
    </w:rPr>
  </w:style>
  <w:style w:type="paragraph" w:customStyle="1" w:styleId="WW8Num1z20">
    <w:name w:val="WW8Num1z2"/>
    <w:qFormat/>
    <w:rPr>
      <w:color w:val="000000"/>
      <w:sz w:val="24"/>
    </w:rPr>
  </w:style>
  <w:style w:type="paragraph" w:customStyle="1" w:styleId="xl175">
    <w:name w:val="xl175"/>
    <w:basedOn w:val="a"/>
    <w:qFormat/>
    <w:pPr>
      <w:spacing w:before="280" w:after="280"/>
    </w:pPr>
  </w:style>
  <w:style w:type="paragraph" w:customStyle="1" w:styleId="maintitle">
    <w:name w:val="maintitle"/>
    <w:basedOn w:val="a"/>
    <w:qFormat/>
    <w:pPr>
      <w:spacing w:after="240"/>
      <w:jc w:val="center"/>
    </w:pPr>
    <w:rPr>
      <w:rFonts w:ascii="Arial" w:hAnsi="Arial"/>
      <w:b/>
      <w:color w:val="008866"/>
    </w:rPr>
  </w:style>
  <w:style w:type="paragraph" w:customStyle="1" w:styleId="WW8Num72z0">
    <w:name w:val="WW8Num72z0"/>
    <w:qFormat/>
    <w:rPr>
      <w:color w:val="000000"/>
      <w:sz w:val="28"/>
    </w:rPr>
  </w:style>
  <w:style w:type="paragraph" w:customStyle="1" w:styleId="affffff7">
    <w:name w:val="Содержимое врезки"/>
    <w:basedOn w:val="aff5"/>
    <w:qFormat/>
    <w:pPr>
      <w:spacing w:after="120"/>
    </w:pPr>
  </w:style>
  <w:style w:type="paragraph" w:customStyle="1" w:styleId="WW8Num63z0">
    <w:name w:val="WW8Num63z0"/>
    <w:qFormat/>
    <w:rPr>
      <w:rFonts w:ascii="Wingdings" w:hAnsi="Wingdings"/>
      <w:color w:val="000000"/>
      <w:sz w:val="24"/>
    </w:rPr>
  </w:style>
  <w:style w:type="paragraph" w:customStyle="1" w:styleId="WW8Num120z0">
    <w:name w:val="WW8Num120z0"/>
    <w:qFormat/>
    <w:rPr>
      <w:color w:val="000000"/>
      <w:sz w:val="28"/>
    </w:rPr>
  </w:style>
  <w:style w:type="paragraph" w:customStyle="1" w:styleId="WW8Num12z5">
    <w:name w:val="WW8Num12z5"/>
    <w:qFormat/>
    <w:rPr>
      <w:color w:val="000000"/>
      <w:sz w:val="24"/>
    </w:rPr>
  </w:style>
  <w:style w:type="paragraph" w:customStyle="1" w:styleId="FooterChar">
    <w:name w:val="Footer Char"/>
    <w:qFormat/>
    <w:rPr>
      <w:color w:val="000000"/>
      <w:sz w:val="24"/>
    </w:rPr>
  </w:style>
  <w:style w:type="paragraph" w:customStyle="1" w:styleId="Style1">
    <w:name w:val="Style1"/>
    <w:basedOn w:val="a"/>
    <w:qFormat/>
    <w:pPr>
      <w:widowControl w:val="0"/>
      <w:spacing w:line="410" w:lineRule="exact"/>
      <w:ind w:firstLine="468"/>
      <w:jc w:val="both"/>
    </w:pPr>
    <w:rPr>
      <w:rFonts w:ascii="MS Reference Sans Serif" w:hAnsi="MS Reference Sans Serif"/>
    </w:rPr>
  </w:style>
  <w:style w:type="paragraph" w:customStyle="1" w:styleId="titlepage">
    <w:name w:val="titlepage"/>
    <w:basedOn w:val="a"/>
    <w:qFormat/>
    <w:pPr>
      <w:spacing w:before="48" w:after="48"/>
      <w:ind w:firstLine="160"/>
      <w:jc w:val="center"/>
    </w:pPr>
    <w:rPr>
      <w:rFonts w:ascii="Arial" w:hAnsi="Arial"/>
      <w:b/>
      <w:caps/>
      <w:color w:val="B00000"/>
    </w:rPr>
  </w:style>
  <w:style w:type="paragraph" w:customStyle="1" w:styleId="v121">
    <w:name w:val="v121"/>
    <w:qFormat/>
    <w:rPr>
      <w:rFonts w:ascii="Verdana" w:hAnsi="Verdana"/>
      <w:color w:val="000000"/>
      <w:sz w:val="18"/>
    </w:rPr>
  </w:style>
  <w:style w:type="paragraph" w:customStyle="1" w:styleId="affffff8">
    <w:name w:val="Символы концевой сноски"/>
    <w:qFormat/>
    <w:rPr>
      <w:color w:val="000000"/>
      <w:sz w:val="24"/>
      <w:vertAlign w:val="superscript"/>
    </w:rPr>
  </w:style>
  <w:style w:type="paragraph" w:customStyle="1" w:styleId="228">
    <w:name w:val="Основной текст 2 Знак2"/>
    <w:qFormat/>
    <w:rPr>
      <w:color w:val="000000"/>
      <w:sz w:val="24"/>
    </w:rPr>
  </w:style>
  <w:style w:type="paragraph" w:customStyle="1" w:styleId="xl128">
    <w:name w:val="xl128"/>
    <w:basedOn w:val="a"/>
    <w:qFormat/>
    <w:pPr>
      <w:spacing w:before="280" w:after="280"/>
    </w:pPr>
    <w:rPr>
      <w:b/>
    </w:rPr>
  </w:style>
  <w:style w:type="paragraph" w:customStyle="1" w:styleId="msonormalbullet2gifbullet2gif">
    <w:name w:val="msonormalbullet2gifbullet2.gif"/>
    <w:basedOn w:val="a"/>
    <w:qFormat/>
    <w:pPr>
      <w:spacing w:before="280" w:after="280"/>
    </w:pPr>
  </w:style>
  <w:style w:type="paragraph" w:customStyle="1" w:styleId="affffff9">
    <w:name w:val="список"/>
    <w:basedOn w:val="a"/>
    <w:qFormat/>
    <w:pPr>
      <w:keepLines/>
      <w:ind w:left="709" w:hanging="284"/>
      <w:jc w:val="both"/>
    </w:pPr>
    <w:rPr>
      <w:rFonts w:ascii="Peterburg" w:hAnsi="Peterburg"/>
    </w:rPr>
  </w:style>
  <w:style w:type="paragraph" w:customStyle="1" w:styleId="Heading2Char">
    <w:name w:val="Heading 2 Char"/>
    <w:qFormat/>
    <w:rPr>
      <w:rFonts w:ascii="Arial" w:hAnsi="Arial"/>
      <w:b/>
      <w:color w:val="000000"/>
      <w:sz w:val="28"/>
    </w:rPr>
  </w:style>
  <w:style w:type="paragraph" w:customStyle="1" w:styleId="WW8Num37z7">
    <w:name w:val="WW8Num37z7"/>
    <w:qFormat/>
    <w:rPr>
      <w:color w:val="000000"/>
      <w:sz w:val="24"/>
    </w:rPr>
  </w:style>
  <w:style w:type="paragraph" w:customStyle="1" w:styleId="WW8Num29z6">
    <w:name w:val="WW8Num29z6"/>
    <w:qFormat/>
    <w:rPr>
      <w:color w:val="000000"/>
      <w:sz w:val="24"/>
    </w:rPr>
  </w:style>
  <w:style w:type="paragraph" w:customStyle="1" w:styleId="WW8Num5z10">
    <w:name w:val="WW8Num5z1"/>
    <w:qFormat/>
    <w:rPr>
      <w:rFonts w:ascii="Courier New" w:hAnsi="Courier New"/>
      <w:color w:val="000000"/>
      <w:sz w:val="24"/>
    </w:rPr>
  </w:style>
  <w:style w:type="paragraph" w:customStyle="1" w:styleId="affffffa">
    <w:name w:val="Âåðõíèé êîëîíòèòóë"/>
    <w:basedOn w:val="a"/>
    <w:qFormat/>
    <w:pPr>
      <w:tabs>
        <w:tab w:val="center" w:pos="4153"/>
        <w:tab w:val="right" w:pos="8306"/>
      </w:tabs>
    </w:pPr>
  </w:style>
  <w:style w:type="paragraph" w:customStyle="1" w:styleId="WW8Num11z2">
    <w:name w:val="WW8Num11z2"/>
    <w:qFormat/>
    <w:rPr>
      <w:rFonts w:ascii="Wingdings" w:hAnsi="Wingdings"/>
      <w:color w:val="000000"/>
      <w:sz w:val="24"/>
    </w:rPr>
  </w:style>
  <w:style w:type="paragraph" w:customStyle="1" w:styleId="Bodytext6">
    <w:name w:val="Body text (6)"/>
    <w:basedOn w:val="a"/>
    <w:qFormat/>
    <w:pPr>
      <w:spacing w:line="240" w:lineRule="atLeast"/>
    </w:pPr>
    <w:rPr>
      <w:sz w:val="25"/>
      <w:highlight w:val="white"/>
    </w:rPr>
  </w:style>
  <w:style w:type="paragraph" w:customStyle="1" w:styleId="WW8Num48z4">
    <w:name w:val="WW8Num48z4"/>
    <w:qFormat/>
    <w:rPr>
      <w:color w:val="000000"/>
      <w:sz w:val="24"/>
    </w:rPr>
  </w:style>
  <w:style w:type="paragraph" w:customStyle="1" w:styleId="Style8">
    <w:name w:val="Style8"/>
    <w:basedOn w:val="a"/>
    <w:qFormat/>
    <w:pPr>
      <w:widowControl w:val="0"/>
      <w:spacing w:line="216" w:lineRule="exact"/>
      <w:ind w:firstLine="122"/>
      <w:jc w:val="center"/>
    </w:pPr>
    <w:rPr>
      <w:rFonts w:ascii="MS Reference Sans Serif" w:hAnsi="MS Reference Sans Serif"/>
    </w:rPr>
  </w:style>
  <w:style w:type="paragraph" w:customStyle="1" w:styleId="affffffb">
    <w:name w:val="Основной текст Знак"/>
    <w:qFormat/>
    <w:rPr>
      <w:color w:val="000000"/>
      <w:sz w:val="24"/>
    </w:rPr>
  </w:style>
  <w:style w:type="paragraph" w:customStyle="1" w:styleId="xl90">
    <w:name w:val="xl90"/>
    <w:basedOn w:val="a"/>
    <w:qFormat/>
    <w:pPr>
      <w:spacing w:before="280" w:after="280"/>
      <w:jc w:val="center"/>
    </w:pPr>
    <w:rPr>
      <w:color w:val="343434"/>
    </w:rPr>
  </w:style>
  <w:style w:type="paragraph" w:customStyle="1" w:styleId="WW8Num4z00">
    <w:name w:val="WW8Num4z0"/>
    <w:qFormat/>
    <w:rPr>
      <w:rFonts w:ascii="Symbol" w:hAnsi="Symbol"/>
      <w:color w:val="000000"/>
      <w:sz w:val="24"/>
    </w:rPr>
  </w:style>
  <w:style w:type="paragraph" w:customStyle="1" w:styleId="affffffc">
    <w:name w:val="Знак Знак Знак Знак"/>
    <w:basedOn w:val="a"/>
    <w:qFormat/>
    <w:pPr>
      <w:spacing w:after="160" w:line="240" w:lineRule="exact"/>
    </w:pPr>
  </w:style>
  <w:style w:type="paragraph" w:customStyle="1" w:styleId="xl189">
    <w:name w:val="xl189"/>
    <w:basedOn w:val="a"/>
    <w:qFormat/>
    <w:pPr>
      <w:spacing w:before="280" w:after="280"/>
      <w:jc w:val="center"/>
    </w:pPr>
    <w:rPr>
      <w:b/>
    </w:rPr>
  </w:style>
  <w:style w:type="paragraph" w:customStyle="1" w:styleId="3f7">
    <w:name w:val="Указатель3"/>
    <w:basedOn w:val="a"/>
    <w:qFormat/>
    <w:rPr>
      <w:sz w:val="20"/>
    </w:rPr>
  </w:style>
  <w:style w:type="paragraph" w:customStyle="1" w:styleId="WW8Num48z3">
    <w:name w:val="WW8Num48z3"/>
    <w:qFormat/>
    <w:rPr>
      <w:color w:val="000000"/>
      <w:sz w:val="24"/>
    </w:rPr>
  </w:style>
  <w:style w:type="paragraph" w:customStyle="1" w:styleId="xl166">
    <w:name w:val="xl166"/>
    <w:basedOn w:val="a"/>
    <w:qFormat/>
    <w:pPr>
      <w:spacing w:before="280" w:after="280"/>
    </w:pPr>
    <w:rPr>
      <w:b/>
    </w:rPr>
  </w:style>
  <w:style w:type="paragraph" w:customStyle="1" w:styleId="WW8Num76z2">
    <w:name w:val="WW8Num76z2"/>
    <w:qFormat/>
    <w:rPr>
      <w:rFonts w:ascii="Symbol" w:hAnsi="Symbol"/>
      <w:color w:val="000000"/>
      <w:sz w:val="24"/>
    </w:rPr>
  </w:style>
  <w:style w:type="paragraph" w:customStyle="1" w:styleId="WW8Num137z2">
    <w:name w:val="WW8Num137z2"/>
    <w:qFormat/>
    <w:rPr>
      <w:rFonts w:ascii="Wingdings" w:hAnsi="Wingdings"/>
      <w:color w:val="000000"/>
      <w:sz w:val="24"/>
    </w:rPr>
  </w:style>
  <w:style w:type="paragraph" w:customStyle="1" w:styleId="ParagraphStyle35">
    <w:name w:val="ParagraphStyle35"/>
    <w:qFormat/>
    <w:pPr>
      <w:ind w:left="28" w:right="28"/>
      <w:jc w:val="center"/>
    </w:pPr>
    <w:rPr>
      <w:color w:val="000000"/>
      <w:sz w:val="22"/>
    </w:rPr>
  </w:style>
  <w:style w:type="paragraph" w:customStyle="1" w:styleId="ParagraphStyle9">
    <w:name w:val="ParagraphStyle9"/>
    <w:qFormat/>
    <w:pPr>
      <w:ind w:left="28" w:right="28"/>
    </w:pPr>
    <w:rPr>
      <w:color w:val="000000"/>
      <w:sz w:val="22"/>
    </w:rPr>
  </w:style>
  <w:style w:type="paragraph" w:customStyle="1" w:styleId="WW8Num55z4">
    <w:name w:val="WW8Num55z4"/>
    <w:qFormat/>
    <w:rPr>
      <w:color w:val="000000"/>
      <w:sz w:val="24"/>
    </w:rPr>
  </w:style>
  <w:style w:type="paragraph" w:customStyle="1" w:styleId="6-">
    <w:name w:val="6.Табл.-данные"/>
    <w:qFormat/>
    <w:pPr>
      <w:widowControl w:val="0"/>
      <w:jc w:val="center"/>
    </w:pPr>
    <w:rPr>
      <w:rFonts w:ascii="Times New Roman" w:hAnsi="Times New Roman"/>
      <w:b/>
      <w:color w:val="000000"/>
      <w:sz w:val="24"/>
    </w:rPr>
  </w:style>
  <w:style w:type="paragraph" w:customStyle="1" w:styleId="WW8Num42z2">
    <w:name w:val="WW8Num42z2"/>
    <w:qFormat/>
    <w:rPr>
      <w:rFonts w:ascii="Wingdings" w:hAnsi="Wingdings"/>
      <w:color w:val="000000"/>
      <w:sz w:val="24"/>
    </w:rPr>
  </w:style>
  <w:style w:type="paragraph" w:customStyle="1" w:styleId="Default">
    <w:name w:val="Default"/>
    <w:qFormat/>
    <w:rPr>
      <w:rFonts w:ascii="Times New Roman" w:hAnsi="Times New Roman"/>
      <w:color w:val="000000"/>
      <w:sz w:val="24"/>
    </w:rPr>
  </w:style>
  <w:style w:type="paragraph" w:customStyle="1" w:styleId="StrongEmphasis">
    <w:name w:val="Strong Emphasis"/>
    <w:qFormat/>
    <w:rPr>
      <w:b/>
      <w:color w:val="000000"/>
      <w:sz w:val="24"/>
    </w:rPr>
  </w:style>
  <w:style w:type="paragraph" w:customStyle="1" w:styleId="Style32">
    <w:name w:val="Style3"/>
    <w:basedOn w:val="a"/>
    <w:qFormat/>
    <w:pPr>
      <w:widowControl w:val="0"/>
      <w:spacing w:line="410" w:lineRule="exact"/>
      <w:jc w:val="center"/>
    </w:pPr>
    <w:rPr>
      <w:rFonts w:ascii="MS Reference Sans Serif" w:hAnsi="MS Reference Sans Serif"/>
    </w:rPr>
  </w:style>
  <w:style w:type="paragraph" w:customStyle="1" w:styleId="1fffffff8">
    <w:name w:val="Стиль1 Знак Знак"/>
    <w:qFormat/>
    <w:rPr>
      <w:rFonts w:ascii="Arial" w:hAnsi="Arial"/>
      <w:b/>
      <w:color w:val="000000"/>
      <w:sz w:val="22"/>
    </w:rPr>
  </w:style>
  <w:style w:type="paragraph" w:customStyle="1" w:styleId="02">
    <w:name w:val="Основной текст 0"/>
    <w:basedOn w:val="a"/>
    <w:qFormat/>
    <w:pPr>
      <w:ind w:firstLine="539"/>
      <w:jc w:val="both"/>
    </w:pPr>
  </w:style>
  <w:style w:type="paragraph" w:customStyle="1" w:styleId="WW8Num47z0">
    <w:name w:val="WW8Num47z0"/>
    <w:qFormat/>
    <w:rPr>
      <w:rFonts w:ascii="Symbol" w:hAnsi="Symbol"/>
      <w:color w:val="000000"/>
      <w:sz w:val="24"/>
    </w:rPr>
  </w:style>
  <w:style w:type="paragraph" w:customStyle="1" w:styleId="WW8Num57z0">
    <w:name w:val="WW8Num57z0"/>
    <w:qFormat/>
    <w:rPr>
      <w:rFonts w:ascii="Symbol" w:hAnsi="Symbol"/>
      <w:color w:val="000000"/>
      <w:sz w:val="24"/>
    </w:rPr>
  </w:style>
  <w:style w:type="paragraph" w:customStyle="1" w:styleId="affffffd">
    <w:name w:val="Символ сноски"/>
    <w:qFormat/>
    <w:rPr>
      <w:color w:val="000000"/>
      <w:sz w:val="24"/>
      <w:vertAlign w:val="superscript"/>
    </w:rPr>
  </w:style>
  <w:style w:type="paragraph" w:customStyle="1" w:styleId="CharacterStyle111">
    <w:name w:val="CharacterStyle111"/>
    <w:qFormat/>
    <w:rPr>
      <w:rFonts w:ascii="Times New Roman" w:hAnsi="Times New Roman"/>
      <w:b/>
      <w:color w:val="000000"/>
      <w:sz w:val="24"/>
    </w:rPr>
  </w:style>
  <w:style w:type="paragraph" w:customStyle="1" w:styleId="WW8Num22z3">
    <w:name w:val="WW8Num22z3"/>
    <w:qFormat/>
    <w:rPr>
      <w:rFonts w:ascii="Symbol" w:hAnsi="Symbol"/>
      <w:color w:val="000000"/>
      <w:sz w:val="24"/>
    </w:rPr>
  </w:style>
  <w:style w:type="paragraph" w:customStyle="1" w:styleId="21f8">
    <w:name w:val="Абзац списка21"/>
    <w:qFormat/>
    <w:pPr>
      <w:widowControl w:val="0"/>
      <w:spacing w:before="200" w:after="200" w:line="360" w:lineRule="auto"/>
      <w:ind w:left="720"/>
    </w:pPr>
    <w:rPr>
      <w:rFonts w:ascii="Times New Roman" w:hAnsi="Times New Roman"/>
      <w:color w:val="000000"/>
      <w:sz w:val="24"/>
    </w:rPr>
  </w:style>
  <w:style w:type="paragraph" w:customStyle="1" w:styleId="affffffe">
    <w:name w:val="Стиль"/>
    <w:qFormat/>
    <w:pPr>
      <w:widowControl w:val="0"/>
    </w:pPr>
    <w:rPr>
      <w:rFonts w:ascii="Times New Roman" w:hAnsi="Times New Roman"/>
      <w:color w:val="000000"/>
      <w:sz w:val="24"/>
    </w:rPr>
  </w:style>
  <w:style w:type="paragraph" w:customStyle="1" w:styleId="xl91">
    <w:name w:val="xl91"/>
    <w:basedOn w:val="a"/>
    <w:qFormat/>
    <w:pPr>
      <w:spacing w:before="280" w:after="280"/>
      <w:jc w:val="center"/>
    </w:pPr>
  </w:style>
  <w:style w:type="paragraph" w:customStyle="1" w:styleId="xl122">
    <w:name w:val="xl122"/>
    <w:basedOn w:val="a"/>
    <w:qFormat/>
    <w:pPr>
      <w:spacing w:before="280" w:after="280"/>
    </w:pPr>
    <w:rPr>
      <w:b/>
    </w:rPr>
  </w:style>
  <w:style w:type="paragraph" w:customStyle="1" w:styleId="r">
    <w:name w:val="r"/>
    <w:qFormat/>
    <w:rPr>
      <w:color w:val="000000"/>
      <w:sz w:val="24"/>
    </w:rPr>
  </w:style>
  <w:style w:type="paragraph" w:customStyle="1" w:styleId="offc">
    <w:name w:val="offc"/>
    <w:basedOn w:val="a"/>
    <w:qFormat/>
    <w:pPr>
      <w:spacing w:before="75" w:after="75"/>
      <w:ind w:left="150"/>
    </w:pPr>
    <w:rPr>
      <w:rFonts w:ascii="Verdana" w:hAnsi="Verdana"/>
      <w:b/>
      <w:sz w:val="17"/>
    </w:rPr>
  </w:style>
  <w:style w:type="paragraph" w:customStyle="1" w:styleId="WW8Num36z2">
    <w:name w:val="WW8Num36z2"/>
    <w:qFormat/>
    <w:rPr>
      <w:rFonts w:ascii="Wingdings" w:hAnsi="Wingdings"/>
      <w:color w:val="000000"/>
      <w:sz w:val="24"/>
    </w:rPr>
  </w:style>
  <w:style w:type="paragraph" w:customStyle="1" w:styleId="CharacterStyle20">
    <w:name w:val="CharacterStyle20"/>
    <w:qFormat/>
    <w:rPr>
      <w:rFonts w:ascii="Times New Roman" w:hAnsi="Times New Roman"/>
      <w:color w:val="000000"/>
      <w:sz w:val="24"/>
    </w:rPr>
  </w:style>
  <w:style w:type="paragraph" w:customStyle="1" w:styleId="caaieiaie51">
    <w:name w:val="caaieiaie 51"/>
    <w:basedOn w:val="Iauiue21"/>
    <w:qFormat/>
    <w:pPr>
      <w:keepNext/>
      <w:ind w:firstLine="567"/>
      <w:jc w:val="both"/>
    </w:pPr>
    <w:rPr>
      <w:b/>
      <w:u w:val="single"/>
    </w:rPr>
  </w:style>
  <w:style w:type="paragraph" w:customStyle="1" w:styleId="ParagraphStyle12">
    <w:name w:val="ParagraphStyle12"/>
    <w:qFormat/>
    <w:pPr>
      <w:jc w:val="center"/>
    </w:pPr>
    <w:rPr>
      <w:color w:val="000000"/>
      <w:sz w:val="22"/>
    </w:rPr>
  </w:style>
  <w:style w:type="paragraph" w:customStyle="1" w:styleId="xl78">
    <w:name w:val="xl78"/>
    <w:basedOn w:val="a"/>
    <w:qFormat/>
    <w:pPr>
      <w:spacing w:before="280" w:after="280"/>
      <w:jc w:val="right"/>
    </w:pPr>
    <w:rPr>
      <w:rFonts w:ascii="Arial Narrow" w:hAnsi="Arial Narrow"/>
      <w:b/>
      <w:sz w:val="16"/>
    </w:rPr>
  </w:style>
  <w:style w:type="paragraph" w:customStyle="1" w:styleId="xl193">
    <w:name w:val="xl193"/>
    <w:basedOn w:val="a"/>
    <w:qFormat/>
    <w:pPr>
      <w:spacing w:before="280" w:after="280"/>
    </w:pPr>
    <w:rPr>
      <w:b/>
    </w:rPr>
  </w:style>
  <w:style w:type="paragraph" w:customStyle="1" w:styleId="2ff8">
    <w:name w:val="Название2"/>
    <w:basedOn w:val="a"/>
    <w:qFormat/>
    <w:pPr>
      <w:widowControl w:val="0"/>
      <w:spacing w:before="120" w:after="120" w:line="276" w:lineRule="auto"/>
    </w:pPr>
    <w:rPr>
      <w:rFonts w:ascii="Arial" w:hAnsi="Arial"/>
      <w:i/>
    </w:rPr>
  </w:style>
  <w:style w:type="paragraph" w:customStyle="1" w:styleId="xl158">
    <w:name w:val="xl158"/>
    <w:basedOn w:val="a"/>
    <w:qFormat/>
    <w:pPr>
      <w:spacing w:before="280" w:after="280"/>
    </w:pPr>
  </w:style>
  <w:style w:type="paragraph" w:customStyle="1" w:styleId="FontStyle14">
    <w:name w:val="Font Style14"/>
    <w:qFormat/>
    <w:rPr>
      <w:rFonts w:ascii="MS Reference Sans Serif" w:hAnsi="MS Reference Sans Serif"/>
      <w:color w:val="000000"/>
      <w:sz w:val="30"/>
    </w:rPr>
  </w:style>
  <w:style w:type="paragraph" w:customStyle="1" w:styleId="WW8Num53z1">
    <w:name w:val="WW8Num53z1"/>
    <w:qFormat/>
    <w:rPr>
      <w:rFonts w:ascii="Courier New" w:hAnsi="Courier New"/>
      <w:color w:val="000000"/>
      <w:sz w:val="24"/>
    </w:rPr>
  </w:style>
  <w:style w:type="paragraph" w:customStyle="1" w:styleId="1fffffff9">
    <w:name w:val="Текст1"/>
    <w:basedOn w:val="a"/>
    <w:qFormat/>
    <w:pPr>
      <w:jc w:val="both"/>
    </w:pPr>
  </w:style>
  <w:style w:type="paragraph" w:customStyle="1" w:styleId="font9">
    <w:name w:val="font9"/>
    <w:basedOn w:val="a"/>
    <w:qFormat/>
    <w:pPr>
      <w:spacing w:before="280" w:after="280"/>
    </w:pPr>
    <w:rPr>
      <w:b/>
    </w:rPr>
  </w:style>
  <w:style w:type="paragraph" w:customStyle="1" w:styleId="xl110">
    <w:name w:val="xl110"/>
    <w:basedOn w:val="a"/>
    <w:qFormat/>
    <w:pPr>
      <w:spacing w:before="280" w:after="280"/>
      <w:jc w:val="center"/>
    </w:pPr>
  </w:style>
  <w:style w:type="paragraph" w:customStyle="1" w:styleId="ParagraphStyle18">
    <w:name w:val="ParagraphStyle18"/>
    <w:qFormat/>
    <w:pPr>
      <w:ind w:left="28" w:right="28"/>
      <w:jc w:val="center"/>
    </w:pPr>
    <w:rPr>
      <w:color w:val="000000"/>
      <w:sz w:val="22"/>
    </w:rPr>
  </w:style>
  <w:style w:type="paragraph" w:customStyle="1" w:styleId="xl167">
    <w:name w:val="xl167"/>
    <w:basedOn w:val="a"/>
    <w:qFormat/>
    <w:pPr>
      <w:spacing w:before="280" w:after="280"/>
    </w:pPr>
    <w:rPr>
      <w:b/>
    </w:rPr>
  </w:style>
  <w:style w:type="paragraph" w:customStyle="1" w:styleId="xl149">
    <w:name w:val="xl149"/>
    <w:basedOn w:val="a"/>
    <w:qFormat/>
    <w:pPr>
      <w:spacing w:before="280" w:after="280"/>
    </w:pPr>
  </w:style>
  <w:style w:type="paragraph" w:customStyle="1" w:styleId="z-12">
    <w:name w:val="z-Конец формы1"/>
    <w:basedOn w:val="a"/>
    <w:qFormat/>
    <w:pPr>
      <w:jc w:val="center"/>
    </w:pPr>
    <w:rPr>
      <w:rFonts w:ascii="Arial" w:hAnsi="Arial"/>
      <w:sz w:val="16"/>
    </w:rPr>
  </w:style>
  <w:style w:type="paragraph" w:customStyle="1" w:styleId="2ff9">
    <w:name w:val="Знак сноски2"/>
    <w:qFormat/>
    <w:rPr>
      <w:color w:val="000000"/>
      <w:sz w:val="24"/>
      <w:vertAlign w:val="superscript"/>
    </w:rPr>
  </w:style>
  <w:style w:type="paragraph" w:customStyle="1" w:styleId="87">
    <w:name w:val="8ч"/>
    <w:basedOn w:val="affffff2"/>
    <w:qFormat/>
    <w:pPr>
      <w:ind w:left="-55" w:right="-117" w:firstLine="0"/>
      <w:jc w:val="center"/>
    </w:pPr>
  </w:style>
  <w:style w:type="paragraph" w:customStyle="1" w:styleId="WW8Num46z7">
    <w:name w:val="WW8Num46z7"/>
    <w:qFormat/>
    <w:rPr>
      <w:color w:val="000000"/>
      <w:sz w:val="24"/>
    </w:rPr>
  </w:style>
  <w:style w:type="paragraph" w:customStyle="1" w:styleId="WW8Num2z20">
    <w:name w:val="WW8Num2z2"/>
    <w:qFormat/>
    <w:rPr>
      <w:rFonts w:ascii="Times New Roman" w:hAnsi="Times New Roman"/>
      <w:b/>
      <w:i/>
      <w:color w:val="000000"/>
      <w:sz w:val="24"/>
    </w:rPr>
  </w:style>
  <w:style w:type="paragraph" w:customStyle="1" w:styleId="xl79">
    <w:name w:val="xl79"/>
    <w:basedOn w:val="a"/>
    <w:qFormat/>
    <w:pPr>
      <w:spacing w:before="280" w:after="280"/>
      <w:jc w:val="right"/>
    </w:pPr>
    <w:rPr>
      <w:rFonts w:ascii="Arial Narrow" w:hAnsi="Arial Narrow"/>
      <w:b/>
      <w:sz w:val="16"/>
    </w:rPr>
  </w:style>
  <w:style w:type="paragraph" w:customStyle="1" w:styleId="font7">
    <w:name w:val="font7"/>
    <w:basedOn w:val="a"/>
    <w:qFormat/>
    <w:pPr>
      <w:spacing w:before="280" w:after="280"/>
    </w:pPr>
    <w:rPr>
      <w:color w:val="FF0000"/>
    </w:rPr>
  </w:style>
  <w:style w:type="paragraph" w:customStyle="1" w:styleId="CharacterStyle34">
    <w:name w:val="CharacterStyle34"/>
    <w:qFormat/>
    <w:rPr>
      <w:rFonts w:ascii="Times New Roman" w:hAnsi="Times New Roman"/>
      <w:b/>
      <w:color w:val="000000"/>
      <w:sz w:val="24"/>
    </w:rPr>
  </w:style>
  <w:style w:type="paragraph" w:customStyle="1" w:styleId="WW8Num19z8">
    <w:name w:val="WW8Num19z8"/>
    <w:qFormat/>
    <w:rPr>
      <w:color w:val="000000"/>
      <w:sz w:val="24"/>
    </w:rPr>
  </w:style>
  <w:style w:type="paragraph" w:customStyle="1" w:styleId="xl116">
    <w:name w:val="xl116"/>
    <w:basedOn w:val="a"/>
    <w:qFormat/>
    <w:pPr>
      <w:spacing w:before="280" w:after="280"/>
    </w:pPr>
    <w:rPr>
      <w:b/>
    </w:rPr>
  </w:style>
  <w:style w:type="paragraph" w:customStyle="1" w:styleId="WW8Num12z4">
    <w:name w:val="WW8Num12z4"/>
    <w:qFormat/>
    <w:rPr>
      <w:rFonts w:ascii="Courier New" w:hAnsi="Courier New"/>
      <w:color w:val="000000"/>
      <w:sz w:val="24"/>
    </w:rPr>
  </w:style>
  <w:style w:type="paragraph" w:customStyle="1" w:styleId="100">
    <w:name w:val="Оглавление 10"/>
    <w:basedOn w:val="1fffffff4"/>
    <w:qFormat/>
    <w:pPr>
      <w:tabs>
        <w:tab w:val="right" w:leader="dot" w:pos="7091"/>
      </w:tabs>
      <w:spacing w:before="120"/>
      <w:ind w:left="2547"/>
    </w:pPr>
    <w:rPr>
      <w:rFonts w:ascii="Times New Roman" w:hAnsi="Times New Roman"/>
    </w:rPr>
  </w:style>
  <w:style w:type="paragraph" w:customStyle="1" w:styleId="reference-text">
    <w:name w:val="reference-text"/>
    <w:qFormat/>
    <w:rPr>
      <w:color w:val="000000"/>
      <w:sz w:val="24"/>
    </w:rPr>
  </w:style>
  <w:style w:type="paragraph" w:customStyle="1" w:styleId="xl181">
    <w:name w:val="xl181"/>
    <w:basedOn w:val="a"/>
    <w:qFormat/>
    <w:pPr>
      <w:spacing w:before="280" w:after="280"/>
    </w:pPr>
  </w:style>
  <w:style w:type="paragraph" w:customStyle="1" w:styleId="afffffff">
    <w:name w:val="Табличный_заголовки"/>
    <w:basedOn w:val="a"/>
    <w:qFormat/>
    <w:pPr>
      <w:keepNext/>
      <w:keepLines/>
      <w:jc w:val="center"/>
    </w:pPr>
    <w:rPr>
      <w:b/>
      <w:sz w:val="22"/>
    </w:rPr>
  </w:style>
  <w:style w:type="paragraph" w:customStyle="1" w:styleId="WW8Num85z0">
    <w:name w:val="WW8Num85z0"/>
    <w:qFormat/>
    <w:rPr>
      <w:color w:val="000000"/>
      <w:sz w:val="28"/>
    </w:rPr>
  </w:style>
  <w:style w:type="paragraph" w:customStyle="1" w:styleId="WW8Num54z3">
    <w:name w:val="WW8Num54z3"/>
    <w:qFormat/>
    <w:rPr>
      <w:color w:val="000000"/>
      <w:sz w:val="24"/>
    </w:rPr>
  </w:style>
  <w:style w:type="paragraph" w:customStyle="1" w:styleId="WW8Num20z0">
    <w:name w:val="WW8Num20z0"/>
    <w:qFormat/>
    <w:rPr>
      <w:rFonts w:ascii="Times New Roman" w:hAnsi="Times New Roman"/>
      <w:color w:val="000000"/>
      <w:sz w:val="24"/>
    </w:rPr>
  </w:style>
  <w:style w:type="paragraph" w:customStyle="1" w:styleId="WW8Num67z0">
    <w:name w:val="WW8Num67z0"/>
    <w:qFormat/>
    <w:rPr>
      <w:color w:val="000000"/>
      <w:sz w:val="28"/>
    </w:rPr>
  </w:style>
  <w:style w:type="paragraph" w:customStyle="1" w:styleId="WW8Num3z10">
    <w:name w:val="WW8Num3z1"/>
    <w:qFormat/>
    <w:rPr>
      <w:rFonts w:ascii="Courier New" w:hAnsi="Courier New"/>
      <w:color w:val="000000"/>
      <w:sz w:val="24"/>
    </w:rPr>
  </w:style>
  <w:style w:type="paragraph" w:customStyle="1" w:styleId="FontStyle229">
    <w:name w:val="Font Style229"/>
    <w:qFormat/>
    <w:rPr>
      <w:rFonts w:ascii="Arial" w:hAnsi="Arial"/>
      <w:color w:val="000000"/>
      <w:sz w:val="14"/>
    </w:rPr>
  </w:style>
  <w:style w:type="paragraph" w:customStyle="1" w:styleId="S1a">
    <w:name w:val="S_Заголовок 1"/>
    <w:basedOn w:val="a"/>
    <w:qFormat/>
    <w:pPr>
      <w:tabs>
        <w:tab w:val="left" w:pos="720"/>
      </w:tabs>
      <w:ind w:left="720" w:hanging="360"/>
      <w:jc w:val="center"/>
    </w:pPr>
    <w:rPr>
      <w:b/>
      <w:caps/>
    </w:rPr>
  </w:style>
  <w:style w:type="paragraph" w:customStyle="1" w:styleId="xl141">
    <w:name w:val="xl141"/>
    <w:basedOn w:val="a"/>
    <w:qFormat/>
    <w:pPr>
      <w:spacing w:before="280" w:after="280"/>
    </w:pPr>
  </w:style>
  <w:style w:type="paragraph" w:customStyle="1" w:styleId="FontStyle24">
    <w:name w:val="Font Style24"/>
    <w:qFormat/>
    <w:rPr>
      <w:rFonts w:ascii="MS Reference Sans Serif" w:hAnsi="MS Reference Sans Serif"/>
      <w:b/>
      <w:color w:val="000000"/>
      <w:sz w:val="52"/>
    </w:rPr>
  </w:style>
  <w:style w:type="paragraph" w:customStyle="1" w:styleId="Style136">
    <w:name w:val="Style136"/>
    <w:basedOn w:val="a"/>
    <w:qFormat/>
    <w:pPr>
      <w:widowControl w:val="0"/>
    </w:pPr>
    <w:rPr>
      <w:rFonts w:ascii="Arial" w:hAnsi="Arial"/>
    </w:rPr>
  </w:style>
  <w:style w:type="paragraph" w:customStyle="1" w:styleId="hgkelc">
    <w:name w:val="hgkelc"/>
    <w:qFormat/>
    <w:rPr>
      <w:color w:val="000000"/>
      <w:sz w:val="24"/>
    </w:rPr>
  </w:style>
  <w:style w:type="paragraph" w:customStyle="1" w:styleId="WW8Num127z0">
    <w:name w:val="WW8Num127z0"/>
    <w:qFormat/>
    <w:rPr>
      <w:color w:val="000000"/>
      <w:sz w:val="28"/>
    </w:rPr>
  </w:style>
  <w:style w:type="paragraph" w:customStyle="1" w:styleId="HTML0">
    <w:name w:val="Стандартный HTML Знак"/>
    <w:qFormat/>
    <w:rPr>
      <w:rFonts w:ascii="Courier New" w:hAnsi="Courier New"/>
      <w:color w:val="000000"/>
      <w:sz w:val="24"/>
    </w:rPr>
  </w:style>
  <w:style w:type="paragraph" w:customStyle="1" w:styleId="WW8Num48z6">
    <w:name w:val="WW8Num48z6"/>
    <w:qFormat/>
    <w:rPr>
      <w:color w:val="000000"/>
      <w:sz w:val="24"/>
    </w:rPr>
  </w:style>
  <w:style w:type="paragraph" w:customStyle="1" w:styleId="CharacterStyle30">
    <w:name w:val="CharacterStyle30"/>
    <w:qFormat/>
    <w:rPr>
      <w:rFonts w:ascii="Times New Roman" w:hAnsi="Times New Roman"/>
      <w:color w:val="000000"/>
      <w:sz w:val="22"/>
    </w:rPr>
  </w:style>
  <w:style w:type="paragraph" w:customStyle="1" w:styleId="xl83">
    <w:name w:val="xl83"/>
    <w:basedOn w:val="a"/>
    <w:qFormat/>
    <w:pPr>
      <w:spacing w:before="280" w:after="280"/>
      <w:jc w:val="center"/>
    </w:pPr>
  </w:style>
  <w:style w:type="paragraph" w:customStyle="1" w:styleId="WW8Num20z6">
    <w:name w:val="WW8Num20z6"/>
    <w:qFormat/>
    <w:rPr>
      <w:color w:val="000000"/>
      <w:sz w:val="24"/>
    </w:rPr>
  </w:style>
  <w:style w:type="paragraph" w:customStyle="1" w:styleId="xl98">
    <w:name w:val="xl98"/>
    <w:basedOn w:val="a"/>
    <w:qFormat/>
    <w:pPr>
      <w:spacing w:before="280" w:after="280"/>
      <w:jc w:val="center"/>
    </w:pPr>
  </w:style>
  <w:style w:type="paragraph" w:customStyle="1" w:styleId="WW8Num26z1">
    <w:name w:val="WW8Num26z1"/>
    <w:qFormat/>
    <w:rPr>
      <w:color w:val="000000"/>
      <w:sz w:val="24"/>
    </w:rPr>
  </w:style>
  <w:style w:type="paragraph" w:customStyle="1" w:styleId="WW8Num37z8">
    <w:name w:val="WW8Num37z8"/>
    <w:qFormat/>
    <w:rPr>
      <w:color w:val="000000"/>
      <w:sz w:val="24"/>
    </w:rPr>
  </w:style>
  <w:style w:type="paragraph" w:customStyle="1" w:styleId="WW8Num8z0">
    <w:name w:val="WW8Num8z0"/>
    <w:qFormat/>
    <w:rPr>
      <w:rFonts w:ascii="Times New Roman" w:hAnsi="Times New Roman"/>
      <w:color w:val="000000"/>
      <w:sz w:val="24"/>
    </w:rPr>
  </w:style>
  <w:style w:type="paragraph" w:customStyle="1" w:styleId="WW8Num32z4">
    <w:name w:val="WW8Num32z4"/>
    <w:qFormat/>
    <w:rPr>
      <w:color w:val="000000"/>
      <w:sz w:val="24"/>
    </w:rPr>
  </w:style>
  <w:style w:type="paragraph" w:customStyle="1" w:styleId="xl73">
    <w:name w:val="xl73"/>
    <w:basedOn w:val="a"/>
    <w:qFormat/>
    <w:pPr>
      <w:spacing w:before="280" w:after="280"/>
    </w:pPr>
    <w:rPr>
      <w:rFonts w:ascii="Arial Narrow" w:hAnsi="Arial Narrow"/>
      <w:b/>
      <w:sz w:val="16"/>
    </w:rPr>
  </w:style>
  <w:style w:type="paragraph" w:customStyle="1" w:styleId="Style14">
    <w:name w:val="Style14"/>
    <w:basedOn w:val="a"/>
    <w:qFormat/>
    <w:pPr>
      <w:widowControl w:val="0"/>
      <w:spacing w:line="331" w:lineRule="exact"/>
      <w:jc w:val="both"/>
    </w:pPr>
  </w:style>
  <w:style w:type="paragraph" w:customStyle="1" w:styleId="FontStyle15">
    <w:name w:val="Font Style15"/>
    <w:qFormat/>
    <w:rPr>
      <w:rFonts w:ascii="MS Reference Sans Serif" w:hAnsi="MS Reference Sans Serif"/>
      <w:b/>
      <w:color w:val="000000"/>
      <w:sz w:val="30"/>
    </w:rPr>
  </w:style>
  <w:style w:type="paragraph" w:customStyle="1" w:styleId="CharacterStyle3">
    <w:name w:val="CharacterStyle3"/>
    <w:qFormat/>
    <w:rPr>
      <w:rFonts w:ascii="Times New Roman" w:hAnsi="Times New Roman"/>
      <w:color w:val="000000"/>
      <w:sz w:val="14"/>
    </w:rPr>
  </w:style>
  <w:style w:type="paragraph" w:customStyle="1" w:styleId="WW8Num13z0">
    <w:name w:val="WW8Num13z0"/>
    <w:qFormat/>
    <w:rPr>
      <w:rFonts w:ascii="Symbol" w:hAnsi="Symbol"/>
      <w:color w:val="000000"/>
      <w:sz w:val="24"/>
    </w:rPr>
  </w:style>
  <w:style w:type="paragraph" w:customStyle="1" w:styleId="font6">
    <w:name w:val="font6"/>
    <w:basedOn w:val="a"/>
    <w:qFormat/>
    <w:pPr>
      <w:spacing w:before="280" w:after="280"/>
    </w:pPr>
    <w:rPr>
      <w:b/>
    </w:rPr>
  </w:style>
  <w:style w:type="paragraph" w:customStyle="1" w:styleId="xl194">
    <w:name w:val="xl194"/>
    <w:basedOn w:val="a"/>
    <w:qFormat/>
    <w:pPr>
      <w:spacing w:before="280" w:after="280"/>
    </w:pPr>
  </w:style>
  <w:style w:type="paragraph" w:customStyle="1" w:styleId="xl24">
    <w:name w:val="xl24"/>
    <w:basedOn w:val="a"/>
    <w:qFormat/>
    <w:pPr>
      <w:spacing w:before="280" w:after="280"/>
      <w:jc w:val="center"/>
    </w:pPr>
    <w:rPr>
      <w:rFonts w:ascii="Arial Unicode MS" w:hAnsi="Arial Unicode MS"/>
    </w:rPr>
  </w:style>
  <w:style w:type="paragraph" w:customStyle="1" w:styleId="WW8Num4z20">
    <w:name w:val="WW8Num4z2"/>
    <w:qFormat/>
    <w:rPr>
      <w:rFonts w:ascii="Times New Roman" w:hAnsi="Times New Roman"/>
      <w:color w:val="000000"/>
      <w:sz w:val="24"/>
    </w:rPr>
  </w:style>
  <w:style w:type="paragraph" w:customStyle="1" w:styleId="tekstob">
    <w:name w:val="tekstob"/>
    <w:basedOn w:val="a"/>
    <w:qFormat/>
    <w:pPr>
      <w:spacing w:before="280" w:after="280"/>
    </w:pPr>
  </w:style>
  <w:style w:type="paragraph" w:customStyle="1" w:styleId="WW8Num9z1">
    <w:name w:val="WW8Num9z1"/>
    <w:qFormat/>
    <w:rPr>
      <w:rFonts w:ascii="Courier New" w:hAnsi="Courier New"/>
      <w:color w:val="000000"/>
      <w:sz w:val="24"/>
    </w:rPr>
  </w:style>
  <w:style w:type="paragraph" w:customStyle="1" w:styleId="afffffff0">
    <w:name w:val="Основной текст с отступом Знак"/>
    <w:qFormat/>
    <w:rPr>
      <w:rFonts w:ascii="Times New Roman" w:hAnsi="Times New Roman"/>
      <w:color w:val="000000"/>
      <w:sz w:val="28"/>
    </w:rPr>
  </w:style>
  <w:style w:type="paragraph" w:customStyle="1" w:styleId="WW-Absatz-Standardschriftart11111111112">
    <w:name w:val="WW-Absatz-Standardschriftart11111111112"/>
    <w:qFormat/>
    <w:rPr>
      <w:color w:val="000000"/>
      <w:sz w:val="24"/>
    </w:rPr>
  </w:style>
  <w:style w:type="paragraph" w:customStyle="1" w:styleId="tablenumber">
    <w:name w:val="tablenumber"/>
    <w:basedOn w:val="a"/>
    <w:qFormat/>
    <w:pPr>
      <w:spacing w:before="280" w:after="280"/>
    </w:pPr>
  </w:style>
  <w:style w:type="paragraph" w:customStyle="1" w:styleId="WW8Num40z0">
    <w:name w:val="WW8Num40z0"/>
    <w:qFormat/>
    <w:rPr>
      <w:rFonts w:ascii="Symbol" w:hAnsi="Symbol"/>
      <w:color w:val="000000"/>
      <w:sz w:val="24"/>
    </w:rPr>
  </w:style>
  <w:style w:type="paragraph" w:customStyle="1" w:styleId="WW8Num62z3">
    <w:name w:val="WW8Num62z3"/>
    <w:qFormat/>
    <w:rPr>
      <w:color w:val="000000"/>
      <w:sz w:val="24"/>
    </w:rPr>
  </w:style>
  <w:style w:type="paragraph" w:customStyle="1" w:styleId="Heading5Char">
    <w:name w:val="Heading 5 Char"/>
    <w:qFormat/>
    <w:rPr>
      <w:b/>
      <w:i/>
      <w:color w:val="000000"/>
      <w:sz w:val="26"/>
    </w:rPr>
  </w:style>
  <w:style w:type="paragraph" w:customStyle="1" w:styleId="WW8Num46z0">
    <w:name w:val="WW8Num46z0"/>
    <w:qFormat/>
    <w:rPr>
      <w:color w:val="000000"/>
      <w:sz w:val="24"/>
    </w:rPr>
  </w:style>
  <w:style w:type="paragraph" w:customStyle="1" w:styleId="WW8Num23z2">
    <w:name w:val="WW8Num23z2"/>
    <w:qFormat/>
    <w:rPr>
      <w:color w:val="000000"/>
      <w:sz w:val="24"/>
    </w:rPr>
  </w:style>
  <w:style w:type="paragraph" w:customStyle="1" w:styleId="WW8Num19z2">
    <w:name w:val="WW8Num19z2"/>
    <w:qFormat/>
    <w:rPr>
      <w:color w:val="000000"/>
      <w:sz w:val="24"/>
    </w:rPr>
  </w:style>
  <w:style w:type="paragraph" w:customStyle="1" w:styleId="WW8Num39z0">
    <w:name w:val="WW8Num39z0"/>
    <w:qFormat/>
    <w:rPr>
      <w:rFonts w:ascii="Symbol" w:hAnsi="Symbol"/>
      <w:color w:val="000000"/>
      <w:sz w:val="24"/>
    </w:rPr>
  </w:style>
  <w:style w:type="paragraph" w:customStyle="1" w:styleId="67">
    <w:name w:val="заголовок 6"/>
    <w:basedOn w:val="a"/>
    <w:qFormat/>
    <w:pPr>
      <w:keepNext/>
      <w:ind w:left="435"/>
    </w:pPr>
  </w:style>
  <w:style w:type="paragraph" w:customStyle="1" w:styleId="11ff1">
    <w:name w:val="Абзац списка11"/>
    <w:basedOn w:val="a"/>
    <w:qFormat/>
    <w:pPr>
      <w:spacing w:after="200" w:line="276" w:lineRule="auto"/>
      <w:ind w:left="720"/>
    </w:pPr>
    <w:rPr>
      <w:rFonts w:ascii="Calibri" w:hAnsi="Calibri"/>
      <w:sz w:val="22"/>
    </w:rPr>
  </w:style>
  <w:style w:type="paragraph" w:customStyle="1" w:styleId="WW8Num23z7">
    <w:name w:val="WW8Num23z7"/>
    <w:qFormat/>
    <w:rPr>
      <w:color w:val="000000"/>
      <w:sz w:val="24"/>
    </w:rPr>
  </w:style>
  <w:style w:type="paragraph" w:customStyle="1" w:styleId="xl184">
    <w:name w:val="xl184"/>
    <w:basedOn w:val="a"/>
    <w:qFormat/>
    <w:pPr>
      <w:spacing w:before="280" w:after="280"/>
      <w:jc w:val="center"/>
    </w:pPr>
    <w:rPr>
      <w:b/>
    </w:rPr>
  </w:style>
  <w:style w:type="paragraph" w:customStyle="1" w:styleId="ParagraphStyle29">
    <w:name w:val="ParagraphStyle29"/>
    <w:qFormat/>
    <w:pPr>
      <w:ind w:left="28" w:right="28"/>
    </w:pPr>
    <w:rPr>
      <w:color w:val="000000"/>
      <w:sz w:val="22"/>
    </w:rPr>
  </w:style>
  <w:style w:type="paragraph" w:customStyle="1" w:styleId="ParagraphStyle111">
    <w:name w:val="ParagraphStyle111"/>
    <w:qFormat/>
    <w:pPr>
      <w:ind w:left="28" w:right="28"/>
      <w:jc w:val="center"/>
    </w:pPr>
    <w:rPr>
      <w:color w:val="000000"/>
      <w:sz w:val="22"/>
    </w:rPr>
  </w:style>
  <w:style w:type="paragraph" w:customStyle="1" w:styleId="xl187">
    <w:name w:val="xl187"/>
    <w:basedOn w:val="a"/>
    <w:qFormat/>
    <w:pPr>
      <w:spacing w:before="280" w:after="280"/>
    </w:pPr>
    <w:rPr>
      <w:b/>
    </w:rPr>
  </w:style>
  <w:style w:type="paragraph" w:customStyle="1" w:styleId="1fffffffa">
    <w:name w:val="Цитата1"/>
    <w:qFormat/>
    <w:pPr>
      <w:widowControl w:val="0"/>
      <w:spacing w:after="200" w:line="276" w:lineRule="auto"/>
      <w:ind w:left="-567" w:right="-1" w:firstLine="567"/>
      <w:jc w:val="both"/>
    </w:pPr>
    <w:rPr>
      <w:color w:val="000000"/>
      <w:sz w:val="28"/>
    </w:rPr>
  </w:style>
  <w:style w:type="paragraph" w:customStyle="1" w:styleId="11ff2">
    <w:name w:val="Без интервала11"/>
    <w:qFormat/>
    <w:pPr>
      <w:spacing w:before="120"/>
      <w:ind w:firstLine="567"/>
      <w:jc w:val="both"/>
    </w:pPr>
    <w:rPr>
      <w:rFonts w:ascii="Times New Roman" w:hAnsi="Times New Roman"/>
      <w:color w:val="000000"/>
      <w:sz w:val="24"/>
    </w:rPr>
  </w:style>
  <w:style w:type="paragraph" w:customStyle="1" w:styleId="BodyTextIndent3Char">
    <w:name w:val="Body Text Indent 3 Char"/>
    <w:qFormat/>
    <w:rPr>
      <w:color w:val="000000"/>
      <w:sz w:val="16"/>
    </w:rPr>
  </w:style>
  <w:style w:type="paragraph" w:customStyle="1" w:styleId="DefaultParagraphFont0">
    <w:name w:val="Default Paragraph Font_0"/>
    <w:qFormat/>
    <w:rPr>
      <w:color w:val="000000"/>
      <w:sz w:val="24"/>
    </w:rPr>
  </w:style>
  <w:style w:type="paragraph" w:customStyle="1" w:styleId="WW8Num24z7">
    <w:name w:val="WW8Num24z7"/>
    <w:qFormat/>
    <w:rPr>
      <w:color w:val="000000"/>
      <w:sz w:val="24"/>
    </w:rPr>
  </w:style>
  <w:style w:type="paragraph" w:customStyle="1" w:styleId="LO-Normal">
    <w:name w:val="LO-Normal"/>
    <w:qFormat/>
    <w:rPr>
      <w:rFonts w:ascii="Times New Roman" w:hAnsi="Times New Roman"/>
      <w:color w:val="000000"/>
      <w:sz w:val="24"/>
    </w:rPr>
  </w:style>
  <w:style w:type="paragraph" w:customStyle="1" w:styleId="justify2">
    <w:name w:val="justify2"/>
    <w:basedOn w:val="a"/>
    <w:qFormat/>
    <w:pPr>
      <w:spacing w:before="200" w:after="280"/>
      <w:ind w:firstLine="600"/>
      <w:jc w:val="both"/>
    </w:pPr>
  </w:style>
  <w:style w:type="paragraph" w:customStyle="1" w:styleId="S9">
    <w:name w:val="S_Обычний подчёркнутый"/>
    <w:basedOn w:val="a"/>
    <w:qFormat/>
    <w:pPr>
      <w:jc w:val="both"/>
    </w:pPr>
  </w:style>
  <w:style w:type="paragraph" w:customStyle="1" w:styleId="Textbody">
    <w:name w:val="Text body"/>
    <w:basedOn w:val="Standard"/>
    <w:qFormat/>
    <w:pPr>
      <w:widowControl/>
      <w:jc w:val="both"/>
    </w:pPr>
    <w:rPr>
      <w:rFonts w:ascii="Times New Roman" w:hAnsi="Times New Roman"/>
      <w:sz w:val="24"/>
    </w:rPr>
  </w:style>
  <w:style w:type="paragraph" w:customStyle="1" w:styleId="FontStyle23">
    <w:name w:val="Font Style23"/>
    <w:qFormat/>
    <w:rPr>
      <w:rFonts w:ascii="Verdana" w:hAnsi="Verdana"/>
      <w:i/>
      <w:color w:val="000000"/>
      <w:sz w:val="24"/>
    </w:rPr>
  </w:style>
  <w:style w:type="paragraph" w:customStyle="1" w:styleId="righttext">
    <w:name w:val="righttext"/>
    <w:basedOn w:val="a"/>
    <w:qFormat/>
    <w:pPr>
      <w:spacing w:before="280" w:after="280"/>
    </w:pPr>
  </w:style>
  <w:style w:type="paragraph" w:customStyle="1" w:styleId="WW8Num20z5">
    <w:name w:val="WW8Num20z5"/>
    <w:qFormat/>
    <w:rPr>
      <w:color w:val="000000"/>
      <w:sz w:val="24"/>
    </w:rPr>
  </w:style>
  <w:style w:type="paragraph" w:customStyle="1" w:styleId="WW8Num34z8">
    <w:name w:val="WW8Num34z8"/>
    <w:qFormat/>
    <w:rPr>
      <w:color w:val="000000"/>
      <w:sz w:val="24"/>
    </w:rPr>
  </w:style>
  <w:style w:type="paragraph" w:customStyle="1" w:styleId="apple-converted-space">
    <w:name w:val="apple-converted-space"/>
    <w:qFormat/>
    <w:rPr>
      <w:color w:val="000000"/>
      <w:sz w:val="24"/>
    </w:rPr>
  </w:style>
  <w:style w:type="paragraph" w:customStyle="1" w:styleId="xl84">
    <w:name w:val="xl84"/>
    <w:basedOn w:val="a"/>
    <w:qFormat/>
    <w:pPr>
      <w:spacing w:before="280" w:after="280"/>
      <w:jc w:val="center"/>
    </w:pPr>
  </w:style>
  <w:style w:type="paragraph" w:customStyle="1" w:styleId="nienie11">
    <w:name w:val="nienie11"/>
    <w:basedOn w:val="Iauiue21"/>
    <w:qFormat/>
    <w:pPr>
      <w:keepLines/>
      <w:ind w:left="709" w:hanging="284"/>
      <w:jc w:val="both"/>
    </w:pPr>
  </w:style>
  <w:style w:type="paragraph" w:customStyle="1" w:styleId="ce">
    <w:name w:val="&gt;ceсновной текст док."/>
    <w:basedOn w:val="Standard"/>
    <w:qFormat/>
    <w:pPr>
      <w:spacing w:before="60" w:after="60" w:line="100" w:lineRule="atLeast"/>
      <w:ind w:firstLine="567"/>
    </w:pPr>
    <w:rPr>
      <w:sz w:val="24"/>
    </w:rPr>
  </w:style>
  <w:style w:type="paragraph" w:customStyle="1" w:styleId="afffffff1">
    <w:name w:val="Знак Знак Знак Знак Знак Знак Знак Знак Знак Знак Знак Знак Знак Знак Знак Знак Знак Знак Знак"/>
    <w:basedOn w:val="a"/>
    <w:qFormat/>
    <w:pPr>
      <w:spacing w:before="280" w:after="280"/>
    </w:pPr>
    <w:rPr>
      <w:rFonts w:ascii="Tahoma" w:hAnsi="Tahoma"/>
    </w:rPr>
  </w:style>
  <w:style w:type="paragraph" w:customStyle="1" w:styleId="S40">
    <w:name w:val="S_Заголовок 4"/>
    <w:basedOn w:val="4"/>
    <w:qFormat/>
    <w:pPr>
      <w:tabs>
        <w:tab w:val="left" w:pos="1800"/>
        <w:tab w:val="left" w:pos="3589"/>
      </w:tabs>
      <w:spacing w:before="0" w:after="0"/>
      <w:ind w:left="1800" w:hanging="720"/>
      <w:jc w:val="center"/>
    </w:pPr>
    <w:rPr>
      <w:rFonts w:ascii="Times New Roman" w:hAnsi="Times New Roman"/>
      <w:b w:val="0"/>
      <w:i/>
      <w:sz w:val="24"/>
    </w:rPr>
  </w:style>
  <w:style w:type="paragraph" w:customStyle="1" w:styleId="WW8Num14z6">
    <w:name w:val="WW8Num14z6"/>
    <w:qFormat/>
    <w:rPr>
      <w:color w:val="000000"/>
      <w:sz w:val="24"/>
    </w:rPr>
  </w:style>
  <w:style w:type="paragraph" w:customStyle="1" w:styleId="WW8Num114z2">
    <w:name w:val="WW8Num114z2"/>
    <w:qFormat/>
    <w:rPr>
      <w:rFonts w:ascii="Wingdings" w:hAnsi="Wingdings"/>
      <w:color w:val="000000"/>
      <w:sz w:val="24"/>
    </w:rPr>
  </w:style>
  <w:style w:type="paragraph" w:customStyle="1" w:styleId="4f4">
    <w:name w:val="4.Заголовок таблицы"/>
    <w:basedOn w:val="a"/>
    <w:qFormat/>
    <w:pPr>
      <w:widowControl w:val="0"/>
      <w:spacing w:before="60"/>
    </w:pPr>
    <w:rPr>
      <w:b/>
      <w:sz w:val="28"/>
    </w:rPr>
  </w:style>
  <w:style w:type="paragraph" w:customStyle="1" w:styleId="Report">
    <w:name w:val="Report"/>
    <w:basedOn w:val="a"/>
    <w:qFormat/>
    <w:pPr>
      <w:spacing w:line="360" w:lineRule="auto"/>
      <w:ind w:firstLine="567"/>
      <w:jc w:val="both"/>
    </w:pPr>
    <w:rPr>
      <w:sz w:val="28"/>
    </w:rPr>
  </w:style>
  <w:style w:type="paragraph" w:customStyle="1" w:styleId="p3">
    <w:name w:val="p3"/>
    <w:basedOn w:val="a"/>
    <w:qFormat/>
    <w:pPr>
      <w:spacing w:before="280" w:after="280"/>
    </w:pPr>
  </w:style>
  <w:style w:type="paragraph" w:customStyle="1" w:styleId="xl74">
    <w:name w:val="xl74"/>
    <w:basedOn w:val="a"/>
    <w:qFormat/>
    <w:pPr>
      <w:spacing w:before="280" w:after="280"/>
    </w:pPr>
    <w:rPr>
      <w:rFonts w:ascii="MS Sans Serif" w:hAnsi="MS Sans Serif"/>
      <w:b/>
      <w:sz w:val="16"/>
    </w:rPr>
  </w:style>
  <w:style w:type="paragraph" w:customStyle="1" w:styleId="Bodytext411">
    <w:name w:val="Body text (4)11"/>
    <w:basedOn w:val="a"/>
    <w:qFormat/>
    <w:pPr>
      <w:spacing w:before="180" w:after="600" w:line="216" w:lineRule="exact"/>
      <w:jc w:val="both"/>
    </w:pPr>
    <w:rPr>
      <w:rFonts w:ascii="Arial Narrow" w:hAnsi="Arial Narrow"/>
      <w:sz w:val="16"/>
      <w:highlight w:val="white"/>
    </w:rPr>
  </w:style>
  <w:style w:type="paragraph" w:customStyle="1" w:styleId="xl126">
    <w:name w:val="xl126"/>
    <w:basedOn w:val="a"/>
    <w:qFormat/>
    <w:pPr>
      <w:spacing w:before="280" w:after="280"/>
    </w:pPr>
    <w:rPr>
      <w:b/>
    </w:rPr>
  </w:style>
  <w:style w:type="paragraph" w:customStyle="1" w:styleId="msonormalcxsplast">
    <w:name w:val="msonormalcxsplast"/>
    <w:basedOn w:val="a"/>
    <w:qFormat/>
    <w:pPr>
      <w:spacing w:before="280" w:after="280"/>
    </w:pPr>
  </w:style>
  <w:style w:type="paragraph" w:customStyle="1" w:styleId="WW8Num37z6">
    <w:name w:val="WW8Num37z6"/>
    <w:qFormat/>
    <w:rPr>
      <w:color w:val="000000"/>
      <w:sz w:val="24"/>
    </w:rPr>
  </w:style>
  <w:style w:type="paragraph" w:customStyle="1" w:styleId="afffffff2">
    <w:name w:val="Основной"/>
    <w:qFormat/>
    <w:pPr>
      <w:ind w:firstLine="709"/>
      <w:jc w:val="both"/>
    </w:pPr>
    <w:rPr>
      <w:rFonts w:ascii="Times New Roman" w:hAnsi="Times New Roman"/>
      <w:color w:val="000000"/>
      <w:sz w:val="24"/>
    </w:rPr>
  </w:style>
  <w:style w:type="paragraph" w:customStyle="1" w:styleId="WW8Num6z8">
    <w:name w:val="WW8Num6z8"/>
    <w:qFormat/>
    <w:rPr>
      <w:color w:val="000000"/>
      <w:sz w:val="24"/>
    </w:rPr>
  </w:style>
  <w:style w:type="paragraph" w:customStyle="1" w:styleId="WW8Num3z20">
    <w:name w:val="WW8Num3z2"/>
    <w:qFormat/>
    <w:rPr>
      <w:rFonts w:ascii="Wingdings" w:hAnsi="Wingdings"/>
      <w:color w:val="000000"/>
      <w:sz w:val="24"/>
    </w:rPr>
  </w:style>
  <w:style w:type="paragraph" w:customStyle="1" w:styleId="WW8Num33z0">
    <w:name w:val="WW8Num33z0"/>
    <w:qFormat/>
    <w:rPr>
      <w:rFonts w:ascii="Times New Roman" w:hAnsi="Times New Roman"/>
      <w:color w:val="000000"/>
      <w:sz w:val="24"/>
    </w:rPr>
  </w:style>
  <w:style w:type="paragraph" w:customStyle="1" w:styleId="HeaderChar">
    <w:name w:val="Header Char"/>
    <w:qFormat/>
    <w:rPr>
      <w:color w:val="000000"/>
      <w:sz w:val="24"/>
    </w:rPr>
  </w:style>
  <w:style w:type="paragraph" w:customStyle="1" w:styleId="WW-">
    <w:name w:val="WW-Символы концевой сноски"/>
    <w:qFormat/>
    <w:rPr>
      <w:color w:val="000000"/>
      <w:sz w:val="24"/>
    </w:rPr>
  </w:style>
  <w:style w:type="paragraph" w:customStyle="1" w:styleId="WW8Num60z0">
    <w:name w:val="WW8Num60z0"/>
    <w:qFormat/>
    <w:rPr>
      <w:rFonts w:ascii="Symbol" w:hAnsi="Symbol"/>
      <w:color w:val="000000"/>
      <w:sz w:val="24"/>
    </w:rPr>
  </w:style>
  <w:style w:type="paragraph" w:customStyle="1" w:styleId="xl93">
    <w:name w:val="xl93"/>
    <w:basedOn w:val="a"/>
    <w:qFormat/>
    <w:pPr>
      <w:spacing w:before="280" w:after="280"/>
      <w:jc w:val="center"/>
    </w:pPr>
  </w:style>
  <w:style w:type="paragraph" w:customStyle="1" w:styleId="1fffffffb">
    <w:name w:val="Îáû÷íûé1"/>
    <w:qFormat/>
    <w:pPr>
      <w:ind w:firstLine="851"/>
      <w:jc w:val="both"/>
    </w:pPr>
    <w:rPr>
      <w:rFonts w:ascii="Times New Roman" w:hAnsi="Times New Roman"/>
      <w:color w:val="000000"/>
      <w:sz w:val="24"/>
    </w:rPr>
  </w:style>
  <w:style w:type="paragraph" w:customStyle="1" w:styleId="xl156">
    <w:name w:val="xl156"/>
    <w:basedOn w:val="a"/>
    <w:qFormat/>
    <w:pPr>
      <w:spacing w:before="280" w:after="280"/>
    </w:pPr>
    <w:rPr>
      <w:b/>
    </w:rPr>
  </w:style>
  <w:style w:type="paragraph" w:customStyle="1" w:styleId="110111">
    <w:name w:val="Стиль 11 пт Слева:  01 см Перед:  1 пт После:  1 пт"/>
    <w:basedOn w:val="a"/>
    <w:qFormat/>
    <w:pPr>
      <w:spacing w:before="20" w:after="20"/>
      <w:ind w:left="57"/>
      <w:jc w:val="both"/>
    </w:pPr>
    <w:rPr>
      <w:sz w:val="22"/>
    </w:rPr>
  </w:style>
  <w:style w:type="paragraph" w:customStyle="1" w:styleId="ParagraphStyle211">
    <w:name w:val="ParagraphStyle211"/>
    <w:qFormat/>
    <w:pPr>
      <w:ind w:left="28" w:right="28"/>
      <w:jc w:val="center"/>
    </w:pPr>
    <w:rPr>
      <w:color w:val="000000"/>
      <w:sz w:val="22"/>
    </w:rPr>
  </w:style>
  <w:style w:type="paragraph" w:customStyle="1" w:styleId="WW8Num137z1">
    <w:name w:val="WW8Num137z1"/>
    <w:qFormat/>
    <w:rPr>
      <w:rFonts w:ascii="Courier New" w:hAnsi="Courier New"/>
      <w:color w:val="000000"/>
      <w:sz w:val="24"/>
    </w:rPr>
  </w:style>
  <w:style w:type="paragraph" w:customStyle="1" w:styleId="WW8Num28z1">
    <w:name w:val="WW8Num28z1"/>
    <w:qFormat/>
    <w:rPr>
      <w:rFonts w:ascii="Courier New" w:hAnsi="Courier New"/>
      <w:color w:val="000000"/>
      <w:sz w:val="24"/>
    </w:rPr>
  </w:style>
  <w:style w:type="paragraph" w:customStyle="1" w:styleId="WW8Num2z10">
    <w:name w:val="WW8Num2z1"/>
    <w:qFormat/>
    <w:rPr>
      <w:color w:val="202020"/>
      <w:sz w:val="24"/>
    </w:rPr>
  </w:style>
  <w:style w:type="paragraph" w:customStyle="1" w:styleId="ParagraphStyle6">
    <w:name w:val="ParagraphStyle6"/>
    <w:qFormat/>
    <w:pPr>
      <w:ind w:left="28" w:right="28"/>
      <w:jc w:val="center"/>
    </w:pPr>
    <w:rPr>
      <w:color w:val="000000"/>
      <w:sz w:val="22"/>
    </w:rPr>
  </w:style>
  <w:style w:type="paragraph" w:customStyle="1" w:styleId="88">
    <w:name w:val="8.Сноска"/>
    <w:basedOn w:val="6-10"/>
    <w:qFormat/>
    <w:pPr>
      <w:spacing w:before="120"/>
      <w:ind w:left="0" w:firstLine="0"/>
      <w:jc w:val="both"/>
    </w:pPr>
    <w:rPr>
      <w:i/>
    </w:rPr>
  </w:style>
  <w:style w:type="paragraph" w:customStyle="1" w:styleId="WW8Num29z7">
    <w:name w:val="WW8Num29z7"/>
    <w:qFormat/>
    <w:rPr>
      <w:color w:val="000000"/>
      <w:sz w:val="24"/>
    </w:rPr>
  </w:style>
  <w:style w:type="paragraph" w:customStyle="1" w:styleId="street-address">
    <w:name w:val="street-address"/>
    <w:qFormat/>
    <w:rPr>
      <w:color w:val="000000"/>
      <w:sz w:val="24"/>
    </w:rPr>
  </w:style>
  <w:style w:type="paragraph" w:customStyle="1" w:styleId="Style1921">
    <w:name w:val="_Style 1921"/>
    <w:qFormat/>
    <w:rPr>
      <w:rFonts w:ascii="Times New Roman" w:hAnsi="Times New Roman"/>
      <w:color w:val="000000"/>
      <w:sz w:val="22"/>
    </w:rPr>
  </w:style>
  <w:style w:type="paragraph" w:customStyle="1" w:styleId="WW8Num2z00">
    <w:name w:val="WW8Num2z0"/>
    <w:qFormat/>
    <w:rPr>
      <w:rFonts w:ascii="Times New Roman" w:hAnsi="Times New Roman"/>
      <w:color w:val="000000"/>
      <w:sz w:val="24"/>
    </w:rPr>
  </w:style>
  <w:style w:type="paragraph" w:customStyle="1" w:styleId="ParagraphStyle23">
    <w:name w:val="ParagraphStyle23"/>
    <w:qFormat/>
    <w:pPr>
      <w:ind w:left="28" w:right="28"/>
      <w:jc w:val="center"/>
    </w:pPr>
    <w:rPr>
      <w:color w:val="000000"/>
      <w:sz w:val="22"/>
    </w:rPr>
  </w:style>
  <w:style w:type="paragraph" w:customStyle="1" w:styleId="xl63">
    <w:name w:val="xl63"/>
    <w:basedOn w:val="a"/>
    <w:qFormat/>
    <w:pPr>
      <w:spacing w:before="280" w:after="280"/>
      <w:jc w:val="center"/>
    </w:pPr>
    <w:rPr>
      <w:rFonts w:ascii="MS Sans Serif" w:hAnsi="MS Sans Serif"/>
      <w:b/>
      <w:sz w:val="17"/>
    </w:rPr>
  </w:style>
  <w:style w:type="paragraph" w:customStyle="1" w:styleId="WW8Num4z30">
    <w:name w:val="WW8Num4z3"/>
    <w:qFormat/>
    <w:rPr>
      <w:color w:val="000000"/>
      <w:sz w:val="24"/>
    </w:rPr>
  </w:style>
  <w:style w:type="paragraph" w:customStyle="1" w:styleId="afffffff3">
    <w:name w:val="Нижний колонтитул Знак"/>
    <w:qFormat/>
    <w:rPr>
      <w:color w:val="000000"/>
      <w:sz w:val="22"/>
    </w:rPr>
  </w:style>
  <w:style w:type="paragraph" w:customStyle="1" w:styleId="xl115">
    <w:name w:val="xl115"/>
    <w:basedOn w:val="a"/>
    <w:qFormat/>
    <w:pPr>
      <w:spacing w:before="280" w:after="280"/>
      <w:jc w:val="center"/>
    </w:pPr>
    <w:rPr>
      <w:rFonts w:ascii="TimesNewRomanPSMT" w:hAnsi="TimesNewRomanPSMT"/>
    </w:rPr>
  </w:style>
  <w:style w:type="paragraph" w:customStyle="1" w:styleId="WW8Num129z0">
    <w:name w:val="WW8Num129z0"/>
    <w:qFormat/>
    <w:rPr>
      <w:color w:val="000000"/>
      <w:sz w:val="28"/>
    </w:rPr>
  </w:style>
  <w:style w:type="paragraph" w:customStyle="1" w:styleId="WW8Num9z2">
    <w:name w:val="WW8Num9z2"/>
    <w:qFormat/>
    <w:rPr>
      <w:rFonts w:ascii="Wingdings" w:hAnsi="Wingdings"/>
      <w:color w:val="000000"/>
      <w:sz w:val="24"/>
    </w:rPr>
  </w:style>
  <w:style w:type="paragraph" w:customStyle="1" w:styleId="1fffffffc">
    <w:name w:val="Знак сноски1"/>
    <w:qFormat/>
    <w:pPr>
      <w:spacing w:after="200" w:line="276" w:lineRule="auto"/>
    </w:pPr>
    <w:rPr>
      <w:color w:val="000000"/>
      <w:sz w:val="24"/>
      <w:vertAlign w:val="superscript"/>
    </w:rPr>
  </w:style>
  <w:style w:type="paragraph" w:customStyle="1" w:styleId="ConsPlusDocList">
    <w:name w:val="ConsPlusDocList"/>
    <w:uiPriority w:val="99"/>
    <w:qFormat/>
    <w:pPr>
      <w:widowControl w:val="0"/>
    </w:pPr>
    <w:rPr>
      <w:rFonts w:ascii="Courier New" w:hAnsi="Courier New"/>
      <w:color w:val="000000"/>
      <w:sz w:val="24"/>
    </w:rPr>
  </w:style>
  <w:style w:type="paragraph" w:customStyle="1" w:styleId="CharacterStyle221">
    <w:name w:val="CharacterStyle221"/>
    <w:qFormat/>
    <w:rPr>
      <w:rFonts w:ascii="Times New Roman" w:hAnsi="Times New Roman"/>
      <w:color w:val="000000"/>
      <w:sz w:val="24"/>
    </w:rPr>
  </w:style>
  <w:style w:type="paragraph" w:customStyle="1" w:styleId="WW8Num62z6">
    <w:name w:val="WW8Num62z6"/>
    <w:qFormat/>
    <w:rPr>
      <w:color w:val="000000"/>
      <w:sz w:val="24"/>
    </w:rPr>
  </w:style>
  <w:style w:type="paragraph" w:customStyle="1" w:styleId="WW8Num26z0">
    <w:name w:val="WW8Num26z0"/>
    <w:qFormat/>
    <w:rPr>
      <w:rFonts w:ascii="Times New Roman" w:hAnsi="Times New Roman"/>
      <w:color w:val="000000"/>
      <w:sz w:val="24"/>
    </w:rPr>
  </w:style>
  <w:style w:type="paragraph" w:customStyle="1" w:styleId="podpis">
    <w:name w:val="podpis"/>
    <w:basedOn w:val="a"/>
    <w:qFormat/>
    <w:pPr>
      <w:spacing w:before="80" w:after="80"/>
      <w:ind w:firstLine="160"/>
      <w:jc w:val="right"/>
    </w:pPr>
    <w:rPr>
      <w:rFonts w:ascii="Arial" w:hAnsi="Arial"/>
      <w:b/>
      <w:sz w:val="18"/>
    </w:rPr>
  </w:style>
  <w:style w:type="paragraph" w:customStyle="1" w:styleId="Style131">
    <w:name w:val="Style131"/>
    <w:basedOn w:val="a"/>
    <w:qFormat/>
    <w:pPr>
      <w:widowControl w:val="0"/>
      <w:spacing w:line="277" w:lineRule="exact"/>
      <w:jc w:val="center"/>
    </w:pPr>
    <w:rPr>
      <w:rFonts w:ascii="MS Reference Sans Serif" w:hAnsi="MS Reference Sans Serif"/>
    </w:rPr>
  </w:style>
  <w:style w:type="paragraph" w:customStyle="1" w:styleId="WW-Absatz-Standardschriftart1111">
    <w:name w:val="WW-Absatz-Standardschriftart1111"/>
    <w:qFormat/>
    <w:rPr>
      <w:color w:val="000000"/>
      <w:sz w:val="24"/>
    </w:rPr>
  </w:style>
  <w:style w:type="paragraph" w:customStyle="1" w:styleId="afffffff4">
    <w:name w:val="Общий"/>
    <w:basedOn w:val="a"/>
    <w:qFormat/>
    <w:pPr>
      <w:ind w:firstLine="709"/>
      <w:jc w:val="both"/>
    </w:pPr>
    <w:rPr>
      <w:sz w:val="28"/>
    </w:rPr>
  </w:style>
  <w:style w:type="paragraph" w:customStyle="1" w:styleId="afffffff5">
    <w:name w:val="таблица прографка"/>
    <w:basedOn w:val="a"/>
    <w:qFormat/>
    <w:pPr>
      <w:jc w:val="both"/>
    </w:pPr>
  </w:style>
  <w:style w:type="paragraph" w:customStyle="1" w:styleId="afffffff6">
    <w:name w:val="Знак Знак Знак Знак Знак Знак Знак Знак Знак Знак Знак Знак Знак Знак Знак Знак Знак Знак Знак Знак Знак Знак"/>
    <w:basedOn w:val="a"/>
    <w:qFormat/>
    <w:pPr>
      <w:tabs>
        <w:tab w:val="left" w:pos="1980"/>
      </w:tabs>
      <w:spacing w:after="160" w:line="240" w:lineRule="exact"/>
    </w:pPr>
  </w:style>
  <w:style w:type="paragraph" w:customStyle="1" w:styleId="WW-Absatz-Standardschriftart111111112">
    <w:name w:val="WW-Absatz-Standardschriftart111111112"/>
    <w:qFormat/>
    <w:rPr>
      <w:color w:val="000000"/>
      <w:sz w:val="24"/>
    </w:rPr>
  </w:style>
  <w:style w:type="paragraph" w:customStyle="1" w:styleId="WW8Num18z0">
    <w:name w:val="WW8Num18z0"/>
    <w:qFormat/>
    <w:rPr>
      <w:rFonts w:ascii="Times New Roman" w:hAnsi="Times New Roman"/>
      <w:color w:val="000000"/>
      <w:sz w:val="24"/>
    </w:rPr>
  </w:style>
  <w:style w:type="paragraph" w:customStyle="1" w:styleId="WW8Num104z0">
    <w:name w:val="WW8Num104z0"/>
    <w:qFormat/>
    <w:rPr>
      <w:color w:val="000000"/>
      <w:sz w:val="28"/>
    </w:rPr>
  </w:style>
  <w:style w:type="paragraph" w:customStyle="1" w:styleId="Style20">
    <w:name w:val="Style2"/>
    <w:basedOn w:val="a"/>
    <w:qFormat/>
    <w:pPr>
      <w:widowControl w:val="0"/>
      <w:spacing w:line="410" w:lineRule="exact"/>
      <w:ind w:firstLine="468"/>
      <w:jc w:val="both"/>
    </w:pPr>
    <w:rPr>
      <w:rFonts w:ascii="MS Reference Sans Serif" w:hAnsi="MS Reference Sans Serif"/>
    </w:rPr>
  </w:style>
  <w:style w:type="paragraph" w:customStyle="1" w:styleId="WW8Num59z2">
    <w:name w:val="WW8Num59z2"/>
    <w:qFormat/>
    <w:rPr>
      <w:color w:val="000000"/>
      <w:sz w:val="24"/>
    </w:rPr>
  </w:style>
  <w:style w:type="paragraph" w:customStyle="1" w:styleId="WW8Num53z3">
    <w:name w:val="WW8Num53z3"/>
    <w:qFormat/>
    <w:rPr>
      <w:rFonts w:ascii="Symbol" w:hAnsi="Symbol"/>
      <w:color w:val="000000"/>
      <w:sz w:val="24"/>
    </w:rPr>
  </w:style>
  <w:style w:type="paragraph" w:customStyle="1" w:styleId="WW8Num2z50">
    <w:name w:val="WW8Num2z5"/>
    <w:qFormat/>
    <w:rPr>
      <w:color w:val="000000"/>
      <w:sz w:val="24"/>
    </w:rPr>
  </w:style>
  <w:style w:type="paragraph" w:customStyle="1" w:styleId="Heading421">
    <w:name w:val="Heading #4 (2)1"/>
    <w:basedOn w:val="a"/>
    <w:qFormat/>
    <w:pPr>
      <w:spacing w:before="240" w:line="262" w:lineRule="exact"/>
      <w:ind w:left="1160" w:hanging="1160"/>
      <w:jc w:val="both"/>
      <w:outlineLvl w:val="3"/>
    </w:pPr>
    <w:rPr>
      <w:rFonts w:ascii="Arial Narrow" w:hAnsi="Arial Narrow"/>
      <w:sz w:val="21"/>
      <w:highlight w:val="white"/>
    </w:rPr>
  </w:style>
  <w:style w:type="paragraph" w:customStyle="1" w:styleId="5a">
    <w:name w:val="Знак Знак5"/>
    <w:qFormat/>
    <w:rPr>
      <w:rFonts w:ascii="Arial" w:hAnsi="Arial"/>
      <w:b/>
      <w:color w:val="000000"/>
      <w:sz w:val="26"/>
    </w:rPr>
  </w:style>
  <w:style w:type="paragraph" w:customStyle="1" w:styleId="ParagraphStyle24">
    <w:name w:val="ParagraphStyle24"/>
    <w:qFormat/>
    <w:pPr>
      <w:ind w:left="28" w:right="28"/>
      <w:jc w:val="center"/>
    </w:pPr>
    <w:rPr>
      <w:color w:val="000000"/>
      <w:sz w:val="22"/>
    </w:rPr>
  </w:style>
  <w:style w:type="paragraph" w:customStyle="1" w:styleId="afffffff7">
    <w:name w:val="Символ нумерации"/>
    <w:qFormat/>
    <w:rPr>
      <w:color w:val="000000"/>
      <w:sz w:val="24"/>
    </w:rPr>
  </w:style>
  <w:style w:type="paragraph" w:customStyle="1" w:styleId="BodyTextIndent2Char">
    <w:name w:val="Body Text Indent 2 Char"/>
    <w:qFormat/>
    <w:rPr>
      <w:color w:val="000000"/>
      <w:sz w:val="24"/>
    </w:rPr>
  </w:style>
  <w:style w:type="paragraph" w:customStyle="1" w:styleId="xl171">
    <w:name w:val="xl171"/>
    <w:basedOn w:val="a"/>
    <w:qFormat/>
    <w:pPr>
      <w:spacing w:before="280" w:after="280"/>
      <w:jc w:val="center"/>
    </w:pPr>
  </w:style>
  <w:style w:type="paragraph" w:customStyle="1" w:styleId="xl119">
    <w:name w:val="xl119"/>
    <w:basedOn w:val="a"/>
    <w:qFormat/>
    <w:pPr>
      <w:spacing w:before="280" w:after="280"/>
    </w:pPr>
    <w:rPr>
      <w:b/>
    </w:rPr>
  </w:style>
  <w:style w:type="paragraph" w:customStyle="1" w:styleId="afffffff8">
    <w:name w:val="Верхний и нижний колонтитулы"/>
    <w:basedOn w:val="a"/>
    <w:qFormat/>
    <w:pPr>
      <w:tabs>
        <w:tab w:val="center" w:pos="4819"/>
        <w:tab w:val="right" w:pos="9638"/>
      </w:tabs>
    </w:pPr>
    <w:rPr>
      <w:sz w:val="20"/>
    </w:rPr>
  </w:style>
  <w:style w:type="paragraph" w:customStyle="1" w:styleId="xl172">
    <w:name w:val="xl172"/>
    <w:basedOn w:val="a"/>
    <w:qFormat/>
    <w:pPr>
      <w:spacing w:before="280" w:after="280"/>
      <w:jc w:val="center"/>
    </w:pPr>
  </w:style>
  <w:style w:type="paragraph" w:customStyle="1" w:styleId="ListLabel3">
    <w:name w:val="ListLabel 3"/>
    <w:qFormat/>
    <w:rPr>
      <w:color w:val="000000"/>
      <w:sz w:val="28"/>
    </w:rPr>
  </w:style>
  <w:style w:type="paragraph" w:customStyle="1" w:styleId="Heading42">
    <w:name w:val="Heading #4 (2)"/>
    <w:qFormat/>
    <w:rPr>
      <w:rFonts w:ascii="Arial Narrow" w:hAnsi="Arial Narrow"/>
      <w:color w:val="000000"/>
      <w:sz w:val="21"/>
      <w:highlight w:val="white"/>
    </w:rPr>
  </w:style>
  <w:style w:type="paragraph" w:customStyle="1" w:styleId="FootnoteCharacters">
    <w:name w:val="Footnote Characters"/>
    <w:qFormat/>
    <w:rPr>
      <w:color w:val="000000"/>
      <w:sz w:val="24"/>
      <w:vertAlign w:val="superscript"/>
    </w:rPr>
  </w:style>
  <w:style w:type="paragraph" w:customStyle="1" w:styleId="CharacterStyle7">
    <w:name w:val="CharacterStyle7"/>
    <w:qFormat/>
    <w:rPr>
      <w:rFonts w:ascii="Times New Roman" w:hAnsi="Times New Roman"/>
      <w:b/>
      <w:color w:val="000000"/>
      <w:sz w:val="24"/>
    </w:rPr>
  </w:style>
  <w:style w:type="paragraph" w:customStyle="1" w:styleId="xl89">
    <w:name w:val="xl89"/>
    <w:basedOn w:val="a"/>
    <w:qFormat/>
    <w:pPr>
      <w:spacing w:before="280" w:after="280"/>
      <w:jc w:val="center"/>
    </w:pPr>
  </w:style>
  <w:style w:type="paragraph" w:customStyle="1" w:styleId="ConsPlusNormal10">
    <w:name w:val="ConsPlusNormal1"/>
    <w:qFormat/>
    <w:rPr>
      <w:rFonts w:ascii="Arial" w:hAnsi="Arial"/>
      <w:color w:val="000000"/>
      <w:sz w:val="24"/>
    </w:rPr>
  </w:style>
  <w:style w:type="paragraph" w:customStyle="1" w:styleId="xl71">
    <w:name w:val="xl71"/>
    <w:basedOn w:val="a"/>
    <w:qFormat/>
    <w:pPr>
      <w:spacing w:before="280" w:after="280"/>
      <w:jc w:val="center"/>
    </w:pPr>
    <w:rPr>
      <w:rFonts w:ascii="Arial Narrow" w:hAnsi="Arial Narrow"/>
      <w:sz w:val="16"/>
    </w:rPr>
  </w:style>
  <w:style w:type="paragraph" w:customStyle="1" w:styleId="FontStyle80">
    <w:name w:val="Font Style80"/>
    <w:qFormat/>
    <w:rPr>
      <w:rFonts w:ascii="Times New Roman" w:hAnsi="Times New Roman"/>
      <w:b/>
      <w:color w:val="000000"/>
      <w:sz w:val="26"/>
    </w:rPr>
  </w:style>
  <w:style w:type="paragraph" w:customStyle="1" w:styleId="WW8Num44z1">
    <w:name w:val="WW8Num44z1"/>
    <w:qFormat/>
    <w:rPr>
      <w:rFonts w:ascii="Courier New" w:hAnsi="Courier New"/>
      <w:color w:val="000000"/>
      <w:sz w:val="24"/>
    </w:rPr>
  </w:style>
  <w:style w:type="paragraph" w:customStyle="1" w:styleId="WW8Num112z0">
    <w:name w:val="WW8Num112z0"/>
    <w:qFormat/>
    <w:rPr>
      <w:color w:val="000000"/>
      <w:sz w:val="28"/>
    </w:rPr>
  </w:style>
  <w:style w:type="paragraph" w:customStyle="1" w:styleId="WW8Num41z2">
    <w:name w:val="WW8Num41z2"/>
    <w:qFormat/>
    <w:rPr>
      <w:color w:val="000000"/>
      <w:sz w:val="24"/>
    </w:rPr>
  </w:style>
  <w:style w:type="paragraph" w:customStyle="1" w:styleId="xl121">
    <w:name w:val="xl121"/>
    <w:basedOn w:val="a"/>
    <w:qFormat/>
    <w:pPr>
      <w:spacing w:before="280" w:after="280"/>
    </w:pPr>
    <w:rPr>
      <w:b/>
    </w:rPr>
  </w:style>
  <w:style w:type="paragraph" w:customStyle="1" w:styleId="afffffff9">
    <w:name w:val="Знак Знак Знак Знак Знак Знак Знак Знак Знак Знак Знак Знак Знак Знак Знак Знак Знак Знак Знак Знак Знак Знак Знак Знак Знак Знак Знак Знак"/>
    <w:basedOn w:val="a"/>
    <w:qFormat/>
    <w:pPr>
      <w:spacing w:before="280" w:after="280"/>
    </w:pPr>
    <w:rPr>
      <w:rFonts w:ascii="Tahoma" w:hAnsi="Tahoma"/>
    </w:rPr>
  </w:style>
  <w:style w:type="paragraph" w:customStyle="1" w:styleId="Style26">
    <w:name w:val="Style26"/>
    <w:basedOn w:val="a"/>
    <w:qFormat/>
    <w:pPr>
      <w:widowControl w:val="0"/>
      <w:jc w:val="center"/>
    </w:pPr>
  </w:style>
  <w:style w:type="paragraph" w:customStyle="1" w:styleId="WW8Num4z40">
    <w:name w:val="WW8Num4z4"/>
    <w:qFormat/>
    <w:rPr>
      <w:color w:val="000000"/>
      <w:sz w:val="24"/>
    </w:rPr>
  </w:style>
  <w:style w:type="paragraph" w:customStyle="1" w:styleId="xl112">
    <w:name w:val="xl112"/>
    <w:basedOn w:val="a"/>
    <w:qFormat/>
    <w:pPr>
      <w:spacing w:before="280" w:after="280"/>
      <w:jc w:val="center"/>
    </w:pPr>
  </w:style>
  <w:style w:type="paragraph" w:customStyle="1" w:styleId="Iniiaiieoaeno20">
    <w:name w:val="Iniiaiie oaeno 2"/>
    <w:basedOn w:val="a"/>
    <w:qFormat/>
    <w:pPr>
      <w:widowControl w:val="0"/>
      <w:ind w:firstLine="567"/>
      <w:jc w:val="both"/>
    </w:pPr>
    <w:rPr>
      <w:b/>
    </w:rPr>
  </w:style>
  <w:style w:type="paragraph" w:customStyle="1" w:styleId="11ff3">
    <w:name w:val="Гиперссылка11"/>
    <w:qFormat/>
    <w:pPr>
      <w:spacing w:after="200" w:line="276" w:lineRule="auto"/>
    </w:pPr>
    <w:rPr>
      <w:color w:val="0000FF"/>
      <w:sz w:val="24"/>
      <w:u w:val="single"/>
    </w:rPr>
  </w:style>
  <w:style w:type="paragraph" w:customStyle="1" w:styleId="xl146">
    <w:name w:val="xl146"/>
    <w:basedOn w:val="a"/>
    <w:qFormat/>
    <w:pPr>
      <w:spacing w:before="280" w:after="280"/>
    </w:pPr>
  </w:style>
  <w:style w:type="paragraph" w:customStyle="1" w:styleId="ParagraphStyle30">
    <w:name w:val="ParagraphStyle30"/>
    <w:qFormat/>
    <w:pPr>
      <w:ind w:left="28" w:right="28"/>
    </w:pPr>
    <w:rPr>
      <w:color w:val="000000"/>
      <w:sz w:val="22"/>
    </w:rPr>
  </w:style>
  <w:style w:type="paragraph" w:customStyle="1" w:styleId="ParagraphStyle321">
    <w:name w:val="ParagraphStyle321"/>
    <w:qFormat/>
    <w:pPr>
      <w:ind w:left="28" w:right="28"/>
      <w:jc w:val="center"/>
    </w:pPr>
    <w:rPr>
      <w:color w:val="000000"/>
      <w:sz w:val="22"/>
    </w:rPr>
  </w:style>
  <w:style w:type="paragraph" w:customStyle="1" w:styleId="xl143">
    <w:name w:val="xl143"/>
    <w:basedOn w:val="a"/>
    <w:qFormat/>
    <w:pPr>
      <w:spacing w:before="280" w:after="280"/>
      <w:jc w:val="center"/>
    </w:pPr>
  </w:style>
  <w:style w:type="paragraph" w:customStyle="1" w:styleId="WW8Num23z6">
    <w:name w:val="WW8Num23z6"/>
    <w:qFormat/>
    <w:rPr>
      <w:color w:val="000000"/>
      <w:sz w:val="24"/>
    </w:rPr>
  </w:style>
  <w:style w:type="paragraph" w:customStyle="1" w:styleId="11ff4">
    <w:name w:val="Знак11"/>
    <w:basedOn w:val="a"/>
    <w:qFormat/>
    <w:rPr>
      <w:rFonts w:ascii="Verdana" w:hAnsi="Verdana"/>
    </w:rPr>
  </w:style>
  <w:style w:type="paragraph" w:customStyle="1" w:styleId="searchtext">
    <w:name w:val="searchtext"/>
    <w:qFormat/>
    <w:rPr>
      <w:color w:val="000000"/>
      <w:sz w:val="24"/>
    </w:rPr>
  </w:style>
  <w:style w:type="paragraph" w:customStyle="1" w:styleId="caaieiaie111">
    <w:name w:val="caaieiaie 111"/>
    <w:basedOn w:val="Iauiue3"/>
    <w:qFormat/>
    <w:pPr>
      <w:keepNext/>
      <w:ind w:left="1701" w:hanging="1"/>
    </w:pPr>
  </w:style>
  <w:style w:type="paragraph" w:customStyle="1" w:styleId="WW8Num19z6">
    <w:name w:val="WW8Num19z6"/>
    <w:qFormat/>
    <w:rPr>
      <w:color w:val="000000"/>
      <w:sz w:val="24"/>
    </w:rPr>
  </w:style>
  <w:style w:type="paragraph" w:customStyle="1" w:styleId="WW8Num29z3">
    <w:name w:val="WW8Num29z3"/>
    <w:qFormat/>
    <w:rPr>
      <w:color w:val="000000"/>
      <w:sz w:val="24"/>
    </w:rPr>
  </w:style>
  <w:style w:type="paragraph" w:customStyle="1" w:styleId="afffffffa">
    <w:name w:val="табл заг"/>
    <w:basedOn w:val="afffffffb"/>
    <w:qFormat/>
    <w:pPr>
      <w:keepNext/>
      <w:jc w:val="center"/>
    </w:pPr>
  </w:style>
  <w:style w:type="paragraph" w:customStyle="1" w:styleId="afffffffb">
    <w:name w:val="Стиль таблица заг +"/>
    <w:qFormat/>
    <w:rPr>
      <w:rFonts w:ascii="Times New Roman" w:hAnsi="Times New Roman"/>
      <w:color w:val="000000"/>
      <w:sz w:val="24"/>
    </w:rPr>
  </w:style>
  <w:style w:type="paragraph" w:customStyle="1" w:styleId="xl111">
    <w:name w:val="xl111"/>
    <w:basedOn w:val="a"/>
    <w:qFormat/>
    <w:pPr>
      <w:spacing w:before="280" w:after="280"/>
      <w:jc w:val="center"/>
    </w:pPr>
  </w:style>
  <w:style w:type="paragraph" w:customStyle="1" w:styleId="WW8Num19z5">
    <w:name w:val="WW8Num19z5"/>
    <w:qFormat/>
    <w:rPr>
      <w:color w:val="000000"/>
      <w:sz w:val="24"/>
    </w:rPr>
  </w:style>
  <w:style w:type="paragraph" w:customStyle="1" w:styleId="WW8Num59z6">
    <w:name w:val="WW8Num59z6"/>
    <w:qFormat/>
    <w:rPr>
      <w:color w:val="000000"/>
      <w:sz w:val="24"/>
    </w:rPr>
  </w:style>
  <w:style w:type="paragraph" w:customStyle="1" w:styleId="WW8Num30z1">
    <w:name w:val="WW8Num30z1"/>
    <w:qFormat/>
    <w:rPr>
      <w:rFonts w:ascii="Courier New" w:hAnsi="Courier New"/>
      <w:color w:val="000000"/>
      <w:sz w:val="24"/>
    </w:rPr>
  </w:style>
  <w:style w:type="paragraph" w:customStyle="1" w:styleId="WW8Num48z2">
    <w:name w:val="WW8Num48z2"/>
    <w:qFormat/>
    <w:rPr>
      <w:color w:val="000000"/>
      <w:sz w:val="24"/>
    </w:rPr>
  </w:style>
  <w:style w:type="paragraph" w:customStyle="1" w:styleId="21f9">
    <w:name w:val="Основной текст с отступом 21"/>
    <w:basedOn w:val="a"/>
    <w:qFormat/>
    <w:pPr>
      <w:widowControl w:val="0"/>
      <w:spacing w:after="120" w:line="480" w:lineRule="auto"/>
      <w:ind w:left="283"/>
    </w:pPr>
  </w:style>
  <w:style w:type="paragraph" w:customStyle="1" w:styleId="WW8Num50z3">
    <w:name w:val="WW8Num50z3"/>
    <w:qFormat/>
    <w:rPr>
      <w:color w:val="000000"/>
      <w:sz w:val="24"/>
    </w:rPr>
  </w:style>
  <w:style w:type="paragraph" w:customStyle="1" w:styleId="2ffa">
    <w:name w:val="Знак Знак Знак Знак2"/>
    <w:basedOn w:val="a"/>
    <w:qFormat/>
    <w:pPr>
      <w:spacing w:after="160" w:line="240" w:lineRule="exact"/>
    </w:pPr>
    <w:rPr>
      <w:rFonts w:ascii="Verdana" w:hAnsi="Verdana"/>
    </w:rPr>
  </w:style>
  <w:style w:type="paragraph" w:customStyle="1" w:styleId="DocumentMapChar">
    <w:name w:val="Document Map Char"/>
    <w:qFormat/>
    <w:pPr>
      <w:widowControl w:val="0"/>
    </w:pPr>
    <w:rPr>
      <w:rFonts w:ascii="Tahoma" w:hAnsi="Tahoma"/>
      <w:color w:val="000000"/>
      <w:sz w:val="24"/>
      <w:highlight w:val="darkBlue"/>
    </w:rPr>
  </w:style>
  <w:style w:type="paragraph" w:customStyle="1" w:styleId="WW8Num103z0">
    <w:name w:val="WW8Num103z0"/>
    <w:qFormat/>
    <w:rPr>
      <w:rFonts w:ascii="Times New Roman" w:hAnsi="Times New Roman"/>
      <w:color w:val="000000"/>
      <w:sz w:val="24"/>
    </w:rPr>
  </w:style>
  <w:style w:type="paragraph" w:customStyle="1" w:styleId="afffffffc">
    <w:name w:val="Абзац"/>
    <w:basedOn w:val="a"/>
    <w:qFormat/>
    <w:pPr>
      <w:spacing w:before="120" w:after="60"/>
      <w:ind w:firstLine="567"/>
      <w:jc w:val="both"/>
    </w:pPr>
  </w:style>
  <w:style w:type="paragraph" w:customStyle="1" w:styleId="21fa">
    <w:name w:val="Стиль21"/>
    <w:basedOn w:val="a"/>
    <w:qFormat/>
    <w:pPr>
      <w:spacing w:before="120" w:after="120"/>
      <w:ind w:firstLine="720"/>
      <w:jc w:val="both"/>
    </w:pPr>
    <w:rPr>
      <w:rFonts w:ascii="FuturisXCondC" w:hAnsi="FuturisXCondC"/>
      <w:sz w:val="44"/>
    </w:rPr>
  </w:style>
  <w:style w:type="paragraph" w:customStyle="1" w:styleId="75">
    <w:name w:val="Знак Знак7"/>
    <w:qFormat/>
    <w:rPr>
      <w:rFonts w:ascii="Cambria" w:hAnsi="Cambria"/>
      <w:b/>
      <w:color w:val="000000"/>
      <w:sz w:val="32"/>
    </w:rPr>
  </w:style>
  <w:style w:type="paragraph" w:customStyle="1" w:styleId="6110">
    <w:name w:val="6.11"/>
    <w:basedOn w:val="a"/>
    <w:qFormat/>
    <w:pPr>
      <w:widowControl w:val="0"/>
      <w:ind w:right="57"/>
      <w:jc w:val="right"/>
    </w:pPr>
    <w:rPr>
      <w:sz w:val="16"/>
    </w:rPr>
  </w:style>
  <w:style w:type="paragraph" w:customStyle="1" w:styleId="WW8Num9z0">
    <w:name w:val="WW8Num9z0"/>
    <w:qFormat/>
    <w:rPr>
      <w:rFonts w:ascii="Times New Roman" w:hAnsi="Times New Roman"/>
      <w:color w:val="000000"/>
      <w:sz w:val="24"/>
    </w:rPr>
  </w:style>
  <w:style w:type="paragraph" w:customStyle="1" w:styleId="2ffb">
    <w:name w:val="Верхний колонтитул2"/>
    <w:basedOn w:val="a"/>
    <w:qFormat/>
    <w:pPr>
      <w:widowControl w:val="0"/>
      <w:tabs>
        <w:tab w:val="center" w:pos="4153"/>
        <w:tab w:val="right" w:pos="8306"/>
      </w:tabs>
      <w:jc w:val="both"/>
    </w:pPr>
  </w:style>
  <w:style w:type="paragraph" w:customStyle="1" w:styleId="WW8Num54z1">
    <w:name w:val="WW8Num54z1"/>
    <w:qFormat/>
    <w:rPr>
      <w:color w:val="000000"/>
      <w:sz w:val="24"/>
    </w:rPr>
  </w:style>
  <w:style w:type="paragraph" w:customStyle="1" w:styleId="BodyTextChar">
    <w:name w:val="Body Text Char"/>
    <w:qFormat/>
    <w:rPr>
      <w:rFonts w:ascii="Times New Roman" w:hAnsi="Times New Roman"/>
      <w:color w:val="000000"/>
      <w:sz w:val="24"/>
    </w:rPr>
  </w:style>
  <w:style w:type="paragraph" w:customStyle="1" w:styleId="3113">
    <w:name w:val="Заголовок 311"/>
    <w:basedOn w:val="Standard"/>
    <w:next w:val="Standard"/>
    <w:qFormat/>
    <w:pPr>
      <w:keepNext/>
      <w:tabs>
        <w:tab w:val="left" w:pos="0"/>
      </w:tabs>
      <w:spacing w:before="240" w:after="60"/>
    </w:pPr>
    <w:rPr>
      <w:b/>
      <w:sz w:val="26"/>
    </w:rPr>
  </w:style>
  <w:style w:type="paragraph" w:customStyle="1" w:styleId="xl160">
    <w:name w:val="xl160"/>
    <w:basedOn w:val="a"/>
    <w:qFormat/>
    <w:pPr>
      <w:spacing w:before="280" w:after="280"/>
    </w:pPr>
  </w:style>
  <w:style w:type="paragraph" w:customStyle="1" w:styleId="11Char">
    <w:name w:val="Знак1 Знак Знак Знак Знак Знак Знак Знак Знак1 Char"/>
    <w:basedOn w:val="a"/>
    <w:qFormat/>
    <w:pPr>
      <w:spacing w:after="160" w:line="240" w:lineRule="exact"/>
    </w:pPr>
    <w:rPr>
      <w:rFonts w:ascii="Verdana" w:hAnsi="Verdana"/>
    </w:rPr>
  </w:style>
  <w:style w:type="paragraph" w:customStyle="1" w:styleId="WW-Absatz-Standardschriftart11111">
    <w:name w:val="WW-Absatz-Standardschriftart11111"/>
    <w:qFormat/>
    <w:rPr>
      <w:color w:val="000000"/>
      <w:sz w:val="24"/>
    </w:rPr>
  </w:style>
  <w:style w:type="paragraph" w:customStyle="1" w:styleId="WW8Num11z1">
    <w:name w:val="WW8Num11z1"/>
    <w:qFormat/>
    <w:rPr>
      <w:rFonts w:ascii="Times New Roman" w:hAnsi="Times New Roman"/>
      <w:color w:val="000000"/>
      <w:sz w:val="24"/>
    </w:rPr>
  </w:style>
  <w:style w:type="paragraph" w:customStyle="1" w:styleId="ListLabel7">
    <w:name w:val="ListLabel 7"/>
    <w:qFormat/>
    <w:rPr>
      <w:color w:val="000000"/>
      <w:sz w:val="28"/>
    </w:rPr>
  </w:style>
  <w:style w:type="paragraph" w:customStyle="1" w:styleId="WW8Num7z00">
    <w:name w:val="WW8Num7z0"/>
    <w:qFormat/>
    <w:rPr>
      <w:rFonts w:ascii="Times New Roman" w:hAnsi="Times New Roman"/>
      <w:color w:val="000000"/>
      <w:sz w:val="24"/>
    </w:rPr>
  </w:style>
  <w:style w:type="paragraph" w:customStyle="1" w:styleId="CharacterStyle321">
    <w:name w:val="CharacterStyle321"/>
    <w:qFormat/>
    <w:rPr>
      <w:rFonts w:ascii="Times New Roman" w:hAnsi="Times New Roman"/>
      <w:b/>
      <w:color w:val="000000"/>
      <w:sz w:val="24"/>
    </w:rPr>
  </w:style>
  <w:style w:type="paragraph" w:customStyle="1" w:styleId="Iniiaiieoaeno211">
    <w:name w:val="Iniiaiie oaeno 211"/>
    <w:basedOn w:val="Iauiue21"/>
    <w:qFormat/>
    <w:pPr>
      <w:ind w:firstLine="567"/>
      <w:jc w:val="both"/>
    </w:pPr>
    <w:rPr>
      <w:b/>
    </w:rPr>
  </w:style>
  <w:style w:type="paragraph" w:customStyle="1" w:styleId="229">
    <w:name w:val="Основной текст 22"/>
    <w:basedOn w:val="a"/>
    <w:qFormat/>
    <w:pPr>
      <w:spacing w:before="120"/>
      <w:ind w:firstLine="709"/>
      <w:jc w:val="both"/>
    </w:pPr>
    <w:rPr>
      <w:sz w:val="28"/>
    </w:rPr>
  </w:style>
  <w:style w:type="paragraph" w:customStyle="1" w:styleId="WW8Num84z0">
    <w:name w:val="WW8Num84z0"/>
    <w:qFormat/>
    <w:rPr>
      <w:color w:val="000000"/>
      <w:sz w:val="28"/>
    </w:rPr>
  </w:style>
  <w:style w:type="paragraph" w:customStyle="1" w:styleId="WW8Num55z3">
    <w:name w:val="WW8Num55z3"/>
    <w:qFormat/>
    <w:rPr>
      <w:color w:val="000000"/>
      <w:sz w:val="24"/>
    </w:rPr>
  </w:style>
  <w:style w:type="paragraph" w:customStyle="1" w:styleId="ParagraphStyle8">
    <w:name w:val="ParagraphStyle8"/>
    <w:qFormat/>
    <w:pPr>
      <w:ind w:left="28" w:right="28"/>
      <w:jc w:val="center"/>
    </w:pPr>
    <w:rPr>
      <w:color w:val="000000"/>
      <w:sz w:val="22"/>
    </w:rPr>
  </w:style>
  <w:style w:type="paragraph" w:customStyle="1" w:styleId="1111">
    <w:name w:val="Стиль 11 пт Перед:  1 пт После:  1 пт"/>
    <w:basedOn w:val="a"/>
    <w:qFormat/>
    <w:pPr>
      <w:spacing w:before="20" w:after="20"/>
      <w:jc w:val="both"/>
    </w:pPr>
    <w:rPr>
      <w:sz w:val="22"/>
    </w:rPr>
  </w:style>
  <w:style w:type="paragraph" w:customStyle="1" w:styleId="WW8Num48z5">
    <w:name w:val="WW8Num48z5"/>
    <w:qFormat/>
    <w:rPr>
      <w:color w:val="000000"/>
      <w:sz w:val="24"/>
    </w:rPr>
  </w:style>
  <w:style w:type="paragraph" w:customStyle="1" w:styleId="bl0">
    <w:name w:val="bl0"/>
    <w:basedOn w:val="a"/>
    <w:qFormat/>
    <w:pPr>
      <w:spacing w:before="280" w:after="280"/>
    </w:pPr>
    <w:rPr>
      <w:b/>
      <w:sz w:val="18"/>
    </w:rPr>
  </w:style>
  <w:style w:type="paragraph" w:customStyle="1" w:styleId="tex1st">
    <w:name w:val="tex1st"/>
    <w:basedOn w:val="a"/>
    <w:qFormat/>
    <w:pPr>
      <w:spacing w:before="280" w:after="280"/>
    </w:pPr>
  </w:style>
  <w:style w:type="paragraph" w:customStyle="1" w:styleId="WW8Num20z7">
    <w:name w:val="WW8Num20z7"/>
    <w:qFormat/>
    <w:rPr>
      <w:color w:val="000000"/>
      <w:sz w:val="24"/>
    </w:rPr>
  </w:style>
  <w:style w:type="paragraph" w:customStyle="1" w:styleId="WW8Num61z2">
    <w:name w:val="WW8Num61z2"/>
    <w:qFormat/>
    <w:rPr>
      <w:rFonts w:ascii="Wingdings" w:hAnsi="Wingdings"/>
      <w:color w:val="000000"/>
      <w:sz w:val="24"/>
    </w:rPr>
  </w:style>
  <w:style w:type="paragraph" w:customStyle="1" w:styleId="Style5">
    <w:name w:val="Style5"/>
    <w:basedOn w:val="a"/>
    <w:qFormat/>
    <w:pPr>
      <w:widowControl w:val="0"/>
      <w:spacing w:line="410" w:lineRule="exact"/>
      <w:ind w:left="331" w:hanging="331"/>
      <w:jc w:val="center"/>
    </w:pPr>
    <w:rPr>
      <w:rFonts w:ascii="MS Reference Sans Serif" w:hAnsi="MS Reference Sans Serif"/>
    </w:rPr>
  </w:style>
  <w:style w:type="paragraph" w:customStyle="1" w:styleId="ListLabel6">
    <w:name w:val="ListLabel 6"/>
    <w:qFormat/>
    <w:rPr>
      <w:color w:val="000000"/>
      <w:sz w:val="28"/>
    </w:rPr>
  </w:style>
  <w:style w:type="paragraph" w:customStyle="1" w:styleId="2ffc">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qFormat/>
    <w:pPr>
      <w:spacing w:before="280" w:after="280"/>
      <w:jc w:val="both"/>
    </w:pPr>
    <w:rPr>
      <w:rFonts w:ascii="Tahoma" w:hAnsi="Tahoma"/>
      <w:sz w:val="20"/>
    </w:rPr>
  </w:style>
  <w:style w:type="paragraph" w:customStyle="1" w:styleId="WW8Num52z0">
    <w:name w:val="WW8Num52z0"/>
    <w:qFormat/>
    <w:rPr>
      <w:rFonts w:ascii="Times New Roman" w:hAnsi="Times New Roman"/>
      <w:color w:val="000000"/>
      <w:sz w:val="24"/>
    </w:rPr>
  </w:style>
  <w:style w:type="paragraph" w:customStyle="1" w:styleId="xl125">
    <w:name w:val="xl125"/>
    <w:basedOn w:val="a"/>
    <w:qFormat/>
    <w:pPr>
      <w:spacing w:before="280" w:after="280"/>
    </w:pPr>
    <w:rPr>
      <w:b/>
    </w:rPr>
  </w:style>
  <w:style w:type="paragraph" w:customStyle="1" w:styleId="WW-Absatz-Standardschriftart111111">
    <w:name w:val="WW-Absatz-Standardschriftart111111"/>
    <w:qFormat/>
    <w:rPr>
      <w:color w:val="000000"/>
      <w:sz w:val="24"/>
    </w:rPr>
  </w:style>
  <w:style w:type="paragraph" w:customStyle="1" w:styleId="z-13">
    <w:name w:val="z-Начало формы1"/>
    <w:basedOn w:val="a"/>
    <w:qFormat/>
    <w:pPr>
      <w:jc w:val="center"/>
    </w:pPr>
    <w:rPr>
      <w:rFonts w:ascii="Arial" w:hAnsi="Arial"/>
      <w:sz w:val="16"/>
    </w:rPr>
  </w:style>
  <w:style w:type="paragraph" w:customStyle="1" w:styleId="xl77">
    <w:name w:val="xl77"/>
    <w:basedOn w:val="a"/>
    <w:qFormat/>
    <w:pPr>
      <w:spacing w:before="280" w:after="280"/>
      <w:jc w:val="center"/>
    </w:pPr>
    <w:rPr>
      <w:b/>
    </w:rPr>
  </w:style>
  <w:style w:type="paragraph" w:customStyle="1" w:styleId="WW8Num42z1">
    <w:name w:val="WW8Num42z1"/>
    <w:qFormat/>
    <w:rPr>
      <w:rFonts w:ascii="Courier New" w:hAnsi="Courier New"/>
      <w:color w:val="000000"/>
      <w:sz w:val="24"/>
    </w:rPr>
  </w:style>
  <w:style w:type="paragraph" w:customStyle="1" w:styleId="2ffd">
    <w:name w:val="Красная строка2"/>
    <w:basedOn w:val="aff5"/>
    <w:qFormat/>
    <w:pPr>
      <w:spacing w:after="120"/>
      <w:ind w:firstLine="210"/>
      <w:jc w:val="left"/>
    </w:pPr>
  </w:style>
  <w:style w:type="paragraph" w:customStyle="1" w:styleId="3f8">
    <w:name w:val="Раздел 3"/>
    <w:basedOn w:val="a"/>
    <w:qFormat/>
    <w:pPr>
      <w:tabs>
        <w:tab w:val="left" w:pos="360"/>
        <w:tab w:val="left" w:pos="567"/>
      </w:tabs>
      <w:spacing w:before="120" w:after="120"/>
      <w:ind w:left="360" w:hanging="360"/>
      <w:jc w:val="center"/>
    </w:pPr>
    <w:rPr>
      <w:b/>
    </w:rPr>
  </w:style>
  <w:style w:type="paragraph" w:customStyle="1" w:styleId="11ff5">
    <w:name w:val="Неразрешенное упоминание11"/>
    <w:qFormat/>
    <w:pPr>
      <w:widowControl w:val="0"/>
    </w:pPr>
    <w:rPr>
      <w:color w:val="605E5C"/>
      <w:sz w:val="24"/>
      <w:highlight w:val="lightGray"/>
    </w:rPr>
  </w:style>
  <w:style w:type="paragraph" w:customStyle="1" w:styleId="WW8Num138z0">
    <w:name w:val="WW8Num138z0"/>
    <w:qFormat/>
    <w:rPr>
      <w:rFonts w:ascii="Times New Roman" w:hAnsi="Times New Roman"/>
      <w:color w:val="000000"/>
      <w:sz w:val="24"/>
    </w:rPr>
  </w:style>
  <w:style w:type="paragraph" w:customStyle="1" w:styleId="FakeCharacterStyle">
    <w:name w:val="FakeCharacterStyle"/>
    <w:qFormat/>
    <w:rPr>
      <w:color w:val="000000"/>
      <w:sz w:val="2"/>
    </w:rPr>
  </w:style>
  <w:style w:type="paragraph" w:customStyle="1" w:styleId="zagc-2">
    <w:name w:val="zagc-2"/>
    <w:basedOn w:val="a"/>
    <w:qFormat/>
    <w:pPr>
      <w:spacing w:before="96" w:after="64"/>
      <w:ind w:firstLine="160"/>
      <w:jc w:val="center"/>
    </w:pPr>
    <w:rPr>
      <w:rFonts w:ascii="Arial" w:hAnsi="Arial"/>
      <w:b/>
      <w:color w:val="29211E"/>
      <w:sz w:val="18"/>
    </w:rPr>
  </w:style>
  <w:style w:type="paragraph" w:customStyle="1" w:styleId="WW8Num82z0">
    <w:name w:val="WW8Num82z0"/>
    <w:qFormat/>
    <w:rPr>
      <w:color w:val="000000"/>
      <w:sz w:val="28"/>
    </w:rPr>
  </w:style>
  <w:style w:type="paragraph" w:customStyle="1" w:styleId="11Char31">
    <w:name w:val="Знак1 Знак Знак Знак Знак Знак Знак Знак Знак1 Char31"/>
    <w:basedOn w:val="a"/>
    <w:qFormat/>
    <w:pPr>
      <w:spacing w:after="160" w:line="240" w:lineRule="exact"/>
    </w:pPr>
    <w:rPr>
      <w:rFonts w:ascii="Verdana" w:hAnsi="Verdana"/>
    </w:rPr>
  </w:style>
  <w:style w:type="paragraph" w:customStyle="1" w:styleId="FontStyle16">
    <w:name w:val="Font Style16"/>
    <w:qFormat/>
    <w:rPr>
      <w:rFonts w:ascii="MS Reference Sans Serif" w:hAnsi="MS Reference Sans Serif"/>
      <w:color w:val="000000"/>
      <w:sz w:val="18"/>
    </w:rPr>
  </w:style>
  <w:style w:type="paragraph" w:customStyle="1" w:styleId="WW8Num2z60">
    <w:name w:val="WW8Num2z6"/>
    <w:qFormat/>
    <w:rPr>
      <w:color w:val="000000"/>
      <w:sz w:val="24"/>
    </w:rPr>
  </w:style>
  <w:style w:type="paragraph" w:customStyle="1" w:styleId="WW8Num137z0">
    <w:name w:val="WW8Num137z0"/>
    <w:qFormat/>
    <w:rPr>
      <w:rFonts w:ascii="Symbol" w:hAnsi="Symbol"/>
      <w:color w:val="000000"/>
      <w:sz w:val="24"/>
    </w:rPr>
  </w:style>
  <w:style w:type="paragraph" w:customStyle="1" w:styleId="3f9">
    <w:name w:val="Знак3"/>
    <w:basedOn w:val="a"/>
    <w:qFormat/>
    <w:pPr>
      <w:spacing w:after="160" w:line="240" w:lineRule="exact"/>
    </w:pPr>
    <w:rPr>
      <w:rFonts w:ascii="Verdana" w:hAnsi="Verdana"/>
    </w:rPr>
  </w:style>
  <w:style w:type="paragraph" w:customStyle="1" w:styleId="3fa">
    <w:name w:val="Абзац списка3"/>
    <w:qFormat/>
    <w:pPr>
      <w:widowControl w:val="0"/>
      <w:spacing w:before="200" w:after="200" w:line="360" w:lineRule="auto"/>
      <w:ind w:left="720"/>
    </w:pPr>
    <w:rPr>
      <w:rFonts w:ascii="Times New Roman" w:hAnsi="Times New Roman"/>
      <w:color w:val="000000"/>
      <w:sz w:val="24"/>
    </w:rPr>
  </w:style>
  <w:style w:type="paragraph" w:customStyle="1" w:styleId="ConsPlusJurTerm">
    <w:name w:val="ConsPlusJurTerm"/>
    <w:qFormat/>
    <w:pPr>
      <w:widowControl w:val="0"/>
    </w:pPr>
    <w:rPr>
      <w:rFonts w:ascii="Tahoma" w:hAnsi="Tahoma"/>
      <w:color w:val="000000"/>
      <w:sz w:val="26"/>
    </w:rPr>
  </w:style>
  <w:style w:type="paragraph" w:customStyle="1" w:styleId="WW8Num21z7">
    <w:name w:val="WW8Num21z7"/>
    <w:qFormat/>
    <w:rPr>
      <w:color w:val="000000"/>
      <w:sz w:val="24"/>
    </w:rPr>
  </w:style>
  <w:style w:type="paragraph" w:customStyle="1" w:styleId="WW8Num19z3">
    <w:name w:val="WW8Num19z3"/>
    <w:qFormat/>
    <w:rPr>
      <w:color w:val="000000"/>
      <w:sz w:val="24"/>
    </w:rPr>
  </w:style>
  <w:style w:type="paragraph" w:customStyle="1" w:styleId="WW8Num1z30">
    <w:name w:val="WW8Num1z3"/>
    <w:qFormat/>
    <w:rPr>
      <w:color w:val="000000"/>
      <w:sz w:val="24"/>
    </w:rPr>
  </w:style>
  <w:style w:type="paragraph" w:customStyle="1" w:styleId="2ffe">
    <w:name w:val="Основной текст (2)_"/>
    <w:qFormat/>
    <w:rPr>
      <w:rFonts w:ascii="Century Schoolbook" w:hAnsi="Century Schoolbook"/>
      <w:b/>
      <w:color w:val="000000"/>
      <w:sz w:val="18"/>
    </w:rPr>
  </w:style>
  <w:style w:type="paragraph" w:customStyle="1" w:styleId="xl67">
    <w:name w:val="xl67"/>
    <w:basedOn w:val="a"/>
    <w:qFormat/>
    <w:pPr>
      <w:spacing w:before="280" w:after="280"/>
    </w:pPr>
    <w:rPr>
      <w:rFonts w:ascii="Arial Narrow" w:hAnsi="Arial Narrow"/>
      <w:b/>
      <w:sz w:val="16"/>
    </w:rPr>
  </w:style>
  <w:style w:type="paragraph" w:customStyle="1" w:styleId="xl188">
    <w:name w:val="xl188"/>
    <w:basedOn w:val="a"/>
    <w:qFormat/>
    <w:pPr>
      <w:spacing w:before="280" w:after="280"/>
    </w:pPr>
    <w:rPr>
      <w:b/>
    </w:rPr>
  </w:style>
  <w:style w:type="paragraph" w:customStyle="1" w:styleId="searchmatch">
    <w:name w:val="searchmatch"/>
    <w:qFormat/>
    <w:rPr>
      <w:color w:val="000000"/>
      <w:sz w:val="24"/>
    </w:rPr>
  </w:style>
  <w:style w:type="paragraph" w:customStyle="1" w:styleId="WW8Num34z0">
    <w:name w:val="WW8Num34z0"/>
    <w:qFormat/>
    <w:rPr>
      <w:color w:val="000000"/>
      <w:sz w:val="24"/>
    </w:rPr>
  </w:style>
  <w:style w:type="paragraph" w:customStyle="1" w:styleId="afffffffd">
    <w:name w:val="Табличный_слева"/>
    <w:basedOn w:val="a"/>
    <w:qFormat/>
    <w:rPr>
      <w:sz w:val="22"/>
    </w:rPr>
  </w:style>
  <w:style w:type="paragraph" w:customStyle="1" w:styleId="xl161">
    <w:name w:val="xl161"/>
    <w:basedOn w:val="a"/>
    <w:qFormat/>
    <w:pPr>
      <w:spacing w:before="280" w:after="280"/>
      <w:jc w:val="center"/>
    </w:pPr>
  </w:style>
  <w:style w:type="paragraph" w:customStyle="1" w:styleId="WW8Num1z50">
    <w:name w:val="WW8Num1z5"/>
    <w:qFormat/>
    <w:rPr>
      <w:color w:val="000000"/>
      <w:sz w:val="24"/>
    </w:rPr>
  </w:style>
  <w:style w:type="paragraph" w:customStyle="1" w:styleId="76">
    <w:name w:val="заголовок 7"/>
    <w:basedOn w:val="a"/>
    <w:qFormat/>
    <w:pPr>
      <w:keepNext/>
      <w:ind w:right="-1"/>
      <w:jc w:val="center"/>
    </w:pPr>
    <w:rPr>
      <w:sz w:val="28"/>
    </w:rPr>
  </w:style>
  <w:style w:type="paragraph" w:customStyle="1" w:styleId="WW8Num47z3">
    <w:name w:val="WW8Num47z3"/>
    <w:qFormat/>
    <w:rPr>
      <w:rFonts w:ascii="Symbol" w:hAnsi="Symbol"/>
      <w:color w:val="000000"/>
      <w:sz w:val="24"/>
    </w:rPr>
  </w:style>
  <w:style w:type="paragraph" w:customStyle="1" w:styleId="BodyText3Char">
    <w:name w:val="Body Text 3 Char"/>
    <w:qFormat/>
    <w:rPr>
      <w:color w:val="000000"/>
      <w:sz w:val="16"/>
    </w:rPr>
  </w:style>
  <w:style w:type="paragraph" w:customStyle="1" w:styleId="WW8Num12z3">
    <w:name w:val="WW8Num12z3"/>
    <w:qFormat/>
    <w:rPr>
      <w:rFonts w:ascii="Symbol" w:hAnsi="Symbol"/>
      <w:color w:val="000000"/>
      <w:sz w:val="24"/>
    </w:rPr>
  </w:style>
  <w:style w:type="paragraph" w:customStyle="1" w:styleId="TitleChar">
    <w:name w:val="Title Char"/>
    <w:qFormat/>
    <w:rPr>
      <w:b/>
      <w:color w:val="000000"/>
      <w:sz w:val="28"/>
    </w:rPr>
  </w:style>
  <w:style w:type="paragraph" w:customStyle="1" w:styleId="WW8Num29z1">
    <w:name w:val="WW8Num29z1"/>
    <w:qFormat/>
    <w:rPr>
      <w:color w:val="000000"/>
      <w:sz w:val="24"/>
    </w:rPr>
  </w:style>
  <w:style w:type="paragraph" w:customStyle="1" w:styleId="xl118">
    <w:name w:val="xl118"/>
    <w:basedOn w:val="a"/>
    <w:qFormat/>
    <w:pPr>
      <w:spacing w:before="280" w:after="280"/>
    </w:pPr>
    <w:rPr>
      <w:b/>
    </w:rPr>
  </w:style>
  <w:style w:type="paragraph" w:customStyle="1" w:styleId="mw-editsection-bracket">
    <w:name w:val="mw-editsection-bracket"/>
    <w:qFormat/>
    <w:rPr>
      <w:color w:val="000000"/>
      <w:sz w:val="24"/>
    </w:rPr>
  </w:style>
  <w:style w:type="paragraph" w:customStyle="1" w:styleId="WW8Num14z0">
    <w:name w:val="WW8Num14z0"/>
    <w:qFormat/>
    <w:rPr>
      <w:rFonts w:ascii="StarSymbol" w:hAnsi="StarSymbol"/>
      <w:color w:val="000000"/>
      <w:sz w:val="24"/>
    </w:rPr>
  </w:style>
  <w:style w:type="paragraph" w:customStyle="1" w:styleId="xl144">
    <w:name w:val="xl144"/>
    <w:basedOn w:val="a"/>
    <w:qFormat/>
    <w:pPr>
      <w:spacing w:before="280" w:after="280"/>
      <w:jc w:val="center"/>
    </w:pPr>
  </w:style>
  <w:style w:type="paragraph" w:customStyle="1" w:styleId="WW8Num5z20">
    <w:name w:val="WW8Num5z2"/>
    <w:qFormat/>
    <w:rPr>
      <w:rFonts w:ascii="Wingdings" w:hAnsi="Wingdings"/>
      <w:color w:val="000000"/>
      <w:sz w:val="24"/>
    </w:rPr>
  </w:style>
  <w:style w:type="paragraph" w:customStyle="1" w:styleId="ParagraphStyle5">
    <w:name w:val="ParagraphStyle5"/>
    <w:qFormat/>
    <w:pPr>
      <w:jc w:val="center"/>
    </w:pPr>
    <w:rPr>
      <w:color w:val="000000"/>
      <w:sz w:val="22"/>
    </w:rPr>
  </w:style>
  <w:style w:type="paragraph" w:customStyle="1" w:styleId="1fffffffd">
    <w:name w:val="Знак Знак1 Знак Знак Знак Знак Знак Знак Знак Знак Знак Знак Знак Знак Знак Знак"/>
    <w:basedOn w:val="a"/>
    <w:qFormat/>
    <w:pPr>
      <w:spacing w:after="160" w:line="240" w:lineRule="exact"/>
    </w:pPr>
  </w:style>
  <w:style w:type="paragraph" w:customStyle="1" w:styleId="font5">
    <w:name w:val="font5"/>
    <w:basedOn w:val="a"/>
    <w:qFormat/>
    <w:pPr>
      <w:spacing w:before="280" w:after="280"/>
    </w:pPr>
    <w:rPr>
      <w:b/>
    </w:rPr>
  </w:style>
  <w:style w:type="paragraph" w:customStyle="1" w:styleId="2fff">
    <w:name w:val="Указатель2"/>
    <w:basedOn w:val="a"/>
    <w:qFormat/>
    <w:pPr>
      <w:widowControl w:val="0"/>
      <w:spacing w:after="200" w:line="276" w:lineRule="auto"/>
    </w:pPr>
    <w:rPr>
      <w:rFonts w:ascii="Arial" w:hAnsi="Arial"/>
      <w:sz w:val="22"/>
    </w:rPr>
  </w:style>
  <w:style w:type="paragraph" w:customStyle="1" w:styleId="2fff0">
    <w:name w:val="Îñíîâíîé òåêñò ñ îòñòóïîì 2"/>
    <w:basedOn w:val="afffe"/>
    <w:qFormat/>
    <w:pPr>
      <w:ind w:left="720"/>
      <w:jc w:val="both"/>
    </w:pPr>
    <w:rPr>
      <w:rFonts w:ascii="Times New Roman" w:hAnsi="Times New Roman"/>
      <w:sz w:val="24"/>
    </w:rPr>
  </w:style>
  <w:style w:type="paragraph" w:customStyle="1" w:styleId="xl186">
    <w:name w:val="xl186"/>
    <w:basedOn w:val="a"/>
    <w:qFormat/>
    <w:pPr>
      <w:spacing w:before="280" w:after="280"/>
      <w:jc w:val="center"/>
    </w:pPr>
    <w:rPr>
      <w:b/>
    </w:rPr>
  </w:style>
  <w:style w:type="paragraph" w:customStyle="1" w:styleId="WW8Num22z0">
    <w:name w:val="WW8Num22z0"/>
    <w:qFormat/>
    <w:rPr>
      <w:rFonts w:ascii="Symbol" w:hAnsi="Symbol"/>
      <w:color w:val="000000"/>
      <w:sz w:val="24"/>
    </w:rPr>
  </w:style>
  <w:style w:type="paragraph" w:customStyle="1" w:styleId="afffffffe">
    <w:name w:val="ВерхКолонтитул Знак"/>
    <w:qFormat/>
    <w:rPr>
      <w:color w:val="000000"/>
      <w:sz w:val="24"/>
    </w:rPr>
  </w:style>
  <w:style w:type="paragraph" w:customStyle="1" w:styleId="Char">
    <w:name w:val="Char Знак"/>
    <w:basedOn w:val="a"/>
    <w:qFormat/>
    <w:pPr>
      <w:spacing w:before="280" w:after="280"/>
    </w:pPr>
    <w:rPr>
      <w:rFonts w:ascii="Tahoma" w:hAnsi="Tahoma"/>
    </w:rPr>
  </w:style>
  <w:style w:type="paragraph" w:customStyle="1" w:styleId="FontStyle12">
    <w:name w:val="Font Style12"/>
    <w:qFormat/>
    <w:rPr>
      <w:rFonts w:ascii="MS Reference Sans Serif" w:hAnsi="MS Reference Sans Serif"/>
      <w:color w:val="000000"/>
      <w:sz w:val="24"/>
    </w:rPr>
  </w:style>
  <w:style w:type="paragraph" w:customStyle="1" w:styleId="WW8Num54z5">
    <w:name w:val="WW8Num54z5"/>
    <w:qFormat/>
    <w:rPr>
      <w:color w:val="000000"/>
      <w:sz w:val="24"/>
    </w:rPr>
  </w:style>
  <w:style w:type="paragraph" w:customStyle="1" w:styleId="WW8Num57z1">
    <w:name w:val="WW8Num57z1"/>
    <w:qFormat/>
    <w:rPr>
      <w:color w:val="000000"/>
      <w:sz w:val="24"/>
    </w:rPr>
  </w:style>
  <w:style w:type="paragraph" w:customStyle="1" w:styleId="Style4">
    <w:name w:val="Style4"/>
    <w:basedOn w:val="a"/>
    <w:qFormat/>
    <w:pPr>
      <w:widowControl w:val="0"/>
      <w:spacing w:line="411" w:lineRule="exact"/>
      <w:ind w:firstLine="540"/>
      <w:jc w:val="center"/>
    </w:pPr>
    <w:rPr>
      <w:rFonts w:ascii="MS Reference Sans Serif" w:hAnsi="MS Reference Sans Serif"/>
    </w:rPr>
  </w:style>
  <w:style w:type="paragraph" w:customStyle="1" w:styleId="affffffff">
    <w:name w:val="Стандарт"/>
    <w:basedOn w:val="aff5"/>
    <w:qFormat/>
    <w:pPr>
      <w:widowControl w:val="0"/>
      <w:spacing w:line="264" w:lineRule="auto"/>
      <w:ind w:firstLine="720"/>
    </w:pPr>
    <w:rPr>
      <w:sz w:val="28"/>
    </w:rPr>
  </w:style>
  <w:style w:type="paragraph" w:customStyle="1" w:styleId="WW8Num18z8">
    <w:name w:val="WW8Num18z8"/>
    <w:qFormat/>
    <w:rPr>
      <w:color w:val="000000"/>
      <w:sz w:val="24"/>
    </w:rPr>
  </w:style>
  <w:style w:type="paragraph" w:customStyle="1" w:styleId="Sa">
    <w:name w:val="S_Обычный с подчеркиванием Знак"/>
    <w:qFormat/>
    <w:rPr>
      <w:color w:val="000000"/>
      <w:sz w:val="24"/>
      <w:u w:val="single"/>
    </w:rPr>
  </w:style>
  <w:style w:type="paragraph" w:customStyle="1" w:styleId="CharacterStyle0">
    <w:name w:val="CharacterStyle0"/>
    <w:qFormat/>
    <w:rPr>
      <w:rFonts w:ascii="Times New Roman" w:hAnsi="Times New Roman"/>
      <w:b/>
      <w:color w:val="000000"/>
      <w:sz w:val="22"/>
    </w:rPr>
  </w:style>
  <w:style w:type="paragraph" w:customStyle="1" w:styleId="11ff6">
    <w:name w:val="Название11"/>
    <w:basedOn w:val="a"/>
    <w:qFormat/>
    <w:pPr>
      <w:spacing w:before="120" w:after="120"/>
      <w:jc w:val="both"/>
    </w:pPr>
    <w:rPr>
      <w:rFonts w:ascii="Arial" w:hAnsi="Arial"/>
      <w:i/>
    </w:rPr>
  </w:style>
  <w:style w:type="paragraph" w:customStyle="1" w:styleId="WW8Num14z1">
    <w:name w:val="WW8Num14z1"/>
    <w:qFormat/>
    <w:rPr>
      <w:color w:val="000000"/>
      <w:sz w:val="24"/>
    </w:rPr>
  </w:style>
  <w:style w:type="paragraph" w:customStyle="1" w:styleId="WW8Num54z8">
    <w:name w:val="WW8Num54z8"/>
    <w:qFormat/>
    <w:rPr>
      <w:color w:val="000000"/>
      <w:sz w:val="24"/>
    </w:rPr>
  </w:style>
  <w:style w:type="paragraph" w:customStyle="1" w:styleId="WW8Num6z4">
    <w:name w:val="WW8Num6z4"/>
    <w:qFormat/>
    <w:rPr>
      <w:color w:val="000000"/>
      <w:sz w:val="24"/>
    </w:rPr>
  </w:style>
  <w:style w:type="paragraph" w:customStyle="1" w:styleId="affffffff0">
    <w:name w:val="Нормальный (таблица)"/>
    <w:basedOn w:val="a"/>
    <w:qFormat/>
    <w:pPr>
      <w:widowControl w:val="0"/>
      <w:jc w:val="both"/>
    </w:pPr>
  </w:style>
  <w:style w:type="paragraph" w:customStyle="1" w:styleId="xl134">
    <w:name w:val="xl134"/>
    <w:basedOn w:val="a"/>
    <w:qFormat/>
    <w:pPr>
      <w:spacing w:before="280" w:after="280"/>
      <w:jc w:val="center"/>
    </w:pPr>
  </w:style>
  <w:style w:type="paragraph" w:customStyle="1" w:styleId="FR1">
    <w:name w:val="FR1"/>
    <w:qFormat/>
    <w:pPr>
      <w:widowControl w:val="0"/>
      <w:spacing w:before="1580" w:line="324" w:lineRule="auto"/>
      <w:jc w:val="center"/>
    </w:pPr>
    <w:rPr>
      <w:rFonts w:ascii="Times New Roman" w:hAnsi="Times New Roman"/>
      <w:color w:val="000000"/>
      <w:sz w:val="36"/>
    </w:rPr>
  </w:style>
  <w:style w:type="paragraph" w:customStyle="1" w:styleId="xl154">
    <w:name w:val="xl154"/>
    <w:basedOn w:val="a"/>
    <w:qFormat/>
    <w:pPr>
      <w:spacing w:before="280" w:after="280"/>
      <w:jc w:val="center"/>
    </w:pPr>
  </w:style>
  <w:style w:type="paragraph" w:customStyle="1" w:styleId="4f5">
    <w:name w:val="Заголовок4"/>
    <w:basedOn w:val="a"/>
    <w:qFormat/>
    <w:pPr>
      <w:tabs>
        <w:tab w:val="left" w:pos="9600"/>
      </w:tabs>
      <w:spacing w:before="120" w:after="120"/>
      <w:jc w:val="both"/>
    </w:pPr>
    <w:rPr>
      <w:caps/>
      <w:spacing w:val="4"/>
    </w:rPr>
  </w:style>
  <w:style w:type="paragraph" w:customStyle="1" w:styleId="WW8Num1z00">
    <w:name w:val="WW8Num1z0"/>
    <w:qFormat/>
    <w:rPr>
      <w:rFonts w:ascii="Times New Roman" w:hAnsi="Times New Roman"/>
      <w:color w:val="000000"/>
      <w:sz w:val="24"/>
    </w:rPr>
  </w:style>
  <w:style w:type="paragraph" w:customStyle="1" w:styleId="msonormalbullet2gif">
    <w:name w:val="msonormalbullet2.gif"/>
    <w:basedOn w:val="a"/>
    <w:qFormat/>
    <w:pPr>
      <w:spacing w:before="280" w:after="280"/>
    </w:pPr>
  </w:style>
  <w:style w:type="paragraph" w:customStyle="1" w:styleId="3fb">
    <w:name w:val="Стиль3"/>
    <w:basedOn w:val="3c"/>
    <w:qFormat/>
    <w:pPr>
      <w:widowControl/>
      <w:tabs>
        <w:tab w:val="clear" w:pos="9344"/>
        <w:tab w:val="right" w:leader="dot" w:pos="9356"/>
        <w:tab w:val="right" w:leader="dot" w:pos="10065"/>
      </w:tabs>
      <w:spacing w:before="20" w:after="20"/>
      <w:ind w:right="-57"/>
    </w:pPr>
    <w:rPr>
      <w:rFonts w:ascii="Arial Narrow" w:hAnsi="Arial Narrow"/>
      <w:b/>
      <w:i/>
      <w:sz w:val="22"/>
    </w:rPr>
  </w:style>
  <w:style w:type="paragraph" w:customStyle="1" w:styleId="WW8Num31z2">
    <w:name w:val="WW8Num31z2"/>
    <w:qFormat/>
    <w:rPr>
      <w:rFonts w:ascii="Wingdings" w:hAnsi="Wingdings"/>
      <w:color w:val="000000"/>
      <w:sz w:val="24"/>
    </w:rPr>
  </w:style>
  <w:style w:type="paragraph" w:customStyle="1" w:styleId="WW8Num16z3">
    <w:name w:val="WW8Num16z3"/>
    <w:qFormat/>
    <w:rPr>
      <w:rFonts w:ascii="Symbol" w:hAnsi="Symbol"/>
      <w:color w:val="000000"/>
      <w:sz w:val="24"/>
    </w:rPr>
  </w:style>
  <w:style w:type="paragraph" w:customStyle="1" w:styleId="affffffff1">
    <w:name w:val="МК"/>
    <w:basedOn w:val="a"/>
    <w:qFormat/>
    <w:pPr>
      <w:jc w:val="both"/>
    </w:pPr>
  </w:style>
  <w:style w:type="paragraph" w:customStyle="1" w:styleId="WW8Num29z2">
    <w:name w:val="WW8Num29z2"/>
    <w:qFormat/>
    <w:rPr>
      <w:color w:val="000000"/>
      <w:sz w:val="24"/>
    </w:rPr>
  </w:style>
  <w:style w:type="paragraph" w:customStyle="1" w:styleId="ParagraphStyle22">
    <w:name w:val="ParagraphStyle22"/>
    <w:qFormat/>
    <w:pPr>
      <w:ind w:left="28" w:right="28"/>
      <w:jc w:val="center"/>
    </w:pPr>
    <w:rPr>
      <w:color w:val="000000"/>
      <w:sz w:val="22"/>
    </w:rPr>
  </w:style>
  <w:style w:type="paragraph" w:customStyle="1" w:styleId="WW8Num24z3">
    <w:name w:val="WW8Num24z3"/>
    <w:qFormat/>
    <w:rPr>
      <w:color w:val="000000"/>
      <w:sz w:val="24"/>
    </w:rPr>
  </w:style>
  <w:style w:type="paragraph" w:customStyle="1" w:styleId="affffffff2">
    <w:name w:val="Òåêñò âûíîñêè Çíàê"/>
    <w:qFormat/>
    <w:rPr>
      <w:rFonts w:ascii="E" w:hAnsi="E"/>
      <w:color w:val="000000"/>
      <w:sz w:val="16"/>
    </w:rPr>
  </w:style>
  <w:style w:type="paragraph" w:customStyle="1" w:styleId="caaieiaie5">
    <w:name w:val="caaieiaie 5"/>
    <w:basedOn w:val="Iauiue1"/>
    <w:qFormat/>
    <w:pPr>
      <w:keepNext/>
      <w:ind w:firstLine="567"/>
      <w:jc w:val="both"/>
    </w:pPr>
    <w:rPr>
      <w:b/>
      <w:u w:val="single"/>
    </w:rPr>
  </w:style>
  <w:style w:type="paragraph" w:customStyle="1" w:styleId="xl131">
    <w:name w:val="xl131"/>
    <w:basedOn w:val="a"/>
    <w:qFormat/>
    <w:pPr>
      <w:spacing w:before="280" w:after="280"/>
    </w:pPr>
  </w:style>
  <w:style w:type="paragraph" w:customStyle="1" w:styleId="CharacterStyle4">
    <w:name w:val="CharacterStyle4"/>
    <w:qFormat/>
    <w:rPr>
      <w:rFonts w:ascii="Times New Roman" w:hAnsi="Times New Roman"/>
      <w:b/>
      <w:color w:val="000000"/>
      <w:sz w:val="24"/>
    </w:rPr>
  </w:style>
  <w:style w:type="paragraph" w:customStyle="1" w:styleId="WW8Num52z3">
    <w:name w:val="WW8Num52z3"/>
    <w:qFormat/>
    <w:rPr>
      <w:rFonts w:ascii="Symbol" w:hAnsi="Symbol"/>
      <w:color w:val="000000"/>
      <w:sz w:val="24"/>
    </w:rPr>
  </w:style>
  <w:style w:type="paragraph" w:customStyle="1" w:styleId="WW8Num24z2">
    <w:name w:val="WW8Num24z2"/>
    <w:qFormat/>
    <w:rPr>
      <w:color w:val="000000"/>
      <w:sz w:val="24"/>
    </w:rPr>
  </w:style>
  <w:style w:type="paragraph" w:customStyle="1" w:styleId="WW8Num21z6">
    <w:name w:val="WW8Num21z6"/>
    <w:qFormat/>
    <w:rPr>
      <w:color w:val="000000"/>
      <w:sz w:val="24"/>
    </w:rPr>
  </w:style>
  <w:style w:type="paragraph" w:customStyle="1" w:styleId="CharacterStyle36">
    <w:name w:val="CharacterStyle36"/>
    <w:qFormat/>
    <w:rPr>
      <w:rFonts w:ascii="Times New Roman" w:hAnsi="Times New Roman"/>
      <w:color w:val="000000"/>
      <w:sz w:val="24"/>
    </w:rPr>
  </w:style>
  <w:style w:type="paragraph" w:customStyle="1" w:styleId="WW8Num17z0">
    <w:name w:val="WW8Num17z0"/>
    <w:qFormat/>
    <w:rPr>
      <w:rFonts w:ascii="Times New Roman" w:hAnsi="Times New Roman"/>
      <w:color w:val="000000"/>
      <w:sz w:val="24"/>
    </w:rPr>
  </w:style>
  <w:style w:type="paragraph" w:customStyle="1" w:styleId="xl94">
    <w:name w:val="xl94"/>
    <w:basedOn w:val="a"/>
    <w:qFormat/>
    <w:pPr>
      <w:spacing w:before="280" w:after="280"/>
      <w:jc w:val="center"/>
    </w:pPr>
  </w:style>
  <w:style w:type="paragraph" w:customStyle="1" w:styleId="21fb">
    <w:name w:val="Основной шрифт абзаца21"/>
    <w:qFormat/>
    <w:rPr>
      <w:color w:val="000000"/>
      <w:sz w:val="24"/>
    </w:rPr>
  </w:style>
  <w:style w:type="paragraph" w:customStyle="1" w:styleId="affffffff3">
    <w:name w:val="Табличный_центр"/>
    <w:basedOn w:val="a"/>
    <w:qFormat/>
    <w:pPr>
      <w:jc w:val="center"/>
    </w:pPr>
    <w:rPr>
      <w:sz w:val="22"/>
    </w:rPr>
  </w:style>
  <w:style w:type="paragraph" w:customStyle="1" w:styleId="WW8Num62z7">
    <w:name w:val="WW8Num62z7"/>
    <w:qFormat/>
    <w:rPr>
      <w:color w:val="000000"/>
      <w:sz w:val="24"/>
    </w:rPr>
  </w:style>
  <w:style w:type="paragraph" w:customStyle="1" w:styleId="ParagraphStyle4">
    <w:name w:val="ParagraphStyle4"/>
    <w:qFormat/>
    <w:pPr>
      <w:ind w:left="28" w:right="28"/>
      <w:jc w:val="center"/>
    </w:pPr>
    <w:rPr>
      <w:color w:val="000000"/>
      <w:sz w:val="22"/>
    </w:rPr>
  </w:style>
  <w:style w:type="paragraph" w:customStyle="1" w:styleId="affffffff4">
    <w:name w:val="выступ"/>
    <w:basedOn w:val="a"/>
    <w:qFormat/>
    <w:pPr>
      <w:spacing w:before="120"/>
      <w:ind w:left="709" w:hanging="709"/>
      <w:jc w:val="both"/>
    </w:pPr>
    <w:rPr>
      <w:b/>
      <w:i/>
    </w:rPr>
  </w:style>
  <w:style w:type="paragraph" w:customStyle="1" w:styleId="FontStyle212">
    <w:name w:val="Font Style212"/>
    <w:qFormat/>
    <w:rPr>
      <w:rFonts w:ascii="Arial" w:hAnsi="Arial"/>
      <w:b/>
      <w:color w:val="000000"/>
      <w:sz w:val="14"/>
    </w:rPr>
  </w:style>
  <w:style w:type="paragraph" w:customStyle="1" w:styleId="WW8Num62z8">
    <w:name w:val="WW8Num62z8"/>
    <w:qFormat/>
    <w:rPr>
      <w:color w:val="000000"/>
      <w:sz w:val="24"/>
    </w:rPr>
  </w:style>
  <w:style w:type="paragraph" w:customStyle="1" w:styleId="ArialNarrow13pt1">
    <w:name w:val="Arial Narrow 13 pt по ширине Первая строка:  1 см"/>
    <w:basedOn w:val="a"/>
    <w:qFormat/>
    <w:pPr>
      <w:ind w:firstLine="567"/>
      <w:jc w:val="both"/>
    </w:pPr>
    <w:rPr>
      <w:rFonts w:ascii="Arial Narrow" w:hAnsi="Arial Narrow"/>
      <w:sz w:val="26"/>
    </w:rPr>
  </w:style>
  <w:style w:type="paragraph" w:customStyle="1" w:styleId="match">
    <w:name w:val="match"/>
    <w:qFormat/>
    <w:rPr>
      <w:rFonts w:ascii="Times New Roman" w:hAnsi="Times New Roman"/>
      <w:color w:val="000000"/>
      <w:sz w:val="24"/>
    </w:rPr>
  </w:style>
  <w:style w:type="paragraph" w:customStyle="1" w:styleId="affffffff5">
    <w:name w:val="Верхний колонтитул Знак"/>
    <w:qFormat/>
    <w:rPr>
      <w:color w:val="000000"/>
      <w:sz w:val="22"/>
    </w:rPr>
  </w:style>
  <w:style w:type="paragraph" w:customStyle="1" w:styleId="WW8Num49z4">
    <w:name w:val="WW8Num49z4"/>
    <w:qFormat/>
    <w:rPr>
      <w:color w:val="000000"/>
      <w:sz w:val="24"/>
    </w:rPr>
  </w:style>
  <w:style w:type="paragraph" w:customStyle="1" w:styleId="ConsPlusNormal3">
    <w:name w:val="ConsPlusNormal"/>
    <w:link w:val="ConsPlusNormal4"/>
    <w:qFormat/>
    <w:pPr>
      <w:widowControl w:val="0"/>
    </w:pPr>
    <w:rPr>
      <w:rFonts w:ascii="Arial" w:hAnsi="Arial"/>
      <w:color w:val="000000"/>
      <w:sz w:val="24"/>
    </w:rPr>
  </w:style>
  <w:style w:type="paragraph" w:customStyle="1" w:styleId="WW8Num18z7">
    <w:name w:val="WW8Num18z7"/>
    <w:qFormat/>
    <w:rPr>
      <w:color w:val="000000"/>
      <w:sz w:val="24"/>
    </w:rPr>
  </w:style>
  <w:style w:type="paragraph" w:customStyle="1" w:styleId="xmsonormal">
    <w:name w:val="x_msonormal"/>
    <w:basedOn w:val="a"/>
    <w:qFormat/>
    <w:pPr>
      <w:spacing w:before="280" w:after="280"/>
    </w:pPr>
  </w:style>
  <w:style w:type="paragraph" w:customStyle="1" w:styleId="affffffff6">
    <w:name w:val="Заголовок титульного листа"/>
    <w:basedOn w:val="a"/>
    <w:qFormat/>
    <w:pPr>
      <w:keepNext/>
      <w:keepLines/>
      <w:tabs>
        <w:tab w:val="left" w:pos="0"/>
      </w:tabs>
      <w:spacing w:before="240" w:after="500" w:line="640" w:lineRule="exact"/>
      <w:ind w:firstLine="709"/>
      <w:jc w:val="both"/>
    </w:pPr>
    <w:rPr>
      <w:rFonts w:ascii="Arial Black" w:hAnsi="Arial Black"/>
      <w:b/>
      <w:spacing w:val="-48"/>
      <w:sz w:val="64"/>
    </w:rPr>
  </w:style>
  <w:style w:type="paragraph" w:customStyle="1" w:styleId="WW8Num64z2">
    <w:name w:val="WW8Num64z2"/>
    <w:qFormat/>
    <w:rPr>
      <w:rFonts w:ascii="Wingdings" w:hAnsi="Wingdings"/>
      <w:color w:val="000000"/>
      <w:sz w:val="24"/>
    </w:rPr>
  </w:style>
  <w:style w:type="character" w:styleId="affffffff7">
    <w:name w:val="Hyperlink"/>
    <w:basedOn w:val="a1"/>
    <w:uiPriority w:val="99"/>
    <w:unhideWhenUsed/>
    <w:rsid w:val="00FD7828"/>
    <w:rPr>
      <w:color w:val="0000FF"/>
      <w:u w:val="single"/>
    </w:rPr>
  </w:style>
  <w:style w:type="character" w:customStyle="1" w:styleId="ConsPlusNormal4">
    <w:name w:val="ConsPlusNormal Знак"/>
    <w:link w:val="ConsPlusNormal3"/>
    <w:rsid w:val="005E0A95"/>
    <w:rPr>
      <w:rFonts w:ascii="Arial" w:hAnsi="Arial"/>
      <w:color w:val="000000"/>
      <w:sz w:val="24"/>
    </w:rPr>
  </w:style>
  <w:style w:type="paragraph" w:customStyle="1" w:styleId="affffffff8">
    <w:basedOn w:val="a"/>
    <w:next w:val="afff6"/>
    <w:uiPriority w:val="99"/>
    <w:rsid w:val="002C1FBF"/>
    <w:pPr>
      <w:spacing w:before="100" w:beforeAutospacing="1" w:after="100" w:afterAutospacing="1"/>
    </w:pPr>
    <w:rPr>
      <w:color w:val="auto"/>
      <w:szCs w:val="24"/>
    </w:rPr>
  </w:style>
  <w:style w:type="paragraph" w:customStyle="1" w:styleId="affffffff9">
    <w:name w:val="Знак"/>
    <w:basedOn w:val="a"/>
    <w:rsid w:val="002C1FBF"/>
    <w:pPr>
      <w:spacing w:after="160" w:line="240" w:lineRule="exact"/>
    </w:pPr>
    <w:rPr>
      <w:rFonts w:ascii="Verdana" w:hAnsi="Verdana"/>
      <w:color w:val="auto"/>
      <w:sz w:val="20"/>
      <w:lang w:val="en-US" w:eastAsia="en-US"/>
    </w:rPr>
  </w:style>
  <w:style w:type="table" w:styleId="affffffffa">
    <w:name w:val="Table Grid"/>
    <w:aliases w:val="OTR"/>
    <w:basedOn w:val="a2"/>
    <w:uiPriority w:val="39"/>
    <w:rsid w:val="007A550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a"/>
    <w:uiPriority w:val="1"/>
    <w:qFormat/>
    <w:rsid w:val="000E73DE"/>
    <w:pPr>
      <w:widowControl w:val="0"/>
      <w:autoSpaceDE w:val="0"/>
      <w:autoSpaceDN w:val="0"/>
      <w:jc w:val="center"/>
    </w:pPr>
    <w:rPr>
      <w:color w:val="auto"/>
      <w:sz w:val="22"/>
      <w:szCs w:val="22"/>
      <w:lang w:eastAsia="en-US"/>
    </w:rPr>
  </w:style>
  <w:style w:type="paragraph" w:styleId="affffffffb">
    <w:name w:val="TOC Heading"/>
    <w:basedOn w:val="1"/>
    <w:next w:val="a"/>
    <w:uiPriority w:val="39"/>
    <w:semiHidden/>
    <w:unhideWhenUsed/>
    <w:qFormat/>
    <w:rsid w:val="004552F1"/>
    <w:pPr>
      <w:keepLines/>
      <w:widowControl/>
      <w:numPr>
        <w:numId w:val="0"/>
      </w:numPr>
      <w:tabs>
        <w:tab w:val="clear" w:pos="0"/>
      </w:tabs>
      <w:spacing w:before="240" w:line="240" w:lineRule="auto"/>
      <w:jc w:val="left"/>
      <w:outlineLvl w:val="9"/>
    </w:pPr>
    <w:rPr>
      <w:rFonts w:asciiTheme="majorHAnsi" w:eastAsiaTheme="majorEastAsia" w:hAnsiTheme="majorHAnsi" w:cstheme="majorBidi"/>
      <w:color w:val="2F5496" w:themeColor="accent1" w:themeShade="BF"/>
      <w:sz w:val="32"/>
      <w:szCs w:val="32"/>
    </w:rPr>
  </w:style>
  <w:style w:type="character" w:customStyle="1" w:styleId="affff1">
    <w:name w:val="Основной текст_"/>
    <w:link w:val="2fe"/>
    <w:qFormat/>
    <w:locked/>
    <w:rsid w:val="004552F1"/>
    <w:rPr>
      <w:color w:val="000000"/>
      <w:sz w:val="26"/>
    </w:rPr>
  </w:style>
  <w:style w:type="character" w:styleId="HTML3">
    <w:name w:val="HTML Definition"/>
    <w:basedOn w:val="a1"/>
    <w:uiPriority w:val="99"/>
    <w:qFormat/>
    <w:rsid w:val="004552F1"/>
    <w:rPr>
      <w:rFonts w:cs="Times New Roman"/>
      <w:i/>
    </w:rPr>
  </w:style>
  <w:style w:type="numbering" w:customStyle="1" w:styleId="WWNum1">
    <w:name w:val="WWNum1"/>
    <w:rsid w:val="004552F1"/>
    <w:pPr>
      <w:numPr>
        <w:numId w:val="9"/>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Definition"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Times New Roman" w:hAnsi="Times New Roman"/>
      <w:color w:val="000000"/>
      <w:sz w:val="24"/>
    </w:rPr>
  </w:style>
  <w:style w:type="paragraph" w:styleId="1">
    <w:name w:val="heading 1"/>
    <w:basedOn w:val="a"/>
    <w:uiPriority w:val="9"/>
    <w:qFormat/>
    <w:pPr>
      <w:keepNext/>
      <w:widowControl w:val="0"/>
      <w:numPr>
        <w:numId w:val="1"/>
      </w:numPr>
      <w:tabs>
        <w:tab w:val="left" w:pos="0"/>
      </w:tabs>
      <w:spacing w:line="200" w:lineRule="atLeast"/>
      <w:jc w:val="center"/>
      <w:outlineLvl w:val="0"/>
    </w:pPr>
  </w:style>
  <w:style w:type="paragraph" w:styleId="2">
    <w:name w:val="heading 2"/>
    <w:basedOn w:val="a"/>
    <w:uiPriority w:val="9"/>
    <w:unhideWhenUsed/>
    <w:qFormat/>
    <w:pPr>
      <w:keepNext/>
      <w:jc w:val="both"/>
      <w:outlineLvl w:val="1"/>
    </w:pPr>
    <w:rPr>
      <w:sz w:val="28"/>
    </w:rPr>
  </w:style>
  <w:style w:type="paragraph" w:styleId="3">
    <w:name w:val="heading 3"/>
    <w:basedOn w:val="a0"/>
    <w:uiPriority w:val="9"/>
    <w:semiHidden/>
    <w:unhideWhenUsed/>
    <w:qFormat/>
    <w:pPr>
      <w:widowControl w:val="0"/>
      <w:spacing w:after="60"/>
      <w:jc w:val="left"/>
      <w:outlineLvl w:val="2"/>
    </w:pPr>
    <w:rPr>
      <w:rFonts w:ascii="Calibri" w:hAnsi="Calibri"/>
      <w:b/>
      <w:color w:val="00000A"/>
      <w:sz w:val="26"/>
    </w:rPr>
  </w:style>
  <w:style w:type="paragraph" w:styleId="4">
    <w:name w:val="heading 4"/>
    <w:basedOn w:val="a"/>
    <w:uiPriority w:val="9"/>
    <w:semiHidden/>
    <w:unhideWhenUsed/>
    <w:qFormat/>
    <w:pPr>
      <w:keepNext/>
      <w:spacing w:before="240" w:after="60"/>
      <w:outlineLvl w:val="3"/>
    </w:pPr>
    <w:rPr>
      <w:rFonts w:ascii="Calibri" w:hAnsi="Calibri"/>
      <w:b/>
      <w:sz w:val="28"/>
    </w:rPr>
  </w:style>
  <w:style w:type="paragraph" w:styleId="5">
    <w:name w:val="heading 5"/>
    <w:basedOn w:val="a"/>
    <w:uiPriority w:val="9"/>
    <w:semiHidden/>
    <w:unhideWhenUsed/>
    <w:qFormat/>
    <w:pPr>
      <w:spacing w:before="240" w:after="60"/>
      <w:outlineLvl w:val="4"/>
    </w:pPr>
    <w:rPr>
      <w:rFonts w:ascii="Calibri" w:hAnsi="Calibri"/>
      <w:b/>
      <w:i/>
      <w:sz w:val="26"/>
    </w:rPr>
  </w:style>
  <w:style w:type="paragraph" w:styleId="6">
    <w:name w:val="heading 6"/>
    <w:basedOn w:val="a"/>
    <w:uiPriority w:val="9"/>
    <w:semiHidden/>
    <w:unhideWhenUsed/>
    <w:qFormat/>
    <w:pPr>
      <w:spacing w:before="240" w:after="60"/>
      <w:ind w:firstLine="567"/>
      <w:jc w:val="both"/>
      <w:outlineLvl w:val="5"/>
    </w:pPr>
    <w:rPr>
      <w:rFonts w:ascii="Calibri" w:hAnsi="Calibri"/>
      <w:b/>
    </w:rPr>
  </w:style>
  <w:style w:type="paragraph" w:styleId="7">
    <w:name w:val="heading 7"/>
    <w:basedOn w:val="a"/>
    <w:qFormat/>
    <w:pPr>
      <w:keepNext/>
      <w:keepLines/>
      <w:tabs>
        <w:tab w:val="left" w:pos="5749"/>
      </w:tabs>
      <w:spacing w:before="200" w:line="360" w:lineRule="auto"/>
      <w:ind w:left="5749" w:hanging="360"/>
      <w:jc w:val="both"/>
      <w:outlineLvl w:val="6"/>
    </w:pPr>
    <w:rPr>
      <w:rFonts w:ascii="Cambria" w:hAnsi="Cambria"/>
      <w:i/>
      <w:color w:val="404040"/>
    </w:rPr>
  </w:style>
  <w:style w:type="paragraph" w:styleId="8">
    <w:name w:val="heading 8"/>
    <w:basedOn w:val="a"/>
    <w:qFormat/>
    <w:pPr>
      <w:spacing w:before="240" w:after="60"/>
      <w:outlineLvl w:val="7"/>
    </w:pPr>
    <w:rPr>
      <w:rFonts w:ascii="Calibri" w:hAnsi="Calibri"/>
      <w:i/>
    </w:rPr>
  </w:style>
  <w:style w:type="paragraph" w:styleId="9">
    <w:name w:val="heading 9"/>
    <w:basedOn w:val="a"/>
    <w:qFormat/>
    <w:pPr>
      <w:keepNext/>
      <w:keepLines/>
      <w:tabs>
        <w:tab w:val="left" w:pos="7189"/>
      </w:tabs>
      <w:spacing w:before="200" w:line="360" w:lineRule="auto"/>
      <w:ind w:left="7189" w:hanging="360"/>
      <w:jc w:val="both"/>
      <w:outlineLvl w:val="8"/>
    </w:pPr>
    <w:rPr>
      <w:rFonts w:ascii="Cambria" w:hAnsi="Cambria"/>
      <w:i/>
      <w:color w:val="404040"/>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annotation reference"/>
    <w:qFormat/>
    <w:rPr>
      <w:sz w:val="16"/>
    </w:rPr>
  </w:style>
  <w:style w:type="character" w:styleId="a5">
    <w:name w:val="Emphasis"/>
    <w:uiPriority w:val="20"/>
    <w:qFormat/>
    <w:rPr>
      <w:i/>
    </w:rPr>
  </w:style>
  <w:style w:type="character" w:styleId="a6">
    <w:name w:val="endnote reference"/>
    <w:qFormat/>
    <w:rPr>
      <w:vertAlign w:val="superscript"/>
    </w:rPr>
  </w:style>
  <w:style w:type="character" w:styleId="a7">
    <w:name w:val="FollowedHyperlink"/>
    <w:uiPriority w:val="99"/>
    <w:qFormat/>
    <w:rPr>
      <w:color w:val="954F72"/>
      <w:u w:val="single"/>
    </w:rPr>
  </w:style>
  <w:style w:type="character" w:customStyle="1" w:styleId="-">
    <w:name w:val="Интернет-ссылка"/>
    <w:rPr>
      <w:color w:val="0000FF"/>
      <w:u w:val="single"/>
    </w:rPr>
  </w:style>
  <w:style w:type="character" w:styleId="a8">
    <w:name w:val="line number"/>
    <w:uiPriority w:val="99"/>
    <w:qFormat/>
  </w:style>
  <w:style w:type="character" w:styleId="a9">
    <w:name w:val="page number"/>
  </w:style>
  <w:style w:type="character" w:styleId="aa">
    <w:name w:val="Strong"/>
    <w:uiPriority w:val="22"/>
    <w:qFormat/>
    <w:rPr>
      <w:b/>
    </w:rPr>
  </w:style>
  <w:style w:type="character" w:customStyle="1" w:styleId="10">
    <w:name w:val="Обычный1"/>
    <w:qFormat/>
    <w:rPr>
      <w:rFonts w:ascii="Times New Roman" w:hAnsi="Times New Roman"/>
      <w:sz w:val="24"/>
    </w:rPr>
  </w:style>
  <w:style w:type="character" w:customStyle="1" w:styleId="Style121">
    <w:name w:val="Style121"/>
    <w:basedOn w:val="10"/>
    <w:qFormat/>
    <w:rPr>
      <w:rFonts w:ascii="MS Reference Sans Serif" w:hAnsi="MS Reference Sans Serif"/>
      <w:sz w:val="24"/>
    </w:rPr>
  </w:style>
  <w:style w:type="character" w:customStyle="1" w:styleId="231">
    <w:name w:val="Основной текст 231"/>
    <w:basedOn w:val="10"/>
    <w:qFormat/>
    <w:rPr>
      <w:rFonts w:ascii="Times New Roman" w:hAnsi="Times New Roman"/>
      <w:sz w:val="20"/>
    </w:rPr>
  </w:style>
  <w:style w:type="character" w:customStyle="1" w:styleId="xl1011">
    <w:name w:val="xl1011"/>
    <w:basedOn w:val="10"/>
    <w:qFormat/>
    <w:rPr>
      <w:rFonts w:ascii="Times New Roman" w:hAnsi="Times New Roman"/>
      <w:sz w:val="24"/>
    </w:rPr>
  </w:style>
  <w:style w:type="character" w:customStyle="1" w:styleId="221">
    <w:name w:val="Н221"/>
    <w:basedOn w:val="10"/>
    <w:qFormat/>
    <w:rPr>
      <w:rFonts w:ascii="Times New Roman" w:hAnsi="Times New Roman"/>
      <w:sz w:val="24"/>
    </w:rPr>
  </w:style>
  <w:style w:type="character" w:customStyle="1" w:styleId="WW8Num12z21">
    <w:name w:val="WW8Num12z21"/>
    <w:qFormat/>
  </w:style>
  <w:style w:type="character" w:customStyle="1" w:styleId="text3cl1">
    <w:name w:val="text3cl1"/>
    <w:basedOn w:val="10"/>
    <w:qFormat/>
    <w:rPr>
      <w:rFonts w:ascii="Times New Roman" w:hAnsi="Times New Roman"/>
      <w:sz w:val="24"/>
    </w:rPr>
  </w:style>
  <w:style w:type="character" w:customStyle="1" w:styleId="TablNL1">
    <w:name w:val="Tabl_N_L1"/>
    <w:basedOn w:val="10"/>
    <w:qFormat/>
    <w:rPr>
      <w:rFonts w:ascii="NTTimes/Cyrillic" w:hAnsi="NTTimes/Cyrillic"/>
      <w:sz w:val="24"/>
    </w:rPr>
  </w:style>
  <w:style w:type="character" w:customStyle="1" w:styleId="text11">
    <w:name w:val="text11"/>
    <w:qFormat/>
    <w:rPr>
      <w:color w:val="000000"/>
    </w:rPr>
  </w:style>
  <w:style w:type="character" w:customStyle="1" w:styleId="WW8Num24z51">
    <w:name w:val="WW8Num24z51"/>
    <w:qFormat/>
  </w:style>
  <w:style w:type="character" w:customStyle="1" w:styleId="caaieiaie21">
    <w:name w:val="caaieiaie 21"/>
    <w:basedOn w:val="Iauiue22"/>
    <w:qFormat/>
    <w:rPr>
      <w:rFonts w:ascii="Peterburg" w:hAnsi="Peterburg"/>
      <w:b/>
      <w:sz w:val="24"/>
    </w:rPr>
  </w:style>
  <w:style w:type="character" w:customStyle="1" w:styleId="Iauiue22">
    <w:name w:val="Iau?iue22"/>
    <w:qFormat/>
    <w:rPr>
      <w:rFonts w:ascii="Times New Roman" w:hAnsi="Times New Roman"/>
    </w:rPr>
  </w:style>
  <w:style w:type="character" w:customStyle="1" w:styleId="11">
    <w:name w:val="Основной текст с отступом1"/>
    <w:basedOn w:val="10"/>
    <w:qFormat/>
    <w:rPr>
      <w:rFonts w:ascii="Times New Roman" w:hAnsi="Times New Roman"/>
      <w:sz w:val="24"/>
    </w:rPr>
  </w:style>
  <w:style w:type="character" w:customStyle="1" w:styleId="WW8Num113z01">
    <w:name w:val="WW8Num113z01"/>
    <w:qFormat/>
    <w:rPr>
      <w:rFonts w:ascii="Symbol" w:hAnsi="Symbol"/>
      <w:color w:val="000000"/>
    </w:rPr>
  </w:style>
  <w:style w:type="character" w:customStyle="1" w:styleId="WW8Num29z41">
    <w:name w:val="WW8Num29z41"/>
    <w:qFormat/>
  </w:style>
  <w:style w:type="character" w:customStyle="1" w:styleId="WW8Num32z81">
    <w:name w:val="WW8Num32z81"/>
    <w:qFormat/>
  </w:style>
  <w:style w:type="character" w:customStyle="1" w:styleId="WW8Num10z01">
    <w:name w:val="WW8Num10z01"/>
    <w:qFormat/>
    <w:rPr>
      <w:rFonts w:ascii="Times New Roman" w:hAnsi="Times New Roman"/>
      <w:sz w:val="24"/>
    </w:rPr>
  </w:style>
  <w:style w:type="character" w:customStyle="1" w:styleId="WW8Num56z01">
    <w:name w:val="WW8Num56z01"/>
    <w:qFormat/>
    <w:rPr>
      <w:rFonts w:ascii="Times New Roman" w:hAnsi="Times New Roman"/>
      <w:color w:val="000000"/>
      <w:sz w:val="24"/>
    </w:rPr>
  </w:style>
  <w:style w:type="character" w:customStyle="1" w:styleId="xl1951">
    <w:name w:val="xl1951"/>
    <w:basedOn w:val="10"/>
    <w:qFormat/>
    <w:rPr>
      <w:rFonts w:ascii="Times New Roman" w:hAnsi="Times New Roman"/>
      <w:sz w:val="24"/>
    </w:rPr>
  </w:style>
  <w:style w:type="character" w:customStyle="1" w:styleId="ab">
    <w:name w:val="Список Знак"/>
    <w:basedOn w:val="12"/>
    <w:qFormat/>
    <w:rPr>
      <w:rFonts w:ascii="Arial" w:hAnsi="Arial"/>
      <w:sz w:val="22"/>
    </w:rPr>
  </w:style>
  <w:style w:type="character" w:customStyle="1" w:styleId="12">
    <w:name w:val="Основной текст1"/>
    <w:basedOn w:val="10"/>
    <w:qFormat/>
    <w:rPr>
      <w:rFonts w:ascii="Times New Roman" w:hAnsi="Times New Roman"/>
      <w:sz w:val="24"/>
    </w:rPr>
  </w:style>
  <w:style w:type="character" w:customStyle="1" w:styleId="20">
    <w:name w:val="Неразрешенное упоминание2"/>
    <w:qFormat/>
    <w:rPr>
      <w:color w:val="605E5C"/>
      <w:highlight w:val="lightGray"/>
    </w:rPr>
  </w:style>
  <w:style w:type="character" w:customStyle="1" w:styleId="13">
    <w:name w:val="Содержимое списка1"/>
    <w:basedOn w:val="10"/>
    <w:qFormat/>
    <w:rPr>
      <w:rFonts w:ascii="Times New Roman" w:hAnsi="Times New Roman"/>
      <w:sz w:val="20"/>
    </w:rPr>
  </w:style>
  <w:style w:type="character" w:customStyle="1" w:styleId="WW8Num57z61">
    <w:name w:val="WW8Num57z61"/>
    <w:qFormat/>
  </w:style>
  <w:style w:type="character" w:customStyle="1" w:styleId="maintextbi1">
    <w:name w:val="maintextbi1"/>
    <w:basedOn w:val="10"/>
    <w:qFormat/>
    <w:rPr>
      <w:rFonts w:ascii="Arial" w:hAnsi="Arial"/>
      <w:b/>
      <w:i/>
      <w:color w:val="202020"/>
      <w:sz w:val="24"/>
    </w:rPr>
  </w:style>
  <w:style w:type="character" w:customStyle="1" w:styleId="xl1091">
    <w:name w:val="xl1091"/>
    <w:basedOn w:val="10"/>
    <w:qFormat/>
    <w:rPr>
      <w:rFonts w:ascii="Times New Roman" w:hAnsi="Times New Roman"/>
      <w:sz w:val="24"/>
    </w:rPr>
  </w:style>
  <w:style w:type="character" w:customStyle="1" w:styleId="WW8Num62z21">
    <w:name w:val="WW8Num62z21"/>
    <w:qFormat/>
  </w:style>
  <w:style w:type="character" w:customStyle="1" w:styleId="Heading11">
    <w:name w:val="Heading #11"/>
    <w:basedOn w:val="10"/>
    <w:qFormat/>
    <w:rPr>
      <w:rFonts w:ascii="Sylfaen" w:hAnsi="Sylfaen"/>
      <w:spacing w:val="-10"/>
      <w:sz w:val="19"/>
      <w:highlight w:val="white"/>
    </w:rPr>
  </w:style>
  <w:style w:type="character" w:customStyle="1" w:styleId="14">
    <w:name w:val="Основной текст с отступом Знак1"/>
    <w:basedOn w:val="10"/>
    <w:qFormat/>
    <w:rPr>
      <w:rFonts w:ascii="Times New Roman" w:hAnsi="Times New Roman"/>
      <w:sz w:val="28"/>
    </w:rPr>
  </w:style>
  <w:style w:type="character" w:customStyle="1" w:styleId="21">
    <w:name w:val="Оглавление 2 Знак"/>
    <w:basedOn w:val="10"/>
    <w:qFormat/>
    <w:rPr>
      <w:rFonts w:ascii="Times New Roman" w:hAnsi="Times New Roman"/>
      <w:sz w:val="26"/>
    </w:rPr>
  </w:style>
  <w:style w:type="character" w:customStyle="1" w:styleId="WW8Num20z31">
    <w:name w:val="WW8Num20z31"/>
    <w:qFormat/>
  </w:style>
  <w:style w:type="character" w:customStyle="1" w:styleId="WW8Num21z41">
    <w:name w:val="WW8Num21z41"/>
    <w:qFormat/>
  </w:style>
  <w:style w:type="character" w:customStyle="1" w:styleId="31">
    <w:name w:val="Основной текст с отступом 3 Знак1"/>
    <w:basedOn w:val="10"/>
    <w:qFormat/>
    <w:rPr>
      <w:rFonts w:ascii="Times New Roman" w:hAnsi="Times New Roman"/>
      <w:sz w:val="16"/>
    </w:rPr>
  </w:style>
  <w:style w:type="character" w:customStyle="1" w:styleId="WW8Num20z21">
    <w:name w:val="WW8Num20z21"/>
    <w:qFormat/>
  </w:style>
  <w:style w:type="character" w:customStyle="1" w:styleId="u1">
    <w:name w:val="u1"/>
    <w:qFormat/>
  </w:style>
  <w:style w:type="character" w:customStyle="1" w:styleId="xl1921">
    <w:name w:val="xl1921"/>
    <w:basedOn w:val="10"/>
    <w:qFormat/>
    <w:rPr>
      <w:rFonts w:ascii="Times New Roman" w:hAnsi="Times New Roman"/>
      <w:b/>
      <w:sz w:val="24"/>
    </w:rPr>
  </w:style>
  <w:style w:type="character" w:customStyle="1" w:styleId="WW8Num106z01">
    <w:name w:val="WW8Num106z01"/>
    <w:qFormat/>
    <w:rPr>
      <w:sz w:val="28"/>
    </w:rPr>
  </w:style>
  <w:style w:type="character" w:customStyle="1" w:styleId="WW8Num28z31">
    <w:name w:val="WW8Num28z31"/>
    <w:qFormat/>
  </w:style>
  <w:style w:type="character" w:customStyle="1" w:styleId="nienie12">
    <w:name w:val="nienie12"/>
    <w:basedOn w:val="Iauiue22"/>
    <w:qFormat/>
    <w:rPr>
      <w:rFonts w:ascii="Peterburg" w:hAnsi="Peterburg"/>
      <w:sz w:val="24"/>
    </w:rPr>
  </w:style>
  <w:style w:type="character" w:customStyle="1" w:styleId="style13222631300000000552consplusnormal1">
    <w:name w:val="style_13222631300000000552consplusnormal1"/>
    <w:basedOn w:val="10"/>
    <w:qFormat/>
    <w:rPr>
      <w:rFonts w:ascii="Times New Roman" w:hAnsi="Times New Roman"/>
      <w:sz w:val="24"/>
    </w:rPr>
  </w:style>
  <w:style w:type="character" w:customStyle="1" w:styleId="210">
    <w:name w:val="Обычный21"/>
    <w:qFormat/>
    <w:rPr>
      <w:rFonts w:ascii="Times New Roman" w:hAnsi="Times New Roman"/>
    </w:rPr>
  </w:style>
  <w:style w:type="character" w:customStyle="1" w:styleId="caaieiaie81">
    <w:name w:val="caaieiaie 81"/>
    <w:basedOn w:val="Iauiue11"/>
    <w:qFormat/>
    <w:rPr>
      <w:rFonts w:ascii="Times New Roman" w:hAnsi="Times New Roman"/>
      <w:b/>
      <w:sz w:val="24"/>
    </w:rPr>
  </w:style>
  <w:style w:type="character" w:customStyle="1" w:styleId="Iauiue11">
    <w:name w:val="Iau?iue11"/>
    <w:qFormat/>
    <w:rPr>
      <w:rFonts w:ascii="Times New Roman" w:hAnsi="Times New Roman"/>
    </w:rPr>
  </w:style>
  <w:style w:type="character" w:customStyle="1" w:styleId="WW8Num28z81">
    <w:name w:val="WW8Num28z81"/>
    <w:qFormat/>
  </w:style>
  <w:style w:type="character" w:customStyle="1" w:styleId="xl1691">
    <w:name w:val="xl1691"/>
    <w:basedOn w:val="10"/>
    <w:qFormat/>
    <w:rPr>
      <w:rFonts w:ascii="Times New Roman" w:hAnsi="Times New Roman"/>
      <w:sz w:val="24"/>
    </w:rPr>
  </w:style>
  <w:style w:type="character" w:customStyle="1" w:styleId="WW8Num44z21">
    <w:name w:val="WW8Num44z21"/>
    <w:qFormat/>
    <w:rPr>
      <w:rFonts w:ascii="Wingdings" w:hAnsi="Wingdings"/>
    </w:rPr>
  </w:style>
  <w:style w:type="character" w:customStyle="1" w:styleId="textn1">
    <w:name w:val="textn1"/>
    <w:basedOn w:val="10"/>
    <w:qFormat/>
    <w:rPr>
      <w:rFonts w:ascii="Times New Roman" w:hAnsi="Times New Roman"/>
      <w:sz w:val="24"/>
    </w:rPr>
  </w:style>
  <w:style w:type="character" w:customStyle="1" w:styleId="WW8Num6z71">
    <w:name w:val="WW8Num6z71"/>
    <w:qFormat/>
  </w:style>
  <w:style w:type="character" w:customStyle="1" w:styleId="WW8Num25z11">
    <w:name w:val="WW8Num25z11"/>
    <w:qFormat/>
    <w:rPr>
      <w:rFonts w:ascii="Times New Roman" w:hAnsi="Times New Roman"/>
      <w:sz w:val="24"/>
    </w:rPr>
  </w:style>
  <w:style w:type="character" w:customStyle="1" w:styleId="WW8Num58z31">
    <w:name w:val="WW8Num58z31"/>
    <w:qFormat/>
    <w:rPr>
      <w:rFonts w:ascii="Symbol" w:hAnsi="Symbol"/>
    </w:rPr>
  </w:style>
  <w:style w:type="character" w:customStyle="1" w:styleId="15">
    <w:name w:val="Название объекта1"/>
    <w:basedOn w:val="10"/>
    <w:qFormat/>
    <w:rPr>
      <w:rFonts w:ascii="Times New Roman" w:hAnsi="Times New Roman"/>
      <w:b/>
      <w:color w:val="4F81BD"/>
      <w:sz w:val="18"/>
    </w:rPr>
  </w:style>
  <w:style w:type="character" w:customStyle="1" w:styleId="xl1371">
    <w:name w:val="xl1371"/>
    <w:basedOn w:val="10"/>
    <w:qFormat/>
    <w:rPr>
      <w:rFonts w:ascii="Times New Roman" w:hAnsi="Times New Roman"/>
      <w:sz w:val="24"/>
    </w:rPr>
  </w:style>
  <w:style w:type="character" w:customStyle="1" w:styleId="xl1131">
    <w:name w:val="xl1131"/>
    <w:basedOn w:val="10"/>
    <w:qFormat/>
    <w:rPr>
      <w:rFonts w:ascii="Times New Roman" w:hAnsi="Times New Roman"/>
      <w:sz w:val="24"/>
    </w:rPr>
  </w:style>
  <w:style w:type="character" w:customStyle="1" w:styleId="ParagraphStyle331">
    <w:name w:val="ParagraphStyle331"/>
    <w:qFormat/>
    <w:rPr>
      <w:sz w:val="22"/>
    </w:rPr>
  </w:style>
  <w:style w:type="character" w:customStyle="1" w:styleId="xl1781">
    <w:name w:val="xl1781"/>
    <w:basedOn w:val="10"/>
    <w:qFormat/>
    <w:rPr>
      <w:rFonts w:ascii="Times New Roman" w:hAnsi="Times New Roman"/>
      <w:sz w:val="24"/>
    </w:rPr>
  </w:style>
  <w:style w:type="character" w:customStyle="1" w:styleId="211">
    <w:name w:val="Без интервала21"/>
    <w:qFormat/>
    <w:rPr>
      <w:sz w:val="22"/>
    </w:rPr>
  </w:style>
  <w:style w:type="character" w:customStyle="1" w:styleId="ConsPlusNonformat1">
    <w:name w:val="ConsPlusNonformat1"/>
    <w:qFormat/>
    <w:rPr>
      <w:rFonts w:ascii="Courier New" w:hAnsi="Courier New"/>
    </w:rPr>
  </w:style>
  <w:style w:type="character" w:customStyle="1" w:styleId="WW8Num54z41">
    <w:name w:val="WW8Num54z41"/>
    <w:qFormat/>
  </w:style>
  <w:style w:type="character" w:customStyle="1" w:styleId="ParagraphStyle311">
    <w:name w:val="ParagraphStyle311"/>
    <w:qFormat/>
    <w:rPr>
      <w:sz w:val="22"/>
    </w:rPr>
  </w:style>
  <w:style w:type="character" w:customStyle="1" w:styleId="2110">
    <w:name w:val="Основной текст с отступом 2 Знак11"/>
    <w:qFormat/>
    <w:rPr>
      <w:rFonts w:ascii="Times New Roman" w:hAnsi="Times New Roman"/>
    </w:rPr>
  </w:style>
  <w:style w:type="character" w:customStyle="1" w:styleId="xl1171">
    <w:name w:val="xl1171"/>
    <w:basedOn w:val="10"/>
    <w:qFormat/>
    <w:rPr>
      <w:rFonts w:ascii="Times New Roman" w:hAnsi="Times New Roman"/>
      <w:b/>
      <w:sz w:val="24"/>
    </w:rPr>
  </w:style>
  <w:style w:type="character" w:customStyle="1" w:styleId="WW-Absatz-Standardschriftart13">
    <w:name w:val="WW-Absatz-Standardschriftart13"/>
    <w:qFormat/>
  </w:style>
  <w:style w:type="character" w:customStyle="1" w:styleId="pt-a0-0000041">
    <w:name w:val="pt-a0-0000041"/>
    <w:qFormat/>
  </w:style>
  <w:style w:type="character" w:customStyle="1" w:styleId="WW8Num43z11">
    <w:name w:val="WW8Num43z11"/>
    <w:qFormat/>
    <w:rPr>
      <w:rFonts w:ascii="Courier New" w:hAnsi="Courier New"/>
    </w:rPr>
  </w:style>
  <w:style w:type="character" w:customStyle="1" w:styleId="CharacterStyle241">
    <w:name w:val="CharacterStyle241"/>
    <w:qFormat/>
    <w:rPr>
      <w:rFonts w:ascii="Times New Roman" w:hAnsi="Times New Roman"/>
      <w:b/>
      <w:color w:val="000000"/>
      <w:sz w:val="20"/>
      <w:u w:val="none"/>
    </w:rPr>
  </w:style>
  <w:style w:type="character" w:customStyle="1" w:styleId="FontStyle251">
    <w:name w:val="Font Style251"/>
    <w:qFormat/>
    <w:rPr>
      <w:rFonts w:ascii="MS Reference Sans Serif" w:hAnsi="MS Reference Sans Serif"/>
      <w:b/>
      <w:sz w:val="20"/>
    </w:rPr>
  </w:style>
  <w:style w:type="character" w:customStyle="1" w:styleId="16">
    <w:name w:val="Основной стиль1"/>
    <w:basedOn w:val="10"/>
    <w:qFormat/>
    <w:rPr>
      <w:rFonts w:ascii="Arial" w:hAnsi="Arial"/>
      <w:sz w:val="24"/>
    </w:rPr>
  </w:style>
  <w:style w:type="character" w:customStyle="1" w:styleId="msonormalbullet2gifbullet3gif1">
    <w:name w:val="msonormalbullet2gifbullet3.gif1"/>
    <w:basedOn w:val="10"/>
    <w:qFormat/>
    <w:rPr>
      <w:rFonts w:ascii="Times New Roman" w:hAnsi="Times New Roman"/>
      <w:sz w:val="24"/>
    </w:rPr>
  </w:style>
  <w:style w:type="character" w:customStyle="1" w:styleId="40">
    <w:name w:val="Оглавление 4 Знак"/>
    <w:basedOn w:val="10"/>
    <w:qFormat/>
    <w:rPr>
      <w:rFonts w:ascii="Times New Roman" w:hAnsi="Times New Roman"/>
      <w:sz w:val="24"/>
    </w:rPr>
  </w:style>
  <w:style w:type="character" w:customStyle="1" w:styleId="WW8Num9z31">
    <w:name w:val="WW8Num9z31"/>
    <w:qFormat/>
    <w:rPr>
      <w:rFonts w:ascii="Symbol" w:hAnsi="Symbol"/>
    </w:rPr>
  </w:style>
  <w:style w:type="character" w:customStyle="1" w:styleId="WW8Num46z61">
    <w:name w:val="WW8Num46z61"/>
    <w:qFormat/>
  </w:style>
  <w:style w:type="character" w:customStyle="1" w:styleId="WW8Num55z81">
    <w:name w:val="WW8Num55z81"/>
    <w:qFormat/>
  </w:style>
  <w:style w:type="character" w:customStyle="1" w:styleId="xl1041">
    <w:name w:val="xl1041"/>
    <w:basedOn w:val="10"/>
    <w:qFormat/>
    <w:rPr>
      <w:rFonts w:ascii="Times New Roman" w:hAnsi="Times New Roman"/>
      <w:sz w:val="24"/>
    </w:rPr>
  </w:style>
  <w:style w:type="character" w:customStyle="1" w:styleId="Iniiaiieoaenonionooiii311">
    <w:name w:val="Iniiaiie oaeno n ionooiii 311"/>
    <w:basedOn w:val="Iauiue2"/>
    <w:qFormat/>
    <w:rPr>
      <w:rFonts w:ascii="Times New Roman" w:hAnsi="Times New Roman"/>
    </w:rPr>
  </w:style>
  <w:style w:type="character" w:customStyle="1" w:styleId="Iauiue2">
    <w:name w:val="Iau?iue2"/>
    <w:qFormat/>
    <w:rPr>
      <w:rFonts w:ascii="Times New Roman" w:hAnsi="Times New Roman"/>
    </w:rPr>
  </w:style>
  <w:style w:type="character" w:customStyle="1" w:styleId="70">
    <w:name w:val="Заголовок 7 Знак"/>
    <w:basedOn w:val="10"/>
    <w:qFormat/>
    <w:rPr>
      <w:rFonts w:ascii="Cambria" w:hAnsi="Cambria"/>
      <w:i/>
      <w:color w:val="404040"/>
      <w:sz w:val="24"/>
    </w:rPr>
  </w:style>
  <w:style w:type="character" w:customStyle="1" w:styleId="WW8Num41z41">
    <w:name w:val="WW8Num41z41"/>
    <w:qFormat/>
  </w:style>
  <w:style w:type="character" w:customStyle="1" w:styleId="FontStyle201">
    <w:name w:val="Font Style201"/>
    <w:qFormat/>
    <w:rPr>
      <w:rFonts w:ascii="Consolas" w:hAnsi="Consolas"/>
      <w:b/>
      <w:sz w:val="22"/>
    </w:rPr>
  </w:style>
  <w:style w:type="character" w:customStyle="1" w:styleId="WW8Num79z01">
    <w:name w:val="WW8Num79z01"/>
    <w:qFormat/>
    <w:rPr>
      <w:rFonts w:ascii="Times New Roman" w:hAnsi="Times New Roman"/>
    </w:rPr>
  </w:style>
  <w:style w:type="character" w:customStyle="1" w:styleId="msonormalbullet1gif1">
    <w:name w:val="msonormalbullet1.gif1"/>
    <w:basedOn w:val="10"/>
    <w:qFormat/>
    <w:rPr>
      <w:rFonts w:ascii="Times New Roman" w:hAnsi="Times New Roman"/>
      <w:sz w:val="24"/>
    </w:rPr>
  </w:style>
  <w:style w:type="character" w:customStyle="1" w:styleId="WW8Num26z31">
    <w:name w:val="WW8Num26z31"/>
    <w:qFormat/>
    <w:rPr>
      <w:rFonts w:ascii="Symbol" w:hAnsi="Symbol"/>
    </w:rPr>
  </w:style>
  <w:style w:type="character" w:customStyle="1" w:styleId="WW8Num58z11">
    <w:name w:val="WW8Num58z11"/>
    <w:qFormat/>
    <w:rPr>
      <w:rFonts w:ascii="Courier New" w:hAnsi="Courier New"/>
    </w:rPr>
  </w:style>
  <w:style w:type="character" w:customStyle="1" w:styleId="WW8Num21z21">
    <w:name w:val="WW8Num21z21"/>
    <w:qFormat/>
  </w:style>
  <w:style w:type="character" w:customStyle="1" w:styleId="110">
    <w:name w:val="заголовок 11"/>
    <w:basedOn w:val="10"/>
    <w:qFormat/>
    <w:rPr>
      <w:rFonts w:ascii="Times New Roman" w:hAnsi="Times New Roman"/>
      <w:sz w:val="28"/>
    </w:rPr>
  </w:style>
  <w:style w:type="character" w:customStyle="1" w:styleId="310">
    <w:name w:val="Обычный31"/>
    <w:qFormat/>
    <w:rPr>
      <w:rFonts w:ascii="Times New Roman" w:hAnsi="Times New Roman"/>
      <w:sz w:val="28"/>
    </w:rPr>
  </w:style>
  <w:style w:type="character" w:customStyle="1" w:styleId="xl871">
    <w:name w:val="xl871"/>
    <w:basedOn w:val="10"/>
    <w:qFormat/>
    <w:rPr>
      <w:rFonts w:ascii="Times New Roman" w:hAnsi="Times New Roman"/>
      <w:b/>
      <w:sz w:val="24"/>
    </w:rPr>
  </w:style>
  <w:style w:type="character" w:customStyle="1" w:styleId="6-31">
    <w:name w:val="6.Табл.-3уровень1"/>
    <w:basedOn w:val="6-11"/>
    <w:qFormat/>
    <w:rPr>
      <w:rFonts w:ascii="Times New Roman" w:hAnsi="Times New Roman"/>
      <w:sz w:val="16"/>
    </w:rPr>
  </w:style>
  <w:style w:type="character" w:customStyle="1" w:styleId="6-11">
    <w:name w:val="6.Табл.-1уровень1"/>
    <w:basedOn w:val="111"/>
    <w:qFormat/>
    <w:rPr>
      <w:rFonts w:ascii="Times New Roman" w:hAnsi="Times New Roman"/>
      <w:sz w:val="16"/>
    </w:rPr>
  </w:style>
  <w:style w:type="character" w:customStyle="1" w:styleId="111">
    <w:name w:val="1.Текст1"/>
    <w:qFormat/>
    <w:rPr>
      <w:rFonts w:ascii="Arial" w:hAnsi="Arial"/>
      <w:sz w:val="24"/>
    </w:rPr>
  </w:style>
  <w:style w:type="character" w:customStyle="1" w:styleId="xl1521">
    <w:name w:val="xl1521"/>
    <w:basedOn w:val="10"/>
    <w:qFormat/>
    <w:rPr>
      <w:rFonts w:ascii="Times New Roman" w:hAnsi="Times New Roman"/>
      <w:sz w:val="24"/>
    </w:rPr>
  </w:style>
  <w:style w:type="character" w:customStyle="1" w:styleId="WW8Num43z01">
    <w:name w:val="WW8Num43z01"/>
    <w:qFormat/>
    <w:rPr>
      <w:rFonts w:ascii="Symbol" w:hAnsi="Symbol"/>
      <w:sz w:val="24"/>
    </w:rPr>
  </w:style>
  <w:style w:type="character" w:customStyle="1" w:styleId="xl1991">
    <w:name w:val="xl1991"/>
    <w:basedOn w:val="10"/>
    <w:qFormat/>
    <w:rPr>
      <w:rFonts w:ascii="Times New Roman" w:hAnsi="Times New Roman"/>
      <w:sz w:val="24"/>
    </w:rPr>
  </w:style>
  <w:style w:type="character" w:customStyle="1" w:styleId="WW8Num4z61">
    <w:name w:val="WW8Num4z61"/>
    <w:qFormat/>
  </w:style>
  <w:style w:type="character" w:customStyle="1" w:styleId="unip1">
    <w:name w:val="unip1"/>
    <w:basedOn w:val="10"/>
    <w:qFormat/>
    <w:rPr>
      <w:rFonts w:ascii="Times New Roman" w:hAnsi="Times New Roman"/>
      <w:sz w:val="24"/>
    </w:rPr>
  </w:style>
  <w:style w:type="character" w:customStyle="1" w:styleId="WW8Num15z31">
    <w:name w:val="WW8Num15z31"/>
    <w:qFormat/>
    <w:rPr>
      <w:rFonts w:ascii="Symbol" w:hAnsi="Symbol"/>
    </w:rPr>
  </w:style>
  <w:style w:type="character" w:customStyle="1" w:styleId="WW8Num19z41">
    <w:name w:val="WW8Num19z41"/>
    <w:qFormat/>
  </w:style>
  <w:style w:type="character" w:customStyle="1" w:styleId="S1">
    <w:name w:val="S_Таблица Знак1"/>
    <w:qFormat/>
    <w:rPr>
      <w:sz w:val="24"/>
    </w:rPr>
  </w:style>
  <w:style w:type="character" w:customStyle="1" w:styleId="311">
    <w:name w:val="Знак сноски31"/>
    <w:qFormat/>
    <w:rPr>
      <w:vertAlign w:val="superscript"/>
    </w:rPr>
  </w:style>
  <w:style w:type="character" w:customStyle="1" w:styleId="xl1761">
    <w:name w:val="xl1761"/>
    <w:basedOn w:val="10"/>
    <w:qFormat/>
    <w:rPr>
      <w:rFonts w:ascii="Times New Roman" w:hAnsi="Times New Roman"/>
      <w:b/>
      <w:sz w:val="24"/>
    </w:rPr>
  </w:style>
  <w:style w:type="character" w:customStyle="1" w:styleId="FontStyle221">
    <w:name w:val="Font Style221"/>
    <w:qFormat/>
    <w:rPr>
      <w:rFonts w:ascii="MS Reference Sans Serif" w:hAnsi="MS Reference Sans Serif"/>
      <w:b/>
      <w:sz w:val="18"/>
    </w:rPr>
  </w:style>
  <w:style w:type="character" w:customStyle="1" w:styleId="60">
    <w:name w:val="Оглавление 6 Знак"/>
    <w:basedOn w:val="10"/>
    <w:qFormat/>
    <w:rPr>
      <w:rFonts w:ascii="Times New Roman" w:hAnsi="Times New Roman"/>
      <w:sz w:val="24"/>
    </w:rPr>
  </w:style>
  <w:style w:type="character" w:customStyle="1" w:styleId="S10">
    <w:name w:val="S_Титульный1"/>
    <w:basedOn w:val="10"/>
    <w:qFormat/>
    <w:rPr>
      <w:rFonts w:ascii="Times New Roman" w:hAnsi="Times New Roman"/>
      <w:b/>
      <w:caps/>
      <w:sz w:val="24"/>
    </w:rPr>
  </w:style>
  <w:style w:type="character" w:customStyle="1" w:styleId="ntmstext1">
    <w:name w:val="ntmstext1"/>
    <w:basedOn w:val="10"/>
    <w:qFormat/>
    <w:rPr>
      <w:rFonts w:ascii="Times New Roman" w:hAnsi="Times New Roman"/>
      <w:sz w:val="24"/>
    </w:rPr>
  </w:style>
  <w:style w:type="character" w:customStyle="1" w:styleId="WW8Num20z81">
    <w:name w:val="WW8Num20z81"/>
    <w:qFormat/>
  </w:style>
  <w:style w:type="character" w:customStyle="1" w:styleId="WW8Num36z11">
    <w:name w:val="WW8Num36z11"/>
    <w:qFormat/>
    <w:rPr>
      <w:rFonts w:ascii="Courier New" w:hAnsi="Courier New"/>
    </w:rPr>
  </w:style>
  <w:style w:type="character" w:customStyle="1" w:styleId="WW8Num37z51">
    <w:name w:val="WW8Num37z51"/>
    <w:qFormat/>
  </w:style>
  <w:style w:type="character" w:customStyle="1" w:styleId="WW8Num31z11">
    <w:name w:val="WW8Num31z11"/>
    <w:qFormat/>
    <w:rPr>
      <w:rFonts w:ascii="Courier New" w:hAnsi="Courier New"/>
    </w:rPr>
  </w:style>
  <w:style w:type="character" w:customStyle="1" w:styleId="120">
    <w:name w:val="Обычный12"/>
    <w:qFormat/>
    <w:rPr>
      <w:rFonts w:ascii="Times New Roman" w:hAnsi="Times New Roman"/>
      <w:sz w:val="22"/>
    </w:rPr>
  </w:style>
  <w:style w:type="character" w:customStyle="1" w:styleId="17">
    <w:name w:val="оглавление статья1"/>
    <w:basedOn w:val="30"/>
    <w:qFormat/>
    <w:rPr>
      <w:rFonts w:ascii="Calibri" w:hAnsi="Calibri"/>
      <w:b/>
      <w:color w:val="000000"/>
      <w:sz w:val="20"/>
    </w:rPr>
  </w:style>
  <w:style w:type="character" w:customStyle="1" w:styleId="30">
    <w:name w:val="Оглавление 3 Знак"/>
    <w:basedOn w:val="10"/>
    <w:qFormat/>
    <w:rPr>
      <w:rFonts w:ascii="Times New Roman" w:hAnsi="Times New Roman"/>
      <w:sz w:val="24"/>
    </w:rPr>
  </w:style>
  <w:style w:type="character" w:customStyle="1" w:styleId="WW8Num122z01">
    <w:name w:val="WW8Num122z01"/>
    <w:qFormat/>
    <w:rPr>
      <w:sz w:val="28"/>
    </w:rPr>
  </w:style>
  <w:style w:type="character" w:customStyle="1" w:styleId="71">
    <w:name w:val="Оглавление 7 Знак"/>
    <w:basedOn w:val="10"/>
    <w:qFormat/>
    <w:rPr>
      <w:rFonts w:ascii="Times New Roman" w:hAnsi="Times New Roman"/>
      <w:sz w:val="24"/>
    </w:rPr>
  </w:style>
  <w:style w:type="character" w:customStyle="1" w:styleId="212">
    <w:name w:val="Знак21"/>
    <w:basedOn w:val="10"/>
    <w:qFormat/>
    <w:rPr>
      <w:rFonts w:ascii="Verdana" w:hAnsi="Verdana"/>
      <w:sz w:val="24"/>
    </w:rPr>
  </w:style>
  <w:style w:type="character" w:customStyle="1" w:styleId="S31">
    <w:name w:val="S_Заголовок 31"/>
    <w:basedOn w:val="312"/>
    <w:qFormat/>
    <w:rPr>
      <w:rFonts w:ascii="Times New Roman" w:hAnsi="Times New Roman"/>
      <w:b w:val="0"/>
      <w:sz w:val="20"/>
      <w:u w:val="single"/>
    </w:rPr>
  </w:style>
  <w:style w:type="character" w:customStyle="1" w:styleId="312">
    <w:name w:val="Заголовок 31"/>
    <w:basedOn w:val="10"/>
    <w:qFormat/>
    <w:rPr>
      <w:rFonts w:ascii="Times New Roman" w:hAnsi="Times New Roman"/>
      <w:b/>
      <w:sz w:val="24"/>
    </w:rPr>
  </w:style>
  <w:style w:type="character" w:customStyle="1" w:styleId="ac">
    <w:name w:val="Цитата Знак"/>
    <w:basedOn w:val="10"/>
    <w:qFormat/>
    <w:rPr>
      <w:rFonts w:ascii="Times New Roman" w:hAnsi="Times New Roman"/>
      <w:sz w:val="24"/>
    </w:rPr>
  </w:style>
  <w:style w:type="character" w:customStyle="1" w:styleId="CharacterStyle91">
    <w:name w:val="CharacterStyle91"/>
    <w:qFormat/>
    <w:rPr>
      <w:rFonts w:ascii="Times New Roman" w:hAnsi="Times New Roman"/>
      <w:color w:val="000000"/>
      <w:sz w:val="20"/>
      <w:u w:val="none"/>
    </w:rPr>
  </w:style>
  <w:style w:type="character" w:customStyle="1" w:styleId="WW8Num105z01">
    <w:name w:val="WW8Num105z01"/>
    <w:qFormat/>
    <w:rPr>
      <w:sz w:val="28"/>
    </w:rPr>
  </w:style>
  <w:style w:type="character" w:customStyle="1" w:styleId="WW8Num77z01">
    <w:name w:val="WW8Num77z01"/>
    <w:qFormat/>
    <w:rPr>
      <w:sz w:val="28"/>
    </w:rPr>
  </w:style>
  <w:style w:type="character" w:customStyle="1" w:styleId="caaieiaie112">
    <w:name w:val="caaieiaie 112"/>
    <w:basedOn w:val="Iauiue22"/>
    <w:qFormat/>
    <w:rPr>
      <w:rFonts w:ascii="Times New Roman" w:hAnsi="Times New Roman"/>
      <w:b/>
      <w:sz w:val="28"/>
    </w:rPr>
  </w:style>
  <w:style w:type="character" w:customStyle="1" w:styleId="WW8Num28z21">
    <w:name w:val="WW8Num28z21"/>
    <w:qFormat/>
    <w:rPr>
      <w:rFonts w:ascii="Wingdings" w:hAnsi="Wingdings"/>
    </w:rPr>
  </w:style>
  <w:style w:type="character" w:customStyle="1" w:styleId="WW8Num41z01">
    <w:name w:val="WW8Num41z01"/>
    <w:qFormat/>
    <w:rPr>
      <w:rFonts w:ascii="Symbol" w:hAnsi="Symbol"/>
      <w:sz w:val="20"/>
    </w:rPr>
  </w:style>
  <w:style w:type="character" w:customStyle="1" w:styleId="CharacterStyle231">
    <w:name w:val="CharacterStyle231"/>
    <w:qFormat/>
    <w:rPr>
      <w:rFonts w:ascii="Times New Roman" w:hAnsi="Times New Roman"/>
      <w:color w:val="000000"/>
      <w:sz w:val="20"/>
      <w:u w:val="none"/>
    </w:rPr>
  </w:style>
  <w:style w:type="character" w:customStyle="1" w:styleId="WW8Num49z31">
    <w:name w:val="WW8Num49z31"/>
    <w:qFormat/>
  </w:style>
  <w:style w:type="character" w:customStyle="1" w:styleId="112">
    <w:name w:val="Основной шрифт абзаца11"/>
    <w:qFormat/>
  </w:style>
  <w:style w:type="character" w:customStyle="1" w:styleId="xl1081">
    <w:name w:val="xl1081"/>
    <w:basedOn w:val="10"/>
    <w:qFormat/>
    <w:rPr>
      <w:rFonts w:ascii="Times New Roman" w:hAnsi="Times New Roman"/>
      <w:sz w:val="24"/>
    </w:rPr>
  </w:style>
  <w:style w:type="character" w:customStyle="1" w:styleId="WW8Num46z21">
    <w:name w:val="WW8Num46z21"/>
    <w:qFormat/>
  </w:style>
  <w:style w:type="character" w:customStyle="1" w:styleId="18">
    <w:name w:val="ñïèñîê1"/>
    <w:basedOn w:val="22"/>
    <w:qFormat/>
    <w:rPr>
      <w:rFonts w:ascii="Peterburg" w:hAnsi="Peterburg"/>
      <w:sz w:val="24"/>
    </w:rPr>
  </w:style>
  <w:style w:type="character" w:customStyle="1" w:styleId="22">
    <w:name w:val="Îáû÷íûé2"/>
    <w:qFormat/>
    <w:rPr>
      <w:sz w:val="28"/>
    </w:rPr>
  </w:style>
  <w:style w:type="character" w:customStyle="1" w:styleId="WW8Num47z11">
    <w:name w:val="WW8Num47z11"/>
    <w:qFormat/>
    <w:rPr>
      <w:rFonts w:ascii="Courier New" w:hAnsi="Courier New"/>
    </w:rPr>
  </w:style>
  <w:style w:type="character" w:customStyle="1" w:styleId="xl721">
    <w:name w:val="xl721"/>
    <w:basedOn w:val="10"/>
    <w:qFormat/>
    <w:rPr>
      <w:rFonts w:ascii="Arial Narrow" w:hAnsi="Arial Narrow"/>
      <w:sz w:val="16"/>
    </w:rPr>
  </w:style>
  <w:style w:type="character" w:customStyle="1" w:styleId="WW8Num21z01">
    <w:name w:val="WW8Num21z01"/>
    <w:qFormat/>
    <w:rPr>
      <w:rFonts w:ascii="Times New Roman" w:hAnsi="Times New Roman"/>
    </w:rPr>
  </w:style>
  <w:style w:type="character" w:customStyle="1" w:styleId="41">
    <w:name w:val="Указатель41"/>
    <w:basedOn w:val="10"/>
    <w:qFormat/>
    <w:rPr>
      <w:rFonts w:ascii="Times New Roman" w:hAnsi="Times New Roman"/>
      <w:sz w:val="20"/>
    </w:rPr>
  </w:style>
  <w:style w:type="character" w:customStyle="1" w:styleId="xl881">
    <w:name w:val="xl881"/>
    <w:basedOn w:val="10"/>
    <w:qFormat/>
    <w:rPr>
      <w:rFonts w:ascii="Times New Roman" w:hAnsi="Times New Roman"/>
      <w:sz w:val="24"/>
    </w:rPr>
  </w:style>
  <w:style w:type="character" w:customStyle="1" w:styleId="xl1401">
    <w:name w:val="xl1401"/>
    <w:basedOn w:val="10"/>
    <w:qFormat/>
    <w:rPr>
      <w:rFonts w:ascii="Times New Roman" w:hAnsi="Times New Roman"/>
      <w:sz w:val="24"/>
    </w:rPr>
  </w:style>
  <w:style w:type="character" w:customStyle="1" w:styleId="WW8Num57z41">
    <w:name w:val="WW8Num57z41"/>
    <w:qFormat/>
  </w:style>
  <w:style w:type="character" w:customStyle="1" w:styleId="xl1071">
    <w:name w:val="xl1071"/>
    <w:basedOn w:val="10"/>
    <w:qFormat/>
    <w:rPr>
      <w:rFonts w:ascii="Times New Roman" w:hAnsi="Times New Roman"/>
      <w:sz w:val="24"/>
    </w:rPr>
  </w:style>
  <w:style w:type="character" w:customStyle="1" w:styleId="FontStyle181">
    <w:name w:val="Font Style181"/>
    <w:qFormat/>
    <w:rPr>
      <w:rFonts w:ascii="Times New Roman" w:hAnsi="Times New Roman"/>
      <w:b/>
      <w:sz w:val="20"/>
    </w:rPr>
  </w:style>
  <w:style w:type="character" w:customStyle="1" w:styleId="xl691">
    <w:name w:val="xl691"/>
    <w:basedOn w:val="10"/>
    <w:qFormat/>
    <w:rPr>
      <w:rFonts w:ascii="Arial Narrow" w:hAnsi="Arial Narrow"/>
      <w:b/>
      <w:sz w:val="16"/>
    </w:rPr>
  </w:style>
  <w:style w:type="character" w:customStyle="1" w:styleId="WW8Num46z81">
    <w:name w:val="WW8Num46z81"/>
    <w:qFormat/>
  </w:style>
  <w:style w:type="character" w:customStyle="1" w:styleId="19">
    <w:name w:val="основной1"/>
    <w:basedOn w:val="10"/>
    <w:qFormat/>
    <w:rPr>
      <w:rFonts w:ascii="Times New Roman" w:hAnsi="Times New Roman"/>
      <w:sz w:val="24"/>
    </w:rPr>
  </w:style>
  <w:style w:type="character" w:customStyle="1" w:styleId="213">
    <w:name w:val="Егор21"/>
    <w:basedOn w:val="312"/>
    <w:qFormat/>
    <w:rPr>
      <w:rFonts w:ascii="Times New Roman" w:hAnsi="Times New Roman"/>
      <w:b w:val="0"/>
      <w:i/>
      <w:sz w:val="26"/>
    </w:rPr>
  </w:style>
  <w:style w:type="character" w:customStyle="1" w:styleId="Iniiaiieoaeno11">
    <w:name w:val="Iniiaiie oaeno11"/>
    <w:basedOn w:val="Iauiue11"/>
    <w:qFormat/>
    <w:rPr>
      <w:rFonts w:ascii="Times New Roman" w:hAnsi="Times New Roman"/>
      <w:b/>
      <w:sz w:val="24"/>
    </w:rPr>
  </w:style>
  <w:style w:type="character" w:customStyle="1" w:styleId="xl1911">
    <w:name w:val="xl1911"/>
    <w:basedOn w:val="10"/>
    <w:qFormat/>
    <w:rPr>
      <w:rFonts w:ascii="Times New Roman" w:hAnsi="Times New Roman"/>
      <w:b/>
      <w:sz w:val="24"/>
    </w:rPr>
  </w:style>
  <w:style w:type="character" w:customStyle="1" w:styleId="WW8Num63z31">
    <w:name w:val="WW8Num63z31"/>
    <w:qFormat/>
    <w:rPr>
      <w:rFonts w:ascii="Symbol" w:hAnsi="Symbol"/>
    </w:rPr>
  </w:style>
  <w:style w:type="character" w:customStyle="1" w:styleId="ConsPlusTitle1">
    <w:name w:val="ConsPlusTitle1"/>
    <w:qFormat/>
    <w:rPr>
      <w:b/>
      <w:sz w:val="22"/>
    </w:rPr>
  </w:style>
  <w:style w:type="character" w:customStyle="1" w:styleId="1a">
    <w:name w:val="ПодзаголовокКАТЯ1"/>
    <w:basedOn w:val="ad"/>
    <w:qFormat/>
    <w:rPr>
      <w:rFonts w:ascii="Times New Roman" w:hAnsi="Times New Roman"/>
      <w:b w:val="0"/>
      <w:i/>
      <w:spacing w:val="0"/>
      <w:sz w:val="26"/>
      <w:highlight w:val="white"/>
    </w:rPr>
  </w:style>
  <w:style w:type="character" w:customStyle="1" w:styleId="ad">
    <w:name w:val="Подзаголовок Знак"/>
    <w:aliases w:val="Знак2 Знак"/>
    <w:basedOn w:val="21"/>
    <w:uiPriority w:val="11"/>
    <w:qFormat/>
    <w:rPr>
      <w:rFonts w:ascii="Times New Roman" w:hAnsi="Times New Roman"/>
      <w:b/>
      <w:spacing w:val="2"/>
      <w:sz w:val="24"/>
      <w:highlight w:val="white"/>
    </w:rPr>
  </w:style>
  <w:style w:type="character" w:customStyle="1" w:styleId="WW8Num50z71">
    <w:name w:val="WW8Num50z71"/>
    <w:qFormat/>
  </w:style>
  <w:style w:type="character" w:customStyle="1" w:styleId="WW8Num54z61">
    <w:name w:val="WW8Num54z61"/>
    <w:qFormat/>
  </w:style>
  <w:style w:type="character" w:customStyle="1" w:styleId="6-21">
    <w:name w:val="6.Табл.-2уровень1"/>
    <w:basedOn w:val="6-11"/>
    <w:qFormat/>
    <w:rPr>
      <w:rFonts w:ascii="Times New Roman" w:hAnsi="Times New Roman"/>
      <w:sz w:val="16"/>
    </w:rPr>
  </w:style>
  <w:style w:type="character" w:customStyle="1" w:styleId="Style1371">
    <w:name w:val="Style1371"/>
    <w:basedOn w:val="10"/>
    <w:qFormat/>
    <w:rPr>
      <w:rFonts w:ascii="Arial" w:hAnsi="Arial"/>
      <w:sz w:val="24"/>
    </w:rPr>
  </w:style>
  <w:style w:type="character" w:customStyle="1" w:styleId="WW8Num62z11">
    <w:name w:val="WW8Num62z11"/>
    <w:qFormat/>
  </w:style>
  <w:style w:type="character" w:customStyle="1" w:styleId="WW8Num41z71">
    <w:name w:val="WW8Num41z71"/>
    <w:qFormat/>
  </w:style>
  <w:style w:type="character" w:customStyle="1" w:styleId="font111">
    <w:name w:val="font111"/>
    <w:basedOn w:val="10"/>
    <w:qFormat/>
    <w:rPr>
      <w:rFonts w:ascii="Tahoma" w:hAnsi="Tahoma"/>
      <w:b/>
      <w:color w:val="000000"/>
      <w:sz w:val="18"/>
    </w:rPr>
  </w:style>
  <w:style w:type="character" w:customStyle="1" w:styleId="xl1031">
    <w:name w:val="xl1031"/>
    <w:basedOn w:val="10"/>
    <w:qFormat/>
    <w:rPr>
      <w:rFonts w:ascii="Times New Roman" w:hAnsi="Times New Roman"/>
      <w:sz w:val="24"/>
    </w:rPr>
  </w:style>
  <w:style w:type="character" w:customStyle="1" w:styleId="Normal01">
    <w:name w:val="Normal_01"/>
    <w:qFormat/>
    <w:rPr>
      <w:rFonts w:ascii="Times New Roman" w:hAnsi="Times New Roman"/>
      <w:sz w:val="24"/>
    </w:rPr>
  </w:style>
  <w:style w:type="character" w:customStyle="1" w:styleId="Internetlink1">
    <w:name w:val="Internet link1"/>
    <w:qFormat/>
    <w:rPr>
      <w:rFonts w:ascii="Times New Roman" w:hAnsi="Times New Roman"/>
      <w:color w:val="000080"/>
      <w:sz w:val="20"/>
      <w:u w:val="single"/>
    </w:rPr>
  </w:style>
  <w:style w:type="character" w:customStyle="1" w:styleId="S21">
    <w:name w:val="S_Заголовок 21"/>
    <w:basedOn w:val="214"/>
    <w:qFormat/>
    <w:rPr>
      <w:rFonts w:ascii="Times New Roman" w:hAnsi="Times New Roman"/>
      <w:b/>
      <w:sz w:val="24"/>
    </w:rPr>
  </w:style>
  <w:style w:type="character" w:customStyle="1" w:styleId="214">
    <w:name w:val="Заголовок 2 Знак1"/>
    <w:basedOn w:val="10"/>
    <w:qFormat/>
    <w:rPr>
      <w:rFonts w:ascii="Times New Roman" w:hAnsi="Times New Roman"/>
      <w:sz w:val="28"/>
    </w:rPr>
  </w:style>
  <w:style w:type="character" w:customStyle="1" w:styleId="Iniiaiieoaenonionooiii32">
    <w:name w:val="Iniiaiie oaeno n ionooiii 32"/>
    <w:basedOn w:val="Iauiue22"/>
    <w:qFormat/>
    <w:rPr>
      <w:rFonts w:ascii="Peterburg" w:hAnsi="Peterburg"/>
      <w:sz w:val="28"/>
    </w:rPr>
  </w:style>
  <w:style w:type="character" w:customStyle="1" w:styleId="WW8Num28z71">
    <w:name w:val="WW8Num28z71"/>
    <w:qFormat/>
  </w:style>
  <w:style w:type="character" w:customStyle="1" w:styleId="BalloonTextChar1">
    <w:name w:val="Balloon Text Char1"/>
    <w:qFormat/>
    <w:rPr>
      <w:rFonts w:ascii="Tahoma" w:hAnsi="Tahoma"/>
      <w:sz w:val="16"/>
    </w:rPr>
  </w:style>
  <w:style w:type="character" w:customStyle="1" w:styleId="WW8Num4z51">
    <w:name w:val="WW8Num4z51"/>
    <w:qFormat/>
  </w:style>
  <w:style w:type="character" w:customStyle="1" w:styleId="Iauiue31">
    <w:name w:val="Iau?iue31"/>
    <w:qFormat/>
    <w:rPr>
      <w:rFonts w:ascii="Times New Roman" w:hAnsi="Times New Roman"/>
    </w:rPr>
  </w:style>
  <w:style w:type="character" w:customStyle="1" w:styleId="zagc-01">
    <w:name w:val="zagc-01"/>
    <w:basedOn w:val="10"/>
    <w:qFormat/>
    <w:rPr>
      <w:rFonts w:ascii="Arial" w:hAnsi="Arial"/>
      <w:b/>
      <w:caps/>
      <w:color w:val="29211E"/>
      <w:sz w:val="24"/>
    </w:rPr>
  </w:style>
  <w:style w:type="character" w:customStyle="1" w:styleId="WW8Num27z11">
    <w:name w:val="WW8Num27z11"/>
    <w:qFormat/>
    <w:rPr>
      <w:rFonts w:ascii="Courier New" w:hAnsi="Courier New"/>
    </w:rPr>
  </w:style>
  <w:style w:type="character" w:customStyle="1" w:styleId="1b">
    <w:name w:val="Указатель 1 Знак"/>
    <w:basedOn w:val="10"/>
    <w:qFormat/>
    <w:rPr>
      <w:rFonts w:ascii="Times New Roman" w:hAnsi="Times New Roman"/>
      <w:sz w:val="24"/>
    </w:rPr>
  </w:style>
  <w:style w:type="character" w:customStyle="1" w:styleId="WW8Num23z81">
    <w:name w:val="WW8Num23z81"/>
    <w:qFormat/>
  </w:style>
  <w:style w:type="character" w:customStyle="1" w:styleId="215">
    <w:name w:val="Основной текст21"/>
    <w:basedOn w:val="10"/>
    <w:qFormat/>
    <w:rPr>
      <w:rFonts w:ascii="Calibri" w:hAnsi="Calibri"/>
      <w:sz w:val="26"/>
    </w:rPr>
  </w:style>
  <w:style w:type="character" w:customStyle="1" w:styleId="WW8Num30z31">
    <w:name w:val="WW8Num30z31"/>
    <w:qFormat/>
    <w:rPr>
      <w:rFonts w:ascii="Symbol" w:hAnsi="Symbol"/>
    </w:rPr>
  </w:style>
  <w:style w:type="character" w:customStyle="1" w:styleId="113">
    <w:name w:val="Подзаголовок 11"/>
    <w:basedOn w:val="12"/>
    <w:qFormat/>
    <w:rPr>
      <w:rFonts w:ascii="Times New Roman" w:hAnsi="Times New Roman"/>
      <w:b/>
      <w:sz w:val="28"/>
    </w:rPr>
  </w:style>
  <w:style w:type="character" w:customStyle="1" w:styleId="2111">
    <w:name w:val="Основной текст 2 Знак11"/>
    <w:qFormat/>
  </w:style>
  <w:style w:type="character" w:customStyle="1" w:styleId="WW8Num37z41">
    <w:name w:val="WW8Num37z41"/>
    <w:qFormat/>
  </w:style>
  <w:style w:type="character" w:customStyle="1" w:styleId="410">
    <w:name w:val="Егор41"/>
    <w:basedOn w:val="10"/>
    <w:qFormat/>
    <w:rPr>
      <w:rFonts w:ascii="Times New Roman" w:hAnsi="Times New Roman"/>
      <w:sz w:val="26"/>
      <w:u w:val="single"/>
    </w:rPr>
  </w:style>
  <w:style w:type="character" w:customStyle="1" w:styleId="S11">
    <w:name w:val="S_Обычный1"/>
    <w:basedOn w:val="10"/>
    <w:qFormat/>
    <w:rPr>
      <w:rFonts w:ascii="Times New Roman" w:hAnsi="Times New Roman"/>
      <w:color w:val="000000"/>
      <w:sz w:val="24"/>
    </w:rPr>
  </w:style>
  <w:style w:type="character" w:customStyle="1" w:styleId="WW8Num37z11">
    <w:name w:val="WW8Num37z11"/>
    <w:qFormat/>
  </w:style>
  <w:style w:type="character" w:customStyle="1" w:styleId="WW8Num18z61">
    <w:name w:val="WW8Num18z61"/>
    <w:qFormat/>
  </w:style>
  <w:style w:type="character" w:customStyle="1" w:styleId="link-text1">
    <w:name w:val="link-text1"/>
    <w:basedOn w:val="411"/>
    <w:qFormat/>
  </w:style>
  <w:style w:type="character" w:customStyle="1" w:styleId="411">
    <w:name w:val="Основной шрифт абзаца41"/>
    <w:qFormat/>
  </w:style>
  <w:style w:type="character" w:customStyle="1" w:styleId="3110">
    <w:name w:val="Основной текст с отступом 311"/>
    <w:basedOn w:val="10"/>
    <w:qFormat/>
    <w:rPr>
      <w:rFonts w:ascii="Times New Roman" w:hAnsi="Times New Roman"/>
      <w:sz w:val="16"/>
    </w:rPr>
  </w:style>
  <w:style w:type="character" w:customStyle="1" w:styleId="WW8Num61z11">
    <w:name w:val="WW8Num61z11"/>
    <w:qFormat/>
    <w:rPr>
      <w:rFonts w:ascii="Courier New" w:hAnsi="Courier New"/>
    </w:rPr>
  </w:style>
  <w:style w:type="character" w:customStyle="1" w:styleId="1c">
    <w:name w:val="Абзац списка1"/>
    <w:basedOn w:val="10"/>
    <w:qFormat/>
    <w:rPr>
      <w:rFonts w:ascii="Times New Roman" w:hAnsi="Times New Roman"/>
      <w:color w:val="000000"/>
      <w:sz w:val="24"/>
    </w:rPr>
  </w:style>
  <w:style w:type="character" w:customStyle="1" w:styleId="313">
    <w:name w:val="Егор31"/>
    <w:basedOn w:val="50"/>
    <w:qFormat/>
    <w:rPr>
      <w:rFonts w:ascii="Times New Roman" w:hAnsi="Times New Roman"/>
      <w:b w:val="0"/>
      <w:i/>
      <w:sz w:val="26"/>
    </w:rPr>
  </w:style>
  <w:style w:type="character" w:customStyle="1" w:styleId="50">
    <w:name w:val="Егор5"/>
    <w:basedOn w:val="10"/>
    <w:qFormat/>
    <w:rPr>
      <w:rFonts w:ascii="Times New Roman" w:hAnsi="Times New Roman"/>
      <w:b/>
      <w:sz w:val="28"/>
    </w:rPr>
  </w:style>
  <w:style w:type="character" w:customStyle="1" w:styleId="WW8Num39z21">
    <w:name w:val="WW8Num39z21"/>
    <w:qFormat/>
    <w:rPr>
      <w:rFonts w:ascii="Wingdings" w:hAnsi="Wingdings"/>
    </w:rPr>
  </w:style>
  <w:style w:type="character" w:customStyle="1" w:styleId="WW8Num6z21">
    <w:name w:val="WW8Num6z21"/>
    <w:qFormat/>
    <w:rPr>
      <w:rFonts w:ascii="Times New Roman" w:hAnsi="Times New Roman"/>
      <w:b/>
      <w:i/>
      <w:color w:val="000000"/>
      <w:sz w:val="24"/>
    </w:rPr>
  </w:style>
  <w:style w:type="character" w:customStyle="1" w:styleId="WW8Num32z61">
    <w:name w:val="WW8Num32z61"/>
    <w:qFormat/>
  </w:style>
  <w:style w:type="character" w:customStyle="1" w:styleId="Heading42Bold1">
    <w:name w:val="Heading #4 (2) + Bold1"/>
    <w:qFormat/>
    <w:rPr>
      <w:rFonts w:ascii="Arial Narrow" w:hAnsi="Arial Narrow"/>
      <w:b/>
      <w:i/>
      <w:spacing w:val="-10"/>
      <w:sz w:val="21"/>
      <w:highlight w:val="white"/>
    </w:rPr>
  </w:style>
  <w:style w:type="character" w:customStyle="1" w:styleId="WW8Num63z11">
    <w:name w:val="WW8Num63z11"/>
    <w:qFormat/>
    <w:rPr>
      <w:rFonts w:ascii="Courier New" w:hAnsi="Courier New"/>
    </w:rPr>
  </w:style>
  <w:style w:type="character" w:customStyle="1" w:styleId="listparagraphcxspmiddle1">
    <w:name w:val="listparagraphcxspmiddle1"/>
    <w:basedOn w:val="10"/>
    <w:qFormat/>
    <w:rPr>
      <w:rFonts w:ascii="Times New Roman" w:hAnsi="Times New Roman"/>
      <w:sz w:val="24"/>
    </w:rPr>
  </w:style>
  <w:style w:type="character" w:customStyle="1" w:styleId="xl1531">
    <w:name w:val="xl1531"/>
    <w:basedOn w:val="10"/>
    <w:qFormat/>
    <w:rPr>
      <w:rFonts w:ascii="Times New Roman" w:hAnsi="Times New Roman"/>
      <w:sz w:val="24"/>
    </w:rPr>
  </w:style>
  <w:style w:type="character" w:customStyle="1" w:styleId="s110">
    <w:name w:val="s_11"/>
    <w:basedOn w:val="10"/>
    <w:qFormat/>
    <w:rPr>
      <w:rFonts w:ascii="Arial" w:hAnsi="Arial"/>
      <w:sz w:val="26"/>
    </w:rPr>
  </w:style>
  <w:style w:type="character" w:customStyle="1" w:styleId="xl1361">
    <w:name w:val="xl1361"/>
    <w:basedOn w:val="10"/>
    <w:qFormat/>
    <w:rPr>
      <w:rFonts w:ascii="Times New Roman" w:hAnsi="Times New Roman"/>
      <w:sz w:val="24"/>
    </w:rPr>
  </w:style>
  <w:style w:type="character" w:customStyle="1" w:styleId="121">
    <w:name w:val="Знак12"/>
    <w:basedOn w:val="10"/>
    <w:qFormat/>
    <w:rPr>
      <w:rFonts w:ascii="Verdana" w:hAnsi="Verdana"/>
      <w:sz w:val="24"/>
    </w:rPr>
  </w:style>
  <w:style w:type="character" w:customStyle="1" w:styleId="ConsTitle1">
    <w:name w:val="ConsTitle1"/>
    <w:qFormat/>
    <w:rPr>
      <w:rFonts w:ascii="Arial" w:hAnsi="Arial"/>
      <w:b/>
      <w:sz w:val="16"/>
    </w:rPr>
  </w:style>
  <w:style w:type="character" w:customStyle="1" w:styleId="1d">
    <w:name w:val="Современный Знак1"/>
    <w:qFormat/>
    <w:rPr>
      <w:rFonts w:ascii="Times New Roman" w:hAnsi="Times New Roman"/>
      <w:b/>
      <w:sz w:val="24"/>
    </w:rPr>
  </w:style>
  <w:style w:type="character" w:customStyle="1" w:styleId="xl1791">
    <w:name w:val="xl1791"/>
    <w:basedOn w:val="10"/>
    <w:qFormat/>
    <w:rPr>
      <w:rFonts w:ascii="Times New Roman" w:hAnsi="Times New Roman"/>
      <w:sz w:val="24"/>
    </w:rPr>
  </w:style>
  <w:style w:type="character" w:customStyle="1" w:styleId="WW8Num46z51">
    <w:name w:val="WW8Num46z51"/>
    <w:qFormat/>
  </w:style>
  <w:style w:type="character" w:customStyle="1" w:styleId="msonormalcxspmiddle1">
    <w:name w:val="msonormalcxspmiddle1"/>
    <w:basedOn w:val="10"/>
    <w:qFormat/>
    <w:rPr>
      <w:rFonts w:ascii="Times New Roman" w:hAnsi="Times New Roman"/>
      <w:sz w:val="24"/>
    </w:rPr>
  </w:style>
  <w:style w:type="character" w:customStyle="1" w:styleId="1e">
    <w:name w:val="Базовый указатель1"/>
    <w:basedOn w:val="10"/>
    <w:qFormat/>
    <w:rPr>
      <w:rFonts w:ascii="Arial" w:hAnsi="Arial"/>
      <w:sz w:val="22"/>
    </w:rPr>
  </w:style>
  <w:style w:type="character" w:customStyle="1" w:styleId="WW8Num14z41">
    <w:name w:val="WW8Num14z41"/>
    <w:qFormat/>
  </w:style>
  <w:style w:type="character" w:customStyle="1" w:styleId="WW8Num18z21">
    <w:name w:val="WW8Num18z21"/>
    <w:qFormat/>
  </w:style>
  <w:style w:type="character" w:customStyle="1" w:styleId="WW8Num19z01">
    <w:name w:val="WW8Num19z01"/>
    <w:qFormat/>
    <w:rPr>
      <w:rFonts w:ascii="Times New Roman" w:hAnsi="Times New Roman"/>
    </w:rPr>
  </w:style>
  <w:style w:type="character" w:customStyle="1" w:styleId="spelle1">
    <w:name w:val="spelle1"/>
    <w:qFormat/>
  </w:style>
  <w:style w:type="character" w:customStyle="1" w:styleId="Style401">
    <w:name w:val="_Style 401"/>
    <w:basedOn w:val="10"/>
    <w:qFormat/>
    <w:rPr>
      <w:rFonts w:ascii="Arial" w:hAnsi="Arial"/>
      <w:sz w:val="28"/>
    </w:rPr>
  </w:style>
  <w:style w:type="character" w:customStyle="1" w:styleId="WW8Num5z31">
    <w:name w:val="WW8Num5z31"/>
    <w:qFormat/>
    <w:rPr>
      <w:rFonts w:ascii="Times New Roman" w:hAnsi="Times New Roman"/>
      <w:sz w:val="28"/>
    </w:rPr>
  </w:style>
  <w:style w:type="character" w:customStyle="1" w:styleId="ConsPlusTitlePage1">
    <w:name w:val="ConsPlusTitlePage1"/>
    <w:qFormat/>
    <w:rPr>
      <w:rFonts w:ascii="Tahoma" w:hAnsi="Tahoma"/>
    </w:rPr>
  </w:style>
  <w:style w:type="character" w:customStyle="1" w:styleId="ae">
    <w:name w:val="Продолжение списка Знак"/>
    <w:basedOn w:val="10"/>
    <w:qFormat/>
    <w:rPr>
      <w:rFonts w:ascii="Calibri" w:hAnsi="Calibri"/>
      <w:sz w:val="22"/>
    </w:rPr>
  </w:style>
  <w:style w:type="character" w:customStyle="1" w:styleId="xl961">
    <w:name w:val="xl961"/>
    <w:basedOn w:val="10"/>
    <w:qFormat/>
    <w:rPr>
      <w:rFonts w:ascii="Times New Roman" w:hAnsi="Times New Roman"/>
      <w:sz w:val="24"/>
    </w:rPr>
  </w:style>
  <w:style w:type="character" w:customStyle="1" w:styleId="1f">
    <w:name w:val="Обычный + Черный1"/>
    <w:basedOn w:val="10"/>
    <w:qFormat/>
    <w:rPr>
      <w:rFonts w:ascii="Times New Roman" w:hAnsi="Times New Roman"/>
      <w:color w:val="000000"/>
      <w:sz w:val="24"/>
    </w:rPr>
  </w:style>
  <w:style w:type="character" w:customStyle="1" w:styleId="xl1821">
    <w:name w:val="xl1821"/>
    <w:basedOn w:val="10"/>
    <w:qFormat/>
    <w:rPr>
      <w:rFonts w:ascii="Times New Roman" w:hAnsi="Times New Roman"/>
      <w:sz w:val="24"/>
    </w:rPr>
  </w:style>
  <w:style w:type="character" w:customStyle="1" w:styleId="xl1201">
    <w:name w:val="xl1201"/>
    <w:basedOn w:val="10"/>
    <w:qFormat/>
    <w:rPr>
      <w:rFonts w:ascii="Times New Roman" w:hAnsi="Times New Roman"/>
      <w:b/>
      <w:sz w:val="24"/>
    </w:rPr>
  </w:style>
  <w:style w:type="character" w:customStyle="1" w:styleId="WW8Num114z01">
    <w:name w:val="WW8Num114z01"/>
    <w:qFormat/>
    <w:rPr>
      <w:rFonts w:ascii="Symbol" w:hAnsi="Symbol"/>
    </w:rPr>
  </w:style>
  <w:style w:type="character" w:customStyle="1" w:styleId="WW8Num6z51">
    <w:name w:val="WW8Num6z51"/>
    <w:qFormat/>
  </w:style>
  <w:style w:type="character" w:customStyle="1" w:styleId="3111">
    <w:name w:val="Основной текст 311"/>
    <w:qFormat/>
    <w:rPr>
      <w:rFonts w:ascii="Times New Roman" w:hAnsi="Times New Roman"/>
      <w:sz w:val="16"/>
    </w:rPr>
  </w:style>
  <w:style w:type="character" w:customStyle="1" w:styleId="xl921">
    <w:name w:val="xl921"/>
    <w:basedOn w:val="10"/>
    <w:qFormat/>
    <w:rPr>
      <w:rFonts w:ascii="Times New Roman" w:hAnsi="Times New Roman"/>
      <w:sz w:val="24"/>
    </w:rPr>
  </w:style>
  <w:style w:type="character" w:customStyle="1" w:styleId="xl1241">
    <w:name w:val="xl1241"/>
    <w:basedOn w:val="10"/>
    <w:qFormat/>
    <w:rPr>
      <w:rFonts w:ascii="Times New Roman" w:hAnsi="Times New Roman"/>
      <w:b/>
      <w:sz w:val="24"/>
    </w:rPr>
  </w:style>
  <w:style w:type="character" w:customStyle="1" w:styleId="WW8Num14z71">
    <w:name w:val="WW8Num14z71"/>
    <w:qFormat/>
  </w:style>
  <w:style w:type="character" w:customStyle="1" w:styleId="WW8Num29z01">
    <w:name w:val="WW8Num29z01"/>
    <w:qFormat/>
    <w:rPr>
      <w:rFonts w:ascii="Times New Roman" w:hAnsi="Times New Roman"/>
    </w:rPr>
  </w:style>
  <w:style w:type="character" w:customStyle="1" w:styleId="dropcap1">
    <w:name w:val="dropcap1"/>
    <w:qFormat/>
  </w:style>
  <w:style w:type="character" w:customStyle="1" w:styleId="WW8Num38z21">
    <w:name w:val="WW8Num38z21"/>
    <w:qFormat/>
    <w:rPr>
      <w:rFonts w:ascii="Wingdings" w:hAnsi="Wingdings"/>
    </w:rPr>
  </w:style>
  <w:style w:type="character" w:customStyle="1" w:styleId="HeaderChar11">
    <w:name w:val="Header Char11"/>
    <w:qFormat/>
    <w:rPr>
      <w:rFonts w:ascii="font290" w:hAnsi="font290"/>
      <w:sz w:val="24"/>
    </w:rPr>
  </w:style>
  <w:style w:type="character" w:customStyle="1" w:styleId="314">
    <w:name w:val="заголовок 31"/>
    <w:basedOn w:val="214"/>
    <w:qFormat/>
    <w:rPr>
      <w:rFonts w:ascii="Arial" w:hAnsi="Arial"/>
      <w:b/>
      <w:sz w:val="24"/>
    </w:rPr>
  </w:style>
  <w:style w:type="character" w:customStyle="1" w:styleId="WW8Num49z11">
    <w:name w:val="WW8Num49z11"/>
    <w:qFormat/>
  </w:style>
  <w:style w:type="character" w:customStyle="1" w:styleId="caaieiaie61">
    <w:name w:val="caaieiaie 61"/>
    <w:basedOn w:val="Iauiue11"/>
    <w:qFormat/>
    <w:rPr>
      <w:rFonts w:ascii="Times New Roman" w:hAnsi="Times New Roman"/>
      <w:b/>
      <w:color w:val="000000"/>
      <w:u w:val="single"/>
    </w:rPr>
  </w:style>
  <w:style w:type="character" w:customStyle="1" w:styleId="xl1141">
    <w:name w:val="xl1141"/>
    <w:basedOn w:val="10"/>
    <w:qFormat/>
    <w:rPr>
      <w:rFonts w:ascii="Open_sansregular" w:hAnsi="Open_sansregular"/>
      <w:sz w:val="24"/>
    </w:rPr>
  </w:style>
  <w:style w:type="character" w:customStyle="1" w:styleId="412">
    <w:name w:val="Абзац списка41"/>
    <w:basedOn w:val="10"/>
    <w:qFormat/>
    <w:rPr>
      <w:rFonts w:ascii="Times New Roman" w:hAnsi="Times New Roman"/>
      <w:sz w:val="26"/>
    </w:rPr>
  </w:style>
  <w:style w:type="character" w:customStyle="1" w:styleId="WW8Num6z31">
    <w:name w:val="WW8Num6z31"/>
    <w:qFormat/>
    <w:rPr>
      <w:rFonts w:ascii="Times New Roman" w:hAnsi="Times New Roman"/>
      <w:sz w:val="24"/>
    </w:rPr>
  </w:style>
  <w:style w:type="character" w:customStyle="1" w:styleId="S12">
    <w:name w:val="S_Маркированный1"/>
    <w:basedOn w:val="af"/>
    <w:qFormat/>
    <w:rPr>
      <w:rFonts w:ascii="Times New Roman" w:hAnsi="Times New Roman"/>
      <w:sz w:val="24"/>
    </w:rPr>
  </w:style>
  <w:style w:type="character" w:customStyle="1" w:styleId="af">
    <w:name w:val="Маркированный список Знак"/>
    <w:basedOn w:val="10"/>
    <w:qFormat/>
    <w:rPr>
      <w:rFonts w:ascii="Times New Roman" w:hAnsi="Times New Roman"/>
      <w:sz w:val="24"/>
    </w:rPr>
  </w:style>
  <w:style w:type="character" w:customStyle="1" w:styleId="WW8Num51z01">
    <w:name w:val="WW8Num51z01"/>
    <w:qFormat/>
  </w:style>
  <w:style w:type="character" w:customStyle="1" w:styleId="WW8Num1z41">
    <w:name w:val="WW8Num1z41"/>
    <w:qFormat/>
  </w:style>
  <w:style w:type="character" w:customStyle="1" w:styleId="-1">
    <w:name w:val="Интернет-ссылка1"/>
    <w:qFormat/>
    <w:rPr>
      <w:color w:val="0000FF"/>
      <w:u w:val="single"/>
    </w:rPr>
  </w:style>
  <w:style w:type="character" w:customStyle="1" w:styleId="ParagraphStyle201">
    <w:name w:val="ParagraphStyle201"/>
    <w:qFormat/>
    <w:rPr>
      <w:sz w:val="22"/>
    </w:rPr>
  </w:style>
  <w:style w:type="character" w:customStyle="1" w:styleId="FooterChar11">
    <w:name w:val="Footer Char11"/>
    <w:qFormat/>
    <w:rPr>
      <w:rFonts w:ascii="font290" w:hAnsi="font290"/>
      <w:sz w:val="24"/>
    </w:rPr>
  </w:style>
  <w:style w:type="character" w:customStyle="1" w:styleId="rtejustify11">
    <w:name w:val="rtejustify11"/>
    <w:qFormat/>
    <w:rPr>
      <w:rFonts w:ascii="Arial" w:hAnsi="Arial"/>
      <w:sz w:val="21"/>
    </w:rPr>
  </w:style>
  <w:style w:type="character" w:customStyle="1" w:styleId="WW8Num48z11">
    <w:name w:val="WW8Num48z11"/>
    <w:qFormat/>
  </w:style>
  <w:style w:type="character" w:customStyle="1" w:styleId="WW8Num32z21">
    <w:name w:val="WW8Num32z21"/>
    <w:qFormat/>
  </w:style>
  <w:style w:type="character" w:customStyle="1" w:styleId="western1">
    <w:name w:val="western1"/>
    <w:basedOn w:val="10"/>
    <w:qFormat/>
    <w:rPr>
      <w:rFonts w:ascii="Times New Roman" w:hAnsi="Times New Roman"/>
      <w:sz w:val="24"/>
    </w:rPr>
  </w:style>
  <w:style w:type="character" w:customStyle="1" w:styleId="122">
    <w:name w:val="Название12"/>
    <w:basedOn w:val="10"/>
    <w:qFormat/>
    <w:rPr>
      <w:rFonts w:ascii="Times New Roman" w:hAnsi="Times New Roman"/>
      <w:sz w:val="28"/>
    </w:rPr>
  </w:style>
  <w:style w:type="character" w:customStyle="1" w:styleId="315">
    <w:name w:val="Основной шрифт абзаца31"/>
    <w:qFormat/>
  </w:style>
  <w:style w:type="character" w:customStyle="1" w:styleId="xl1551">
    <w:name w:val="xl1551"/>
    <w:basedOn w:val="10"/>
    <w:qFormat/>
    <w:rPr>
      <w:rFonts w:ascii="Times New Roman" w:hAnsi="Times New Roman"/>
      <w:b/>
      <w:sz w:val="24"/>
    </w:rPr>
  </w:style>
  <w:style w:type="character" w:customStyle="1" w:styleId="righttext11">
    <w:name w:val="righttext11"/>
    <w:basedOn w:val="10"/>
    <w:qFormat/>
    <w:rPr>
      <w:rFonts w:ascii="Times New Roman" w:hAnsi="Times New Roman"/>
      <w:sz w:val="24"/>
    </w:rPr>
  </w:style>
  <w:style w:type="character" w:customStyle="1" w:styleId="WW8Num26z41">
    <w:name w:val="WW8Num26z41"/>
    <w:qFormat/>
    <w:rPr>
      <w:rFonts w:ascii="Courier New" w:hAnsi="Courier New"/>
    </w:rPr>
  </w:style>
  <w:style w:type="character" w:customStyle="1" w:styleId="WW8Num39z11">
    <w:name w:val="WW8Num39z11"/>
    <w:qFormat/>
    <w:rPr>
      <w:rFonts w:ascii="Courier New" w:hAnsi="Courier New"/>
    </w:rPr>
  </w:style>
  <w:style w:type="character" w:customStyle="1" w:styleId="2112">
    <w:name w:val="Цитата 211"/>
    <w:basedOn w:val="10"/>
    <w:qFormat/>
    <w:rPr>
      <w:rFonts w:ascii="Calibri" w:hAnsi="Calibri"/>
      <w:color w:val="943634"/>
      <w:sz w:val="24"/>
    </w:rPr>
  </w:style>
  <w:style w:type="character" w:customStyle="1" w:styleId="WW8Num23z41">
    <w:name w:val="WW8Num23z41"/>
    <w:qFormat/>
  </w:style>
  <w:style w:type="character" w:customStyle="1" w:styleId="01">
    <w:name w:val="КК01"/>
    <w:basedOn w:val="10"/>
    <w:qFormat/>
    <w:rPr>
      <w:rFonts w:ascii="Times New Roman" w:hAnsi="Times New Roman"/>
      <w:sz w:val="26"/>
    </w:rPr>
  </w:style>
  <w:style w:type="character" w:customStyle="1" w:styleId="tex2st1">
    <w:name w:val="tex2st1"/>
    <w:basedOn w:val="10"/>
    <w:qFormat/>
    <w:rPr>
      <w:rFonts w:ascii="Times New Roman" w:hAnsi="Times New Roman"/>
      <w:sz w:val="24"/>
    </w:rPr>
  </w:style>
  <w:style w:type="character" w:customStyle="1" w:styleId="FontStyle211">
    <w:name w:val="Font Style211"/>
    <w:qFormat/>
    <w:rPr>
      <w:rFonts w:ascii="MS Reference Sans Serif" w:hAnsi="MS Reference Sans Serif"/>
      <w:b/>
      <w:sz w:val="18"/>
    </w:rPr>
  </w:style>
  <w:style w:type="character" w:customStyle="1" w:styleId="11Char21">
    <w:name w:val="Знак1 Знак Знак Знак Знак Знак Знак Знак Знак1 Char21"/>
    <w:basedOn w:val="10"/>
    <w:qFormat/>
    <w:rPr>
      <w:rFonts w:ascii="Verdana" w:hAnsi="Verdana"/>
      <w:sz w:val="24"/>
    </w:rPr>
  </w:style>
  <w:style w:type="character" w:customStyle="1" w:styleId="12511">
    <w:name w:val="Стиль по ширине Первая строка:  125 см11"/>
    <w:basedOn w:val="10"/>
    <w:qFormat/>
    <w:rPr>
      <w:rFonts w:ascii="Verdana" w:hAnsi="Verdana"/>
      <w:sz w:val="24"/>
    </w:rPr>
  </w:style>
  <w:style w:type="character" w:customStyle="1" w:styleId="WW8Num32z71">
    <w:name w:val="WW8Num32z71"/>
    <w:qFormat/>
  </w:style>
  <w:style w:type="character" w:customStyle="1" w:styleId="style411">
    <w:name w:val="style411"/>
    <w:qFormat/>
    <w:rPr>
      <w:b/>
      <w:sz w:val="24"/>
    </w:rPr>
  </w:style>
  <w:style w:type="character" w:customStyle="1" w:styleId="114">
    <w:name w:val="Знак Знак11"/>
    <w:qFormat/>
    <w:rPr>
      <w:sz w:val="28"/>
    </w:rPr>
  </w:style>
  <w:style w:type="character" w:customStyle="1" w:styleId="WW8Num15z01">
    <w:name w:val="WW8Num15z01"/>
    <w:qFormat/>
    <w:rPr>
      <w:rFonts w:ascii="Times New Roman" w:hAnsi="Times New Roman"/>
      <w:sz w:val="24"/>
    </w:rPr>
  </w:style>
  <w:style w:type="character" w:customStyle="1" w:styleId="centertext1">
    <w:name w:val="centertext1"/>
    <w:basedOn w:val="10"/>
    <w:qFormat/>
    <w:rPr>
      <w:rFonts w:ascii="Times New Roman" w:hAnsi="Times New Roman"/>
      <w:color w:val="202020"/>
      <w:sz w:val="22"/>
    </w:rPr>
  </w:style>
  <w:style w:type="character" w:customStyle="1" w:styleId="caaieiaie41">
    <w:name w:val="caaieiaie 41"/>
    <w:basedOn w:val="Iauiue11"/>
    <w:qFormat/>
    <w:rPr>
      <w:rFonts w:ascii="Times New Roman" w:hAnsi="Times New Roman"/>
      <w:b/>
      <w:sz w:val="24"/>
      <w:u w:val="single"/>
    </w:rPr>
  </w:style>
  <w:style w:type="character" w:customStyle="1" w:styleId="WW8Num12z71">
    <w:name w:val="WW8Num12z71"/>
    <w:qFormat/>
  </w:style>
  <w:style w:type="character" w:customStyle="1" w:styleId="S210">
    <w:name w:val="S_Маркированный Знак21"/>
    <w:qFormat/>
    <w:rPr>
      <w:sz w:val="24"/>
    </w:rPr>
  </w:style>
  <w:style w:type="character" w:customStyle="1" w:styleId="WW8Num23z11">
    <w:name w:val="WW8Num23z11"/>
    <w:qFormat/>
  </w:style>
  <w:style w:type="character" w:customStyle="1" w:styleId="xl1851">
    <w:name w:val="xl1851"/>
    <w:basedOn w:val="10"/>
    <w:qFormat/>
    <w:rPr>
      <w:rFonts w:ascii="Times New Roman" w:hAnsi="Times New Roman"/>
      <w:b/>
      <w:sz w:val="24"/>
    </w:rPr>
  </w:style>
  <w:style w:type="character" w:customStyle="1" w:styleId="413">
    <w:name w:val="4.Пояснение к таблице1"/>
    <w:basedOn w:val="10"/>
    <w:qFormat/>
    <w:rPr>
      <w:rFonts w:ascii="Times New Roman" w:hAnsi="Times New Roman"/>
      <w:i/>
      <w:sz w:val="20"/>
    </w:rPr>
  </w:style>
  <w:style w:type="character" w:customStyle="1" w:styleId="Iniiaiieoaeno2">
    <w:name w:val="Iniiaiie oaeno2"/>
    <w:basedOn w:val="Iauiue22"/>
    <w:qFormat/>
    <w:rPr>
      <w:rFonts w:ascii="Peterburg" w:hAnsi="Peterburg"/>
    </w:rPr>
  </w:style>
  <w:style w:type="character" w:customStyle="1" w:styleId="1f0">
    <w:name w:val="Без интервала1"/>
    <w:qFormat/>
    <w:rPr>
      <w:rFonts w:ascii="Arial" w:hAnsi="Arial"/>
      <w:sz w:val="22"/>
    </w:rPr>
  </w:style>
  <w:style w:type="character" w:customStyle="1" w:styleId="FontStyle1381">
    <w:name w:val="Font Style1381"/>
    <w:qFormat/>
    <w:rPr>
      <w:rFonts w:ascii="Bookman Old Style" w:hAnsi="Bookman Old Style"/>
      <w:sz w:val="24"/>
    </w:rPr>
  </w:style>
  <w:style w:type="character" w:customStyle="1" w:styleId="WW8Num49z01">
    <w:name w:val="WW8Num49z01"/>
    <w:qFormat/>
  </w:style>
  <w:style w:type="character" w:customStyle="1" w:styleId="WW8Num32z51">
    <w:name w:val="WW8Num32z51"/>
    <w:qFormat/>
  </w:style>
  <w:style w:type="character" w:customStyle="1" w:styleId="WW8Num50z41">
    <w:name w:val="WW8Num50z41"/>
    <w:qFormat/>
  </w:style>
  <w:style w:type="character" w:customStyle="1" w:styleId="ParagraphStyle281">
    <w:name w:val="ParagraphStyle281"/>
    <w:qFormat/>
    <w:rPr>
      <w:sz w:val="22"/>
    </w:rPr>
  </w:style>
  <w:style w:type="character" w:customStyle="1" w:styleId="WW8Num46z41">
    <w:name w:val="WW8Num46z41"/>
    <w:qFormat/>
  </w:style>
  <w:style w:type="character" w:customStyle="1" w:styleId="WW8Num56z21">
    <w:name w:val="WW8Num56z21"/>
    <w:qFormat/>
    <w:rPr>
      <w:rFonts w:ascii="Wingdings" w:hAnsi="Wingdings"/>
    </w:rPr>
  </w:style>
  <w:style w:type="character" w:customStyle="1" w:styleId="WW8Num19z71">
    <w:name w:val="WW8Num19z71"/>
    <w:qFormat/>
  </w:style>
  <w:style w:type="character" w:customStyle="1" w:styleId="xl1051">
    <w:name w:val="xl1051"/>
    <w:basedOn w:val="10"/>
    <w:qFormat/>
    <w:rPr>
      <w:rFonts w:ascii="Times New Roman" w:hAnsi="Times New Roman"/>
      <w:color w:val="FF0000"/>
      <w:sz w:val="24"/>
    </w:rPr>
  </w:style>
  <w:style w:type="character" w:customStyle="1" w:styleId="WW8Num59z51">
    <w:name w:val="WW8Num59z51"/>
    <w:qFormat/>
  </w:style>
  <w:style w:type="character" w:customStyle="1" w:styleId="WW8Num50z11">
    <w:name w:val="WW8Num50z11"/>
    <w:qFormat/>
  </w:style>
  <w:style w:type="character" w:customStyle="1" w:styleId="WW8Num2z31">
    <w:name w:val="WW8Num2z31"/>
    <w:qFormat/>
    <w:rPr>
      <w:rFonts w:ascii="Times New Roman" w:hAnsi="Times New Roman"/>
      <w:sz w:val="24"/>
    </w:rPr>
  </w:style>
  <w:style w:type="character" w:customStyle="1" w:styleId="WW8Num14z21">
    <w:name w:val="WW8Num14z21"/>
    <w:qFormat/>
  </w:style>
  <w:style w:type="character" w:customStyle="1" w:styleId="WW8Num54z01">
    <w:name w:val="WW8Num54z01"/>
    <w:qFormat/>
    <w:rPr>
      <w:color w:val="000000"/>
    </w:rPr>
  </w:style>
  <w:style w:type="character" w:customStyle="1" w:styleId="WW8Num32z01">
    <w:name w:val="WW8Num32z01"/>
    <w:qFormat/>
    <w:rPr>
      <w:rFonts w:ascii="Times New Roman" w:hAnsi="Times New Roman"/>
      <w:sz w:val="24"/>
    </w:rPr>
  </w:style>
  <w:style w:type="character" w:customStyle="1" w:styleId="WW8Num34z11">
    <w:name w:val="WW8Num34z11"/>
    <w:qFormat/>
  </w:style>
  <w:style w:type="character" w:customStyle="1" w:styleId="CharacterStyle331">
    <w:name w:val="CharacterStyle331"/>
    <w:qFormat/>
    <w:rPr>
      <w:rFonts w:ascii="Times New Roman" w:hAnsi="Times New Roman"/>
      <w:b/>
      <w:color w:val="000000"/>
      <w:sz w:val="20"/>
      <w:u w:val="none"/>
    </w:rPr>
  </w:style>
  <w:style w:type="character" w:customStyle="1" w:styleId="imgheader1">
    <w:name w:val="img_header1"/>
    <w:basedOn w:val="10"/>
    <w:qFormat/>
    <w:rPr>
      <w:rFonts w:ascii="Arial" w:hAnsi="Arial"/>
      <w:color w:val="FFFFFF"/>
      <w:sz w:val="18"/>
    </w:rPr>
  </w:style>
  <w:style w:type="character" w:customStyle="1" w:styleId="ConsNonformat1">
    <w:name w:val="ConsNonformat1"/>
    <w:qFormat/>
    <w:rPr>
      <w:rFonts w:ascii="Courier New" w:hAnsi="Courier New"/>
    </w:rPr>
  </w:style>
  <w:style w:type="character" w:customStyle="1" w:styleId="WW8Num64z01">
    <w:name w:val="WW8Num64z01"/>
    <w:qFormat/>
    <w:rPr>
      <w:rFonts w:ascii="Symbol" w:hAnsi="Symbol"/>
      <w:color w:val="000000"/>
    </w:rPr>
  </w:style>
  <w:style w:type="character" w:customStyle="1" w:styleId="2113">
    <w:name w:val="Заголовок 2 Знак11"/>
    <w:qFormat/>
    <w:rPr>
      <w:rFonts w:ascii="Arial" w:hAnsi="Arial"/>
      <w:b/>
      <w:color w:val="000000"/>
      <w:sz w:val="28"/>
    </w:rPr>
  </w:style>
  <w:style w:type="character" w:customStyle="1" w:styleId="Heading121">
    <w:name w:val="Heading #1 (2)1"/>
    <w:basedOn w:val="10"/>
    <w:qFormat/>
    <w:rPr>
      <w:rFonts w:ascii="Calibri" w:hAnsi="Calibri"/>
      <w:sz w:val="19"/>
      <w:highlight w:val="white"/>
    </w:rPr>
  </w:style>
  <w:style w:type="character" w:customStyle="1" w:styleId="115">
    <w:name w:val="çàãîëîâîê 11"/>
    <w:basedOn w:val="22"/>
    <w:qFormat/>
    <w:rPr>
      <w:rFonts w:ascii="Times New Roman" w:hAnsi="Times New Roman"/>
      <w:sz w:val="28"/>
    </w:rPr>
  </w:style>
  <w:style w:type="character" w:customStyle="1" w:styleId="123">
    <w:name w:val="Основной текст12"/>
    <w:qFormat/>
    <w:rPr>
      <w:rFonts w:ascii="Times New Roman" w:hAnsi="Times New Roman"/>
      <w:spacing w:val="0"/>
      <w:sz w:val="26"/>
    </w:rPr>
  </w:style>
  <w:style w:type="character" w:customStyle="1" w:styleId="Index1">
    <w:name w:val="Index1"/>
    <w:basedOn w:val="10"/>
    <w:qFormat/>
    <w:rPr>
      <w:rFonts w:ascii="Arial" w:hAnsi="Arial"/>
      <w:sz w:val="22"/>
    </w:rPr>
  </w:style>
  <w:style w:type="character" w:customStyle="1" w:styleId="xl1321">
    <w:name w:val="xl1321"/>
    <w:basedOn w:val="10"/>
    <w:qFormat/>
    <w:rPr>
      <w:rFonts w:ascii="Times New Roman" w:hAnsi="Times New Roman"/>
      <w:sz w:val="24"/>
    </w:rPr>
  </w:style>
  <w:style w:type="character" w:customStyle="1" w:styleId="BodyText2Char1">
    <w:name w:val="Body Text 2 Char1"/>
    <w:qFormat/>
    <w:rPr>
      <w:sz w:val="24"/>
    </w:rPr>
  </w:style>
  <w:style w:type="character" w:customStyle="1" w:styleId="WW8Num62z01">
    <w:name w:val="WW8Num62z01"/>
    <w:qFormat/>
  </w:style>
  <w:style w:type="character" w:customStyle="1" w:styleId="link1">
    <w:name w:val="link1"/>
    <w:qFormat/>
    <w:rPr>
      <w:u w:val="none"/>
    </w:rPr>
  </w:style>
  <w:style w:type="character" w:customStyle="1" w:styleId="1f1">
    <w:name w:val="Заголовок оглавления1"/>
    <w:basedOn w:val="116"/>
    <w:qFormat/>
    <w:rPr>
      <w:rFonts w:ascii="Cambria" w:hAnsi="Cambria"/>
      <w:b/>
      <w:color w:val="365F91"/>
      <w:sz w:val="28"/>
    </w:rPr>
  </w:style>
  <w:style w:type="character" w:customStyle="1" w:styleId="116">
    <w:name w:val="Заголовок 11"/>
    <w:basedOn w:val="10"/>
    <w:qFormat/>
    <w:rPr>
      <w:rFonts w:ascii="Cambria" w:hAnsi="Cambria"/>
      <w:b/>
      <w:sz w:val="32"/>
    </w:rPr>
  </w:style>
  <w:style w:type="character" w:customStyle="1" w:styleId="uni1">
    <w:name w:val="uni1"/>
    <w:basedOn w:val="10"/>
    <w:qFormat/>
    <w:rPr>
      <w:rFonts w:ascii="Times New Roman" w:hAnsi="Times New Roman"/>
      <w:sz w:val="24"/>
    </w:rPr>
  </w:style>
  <w:style w:type="character" w:customStyle="1" w:styleId="af0">
    <w:name w:val="Дата Знак"/>
    <w:basedOn w:val="10"/>
    <w:qFormat/>
    <w:rPr>
      <w:rFonts w:ascii="Times New Roman" w:hAnsi="Times New Roman"/>
      <w:sz w:val="24"/>
    </w:rPr>
  </w:style>
  <w:style w:type="character" w:customStyle="1" w:styleId="WW8Num60z21">
    <w:name w:val="WW8Num60z21"/>
    <w:qFormat/>
    <w:rPr>
      <w:rFonts w:ascii="Wingdings" w:hAnsi="Wingdings"/>
    </w:rPr>
  </w:style>
  <w:style w:type="character" w:customStyle="1" w:styleId="WW8Num48z71">
    <w:name w:val="WW8Num48z71"/>
    <w:qFormat/>
  </w:style>
  <w:style w:type="character" w:customStyle="1" w:styleId="612">
    <w:name w:val="6.12"/>
    <w:basedOn w:val="10"/>
    <w:qFormat/>
    <w:rPr>
      <w:rFonts w:ascii="Times New Roman" w:hAnsi="Times New Roman"/>
      <w:sz w:val="16"/>
    </w:rPr>
  </w:style>
  <w:style w:type="character" w:customStyle="1" w:styleId="51">
    <w:name w:val="заголовок 51"/>
    <w:basedOn w:val="10"/>
    <w:qFormat/>
    <w:rPr>
      <w:rFonts w:ascii="Times New Roman" w:hAnsi="Times New Roman"/>
      <w:sz w:val="28"/>
    </w:rPr>
  </w:style>
  <w:style w:type="character" w:customStyle="1" w:styleId="WW8Num42z01">
    <w:name w:val="WW8Num42z01"/>
    <w:qFormat/>
    <w:rPr>
      <w:rFonts w:ascii="Wingdings" w:hAnsi="Wingdings"/>
      <w:color w:val="000000"/>
      <w:sz w:val="24"/>
    </w:rPr>
  </w:style>
  <w:style w:type="character" w:customStyle="1" w:styleId="WW8Num59z11">
    <w:name w:val="WW8Num59z11"/>
    <w:qFormat/>
  </w:style>
  <w:style w:type="character" w:customStyle="1" w:styleId="edit1">
    <w:name w:val="edit1"/>
    <w:basedOn w:val="10"/>
    <w:qFormat/>
    <w:rPr>
      <w:rFonts w:ascii="Arial" w:hAnsi="Arial"/>
      <w:sz w:val="18"/>
    </w:rPr>
  </w:style>
  <w:style w:type="character" w:customStyle="1" w:styleId="WW8Num15z21">
    <w:name w:val="WW8Num15z21"/>
    <w:qFormat/>
    <w:rPr>
      <w:rFonts w:ascii="Wingdings" w:hAnsi="Wingdings"/>
    </w:rPr>
  </w:style>
  <w:style w:type="character" w:customStyle="1" w:styleId="xl821">
    <w:name w:val="xl821"/>
    <w:basedOn w:val="10"/>
    <w:qFormat/>
    <w:rPr>
      <w:rFonts w:ascii="Times New Roman" w:hAnsi="Times New Roman"/>
      <w:b/>
      <w:color w:val="000000"/>
      <w:sz w:val="24"/>
    </w:rPr>
  </w:style>
  <w:style w:type="character" w:customStyle="1" w:styleId="WW8Num89z11">
    <w:name w:val="WW8Num89z11"/>
    <w:qFormat/>
    <w:rPr>
      <w:rFonts w:ascii="Symbol" w:hAnsi="Symbol"/>
    </w:rPr>
  </w:style>
  <w:style w:type="character" w:customStyle="1" w:styleId="pt-0000291">
    <w:name w:val="pt-0000291"/>
    <w:qFormat/>
  </w:style>
  <w:style w:type="character" w:customStyle="1" w:styleId="216">
    <w:name w:val="Основной текст 21"/>
    <w:basedOn w:val="Iauiue22"/>
    <w:qFormat/>
    <w:rPr>
      <w:rFonts w:ascii="Times New Roman" w:hAnsi="Times New Roman"/>
      <w:sz w:val="24"/>
    </w:rPr>
  </w:style>
  <w:style w:type="character" w:customStyle="1" w:styleId="WW8Num12z01">
    <w:name w:val="WW8Num12z01"/>
    <w:qFormat/>
    <w:rPr>
      <w:rFonts w:ascii="Times New Roman" w:hAnsi="Times New Roman"/>
    </w:rPr>
  </w:style>
  <w:style w:type="character" w:customStyle="1" w:styleId="xl1021">
    <w:name w:val="xl1021"/>
    <w:basedOn w:val="10"/>
    <w:qFormat/>
    <w:rPr>
      <w:rFonts w:ascii="Times New Roman" w:hAnsi="Times New Roman"/>
      <w:sz w:val="24"/>
    </w:rPr>
  </w:style>
  <w:style w:type="character" w:customStyle="1" w:styleId="90">
    <w:name w:val="Заголовок 9 Знак"/>
    <w:basedOn w:val="10"/>
    <w:qFormat/>
    <w:rPr>
      <w:rFonts w:ascii="Cambria" w:hAnsi="Cambria"/>
      <w:i/>
      <w:color w:val="404040"/>
      <w:sz w:val="24"/>
    </w:rPr>
  </w:style>
  <w:style w:type="character" w:customStyle="1" w:styleId="WW8Num29z51">
    <w:name w:val="WW8Num29z51"/>
    <w:qFormat/>
  </w:style>
  <w:style w:type="character" w:customStyle="1" w:styleId="117">
    <w:name w:val="1.Текст Знак1"/>
    <w:qFormat/>
    <w:rPr>
      <w:rFonts w:ascii="Arial" w:hAnsi="Arial"/>
      <w:sz w:val="18"/>
    </w:rPr>
  </w:style>
  <w:style w:type="character" w:customStyle="1" w:styleId="WW8Num25z21">
    <w:name w:val="WW8Num25z21"/>
    <w:qFormat/>
    <w:rPr>
      <w:rFonts w:ascii="Wingdings" w:hAnsi="Wingdings"/>
      <w:sz w:val="20"/>
    </w:rPr>
  </w:style>
  <w:style w:type="character" w:customStyle="1" w:styleId="WW8Num46z31">
    <w:name w:val="WW8Num46z31"/>
    <w:qFormat/>
  </w:style>
  <w:style w:type="character" w:customStyle="1" w:styleId="FontStyle191">
    <w:name w:val="Font Style191"/>
    <w:qFormat/>
    <w:rPr>
      <w:rFonts w:ascii="MS Reference Sans Serif" w:hAnsi="MS Reference Sans Serif"/>
      <w:sz w:val="18"/>
    </w:rPr>
  </w:style>
  <w:style w:type="character" w:customStyle="1" w:styleId="WW8Num24z11">
    <w:name w:val="WW8Num24z11"/>
    <w:qFormat/>
  </w:style>
  <w:style w:type="character" w:customStyle="1" w:styleId="WW8Num20z41">
    <w:name w:val="WW8Num20z41"/>
    <w:qFormat/>
  </w:style>
  <w:style w:type="character" w:customStyle="1" w:styleId="WW8Num21z51">
    <w:name w:val="WW8Num21z51"/>
    <w:qFormat/>
  </w:style>
  <w:style w:type="character" w:customStyle="1" w:styleId="Iniiaiieoaenonionooiii211">
    <w:name w:val="Iniiaiie oaeno n ionooiii 211"/>
    <w:basedOn w:val="Iauiue11"/>
    <w:qFormat/>
    <w:rPr>
      <w:rFonts w:ascii="Times New Roman" w:hAnsi="Times New Roman"/>
      <w:color w:val="000000"/>
      <w:sz w:val="24"/>
    </w:rPr>
  </w:style>
  <w:style w:type="character" w:customStyle="1" w:styleId="xl1741">
    <w:name w:val="xl1741"/>
    <w:basedOn w:val="10"/>
    <w:qFormat/>
    <w:rPr>
      <w:rFonts w:ascii="Times New Roman" w:hAnsi="Times New Roman"/>
      <w:sz w:val="24"/>
    </w:rPr>
  </w:style>
  <w:style w:type="character" w:customStyle="1" w:styleId="S13">
    <w:name w:val="S_рисунок1"/>
    <w:basedOn w:val="10"/>
    <w:qFormat/>
    <w:rPr>
      <w:rFonts w:ascii="Times New Roman" w:hAnsi="Times New Roman"/>
      <w:sz w:val="24"/>
    </w:rPr>
  </w:style>
  <w:style w:type="character" w:customStyle="1" w:styleId="WW8Num59z01">
    <w:name w:val="WW8Num59z01"/>
    <w:qFormat/>
    <w:rPr>
      <w:b/>
      <w:i/>
    </w:rPr>
  </w:style>
  <w:style w:type="character" w:customStyle="1" w:styleId="Tabn1">
    <w:name w:val="Tab_n1"/>
    <w:basedOn w:val="12"/>
    <w:qFormat/>
    <w:rPr>
      <w:rFonts w:ascii="Trebuchet MS" w:hAnsi="Trebuchet MS"/>
      <w:i/>
      <w:sz w:val="24"/>
    </w:rPr>
  </w:style>
  <w:style w:type="character" w:customStyle="1" w:styleId="WW8Num59z31">
    <w:name w:val="WW8Num59z31"/>
    <w:qFormat/>
  </w:style>
  <w:style w:type="character" w:customStyle="1" w:styleId="S14">
    <w:name w:val="S_Обычный Знак1"/>
    <w:qFormat/>
    <w:rPr>
      <w:color w:val="000000"/>
      <w:sz w:val="24"/>
    </w:rPr>
  </w:style>
  <w:style w:type="character" w:customStyle="1" w:styleId="WW8Num52z21">
    <w:name w:val="WW8Num52z21"/>
    <w:qFormat/>
    <w:rPr>
      <w:rFonts w:ascii="Wingdings" w:hAnsi="Wingdings"/>
    </w:rPr>
  </w:style>
  <w:style w:type="character" w:customStyle="1" w:styleId="WW8Num1z11">
    <w:name w:val="WW8Num1z11"/>
    <w:qFormat/>
  </w:style>
  <w:style w:type="character" w:customStyle="1" w:styleId="xl1271">
    <w:name w:val="xl1271"/>
    <w:basedOn w:val="10"/>
    <w:qFormat/>
    <w:rPr>
      <w:rFonts w:ascii="Times New Roman" w:hAnsi="Times New Roman"/>
      <w:b/>
      <w:sz w:val="24"/>
    </w:rPr>
  </w:style>
  <w:style w:type="character" w:customStyle="1" w:styleId="WW8Num54z21">
    <w:name w:val="WW8Num54z21"/>
    <w:qFormat/>
  </w:style>
  <w:style w:type="character" w:customStyle="1" w:styleId="WW8Num37z01">
    <w:name w:val="WW8Num37z01"/>
    <w:qFormat/>
    <w:rPr>
      <w:rFonts w:ascii="Symbol" w:hAnsi="Symbol"/>
      <w:sz w:val="20"/>
    </w:rPr>
  </w:style>
  <w:style w:type="character" w:customStyle="1" w:styleId="WW8Num56z31">
    <w:name w:val="WW8Num56z31"/>
    <w:qFormat/>
    <w:rPr>
      <w:rFonts w:ascii="Symbol" w:hAnsi="Symbol"/>
    </w:rPr>
  </w:style>
  <w:style w:type="character" w:customStyle="1" w:styleId="WW8Num56z11">
    <w:name w:val="WW8Num56z11"/>
    <w:qFormat/>
    <w:rPr>
      <w:rFonts w:ascii="Courier New" w:hAnsi="Courier New"/>
    </w:rPr>
  </w:style>
  <w:style w:type="character" w:customStyle="1" w:styleId="WW8Num1z71">
    <w:name w:val="WW8Num1z71"/>
    <w:qFormat/>
  </w:style>
  <w:style w:type="character" w:customStyle="1" w:styleId="118">
    <w:name w:val="Схема документа11"/>
    <w:basedOn w:val="10"/>
    <w:qFormat/>
    <w:rPr>
      <w:rFonts w:ascii="Tahoma" w:hAnsi="Tahoma"/>
      <w:sz w:val="24"/>
    </w:rPr>
  </w:style>
  <w:style w:type="character" w:customStyle="1" w:styleId="CharacterStyle211">
    <w:name w:val="CharacterStyle211"/>
    <w:qFormat/>
    <w:rPr>
      <w:rFonts w:ascii="Times New Roman" w:hAnsi="Times New Roman"/>
      <w:color w:val="000000"/>
      <w:sz w:val="20"/>
      <w:u w:val="none"/>
    </w:rPr>
  </w:style>
  <w:style w:type="character" w:customStyle="1" w:styleId="1f2">
    <w:name w:val="Заголовок списка1"/>
    <w:basedOn w:val="10"/>
    <w:qFormat/>
    <w:rPr>
      <w:rFonts w:ascii="Times New Roman" w:hAnsi="Times New Roman"/>
      <w:sz w:val="24"/>
    </w:rPr>
  </w:style>
  <w:style w:type="character" w:customStyle="1" w:styleId="52">
    <w:name w:val="Нумерованный список 5 Знак"/>
    <w:basedOn w:val="10"/>
    <w:qFormat/>
    <w:rPr>
      <w:rFonts w:ascii="Arial Narrow" w:hAnsi="Arial Narrow"/>
      <w:sz w:val="26"/>
    </w:rPr>
  </w:style>
  <w:style w:type="character" w:customStyle="1" w:styleId="WW8Num10z21">
    <w:name w:val="WW8Num10z21"/>
    <w:qFormat/>
    <w:rPr>
      <w:rFonts w:ascii="Wingdings" w:hAnsi="Wingdings"/>
    </w:rPr>
  </w:style>
  <w:style w:type="character" w:customStyle="1" w:styleId="xl1291">
    <w:name w:val="xl1291"/>
    <w:basedOn w:val="10"/>
    <w:qFormat/>
    <w:rPr>
      <w:rFonts w:ascii="Times New Roman" w:hAnsi="Times New Roman"/>
      <w:b/>
      <w:sz w:val="24"/>
    </w:rPr>
  </w:style>
  <w:style w:type="character" w:customStyle="1" w:styleId="FontStyle421">
    <w:name w:val="Font Style421"/>
    <w:qFormat/>
    <w:rPr>
      <w:rFonts w:ascii="Times New Roman" w:hAnsi="Times New Roman"/>
      <w:sz w:val="20"/>
    </w:rPr>
  </w:style>
  <w:style w:type="character" w:customStyle="1" w:styleId="WW8Num34z41">
    <w:name w:val="WW8Num34z41"/>
    <w:qFormat/>
  </w:style>
  <w:style w:type="character" w:customStyle="1" w:styleId="23">
    <w:name w:val="Нумерованный список 2 Знак"/>
    <w:basedOn w:val="10"/>
    <w:qFormat/>
    <w:rPr>
      <w:rFonts w:ascii="Arial Narrow" w:hAnsi="Arial Narrow"/>
      <w:sz w:val="26"/>
    </w:rPr>
  </w:style>
  <w:style w:type="character" w:customStyle="1" w:styleId="1f3">
    <w:name w:val="Егор+1"/>
    <w:basedOn w:val="10"/>
    <w:qFormat/>
    <w:rPr>
      <w:rFonts w:ascii="Times New Roman" w:hAnsi="Times New Roman"/>
      <w:b/>
      <w:sz w:val="32"/>
    </w:rPr>
  </w:style>
  <w:style w:type="character" w:customStyle="1" w:styleId="6-311">
    <w:name w:val="6.Табл.-3уровен11"/>
    <w:basedOn w:val="6-11"/>
    <w:qFormat/>
    <w:rPr>
      <w:rFonts w:ascii="Times New Roman" w:hAnsi="Times New Roman"/>
      <w:sz w:val="16"/>
    </w:rPr>
  </w:style>
  <w:style w:type="character" w:customStyle="1" w:styleId="1f4">
    <w:name w:val="Адресат1"/>
    <w:basedOn w:val="10"/>
    <w:qFormat/>
    <w:rPr>
      <w:rFonts w:ascii="Arial Narrow" w:hAnsi="Arial Narrow"/>
      <w:sz w:val="24"/>
    </w:rPr>
  </w:style>
  <w:style w:type="character" w:customStyle="1" w:styleId="af1">
    <w:name w:val="Текст концевой сноски Знак"/>
    <w:basedOn w:val="10"/>
    <w:qFormat/>
    <w:rPr>
      <w:rFonts w:ascii="Times New Roman" w:hAnsi="Times New Roman"/>
      <w:sz w:val="24"/>
    </w:rPr>
  </w:style>
  <w:style w:type="character" w:customStyle="1" w:styleId="WW8Num23z51">
    <w:name w:val="WW8Num23z51"/>
    <w:qFormat/>
  </w:style>
  <w:style w:type="character" w:customStyle="1" w:styleId="WW8Num53z21">
    <w:name w:val="WW8Num53z21"/>
    <w:qFormat/>
    <w:rPr>
      <w:rFonts w:ascii="Wingdings" w:hAnsi="Wingdings"/>
    </w:rPr>
  </w:style>
  <w:style w:type="character" w:customStyle="1" w:styleId="1f5">
    <w:name w:val="Знак Знак Знак Знак Знак Знак1"/>
    <w:basedOn w:val="10"/>
    <w:qFormat/>
    <w:rPr>
      <w:rFonts w:ascii="Tahoma" w:hAnsi="Tahoma"/>
      <w:sz w:val="24"/>
    </w:rPr>
  </w:style>
  <w:style w:type="character" w:customStyle="1" w:styleId="xl1061">
    <w:name w:val="xl1061"/>
    <w:basedOn w:val="10"/>
    <w:qFormat/>
    <w:rPr>
      <w:rFonts w:ascii="Times New Roman" w:hAnsi="Times New Roman"/>
      <w:sz w:val="24"/>
    </w:rPr>
  </w:style>
  <w:style w:type="character" w:customStyle="1" w:styleId="710">
    <w:name w:val="Основной текст (7)1"/>
    <w:basedOn w:val="10"/>
    <w:qFormat/>
    <w:rPr>
      <w:rFonts w:ascii="Century Schoolbook" w:hAnsi="Century Schoolbook"/>
      <w:b/>
      <w:spacing w:val="-10"/>
      <w:sz w:val="30"/>
    </w:rPr>
  </w:style>
  <w:style w:type="character" w:customStyle="1" w:styleId="af2">
    <w:name w:val="Нумерованный список Знак"/>
    <w:basedOn w:val="10"/>
    <w:qFormat/>
    <w:rPr>
      <w:rFonts w:ascii="Arial Narrow" w:hAnsi="Arial Narrow"/>
      <w:sz w:val="26"/>
    </w:rPr>
  </w:style>
  <w:style w:type="character" w:customStyle="1" w:styleId="xl1591">
    <w:name w:val="xl1591"/>
    <w:basedOn w:val="10"/>
    <w:qFormat/>
    <w:rPr>
      <w:rFonts w:ascii="Times New Roman" w:hAnsi="Times New Roman"/>
      <w:sz w:val="24"/>
    </w:rPr>
  </w:style>
  <w:style w:type="character" w:customStyle="1" w:styleId="consplusnormal1">
    <w:name w:val="consplusnormal1"/>
    <w:basedOn w:val="10"/>
    <w:qFormat/>
    <w:rPr>
      <w:rFonts w:ascii="Times New Roman" w:hAnsi="Times New Roman"/>
      <w:sz w:val="24"/>
    </w:rPr>
  </w:style>
  <w:style w:type="character" w:customStyle="1" w:styleId="Heading1Char12">
    <w:name w:val="Heading 1 Char12"/>
    <w:qFormat/>
    <w:rPr>
      <w:rFonts w:ascii="Cambria" w:hAnsi="Cambria"/>
      <w:b/>
      <w:sz w:val="32"/>
    </w:rPr>
  </w:style>
  <w:style w:type="character" w:customStyle="1" w:styleId="6-61">
    <w:name w:val="6.Табл.-6уровень1"/>
    <w:basedOn w:val="6-11"/>
    <w:qFormat/>
    <w:rPr>
      <w:rFonts w:ascii="Times New Roman" w:hAnsi="Times New Roman"/>
      <w:sz w:val="16"/>
    </w:rPr>
  </w:style>
  <w:style w:type="character" w:customStyle="1" w:styleId="xl1001">
    <w:name w:val="xl1001"/>
    <w:basedOn w:val="10"/>
    <w:qFormat/>
    <w:rPr>
      <w:rFonts w:ascii="Times New Roman" w:hAnsi="Times New Roman"/>
      <w:sz w:val="24"/>
    </w:rPr>
  </w:style>
  <w:style w:type="character" w:customStyle="1" w:styleId="af3">
    <w:name w:val="Тема примечания Знак"/>
    <w:basedOn w:val="af4"/>
    <w:qFormat/>
    <w:rPr>
      <w:rFonts w:ascii="Times New Roman" w:hAnsi="Times New Roman"/>
      <w:b/>
      <w:sz w:val="24"/>
    </w:rPr>
  </w:style>
  <w:style w:type="character" w:customStyle="1" w:styleId="af4">
    <w:name w:val="Текст примечания Знак"/>
    <w:basedOn w:val="10"/>
    <w:qFormat/>
    <w:rPr>
      <w:rFonts w:ascii="Times New Roman" w:hAnsi="Times New Roman"/>
      <w:sz w:val="24"/>
    </w:rPr>
  </w:style>
  <w:style w:type="character" w:customStyle="1" w:styleId="WW8Num4z71">
    <w:name w:val="WW8Num4z71"/>
    <w:qFormat/>
  </w:style>
  <w:style w:type="character" w:customStyle="1" w:styleId="Aaoieeeieiioeooe1">
    <w:name w:val="Aa?oiee eieiioeooe1"/>
    <w:basedOn w:val="Iauiue22"/>
    <w:qFormat/>
    <w:rPr>
      <w:rFonts w:ascii="Times New Roman" w:hAnsi="Times New Roman"/>
    </w:rPr>
  </w:style>
  <w:style w:type="character" w:customStyle="1" w:styleId="msonormalbullet2gifbullet1gif1">
    <w:name w:val="msonormalbullet2gifbullet1.gif1"/>
    <w:basedOn w:val="10"/>
    <w:qFormat/>
    <w:rPr>
      <w:rFonts w:ascii="Times New Roman" w:hAnsi="Times New Roman"/>
      <w:sz w:val="24"/>
    </w:rPr>
  </w:style>
  <w:style w:type="character" w:customStyle="1" w:styleId="Style251">
    <w:name w:val="Style251"/>
    <w:basedOn w:val="10"/>
    <w:qFormat/>
    <w:rPr>
      <w:rFonts w:ascii="Times New Roman" w:hAnsi="Times New Roman"/>
      <w:sz w:val="24"/>
    </w:rPr>
  </w:style>
  <w:style w:type="character" w:customStyle="1" w:styleId="119">
    <w:name w:val="Современный Знак Знак11"/>
    <w:qFormat/>
    <w:rPr>
      <w:b/>
      <w:sz w:val="24"/>
    </w:rPr>
  </w:style>
  <w:style w:type="character" w:customStyle="1" w:styleId="BodyTxt1">
    <w:name w:val="Body Txt1"/>
    <w:basedOn w:val="10"/>
    <w:qFormat/>
    <w:rPr>
      <w:rFonts w:ascii="Arial Narrow" w:hAnsi="Arial Narrow"/>
      <w:sz w:val="24"/>
    </w:rPr>
  </w:style>
  <w:style w:type="character" w:customStyle="1" w:styleId="PlainTextChar1">
    <w:name w:val="Plain Text Char1"/>
    <w:qFormat/>
    <w:rPr>
      <w:rFonts w:ascii="Courier New" w:hAnsi="Courier New"/>
    </w:rPr>
  </w:style>
  <w:style w:type="character" w:customStyle="1" w:styleId="xl1651">
    <w:name w:val="xl1651"/>
    <w:basedOn w:val="10"/>
    <w:qFormat/>
    <w:rPr>
      <w:rFonts w:ascii="Times New Roman" w:hAnsi="Times New Roman"/>
      <w:sz w:val="24"/>
    </w:rPr>
  </w:style>
  <w:style w:type="character" w:customStyle="1" w:styleId="WW8Num48z81">
    <w:name w:val="WW8Num48z81"/>
    <w:qFormat/>
  </w:style>
  <w:style w:type="character" w:customStyle="1" w:styleId="217">
    <w:name w:val="Знак Знак Знак2 Знак Знак Знак Знак Знак Знак Знак1"/>
    <w:basedOn w:val="10"/>
    <w:qFormat/>
    <w:rPr>
      <w:rFonts w:ascii="Verdana" w:hAnsi="Verdana"/>
      <w:sz w:val="24"/>
    </w:rPr>
  </w:style>
  <w:style w:type="character" w:customStyle="1" w:styleId="xl1831">
    <w:name w:val="xl1831"/>
    <w:basedOn w:val="10"/>
    <w:qFormat/>
    <w:rPr>
      <w:rFonts w:ascii="Times New Roman" w:hAnsi="Times New Roman"/>
      <w:sz w:val="24"/>
    </w:rPr>
  </w:style>
  <w:style w:type="character" w:customStyle="1" w:styleId="WW8Num13z21">
    <w:name w:val="WW8Num13z21"/>
    <w:qFormat/>
    <w:rPr>
      <w:rFonts w:ascii="Wingdings" w:hAnsi="Wingdings"/>
      <w:sz w:val="20"/>
    </w:rPr>
  </w:style>
  <w:style w:type="character" w:customStyle="1" w:styleId="xl811">
    <w:name w:val="xl811"/>
    <w:basedOn w:val="10"/>
    <w:qFormat/>
    <w:rPr>
      <w:rFonts w:ascii="Times New Roman" w:hAnsi="Times New Roman"/>
      <w:b/>
      <w:color w:val="000000"/>
      <w:sz w:val="24"/>
    </w:rPr>
  </w:style>
  <w:style w:type="character" w:customStyle="1" w:styleId="xl651">
    <w:name w:val="xl651"/>
    <w:basedOn w:val="10"/>
    <w:qFormat/>
    <w:rPr>
      <w:rFonts w:ascii="MS Sans Serif" w:hAnsi="MS Sans Serif"/>
      <w:sz w:val="17"/>
    </w:rPr>
  </w:style>
  <w:style w:type="character" w:customStyle="1" w:styleId="Heading1Char1">
    <w:name w:val="Heading 1 Char1"/>
    <w:qFormat/>
    <w:rPr>
      <w:rFonts w:ascii="Arial" w:hAnsi="Arial"/>
      <w:b/>
      <w:color w:val="000000"/>
      <w:sz w:val="28"/>
    </w:rPr>
  </w:style>
  <w:style w:type="character" w:customStyle="1" w:styleId="WW8Num49z61">
    <w:name w:val="WW8Num49z61"/>
    <w:qFormat/>
  </w:style>
  <w:style w:type="character" w:customStyle="1" w:styleId="xl1771">
    <w:name w:val="xl1771"/>
    <w:basedOn w:val="10"/>
    <w:qFormat/>
    <w:rPr>
      <w:rFonts w:ascii="Times New Roman" w:hAnsi="Times New Roman"/>
      <w:b/>
      <w:sz w:val="24"/>
    </w:rPr>
  </w:style>
  <w:style w:type="character" w:customStyle="1" w:styleId="FR21">
    <w:name w:val="FR21"/>
    <w:qFormat/>
    <w:rPr>
      <w:rFonts w:ascii="Arial" w:hAnsi="Arial"/>
      <w:sz w:val="12"/>
    </w:rPr>
  </w:style>
  <w:style w:type="character" w:customStyle="1" w:styleId="WW8Num21z81">
    <w:name w:val="WW8Num21z81"/>
    <w:qFormat/>
  </w:style>
  <w:style w:type="character" w:customStyle="1" w:styleId="1f6">
    <w:name w:val="Обычный (Интернет)1"/>
    <w:basedOn w:val="10"/>
    <w:qFormat/>
    <w:rPr>
      <w:rFonts w:ascii="Times New Roman" w:hAnsi="Times New Roman"/>
      <w:sz w:val="24"/>
    </w:rPr>
  </w:style>
  <w:style w:type="character" w:customStyle="1" w:styleId="consplustitle10">
    <w:name w:val="consplustitle1"/>
    <w:basedOn w:val="10"/>
    <w:qFormat/>
    <w:rPr>
      <w:rFonts w:ascii="Times New Roman" w:hAnsi="Times New Roman"/>
      <w:sz w:val="24"/>
    </w:rPr>
  </w:style>
  <w:style w:type="character" w:customStyle="1" w:styleId="WW8Num36z01">
    <w:name w:val="WW8Num36z01"/>
    <w:qFormat/>
    <w:rPr>
      <w:rFonts w:ascii="Symbol" w:hAnsi="Symbol"/>
      <w:sz w:val="20"/>
    </w:rPr>
  </w:style>
  <w:style w:type="character" w:customStyle="1" w:styleId="zagl-21">
    <w:name w:val="zagl-21"/>
    <w:basedOn w:val="10"/>
    <w:qFormat/>
    <w:rPr>
      <w:rFonts w:ascii="Arial" w:hAnsi="Arial"/>
      <w:b/>
      <w:color w:val="29211E"/>
      <w:sz w:val="18"/>
    </w:rPr>
  </w:style>
  <w:style w:type="character" w:customStyle="1" w:styleId="xl1471">
    <w:name w:val="xl1471"/>
    <w:basedOn w:val="10"/>
    <w:qFormat/>
    <w:rPr>
      <w:rFonts w:ascii="Times New Roman" w:hAnsi="Times New Roman"/>
      <w:sz w:val="24"/>
    </w:rPr>
  </w:style>
  <w:style w:type="character" w:customStyle="1" w:styleId="WW8Num59z41">
    <w:name w:val="WW8Num59z41"/>
    <w:qFormat/>
  </w:style>
  <w:style w:type="character" w:customStyle="1" w:styleId="11Char11">
    <w:name w:val="Знак1 Знак Знак Знак Знак Знак Знак Знак Знак1 Char11"/>
    <w:basedOn w:val="10"/>
    <w:qFormat/>
    <w:rPr>
      <w:rFonts w:ascii="Verdana" w:hAnsi="Verdana"/>
      <w:sz w:val="24"/>
    </w:rPr>
  </w:style>
  <w:style w:type="character" w:customStyle="1" w:styleId="11a">
    <w:name w:val="Маркированный_11"/>
    <w:basedOn w:val="10"/>
    <w:qFormat/>
    <w:rPr>
      <w:rFonts w:ascii="Times New Roman" w:hAnsi="Times New Roman"/>
      <w:sz w:val="24"/>
    </w:rPr>
  </w:style>
  <w:style w:type="character" w:customStyle="1" w:styleId="CharacterStyle191">
    <w:name w:val="CharacterStyle191"/>
    <w:qFormat/>
    <w:rPr>
      <w:rFonts w:ascii="Times New Roman" w:hAnsi="Times New Roman"/>
      <w:b/>
      <w:color w:val="000000"/>
      <w:sz w:val="20"/>
      <w:u w:val="none"/>
    </w:rPr>
  </w:style>
  <w:style w:type="character" w:customStyle="1" w:styleId="414">
    <w:name w:val="заголовок 41"/>
    <w:basedOn w:val="10"/>
    <w:qFormat/>
    <w:rPr>
      <w:rFonts w:ascii="Times New Roman" w:hAnsi="Times New Roman"/>
      <w:sz w:val="24"/>
    </w:rPr>
  </w:style>
  <w:style w:type="character" w:customStyle="1" w:styleId="316">
    <w:name w:val="Îñíîâíîé òåêñò ñ îòñòóïîì 31"/>
    <w:basedOn w:val="22"/>
    <w:qFormat/>
    <w:rPr>
      <w:rFonts w:ascii="Peterburg" w:hAnsi="Peterburg"/>
      <w:b/>
      <w:i/>
      <w:sz w:val="24"/>
    </w:rPr>
  </w:style>
  <w:style w:type="character" w:customStyle="1" w:styleId="24">
    <w:name w:val="Маркированный список 2 Знак"/>
    <w:basedOn w:val="10"/>
    <w:qFormat/>
    <w:rPr>
      <w:rFonts w:ascii="Arial Narrow" w:hAnsi="Arial Narrow"/>
      <w:sz w:val="26"/>
    </w:rPr>
  </w:style>
  <w:style w:type="character" w:customStyle="1" w:styleId="WW8Num14z31">
    <w:name w:val="WW8Num14z31"/>
    <w:qFormat/>
  </w:style>
  <w:style w:type="character" w:customStyle="1" w:styleId="listparagraphcxsplast1">
    <w:name w:val="listparagraphcxsplast1"/>
    <w:basedOn w:val="10"/>
    <w:qFormat/>
    <w:rPr>
      <w:rFonts w:ascii="Times New Roman" w:hAnsi="Times New Roman"/>
      <w:sz w:val="24"/>
    </w:rPr>
  </w:style>
  <w:style w:type="character" w:customStyle="1" w:styleId="WW8Num44z31">
    <w:name w:val="WW8Num44z31"/>
    <w:qFormat/>
    <w:rPr>
      <w:rFonts w:ascii="Symbol" w:hAnsi="Symbol"/>
    </w:rPr>
  </w:style>
  <w:style w:type="character" w:customStyle="1" w:styleId="editsection1">
    <w:name w:val="editsection1"/>
    <w:qFormat/>
  </w:style>
  <w:style w:type="character" w:customStyle="1" w:styleId="ConsNormal1">
    <w:name w:val="ConsNormal1"/>
    <w:qFormat/>
    <w:rPr>
      <w:rFonts w:ascii="Times New Roman" w:hAnsi="Times New Roman"/>
    </w:rPr>
  </w:style>
  <w:style w:type="character" w:customStyle="1" w:styleId="WW8Num50z01">
    <w:name w:val="WW8Num50z01"/>
    <w:qFormat/>
    <w:rPr>
      <w:sz w:val="28"/>
    </w:rPr>
  </w:style>
  <w:style w:type="character" w:customStyle="1" w:styleId="mark-1">
    <w:name w:val="mark -1"/>
    <w:basedOn w:val="10"/>
    <w:qFormat/>
    <w:rPr>
      <w:rFonts w:ascii="Times New Roman" w:hAnsi="Times New Roman"/>
      <w:sz w:val="24"/>
    </w:rPr>
  </w:style>
  <w:style w:type="character" w:customStyle="1" w:styleId="WW8Num113z11">
    <w:name w:val="WW8Num113z11"/>
    <w:qFormat/>
    <w:rPr>
      <w:rFonts w:ascii="Courier New" w:hAnsi="Courier New"/>
    </w:rPr>
  </w:style>
  <w:style w:type="character" w:customStyle="1" w:styleId="WW8Num48z01">
    <w:name w:val="WW8Num48z01"/>
    <w:qFormat/>
    <w:rPr>
      <w:sz w:val="24"/>
    </w:rPr>
  </w:style>
  <w:style w:type="character" w:customStyle="1" w:styleId="BodyTextIndentChar1">
    <w:name w:val="Body Text Indent Char1"/>
    <w:qFormat/>
    <w:rPr>
      <w:rFonts w:ascii="Times New Roman" w:hAnsi="Times New Roman"/>
      <w:sz w:val="24"/>
    </w:rPr>
  </w:style>
  <w:style w:type="character" w:customStyle="1" w:styleId="11b">
    <w:name w:val="Текст сноски Знак11"/>
    <w:qFormat/>
    <w:rPr>
      <w:rFonts w:ascii="Calibri" w:hAnsi="Calibri"/>
    </w:rPr>
  </w:style>
  <w:style w:type="character" w:customStyle="1" w:styleId="ParagraphStyle112">
    <w:name w:val="ParagraphStyle112"/>
    <w:qFormat/>
    <w:rPr>
      <w:sz w:val="22"/>
    </w:rPr>
  </w:style>
  <w:style w:type="character" w:customStyle="1" w:styleId="11c">
    <w:name w:val="Знак Знак Знак Знак Знак Знак Знак Знак Знак Знак11"/>
    <w:basedOn w:val="10"/>
    <w:qFormat/>
    <w:rPr>
      <w:rFonts w:ascii="Verdana" w:hAnsi="Verdana"/>
      <w:sz w:val="24"/>
    </w:rPr>
  </w:style>
  <w:style w:type="character" w:customStyle="1" w:styleId="1f7">
    <w:name w:val="Îñíîâíîé òåêñò1"/>
    <w:basedOn w:val="22"/>
    <w:qFormat/>
    <w:rPr>
      <w:rFonts w:ascii="Times New Roman" w:hAnsi="Times New Roman"/>
      <w:b/>
      <w:sz w:val="24"/>
    </w:rPr>
  </w:style>
  <w:style w:type="character" w:customStyle="1" w:styleId="WW8Num6z61">
    <w:name w:val="WW8Num6z61"/>
    <w:qFormat/>
  </w:style>
  <w:style w:type="character" w:customStyle="1" w:styleId="xl2001">
    <w:name w:val="xl2001"/>
    <w:basedOn w:val="10"/>
    <w:qFormat/>
    <w:rPr>
      <w:rFonts w:ascii="Times New Roman" w:hAnsi="Times New Roman"/>
      <w:sz w:val="24"/>
    </w:rPr>
  </w:style>
  <w:style w:type="character" w:customStyle="1" w:styleId="WW8Num23z01">
    <w:name w:val="WW8Num23z01"/>
    <w:qFormat/>
    <w:rPr>
      <w:rFonts w:ascii="Times New Roman" w:hAnsi="Times New Roman"/>
    </w:rPr>
  </w:style>
  <w:style w:type="character" w:customStyle="1" w:styleId="1f8">
    <w:name w:val="Верхний колонтитул Знак1"/>
    <w:basedOn w:val="10"/>
    <w:qFormat/>
    <w:rPr>
      <w:rFonts w:ascii="Calibri" w:hAnsi="Calibri"/>
      <w:sz w:val="22"/>
    </w:rPr>
  </w:style>
  <w:style w:type="character" w:customStyle="1" w:styleId="Style31">
    <w:name w:val="Style 31"/>
    <w:qFormat/>
    <w:rPr>
      <w:rFonts w:ascii="Arial" w:hAnsi="Arial"/>
      <w:sz w:val="24"/>
    </w:rPr>
  </w:style>
  <w:style w:type="character" w:customStyle="1" w:styleId="s221">
    <w:name w:val="s_221"/>
    <w:basedOn w:val="10"/>
    <w:qFormat/>
    <w:rPr>
      <w:rFonts w:ascii="Arial" w:hAnsi="Arial"/>
      <w:i/>
      <w:color w:val="353842"/>
      <w:sz w:val="26"/>
    </w:rPr>
  </w:style>
  <w:style w:type="character" w:customStyle="1" w:styleId="1f9">
    <w:name w:val="Маркеры списка1"/>
    <w:qFormat/>
    <w:rPr>
      <w:rFonts w:ascii="OpenSymbol" w:hAnsi="OpenSymbol"/>
    </w:rPr>
  </w:style>
  <w:style w:type="character" w:customStyle="1" w:styleId="WW-Absatz-Standardschriftart1112">
    <w:name w:val="WW-Absatz-Standardschriftart1112"/>
    <w:qFormat/>
  </w:style>
  <w:style w:type="character" w:customStyle="1" w:styleId="WW8Num28z41">
    <w:name w:val="WW8Num28z41"/>
    <w:qFormat/>
  </w:style>
  <w:style w:type="character" w:customStyle="1" w:styleId="xl1621">
    <w:name w:val="xl1621"/>
    <w:basedOn w:val="10"/>
    <w:qFormat/>
    <w:rPr>
      <w:rFonts w:ascii="Times New Roman" w:hAnsi="Times New Roman"/>
      <w:sz w:val="24"/>
    </w:rPr>
  </w:style>
  <w:style w:type="character" w:customStyle="1" w:styleId="xl991">
    <w:name w:val="xl991"/>
    <w:basedOn w:val="10"/>
    <w:qFormat/>
    <w:rPr>
      <w:rFonts w:ascii="Times New Roman" w:hAnsi="Times New Roman"/>
      <w:sz w:val="24"/>
    </w:rPr>
  </w:style>
  <w:style w:type="character" w:customStyle="1" w:styleId="FontStyle111">
    <w:name w:val="Font Style111"/>
    <w:qFormat/>
    <w:rPr>
      <w:rFonts w:ascii="MS Reference Sans Serif" w:hAnsi="MS Reference Sans Serif"/>
      <w:b/>
      <w:i/>
      <w:spacing w:val="-10"/>
      <w:sz w:val="20"/>
    </w:rPr>
  </w:style>
  <w:style w:type="character" w:customStyle="1" w:styleId="WW8Num92z01">
    <w:name w:val="WW8Num92z01"/>
    <w:qFormat/>
    <w:rPr>
      <w:sz w:val="28"/>
    </w:rPr>
  </w:style>
  <w:style w:type="character" w:customStyle="1" w:styleId="25">
    <w:name w:val="Сильное выделение2"/>
    <w:qFormat/>
    <w:rPr>
      <w:b/>
      <w:i/>
      <w:color w:val="4F81BD"/>
    </w:rPr>
  </w:style>
  <w:style w:type="character" w:customStyle="1" w:styleId="ParagraphStyle261">
    <w:name w:val="ParagraphStyle261"/>
    <w:qFormat/>
    <w:rPr>
      <w:sz w:val="22"/>
    </w:rPr>
  </w:style>
  <w:style w:type="character" w:customStyle="1" w:styleId="WW8Num2z41">
    <w:name w:val="WW8Num2z41"/>
    <w:qFormat/>
    <w:rPr>
      <w:sz w:val="24"/>
    </w:rPr>
  </w:style>
  <w:style w:type="character" w:customStyle="1" w:styleId="WW8Num55z61">
    <w:name w:val="WW8Num55z61"/>
    <w:qFormat/>
  </w:style>
  <w:style w:type="character" w:customStyle="1" w:styleId="WW8Num37z31">
    <w:name w:val="WW8Num37z31"/>
    <w:qFormat/>
  </w:style>
  <w:style w:type="character" w:customStyle="1" w:styleId="1fa">
    <w:name w:val="!Жёлтый1"/>
    <w:qFormat/>
    <w:rPr>
      <w:sz w:val="28"/>
      <w:highlight w:val="yellow"/>
    </w:rPr>
  </w:style>
  <w:style w:type="character" w:customStyle="1" w:styleId="WW8Num18z51">
    <w:name w:val="WW8Num18z51"/>
    <w:qFormat/>
  </w:style>
  <w:style w:type="character" w:customStyle="1" w:styleId="WW8Num57z81">
    <w:name w:val="WW8Num57z81"/>
    <w:qFormat/>
  </w:style>
  <w:style w:type="character" w:customStyle="1" w:styleId="msonormal1">
    <w:name w:val="msonormal1"/>
    <w:basedOn w:val="10"/>
    <w:qFormat/>
    <w:rPr>
      <w:rFonts w:ascii="Times New Roman" w:hAnsi="Times New Roman"/>
      <w:sz w:val="24"/>
    </w:rPr>
  </w:style>
  <w:style w:type="character" w:customStyle="1" w:styleId="xl1981">
    <w:name w:val="xl1981"/>
    <w:basedOn w:val="10"/>
    <w:qFormat/>
    <w:rPr>
      <w:rFonts w:ascii="Times New Roman" w:hAnsi="Times New Roman"/>
      <w:sz w:val="24"/>
    </w:rPr>
  </w:style>
  <w:style w:type="character" w:customStyle="1" w:styleId="Web11">
    <w:name w:val="Обычный (Web)11"/>
    <w:basedOn w:val="10"/>
    <w:qFormat/>
    <w:rPr>
      <w:rFonts w:ascii="Verdana" w:hAnsi="Verdana"/>
      <w:color w:val="000000"/>
      <w:sz w:val="16"/>
    </w:rPr>
  </w:style>
  <w:style w:type="character" w:customStyle="1" w:styleId="xl1681">
    <w:name w:val="xl1681"/>
    <w:basedOn w:val="10"/>
    <w:qFormat/>
    <w:rPr>
      <w:rFonts w:ascii="Times New Roman" w:hAnsi="Times New Roman"/>
      <w:sz w:val="24"/>
    </w:rPr>
  </w:style>
  <w:style w:type="character" w:customStyle="1" w:styleId="WW8Num57z71">
    <w:name w:val="WW8Num57z71"/>
    <w:qFormat/>
  </w:style>
  <w:style w:type="character" w:customStyle="1" w:styleId="xl641">
    <w:name w:val="xl641"/>
    <w:basedOn w:val="10"/>
    <w:qFormat/>
    <w:rPr>
      <w:rFonts w:ascii="Arial Narrow" w:hAnsi="Arial Narrow"/>
      <w:sz w:val="16"/>
    </w:rPr>
  </w:style>
  <w:style w:type="character" w:customStyle="1" w:styleId="Tablecaption1">
    <w:name w:val="Table caption1"/>
    <w:basedOn w:val="10"/>
    <w:qFormat/>
    <w:rPr>
      <w:rFonts w:ascii="Sylfaen" w:hAnsi="Sylfaen"/>
      <w:sz w:val="19"/>
      <w:highlight w:val="white"/>
    </w:rPr>
  </w:style>
  <w:style w:type="character" w:customStyle="1" w:styleId="WW8Num45z01">
    <w:name w:val="WW8Num45z01"/>
    <w:qFormat/>
  </w:style>
  <w:style w:type="character" w:customStyle="1" w:styleId="WW8Num52z11">
    <w:name w:val="WW8Num52z11"/>
    <w:qFormat/>
    <w:rPr>
      <w:rFonts w:ascii="Courier New" w:hAnsi="Courier New"/>
    </w:rPr>
  </w:style>
  <w:style w:type="character" w:customStyle="1" w:styleId="WW8Num22z11">
    <w:name w:val="WW8Num22z11"/>
    <w:qFormat/>
    <w:rPr>
      <w:rFonts w:ascii="Courier New" w:hAnsi="Courier New"/>
    </w:rPr>
  </w:style>
  <w:style w:type="character" w:customStyle="1" w:styleId="WW8Num130z01">
    <w:name w:val="WW8Num130z01"/>
    <w:qFormat/>
    <w:rPr>
      <w:sz w:val="28"/>
    </w:rPr>
  </w:style>
  <w:style w:type="character" w:customStyle="1" w:styleId="WW-Absatz-Standardschriftart1111111111111">
    <w:name w:val="WW-Absatz-Standardschriftart1111111111111"/>
    <w:qFormat/>
  </w:style>
  <w:style w:type="character" w:customStyle="1" w:styleId="WW8Num55z11">
    <w:name w:val="WW8Num55z11"/>
    <w:qFormat/>
  </w:style>
  <w:style w:type="character" w:customStyle="1" w:styleId="WW8Num50z51">
    <w:name w:val="WW8Num50z51"/>
    <w:qFormat/>
  </w:style>
  <w:style w:type="character" w:customStyle="1" w:styleId="xl1481">
    <w:name w:val="xl1481"/>
    <w:basedOn w:val="10"/>
    <w:qFormat/>
    <w:rPr>
      <w:rFonts w:ascii="Times New Roman" w:hAnsi="Times New Roman"/>
      <w:sz w:val="24"/>
    </w:rPr>
  </w:style>
  <w:style w:type="character" w:customStyle="1" w:styleId="711">
    <w:name w:val="çàãîëîâîê 71"/>
    <w:basedOn w:val="10"/>
    <w:qFormat/>
    <w:rPr>
      <w:rFonts w:ascii="Times New Roman" w:hAnsi="Times New Roman"/>
      <w:sz w:val="28"/>
    </w:rPr>
  </w:style>
  <w:style w:type="character" w:customStyle="1" w:styleId="ParagraphStyle322">
    <w:name w:val="ParagraphStyle322"/>
    <w:qFormat/>
    <w:rPr>
      <w:sz w:val="22"/>
    </w:rPr>
  </w:style>
  <w:style w:type="character" w:customStyle="1" w:styleId="11d">
    <w:name w:val="Обычный (веб)11"/>
    <w:qFormat/>
    <w:rPr>
      <w:sz w:val="22"/>
    </w:rPr>
  </w:style>
  <w:style w:type="character" w:customStyle="1" w:styleId="WW8Num25z01">
    <w:name w:val="WW8Num25z01"/>
    <w:qFormat/>
    <w:rPr>
      <w:rFonts w:ascii="Times New Roman" w:hAnsi="Times New Roman"/>
    </w:rPr>
  </w:style>
  <w:style w:type="character" w:customStyle="1" w:styleId="WW8Num113z21">
    <w:name w:val="WW8Num113z21"/>
    <w:qFormat/>
    <w:rPr>
      <w:rFonts w:ascii="Wingdings" w:hAnsi="Wingdings"/>
    </w:rPr>
  </w:style>
  <w:style w:type="character" w:customStyle="1" w:styleId="WW8Num114z11">
    <w:name w:val="WW8Num114z11"/>
    <w:qFormat/>
    <w:rPr>
      <w:rFonts w:ascii="Courier New" w:hAnsi="Courier New"/>
    </w:rPr>
  </w:style>
  <w:style w:type="character" w:customStyle="1" w:styleId="WW8Num39z31">
    <w:name w:val="WW8Num39z31"/>
    <w:qFormat/>
    <w:rPr>
      <w:rFonts w:ascii="Symbol" w:hAnsi="Symbol"/>
    </w:rPr>
  </w:style>
  <w:style w:type="character" w:customStyle="1" w:styleId="WW8Num28z51">
    <w:name w:val="WW8Num28z51"/>
    <w:qFormat/>
  </w:style>
  <w:style w:type="character" w:customStyle="1" w:styleId="CharacterStyle121">
    <w:name w:val="CharacterStyle121"/>
    <w:qFormat/>
    <w:rPr>
      <w:rFonts w:ascii="Times New Roman" w:hAnsi="Times New Roman"/>
      <w:b/>
      <w:color w:val="000000"/>
      <w:sz w:val="20"/>
      <w:u w:val="none"/>
    </w:rPr>
  </w:style>
  <w:style w:type="character" w:customStyle="1" w:styleId="WW8Num69z01">
    <w:name w:val="WW8Num69z01"/>
    <w:qFormat/>
  </w:style>
  <w:style w:type="character" w:customStyle="1" w:styleId="WW8Num32z31">
    <w:name w:val="WW8Num32z31"/>
    <w:qFormat/>
  </w:style>
  <w:style w:type="character" w:customStyle="1" w:styleId="xl1511">
    <w:name w:val="xl1511"/>
    <w:basedOn w:val="10"/>
    <w:qFormat/>
    <w:rPr>
      <w:rFonts w:ascii="Times New Roman" w:hAnsi="Times New Roman"/>
      <w:sz w:val="24"/>
    </w:rPr>
  </w:style>
  <w:style w:type="character" w:customStyle="1" w:styleId="CharacterStyle351">
    <w:name w:val="CharacterStyle351"/>
    <w:qFormat/>
    <w:rPr>
      <w:rFonts w:ascii="Times New Roman" w:hAnsi="Times New Roman"/>
      <w:color w:val="000000"/>
      <w:sz w:val="20"/>
      <w:u w:val="none"/>
    </w:rPr>
  </w:style>
  <w:style w:type="character" w:customStyle="1" w:styleId="WW8Num11z01">
    <w:name w:val="WW8Num11z01"/>
    <w:qFormat/>
    <w:rPr>
      <w:rFonts w:ascii="Times New Roman" w:hAnsi="Times New Roman"/>
    </w:rPr>
  </w:style>
  <w:style w:type="character" w:customStyle="1" w:styleId="010">
    <w:name w:val="_01"/>
    <w:basedOn w:val="10"/>
    <w:qFormat/>
    <w:rPr>
      <w:rFonts w:ascii="Times New Roman" w:hAnsi="Times New Roman"/>
      <w:b/>
      <w:sz w:val="32"/>
    </w:rPr>
  </w:style>
  <w:style w:type="character" w:customStyle="1" w:styleId="WW8Num10z31">
    <w:name w:val="WW8Num10z31"/>
    <w:qFormat/>
    <w:rPr>
      <w:rFonts w:ascii="Symbol" w:hAnsi="Symbol"/>
    </w:rPr>
  </w:style>
  <w:style w:type="character" w:customStyle="1" w:styleId="2120">
    <w:name w:val="Основной текст 212"/>
    <w:basedOn w:val="10"/>
    <w:qFormat/>
    <w:rPr>
      <w:rFonts w:ascii="Times New Roman" w:hAnsi="Times New Roman"/>
      <w:sz w:val="24"/>
    </w:rPr>
  </w:style>
  <w:style w:type="character" w:customStyle="1" w:styleId="WW8Num53z01">
    <w:name w:val="WW8Num53z01"/>
    <w:qFormat/>
    <w:rPr>
      <w:rFonts w:ascii="Times New Roman" w:hAnsi="Times New Roman"/>
    </w:rPr>
  </w:style>
  <w:style w:type="character" w:customStyle="1" w:styleId="317">
    <w:name w:val="Название31"/>
    <w:basedOn w:val="10"/>
    <w:qFormat/>
    <w:rPr>
      <w:rFonts w:ascii="Times New Roman" w:hAnsi="Times New Roman"/>
      <w:i/>
      <w:sz w:val="24"/>
    </w:rPr>
  </w:style>
  <w:style w:type="character" w:customStyle="1" w:styleId="218">
    <w:name w:val="Основной текст 2 Знак1"/>
    <w:basedOn w:val="10"/>
    <w:qFormat/>
    <w:rPr>
      <w:rFonts w:ascii="Times New Roman" w:hAnsi="Times New Roman"/>
      <w:sz w:val="24"/>
    </w:rPr>
  </w:style>
  <w:style w:type="character" w:customStyle="1" w:styleId="FontStyle131">
    <w:name w:val="Font Style131"/>
    <w:qFormat/>
    <w:rPr>
      <w:rFonts w:ascii="Times New Roman" w:hAnsi="Times New Roman"/>
      <w:sz w:val="22"/>
    </w:rPr>
  </w:style>
  <w:style w:type="character" w:customStyle="1" w:styleId="219">
    <w:name w:val="Îñíîâíîé òåêñò 21"/>
    <w:basedOn w:val="22"/>
    <w:qFormat/>
    <w:rPr>
      <w:b/>
      <w:color w:val="000000"/>
      <w:sz w:val="24"/>
    </w:rPr>
  </w:style>
  <w:style w:type="character" w:customStyle="1" w:styleId="xl751">
    <w:name w:val="xl751"/>
    <w:basedOn w:val="10"/>
    <w:qFormat/>
    <w:rPr>
      <w:rFonts w:ascii="Arial Narrow" w:hAnsi="Arial Narrow"/>
      <w:b/>
      <w:sz w:val="16"/>
    </w:rPr>
  </w:style>
  <w:style w:type="character" w:customStyle="1" w:styleId="ParagraphStyle01">
    <w:name w:val="ParagraphStyle01"/>
    <w:qFormat/>
    <w:rPr>
      <w:sz w:val="22"/>
    </w:rPr>
  </w:style>
  <w:style w:type="character" w:customStyle="1" w:styleId="WW8Num57z21">
    <w:name w:val="WW8Num57z21"/>
    <w:qFormat/>
  </w:style>
  <w:style w:type="character" w:customStyle="1" w:styleId="11e">
    <w:name w:val="Знак концевой сноски11"/>
    <w:qFormat/>
    <w:rPr>
      <w:vertAlign w:val="superscript"/>
    </w:rPr>
  </w:style>
  <w:style w:type="character" w:customStyle="1" w:styleId="xl851">
    <w:name w:val="xl851"/>
    <w:basedOn w:val="10"/>
    <w:qFormat/>
    <w:rPr>
      <w:rFonts w:ascii="Times New Roman" w:hAnsi="Times New Roman"/>
      <w:color w:val="000000"/>
      <w:sz w:val="24"/>
    </w:rPr>
  </w:style>
  <w:style w:type="character" w:customStyle="1" w:styleId="11f">
    <w:name w:val="Заголовок №11"/>
    <w:qFormat/>
    <w:rPr>
      <w:rFonts w:ascii="Times New Roman" w:hAnsi="Times New Roman"/>
      <w:b/>
      <w:color w:val="000000"/>
      <w:spacing w:val="0"/>
      <w:sz w:val="26"/>
      <w:u w:val="single"/>
    </w:rPr>
  </w:style>
  <w:style w:type="character" w:customStyle="1" w:styleId="WW8Num32z11">
    <w:name w:val="WW8Num32z11"/>
    <w:qFormat/>
  </w:style>
  <w:style w:type="character" w:customStyle="1" w:styleId="xl1971">
    <w:name w:val="xl1971"/>
    <w:basedOn w:val="10"/>
    <w:qFormat/>
    <w:rPr>
      <w:rFonts w:ascii="Times New Roman" w:hAnsi="Times New Roman"/>
      <w:sz w:val="24"/>
    </w:rPr>
  </w:style>
  <w:style w:type="character" w:customStyle="1" w:styleId="z21">
    <w:name w:val="z21"/>
    <w:basedOn w:val="10"/>
    <w:qFormat/>
    <w:rPr>
      <w:rFonts w:ascii="Times New Roman" w:hAnsi="Times New Roman"/>
      <w:b/>
      <w:sz w:val="18"/>
    </w:rPr>
  </w:style>
  <w:style w:type="character" w:customStyle="1" w:styleId="hl1">
    <w:name w:val="hl1"/>
    <w:basedOn w:val="10"/>
    <w:qFormat/>
    <w:rPr>
      <w:rFonts w:ascii="Tahoma" w:hAnsi="Tahoma"/>
      <w:color w:val="0000CC"/>
      <w:sz w:val="30"/>
    </w:rPr>
  </w:style>
  <w:style w:type="character" w:customStyle="1" w:styleId="ang-standard1">
    <w:name w:val="ang-standard1"/>
    <w:basedOn w:val="10"/>
    <w:qFormat/>
    <w:rPr>
      <w:rFonts w:ascii="Arial" w:hAnsi="Arial"/>
      <w:sz w:val="24"/>
    </w:rPr>
  </w:style>
  <w:style w:type="character" w:customStyle="1" w:styleId="WW8Num1z81">
    <w:name w:val="WW8Num1z81"/>
    <w:qFormat/>
  </w:style>
  <w:style w:type="character" w:customStyle="1" w:styleId="ParagraphStyle361">
    <w:name w:val="ParagraphStyle361"/>
    <w:qFormat/>
    <w:rPr>
      <w:sz w:val="22"/>
    </w:rPr>
  </w:style>
  <w:style w:type="character" w:customStyle="1" w:styleId="1fb">
    <w:name w:val="Узел1"/>
    <w:qFormat/>
    <w:rPr>
      <w:i/>
    </w:rPr>
  </w:style>
  <w:style w:type="character" w:customStyle="1" w:styleId="WW8Num14z81">
    <w:name w:val="WW8Num14z81"/>
    <w:qFormat/>
  </w:style>
  <w:style w:type="character" w:customStyle="1" w:styleId="WW8Num4z81">
    <w:name w:val="WW8Num4z81"/>
    <w:qFormat/>
  </w:style>
  <w:style w:type="character" w:customStyle="1" w:styleId="32">
    <w:name w:val="Основной текст 3 Знак"/>
    <w:basedOn w:val="10"/>
    <w:qFormat/>
    <w:rPr>
      <w:rFonts w:ascii="Times New Roman" w:hAnsi="Times New Roman"/>
      <w:sz w:val="16"/>
    </w:rPr>
  </w:style>
  <w:style w:type="character" w:customStyle="1" w:styleId="font81">
    <w:name w:val="font81"/>
    <w:basedOn w:val="10"/>
    <w:qFormat/>
    <w:rPr>
      <w:rFonts w:ascii="Times New Roman" w:hAnsi="Times New Roman"/>
      <w:sz w:val="24"/>
    </w:rPr>
  </w:style>
  <w:style w:type="character" w:customStyle="1" w:styleId="1fc">
    <w:name w:val="Современный1"/>
    <w:qFormat/>
    <w:rPr>
      <w:rFonts w:ascii="Times New Roman" w:hAnsi="Times New Roman"/>
      <w:b/>
      <w:sz w:val="24"/>
    </w:rPr>
  </w:style>
  <w:style w:type="character" w:customStyle="1" w:styleId="xl1701">
    <w:name w:val="xl1701"/>
    <w:basedOn w:val="10"/>
    <w:qFormat/>
    <w:rPr>
      <w:rFonts w:ascii="Times New Roman" w:hAnsi="Times New Roman"/>
      <w:sz w:val="24"/>
    </w:rPr>
  </w:style>
  <w:style w:type="character" w:customStyle="1" w:styleId="WW-Absatz-Standardschriftart111">
    <w:name w:val="WW-Absatz-Standardschriftart111"/>
    <w:qFormat/>
  </w:style>
  <w:style w:type="character" w:customStyle="1" w:styleId="1fd">
    <w:name w:val="Прижатый влево1"/>
    <w:basedOn w:val="10"/>
    <w:qFormat/>
    <w:rPr>
      <w:rFonts w:ascii="Arial" w:hAnsi="Arial"/>
      <w:sz w:val="24"/>
    </w:rPr>
  </w:style>
  <w:style w:type="character" w:customStyle="1" w:styleId="WW8Num14z51">
    <w:name w:val="WW8Num14z51"/>
    <w:qFormat/>
  </w:style>
  <w:style w:type="character" w:customStyle="1" w:styleId="33">
    <w:name w:val="Маркированный список 3 Знак"/>
    <w:basedOn w:val="10"/>
    <w:qFormat/>
    <w:rPr>
      <w:rFonts w:ascii="Arial Narrow" w:hAnsi="Arial Narrow"/>
      <w:sz w:val="26"/>
    </w:rPr>
  </w:style>
  <w:style w:type="character" w:customStyle="1" w:styleId="S15">
    <w:name w:val="S_Таблица1"/>
    <w:basedOn w:val="10"/>
    <w:qFormat/>
    <w:rPr>
      <w:rFonts w:ascii="Times New Roman" w:hAnsi="Times New Roman"/>
      <w:sz w:val="24"/>
    </w:rPr>
  </w:style>
  <w:style w:type="character" w:customStyle="1" w:styleId="Bodytext1">
    <w:name w:val="Body text_1"/>
    <w:qFormat/>
    <w:rPr>
      <w:highlight w:val="white"/>
    </w:rPr>
  </w:style>
  <w:style w:type="character" w:customStyle="1" w:styleId="WW8Num10z11">
    <w:name w:val="WW8Num10z11"/>
    <w:qFormat/>
    <w:rPr>
      <w:rFonts w:ascii="Symbol" w:hAnsi="Symbol"/>
    </w:rPr>
  </w:style>
  <w:style w:type="character" w:customStyle="1" w:styleId="1fe">
    <w:name w:val="П_Обычный1"/>
    <w:basedOn w:val="10"/>
    <w:qFormat/>
    <w:rPr>
      <w:rFonts w:ascii="Tahoma" w:hAnsi="Tahoma"/>
      <w:sz w:val="24"/>
    </w:rPr>
  </w:style>
  <w:style w:type="character" w:customStyle="1" w:styleId="26">
    <w:name w:val="Абзац списка2"/>
    <w:basedOn w:val="10"/>
    <w:qFormat/>
    <w:rPr>
      <w:rFonts w:ascii="Times New Roman" w:hAnsi="Times New Roman"/>
      <w:sz w:val="24"/>
    </w:rPr>
  </w:style>
  <w:style w:type="character" w:customStyle="1" w:styleId="npb1">
    <w:name w:val="npb1"/>
    <w:basedOn w:val="10"/>
    <w:qFormat/>
    <w:rPr>
      <w:rFonts w:ascii="Times New Roman" w:hAnsi="Times New Roman"/>
      <w:sz w:val="24"/>
    </w:rPr>
  </w:style>
  <w:style w:type="character" w:customStyle="1" w:styleId="af5">
    <w:name w:val="Название объекта Знак"/>
    <w:basedOn w:val="10"/>
    <w:qFormat/>
    <w:rPr>
      <w:rFonts w:ascii="Arial" w:hAnsi="Arial"/>
      <w:i/>
      <w:sz w:val="24"/>
    </w:rPr>
  </w:style>
  <w:style w:type="character" w:customStyle="1" w:styleId="WW8Num57z31">
    <w:name w:val="WW8Num57z31"/>
    <w:qFormat/>
  </w:style>
  <w:style w:type="character" w:customStyle="1" w:styleId="27">
    <w:name w:val="Знак Знак Знак Знак Знак Знак Знак Знак Знак Знак2"/>
    <w:basedOn w:val="10"/>
    <w:qFormat/>
    <w:rPr>
      <w:rFonts w:ascii="Verdana" w:hAnsi="Verdana"/>
      <w:sz w:val="24"/>
    </w:rPr>
  </w:style>
  <w:style w:type="character" w:customStyle="1" w:styleId="WW8Num124z01">
    <w:name w:val="WW8Num124z01"/>
    <w:qFormat/>
    <w:rPr>
      <w:rFonts w:ascii="Times New Roman" w:hAnsi="Times New Roman"/>
    </w:rPr>
  </w:style>
  <w:style w:type="character" w:customStyle="1" w:styleId="415">
    <w:name w:val="Знак Знак41"/>
    <w:qFormat/>
    <w:rPr>
      <w:rFonts w:ascii="Times New Roman" w:hAnsi="Times New Roman"/>
      <w:b/>
      <w:sz w:val="28"/>
    </w:rPr>
  </w:style>
  <w:style w:type="character" w:customStyle="1" w:styleId="1ff">
    <w:name w:val="Для Содержания1"/>
    <w:basedOn w:val="1ff0"/>
    <w:qFormat/>
    <w:rPr>
      <w:rFonts w:ascii="Arial" w:hAnsi="Arial"/>
      <w:sz w:val="22"/>
    </w:rPr>
  </w:style>
  <w:style w:type="character" w:customStyle="1" w:styleId="1ff0">
    <w:name w:val="Оглавление 1 Знак"/>
    <w:basedOn w:val="10"/>
    <w:qFormat/>
    <w:rPr>
      <w:rFonts w:ascii="Times New Roman" w:hAnsi="Times New Roman"/>
      <w:sz w:val="24"/>
    </w:rPr>
  </w:style>
  <w:style w:type="character" w:customStyle="1" w:styleId="WW8Num33z21">
    <w:name w:val="WW8Num33z21"/>
    <w:qFormat/>
    <w:rPr>
      <w:rFonts w:ascii="Wingdings" w:hAnsi="Wingdings"/>
    </w:rPr>
  </w:style>
  <w:style w:type="character" w:customStyle="1" w:styleId="CharacterStyle51">
    <w:name w:val="CharacterStyle51"/>
    <w:qFormat/>
    <w:rPr>
      <w:rFonts w:ascii="Times New Roman" w:hAnsi="Times New Roman"/>
      <w:b/>
      <w:color w:val="000000"/>
      <w:sz w:val="20"/>
      <w:u w:val="none"/>
    </w:rPr>
  </w:style>
  <w:style w:type="character" w:customStyle="1" w:styleId="s1011">
    <w:name w:val="s_1011"/>
    <w:qFormat/>
    <w:rPr>
      <w:b/>
      <w:color w:val="26282F"/>
      <w:sz w:val="26"/>
      <w:u w:val="none"/>
    </w:rPr>
  </w:style>
  <w:style w:type="character" w:customStyle="1" w:styleId="xl1351">
    <w:name w:val="xl1351"/>
    <w:basedOn w:val="10"/>
    <w:qFormat/>
    <w:rPr>
      <w:rFonts w:ascii="Times New Roman" w:hAnsi="Times New Roman"/>
      <w:sz w:val="24"/>
    </w:rPr>
  </w:style>
  <w:style w:type="character" w:customStyle="1" w:styleId="320">
    <w:name w:val="Основной текст с отступом 3 Знак2"/>
    <w:qFormat/>
    <w:rPr>
      <w:rFonts w:ascii="Times New Roman" w:hAnsi="Times New Roman"/>
      <w:sz w:val="16"/>
    </w:rPr>
  </w:style>
  <w:style w:type="character" w:customStyle="1" w:styleId="ParagraphStyle251">
    <w:name w:val="ParagraphStyle251"/>
    <w:qFormat/>
    <w:rPr>
      <w:sz w:val="22"/>
    </w:rPr>
  </w:style>
  <w:style w:type="character" w:customStyle="1" w:styleId="WW8NumSt5z01">
    <w:name w:val="WW8NumSt5z01"/>
    <w:qFormat/>
    <w:rPr>
      <w:rFonts w:ascii="Times New Roman" w:hAnsi="Times New Roman"/>
    </w:rPr>
  </w:style>
  <w:style w:type="character" w:customStyle="1" w:styleId="34">
    <w:name w:val="Список 3 Знак"/>
    <w:basedOn w:val="10"/>
    <w:qFormat/>
    <w:rPr>
      <w:rFonts w:ascii="Calibri" w:hAnsi="Calibri"/>
      <w:sz w:val="22"/>
    </w:rPr>
  </w:style>
  <w:style w:type="character" w:customStyle="1" w:styleId="headertexttopleveltextcentertext1">
    <w:name w:val="headertext topleveltext centertext1"/>
    <w:basedOn w:val="10"/>
    <w:qFormat/>
    <w:rPr>
      <w:rFonts w:ascii="Times New Roman" w:hAnsi="Times New Roman"/>
      <w:sz w:val="24"/>
    </w:rPr>
  </w:style>
  <w:style w:type="character" w:customStyle="1" w:styleId="Normal10-0221">
    <w:name w:val="Стиль Normal + 10 пт полужирный По центру Слева:  -02 см Справ...21"/>
    <w:basedOn w:val="10"/>
    <w:qFormat/>
    <w:rPr>
      <w:rFonts w:ascii="Times New Roman" w:hAnsi="Times New Roman"/>
      <w:b/>
      <w:sz w:val="24"/>
    </w:rPr>
  </w:style>
  <w:style w:type="character" w:customStyle="1" w:styleId="tablename1">
    <w:name w:val="tablename1"/>
    <w:basedOn w:val="10"/>
    <w:qFormat/>
    <w:rPr>
      <w:rFonts w:ascii="Times New Roman" w:hAnsi="Times New Roman"/>
      <w:sz w:val="24"/>
    </w:rPr>
  </w:style>
  <w:style w:type="character" w:customStyle="1" w:styleId="apple-style-span1">
    <w:name w:val="apple-style-span1"/>
    <w:qFormat/>
  </w:style>
  <w:style w:type="character" w:customStyle="1" w:styleId="WW8Num54z71">
    <w:name w:val="WW8Num54z71"/>
    <w:qFormat/>
  </w:style>
  <w:style w:type="character" w:customStyle="1" w:styleId="ListLabel21">
    <w:name w:val="ListLabel 21"/>
    <w:qFormat/>
  </w:style>
  <w:style w:type="character" w:customStyle="1" w:styleId="ParagraphStyle101">
    <w:name w:val="ParagraphStyle101"/>
    <w:qFormat/>
    <w:rPr>
      <w:sz w:val="22"/>
    </w:rPr>
  </w:style>
  <w:style w:type="character" w:customStyle="1" w:styleId="dirty-clipboard1">
    <w:name w:val="dirty-clipboard1"/>
    <w:basedOn w:val="a1"/>
    <w:qFormat/>
  </w:style>
  <w:style w:type="character" w:customStyle="1" w:styleId="1ff1">
    <w:name w:val="СтильЗ1"/>
    <w:basedOn w:val="10"/>
    <w:qFormat/>
    <w:rPr>
      <w:rFonts w:ascii="Times New Roman" w:hAnsi="Times New Roman"/>
      <w:sz w:val="24"/>
    </w:rPr>
  </w:style>
  <w:style w:type="character" w:customStyle="1" w:styleId="WW8Num46z11">
    <w:name w:val="WW8Num46z11"/>
    <w:qFormat/>
  </w:style>
  <w:style w:type="character" w:customStyle="1" w:styleId="FontStyle171">
    <w:name w:val="Font Style171"/>
    <w:qFormat/>
    <w:rPr>
      <w:rFonts w:ascii="MS Reference Sans Serif" w:hAnsi="MS Reference Sans Serif"/>
      <w:b/>
      <w:spacing w:val="10"/>
      <w:sz w:val="14"/>
    </w:rPr>
  </w:style>
  <w:style w:type="character" w:customStyle="1" w:styleId="xl1331">
    <w:name w:val="xl1331"/>
    <w:basedOn w:val="10"/>
    <w:qFormat/>
    <w:rPr>
      <w:rFonts w:ascii="Times New Roman" w:hAnsi="Times New Roman"/>
      <w:sz w:val="24"/>
    </w:rPr>
  </w:style>
  <w:style w:type="character" w:customStyle="1" w:styleId="Standard1">
    <w:name w:val="Standard1"/>
    <w:qFormat/>
    <w:rPr>
      <w:rFonts w:ascii="Arial" w:hAnsi="Arial"/>
      <w:sz w:val="21"/>
    </w:rPr>
  </w:style>
  <w:style w:type="character" w:customStyle="1" w:styleId="WW8Num68z01">
    <w:name w:val="WW8Num68z01"/>
    <w:qFormat/>
    <w:rPr>
      <w:rFonts w:ascii="Symbol" w:hAnsi="Symbol"/>
      <w:sz w:val="20"/>
    </w:rPr>
  </w:style>
  <w:style w:type="character" w:customStyle="1" w:styleId="xl971">
    <w:name w:val="xl971"/>
    <w:basedOn w:val="10"/>
    <w:qFormat/>
    <w:rPr>
      <w:rFonts w:ascii="Times New Roman" w:hAnsi="Times New Roman"/>
      <w:sz w:val="24"/>
    </w:rPr>
  </w:style>
  <w:style w:type="character" w:customStyle="1" w:styleId="6-41">
    <w:name w:val="6.Табл.-4уровень1"/>
    <w:basedOn w:val="6-11"/>
    <w:qFormat/>
    <w:rPr>
      <w:rFonts w:ascii="Times New Roman" w:hAnsi="Times New Roman"/>
      <w:sz w:val="16"/>
    </w:rPr>
  </w:style>
  <w:style w:type="character" w:customStyle="1" w:styleId="xl1961">
    <w:name w:val="xl1961"/>
    <w:basedOn w:val="10"/>
    <w:qFormat/>
    <w:rPr>
      <w:rFonts w:ascii="Times New Roman" w:hAnsi="Times New Roman"/>
      <w:sz w:val="24"/>
    </w:rPr>
  </w:style>
  <w:style w:type="character" w:customStyle="1" w:styleId="WW8Num30z21">
    <w:name w:val="WW8Num30z21"/>
    <w:qFormat/>
    <w:rPr>
      <w:rFonts w:ascii="Wingdings" w:hAnsi="Wingdings"/>
    </w:rPr>
  </w:style>
  <w:style w:type="character" w:customStyle="1" w:styleId="blk1">
    <w:name w:val="blk1"/>
    <w:qFormat/>
  </w:style>
  <w:style w:type="character" w:customStyle="1" w:styleId="WW8Num12z11">
    <w:name w:val="WW8Num12z11"/>
    <w:qFormat/>
    <w:rPr>
      <w:sz w:val="24"/>
    </w:rPr>
  </w:style>
  <w:style w:type="character" w:customStyle="1" w:styleId="WW8Num41z81">
    <w:name w:val="WW8Num41z81"/>
    <w:qFormat/>
  </w:style>
  <w:style w:type="character" w:customStyle="1" w:styleId="xl1801">
    <w:name w:val="xl1801"/>
    <w:basedOn w:val="10"/>
    <w:qFormat/>
    <w:rPr>
      <w:rFonts w:ascii="Times New Roman" w:hAnsi="Times New Roman"/>
      <w:sz w:val="24"/>
    </w:rPr>
  </w:style>
  <w:style w:type="character" w:customStyle="1" w:styleId="WW8Num59z71">
    <w:name w:val="WW8Num59z71"/>
    <w:qFormat/>
  </w:style>
  <w:style w:type="character" w:customStyle="1" w:styleId="WW8Num38z31">
    <w:name w:val="WW8Num38z31"/>
    <w:qFormat/>
    <w:rPr>
      <w:rFonts w:ascii="Symbol" w:hAnsi="Symbol"/>
    </w:rPr>
  </w:style>
  <w:style w:type="character" w:customStyle="1" w:styleId="xl861">
    <w:name w:val="xl861"/>
    <w:basedOn w:val="10"/>
    <w:qFormat/>
    <w:rPr>
      <w:rFonts w:ascii="Times New Roman" w:hAnsi="Times New Roman"/>
      <w:color w:val="000000"/>
      <w:sz w:val="24"/>
    </w:rPr>
  </w:style>
  <w:style w:type="character" w:customStyle="1" w:styleId="WW8Num55z71">
    <w:name w:val="WW8Num55z71"/>
    <w:qFormat/>
  </w:style>
  <w:style w:type="character" w:customStyle="1" w:styleId="11f0">
    <w:name w:val="Егор11"/>
    <w:basedOn w:val="10"/>
    <w:qFormat/>
    <w:rPr>
      <w:rFonts w:ascii="Times New Roman" w:hAnsi="Times New Roman"/>
      <w:b/>
      <w:i/>
      <w:sz w:val="26"/>
    </w:rPr>
  </w:style>
  <w:style w:type="character" w:customStyle="1" w:styleId="1ff2">
    <w:name w:val="Подпись к таблице1"/>
    <w:basedOn w:val="10"/>
    <w:qFormat/>
    <w:rPr>
      <w:rFonts w:ascii="Times New Roman" w:hAnsi="Times New Roman"/>
      <w:sz w:val="15"/>
    </w:rPr>
  </w:style>
  <w:style w:type="character" w:customStyle="1" w:styleId="WW8Num31z01">
    <w:name w:val="WW8Num31z01"/>
    <w:qFormat/>
    <w:rPr>
      <w:rFonts w:ascii="Times New Roman" w:hAnsi="Times New Roman"/>
    </w:rPr>
  </w:style>
  <w:style w:type="character" w:customStyle="1" w:styleId="WW8Num55z51">
    <w:name w:val="WW8Num55z51"/>
    <w:qFormat/>
  </w:style>
  <w:style w:type="character" w:customStyle="1" w:styleId="81">
    <w:name w:val="çàãîëîâîê 81"/>
    <w:basedOn w:val="22"/>
    <w:qFormat/>
    <w:rPr>
      <w:rFonts w:ascii="Times New Roman" w:hAnsi="Times New Roman"/>
      <w:b/>
      <w:sz w:val="24"/>
    </w:rPr>
  </w:style>
  <w:style w:type="character" w:customStyle="1" w:styleId="WW8Num64z31">
    <w:name w:val="WW8Num64z31"/>
    <w:qFormat/>
    <w:rPr>
      <w:rFonts w:ascii="Symbol" w:hAnsi="Symbol"/>
    </w:rPr>
  </w:style>
  <w:style w:type="character" w:customStyle="1" w:styleId="1ff3">
    <w:name w:val="буллиты1"/>
    <w:basedOn w:val="10"/>
    <w:qFormat/>
    <w:rPr>
      <w:rFonts w:ascii="Times New Roman" w:hAnsi="Times New Roman"/>
      <w:sz w:val="24"/>
    </w:rPr>
  </w:style>
  <w:style w:type="character" w:customStyle="1" w:styleId="font101">
    <w:name w:val="font101"/>
    <w:basedOn w:val="10"/>
    <w:qFormat/>
    <w:rPr>
      <w:rFonts w:ascii="Tahoma" w:hAnsi="Tahoma"/>
      <w:color w:val="000000"/>
      <w:sz w:val="18"/>
    </w:rPr>
  </w:style>
  <w:style w:type="character" w:customStyle="1" w:styleId="2210">
    <w:name w:val="Основной текст с отступом 221"/>
    <w:basedOn w:val="10"/>
    <w:qFormat/>
    <w:rPr>
      <w:rFonts w:ascii="Times New Roman" w:hAnsi="Times New Roman"/>
      <w:sz w:val="20"/>
    </w:rPr>
  </w:style>
  <w:style w:type="character" w:customStyle="1" w:styleId="WW8Num16z01">
    <w:name w:val="WW8Num16z01"/>
    <w:qFormat/>
    <w:rPr>
      <w:rFonts w:ascii="Times New Roman" w:hAnsi="Times New Roman"/>
    </w:rPr>
  </w:style>
  <w:style w:type="character" w:customStyle="1" w:styleId="WW8Num18z41">
    <w:name w:val="WW8Num18z41"/>
    <w:qFormat/>
  </w:style>
  <w:style w:type="character" w:customStyle="1" w:styleId="WW8Num43z21">
    <w:name w:val="WW8Num43z21"/>
    <w:qFormat/>
    <w:rPr>
      <w:rFonts w:ascii="Wingdings" w:hAnsi="Wingdings"/>
    </w:rPr>
  </w:style>
  <w:style w:type="character" w:customStyle="1" w:styleId="1ff4">
    <w:name w:val="???????1"/>
    <w:qFormat/>
    <w:rPr>
      <w:rFonts w:ascii="Times New Roman" w:hAnsi="Times New Roman"/>
      <w:sz w:val="22"/>
    </w:rPr>
  </w:style>
  <w:style w:type="character" w:customStyle="1" w:styleId="WW8Num23z31">
    <w:name w:val="WW8Num23z31"/>
    <w:qFormat/>
  </w:style>
  <w:style w:type="character" w:customStyle="1" w:styleId="CharacterStyle181">
    <w:name w:val="CharacterStyle181"/>
    <w:qFormat/>
    <w:rPr>
      <w:rFonts w:ascii="Times New Roman" w:hAnsi="Times New Roman"/>
      <w:b/>
      <w:color w:val="000000"/>
      <w:sz w:val="20"/>
      <w:u w:val="none"/>
    </w:rPr>
  </w:style>
  <w:style w:type="character" w:customStyle="1" w:styleId="WW8Num17z21">
    <w:name w:val="WW8Num17z21"/>
    <w:qFormat/>
    <w:rPr>
      <w:rFonts w:ascii="Wingdings" w:hAnsi="Wingdings"/>
    </w:rPr>
  </w:style>
  <w:style w:type="character" w:customStyle="1" w:styleId="WW8Num12z61">
    <w:name w:val="WW8Num12z61"/>
    <w:qFormat/>
  </w:style>
  <w:style w:type="character" w:customStyle="1" w:styleId="WW8Num91z01">
    <w:name w:val="WW8Num91z01"/>
    <w:qFormat/>
    <w:rPr>
      <w:sz w:val="28"/>
    </w:rPr>
  </w:style>
  <w:style w:type="character" w:customStyle="1" w:styleId="1ff5">
    <w:name w:val="Основной текст Знак1"/>
    <w:basedOn w:val="10"/>
    <w:qFormat/>
    <w:rPr>
      <w:rFonts w:ascii="Arial" w:hAnsi="Arial"/>
      <w:sz w:val="22"/>
    </w:rPr>
  </w:style>
  <w:style w:type="character" w:customStyle="1" w:styleId="WW8Num88z01">
    <w:name w:val="WW8Num88z01"/>
    <w:qFormat/>
    <w:rPr>
      <w:sz w:val="28"/>
    </w:rPr>
  </w:style>
  <w:style w:type="character" w:customStyle="1" w:styleId="28">
    <w:name w:val="Сильная ссылка2"/>
    <w:qFormat/>
    <w:rPr>
      <w:b/>
      <w:smallCaps/>
      <w:color w:val="C0504D"/>
      <w:spacing w:val="5"/>
      <w:u w:val="single"/>
    </w:rPr>
  </w:style>
  <w:style w:type="character" w:customStyle="1" w:styleId="WW8Num59z81">
    <w:name w:val="WW8Num59z81"/>
    <w:qFormat/>
  </w:style>
  <w:style w:type="character" w:customStyle="1" w:styleId="CharacterStyle251">
    <w:name w:val="CharacterStyle251"/>
    <w:qFormat/>
    <w:rPr>
      <w:rFonts w:ascii="Times New Roman" w:hAnsi="Times New Roman"/>
      <w:b/>
      <w:color w:val="000000"/>
      <w:sz w:val="20"/>
      <w:u w:val="none"/>
    </w:rPr>
  </w:style>
  <w:style w:type="character" w:customStyle="1" w:styleId="21a">
    <w:name w:val="Основной текст (2)1"/>
    <w:qFormat/>
    <w:rPr>
      <w:rFonts w:ascii="Century Schoolbook" w:hAnsi="Century Schoolbook"/>
      <w:b/>
      <w:color w:val="000000"/>
      <w:spacing w:val="0"/>
      <w:sz w:val="18"/>
      <w:u w:val="none"/>
    </w:rPr>
  </w:style>
  <w:style w:type="character" w:customStyle="1" w:styleId="61">
    <w:name w:val="Знак Знак61"/>
    <w:qFormat/>
    <w:rPr>
      <w:sz w:val="28"/>
    </w:rPr>
  </w:style>
  <w:style w:type="character" w:customStyle="1" w:styleId="WW-Absatz-Standardschriftart11111111113">
    <w:name w:val="WW-Absatz-Standardschriftart11111111113"/>
    <w:qFormat/>
  </w:style>
  <w:style w:type="character" w:customStyle="1" w:styleId="416">
    <w:name w:val="çàãîëîâîê 41"/>
    <w:basedOn w:val="10"/>
    <w:qFormat/>
    <w:rPr>
      <w:rFonts w:ascii="Times New Roman" w:hAnsi="Times New Roman"/>
      <w:sz w:val="28"/>
    </w:rPr>
  </w:style>
  <w:style w:type="character" w:customStyle="1" w:styleId="WW8Num17z31">
    <w:name w:val="WW8Num17z31"/>
    <w:qFormat/>
    <w:rPr>
      <w:rFonts w:ascii="Symbol" w:hAnsi="Symbol"/>
    </w:rPr>
  </w:style>
  <w:style w:type="character" w:customStyle="1" w:styleId="WW8Num28z61">
    <w:name w:val="WW8Num28z61"/>
    <w:qFormat/>
  </w:style>
  <w:style w:type="character" w:customStyle="1" w:styleId="WW8Num35z01">
    <w:name w:val="WW8Num35z01"/>
    <w:qFormat/>
    <w:rPr>
      <w:rFonts w:ascii="Symbol" w:hAnsi="Symbol"/>
      <w:sz w:val="20"/>
    </w:rPr>
  </w:style>
  <w:style w:type="character" w:customStyle="1" w:styleId="zagolovok71">
    <w:name w:val="zagolovok_71"/>
    <w:basedOn w:val="10"/>
    <w:qFormat/>
    <w:rPr>
      <w:rFonts w:ascii="Times New Roman" w:hAnsi="Times New Roman"/>
      <w:sz w:val="24"/>
    </w:rPr>
  </w:style>
  <w:style w:type="character" w:customStyle="1" w:styleId="WW8Num19z11">
    <w:name w:val="WW8Num19z11"/>
    <w:qFormat/>
    <w:rPr>
      <w:rFonts w:ascii="Courier New" w:hAnsi="Courier New"/>
    </w:rPr>
  </w:style>
  <w:style w:type="character" w:customStyle="1" w:styleId="WW-Absatz-Standardschriftart1">
    <w:name w:val="WW-Absatz-Standardschriftart1"/>
    <w:qFormat/>
  </w:style>
  <w:style w:type="character" w:customStyle="1" w:styleId="WW8Num34z71">
    <w:name w:val="WW8Num34z71"/>
    <w:qFormat/>
  </w:style>
  <w:style w:type="character" w:customStyle="1" w:styleId="WW8Num41z61">
    <w:name w:val="WW8Num41z61"/>
    <w:qFormat/>
  </w:style>
  <w:style w:type="character" w:customStyle="1" w:styleId="xl1571">
    <w:name w:val="xl1571"/>
    <w:basedOn w:val="10"/>
    <w:qFormat/>
    <w:rPr>
      <w:rFonts w:ascii="Times New Roman" w:hAnsi="Times New Roman"/>
      <w:sz w:val="24"/>
    </w:rPr>
  </w:style>
  <w:style w:type="character" w:customStyle="1" w:styleId="WW8Num24z61">
    <w:name w:val="WW8Num24z61"/>
    <w:qFormat/>
  </w:style>
  <w:style w:type="character" w:customStyle="1" w:styleId="ParagraphStyle341">
    <w:name w:val="ParagraphStyle341"/>
    <w:qFormat/>
    <w:rPr>
      <w:sz w:val="22"/>
    </w:rPr>
  </w:style>
  <w:style w:type="character" w:customStyle="1" w:styleId="WW8Num24z81">
    <w:name w:val="WW8Num24z81"/>
    <w:qFormat/>
  </w:style>
  <w:style w:type="character" w:customStyle="1" w:styleId="WW8Num24z41">
    <w:name w:val="WW8Num24z41"/>
    <w:qFormat/>
  </w:style>
  <w:style w:type="character" w:customStyle="1" w:styleId="WW8Num49z81">
    <w:name w:val="WW8Num49z81"/>
    <w:qFormat/>
  </w:style>
  <w:style w:type="character" w:customStyle="1" w:styleId="1ff6">
    <w:name w:val="Гипертекстовая ссылка1"/>
    <w:qFormat/>
    <w:rPr>
      <w:b/>
      <w:color w:val="106BBE"/>
    </w:rPr>
  </w:style>
  <w:style w:type="character" w:customStyle="1" w:styleId="3112">
    <w:name w:val="Заголовок 3 Знак11"/>
    <w:qFormat/>
    <w:rPr>
      <w:rFonts w:ascii="FuturisXCondC" w:hAnsi="FuturisXCondC"/>
      <w:sz w:val="32"/>
    </w:rPr>
  </w:style>
  <w:style w:type="character" w:customStyle="1" w:styleId="1ff7">
    <w:name w:val="Для статей закона о бюджете1"/>
    <w:basedOn w:val="116"/>
    <w:qFormat/>
    <w:rPr>
      <w:rFonts w:ascii="Times New Roman" w:hAnsi="Times New Roman"/>
      <w:b/>
      <w:sz w:val="28"/>
    </w:rPr>
  </w:style>
  <w:style w:type="character" w:customStyle="1" w:styleId="WW8Num29z81">
    <w:name w:val="WW8Num29z81"/>
    <w:qFormat/>
  </w:style>
  <w:style w:type="character" w:customStyle="1" w:styleId="WW8Num22z21">
    <w:name w:val="WW8Num22z21"/>
    <w:qFormat/>
    <w:rPr>
      <w:rFonts w:ascii="Wingdings" w:hAnsi="Wingdings"/>
    </w:rPr>
  </w:style>
  <w:style w:type="character" w:customStyle="1" w:styleId="Style561">
    <w:name w:val="Style561"/>
    <w:basedOn w:val="10"/>
    <w:qFormat/>
    <w:rPr>
      <w:rFonts w:ascii="Arial" w:hAnsi="Arial"/>
      <w:sz w:val="24"/>
    </w:rPr>
  </w:style>
  <w:style w:type="character" w:customStyle="1" w:styleId="style310">
    <w:name w:val="style31"/>
    <w:qFormat/>
  </w:style>
  <w:style w:type="character" w:customStyle="1" w:styleId="Heading3Char1">
    <w:name w:val="Heading 3 Char1"/>
    <w:qFormat/>
    <w:rPr>
      <w:rFonts w:ascii="Arial" w:hAnsi="Arial"/>
      <w:b/>
      <w:color w:val="000000"/>
      <w:sz w:val="28"/>
    </w:rPr>
  </w:style>
  <w:style w:type="character" w:customStyle="1" w:styleId="1ff8">
    <w:name w:val="Заголовок таблицы1"/>
    <w:basedOn w:val="1ff9"/>
    <w:qFormat/>
    <w:rPr>
      <w:rFonts w:ascii="Times New Roman" w:hAnsi="Times New Roman"/>
      <w:b/>
      <w:sz w:val="22"/>
    </w:rPr>
  </w:style>
  <w:style w:type="character" w:customStyle="1" w:styleId="1ff9">
    <w:name w:val="Содержимое таблицы1"/>
    <w:basedOn w:val="10"/>
    <w:qFormat/>
    <w:rPr>
      <w:rFonts w:ascii="Arial" w:hAnsi="Arial"/>
      <w:sz w:val="24"/>
    </w:rPr>
  </w:style>
  <w:style w:type="character" w:customStyle="1" w:styleId="paper1">
    <w:name w:val="paper1"/>
    <w:basedOn w:val="10"/>
    <w:qFormat/>
    <w:rPr>
      <w:rFonts w:ascii="Times New Roman" w:hAnsi="Times New Roman"/>
      <w:sz w:val="24"/>
    </w:rPr>
  </w:style>
  <w:style w:type="character" w:customStyle="1" w:styleId="WW8Num20z11">
    <w:name w:val="WW8Num20z11"/>
    <w:qFormat/>
  </w:style>
  <w:style w:type="character" w:customStyle="1" w:styleId="WW8Num50z21">
    <w:name w:val="WW8Num50z21"/>
    <w:qFormat/>
  </w:style>
  <w:style w:type="character" w:customStyle="1" w:styleId="style21">
    <w:name w:val="style21"/>
    <w:qFormat/>
    <w:rPr>
      <w:rFonts w:ascii="Times New Roman" w:hAnsi="Times New Roman"/>
    </w:rPr>
  </w:style>
  <w:style w:type="character" w:customStyle="1" w:styleId="WW8Num6z11">
    <w:name w:val="WW8Num6z11"/>
    <w:qFormat/>
    <w:rPr>
      <w:color w:val="202020"/>
      <w:sz w:val="24"/>
    </w:rPr>
  </w:style>
  <w:style w:type="character" w:customStyle="1" w:styleId="xl1381">
    <w:name w:val="xl1381"/>
    <w:basedOn w:val="10"/>
    <w:qFormat/>
    <w:rPr>
      <w:rFonts w:ascii="Times New Roman" w:hAnsi="Times New Roman"/>
      <w:sz w:val="24"/>
    </w:rPr>
  </w:style>
  <w:style w:type="character" w:customStyle="1" w:styleId="Footnote1">
    <w:name w:val="Footnote1"/>
    <w:basedOn w:val="10"/>
    <w:qFormat/>
    <w:rPr>
      <w:rFonts w:ascii="Arial" w:hAnsi="Arial"/>
      <w:sz w:val="24"/>
    </w:rPr>
  </w:style>
  <w:style w:type="character" w:customStyle="1" w:styleId="z-11">
    <w:name w:val="z-Конец формы Знак11"/>
    <w:qFormat/>
    <w:rPr>
      <w:rFonts w:ascii="Arial" w:hAnsi="Arial"/>
      <w:sz w:val="16"/>
    </w:rPr>
  </w:style>
  <w:style w:type="character" w:customStyle="1" w:styleId="HTML1">
    <w:name w:val="Стандартный HTML Знак1"/>
    <w:basedOn w:val="10"/>
    <w:qFormat/>
    <w:rPr>
      <w:rFonts w:ascii="Courier New" w:hAnsi="Courier New"/>
      <w:sz w:val="24"/>
    </w:rPr>
  </w:style>
  <w:style w:type="character" w:customStyle="1" w:styleId="1ffa">
    <w:name w:val="!Красный1"/>
    <w:qFormat/>
    <w:rPr>
      <w:sz w:val="28"/>
      <w:highlight w:val="red"/>
    </w:rPr>
  </w:style>
  <w:style w:type="character" w:customStyle="1" w:styleId="maintext1">
    <w:name w:val="maintext1"/>
    <w:basedOn w:val="10"/>
    <w:qFormat/>
    <w:rPr>
      <w:rFonts w:ascii="Arial" w:hAnsi="Arial"/>
      <w:color w:val="202020"/>
      <w:sz w:val="24"/>
    </w:rPr>
  </w:style>
  <w:style w:type="character" w:customStyle="1" w:styleId="WW8Num41z11">
    <w:name w:val="WW8Num41z11"/>
    <w:qFormat/>
  </w:style>
  <w:style w:type="character" w:customStyle="1" w:styleId="tabletextcenter1">
    <w:name w:val="tabletextcenter1"/>
    <w:basedOn w:val="10"/>
    <w:qFormat/>
    <w:rPr>
      <w:rFonts w:ascii="Times New Roman" w:hAnsi="Times New Roman"/>
      <w:sz w:val="24"/>
    </w:rPr>
  </w:style>
  <w:style w:type="character" w:customStyle="1" w:styleId="S51">
    <w:name w:val="S_Заголовок 51"/>
    <w:basedOn w:val="53"/>
    <w:qFormat/>
    <w:rPr>
      <w:rFonts w:ascii="Times New Roman" w:hAnsi="Times New Roman"/>
      <w:b w:val="0"/>
      <w:i w:val="0"/>
      <w:sz w:val="24"/>
    </w:rPr>
  </w:style>
  <w:style w:type="character" w:customStyle="1" w:styleId="53">
    <w:name w:val="Заголовок 5 Знак"/>
    <w:basedOn w:val="10"/>
    <w:qFormat/>
    <w:rPr>
      <w:rFonts w:ascii="Calibri" w:hAnsi="Calibri"/>
      <w:b/>
      <w:i/>
      <w:sz w:val="26"/>
    </w:rPr>
  </w:style>
  <w:style w:type="character" w:customStyle="1" w:styleId="WW8Num27z21">
    <w:name w:val="WW8Num27z21"/>
    <w:qFormat/>
    <w:rPr>
      <w:rFonts w:ascii="Wingdings" w:hAnsi="Wingdings"/>
      <w:sz w:val="20"/>
    </w:rPr>
  </w:style>
  <w:style w:type="character" w:customStyle="1" w:styleId="810">
    <w:name w:val="Знак Знак81"/>
    <w:qFormat/>
    <w:rPr>
      <w:rFonts w:ascii="Arial" w:hAnsi="Arial"/>
      <w:sz w:val="24"/>
    </w:rPr>
  </w:style>
  <w:style w:type="character" w:customStyle="1" w:styleId="WW8Num2z81">
    <w:name w:val="WW8Num2z81"/>
    <w:qFormat/>
  </w:style>
  <w:style w:type="character" w:customStyle="1" w:styleId="CharacterStyle281">
    <w:name w:val="CharacterStyle281"/>
    <w:qFormat/>
    <w:rPr>
      <w:rFonts w:ascii="Times New Roman" w:hAnsi="Times New Roman"/>
      <w:color w:val="000000"/>
      <w:sz w:val="20"/>
      <w:u w:val="none"/>
    </w:rPr>
  </w:style>
  <w:style w:type="character" w:customStyle="1" w:styleId="xl661">
    <w:name w:val="xl661"/>
    <w:basedOn w:val="10"/>
    <w:qFormat/>
    <w:rPr>
      <w:rFonts w:ascii="MS Sans Serif" w:hAnsi="MS Sans Serif"/>
      <w:b/>
      <w:sz w:val="18"/>
    </w:rPr>
  </w:style>
  <w:style w:type="character" w:customStyle="1" w:styleId="tabletextleft1">
    <w:name w:val="tabletextleft1"/>
    <w:basedOn w:val="10"/>
    <w:qFormat/>
    <w:rPr>
      <w:rFonts w:ascii="Times New Roman" w:hAnsi="Times New Roman"/>
      <w:sz w:val="24"/>
    </w:rPr>
  </w:style>
  <w:style w:type="character" w:customStyle="1" w:styleId="xl1301">
    <w:name w:val="xl1301"/>
    <w:basedOn w:val="10"/>
    <w:qFormat/>
    <w:rPr>
      <w:rFonts w:ascii="Times New Roman" w:hAnsi="Times New Roman"/>
      <w:sz w:val="24"/>
    </w:rPr>
  </w:style>
  <w:style w:type="character" w:customStyle="1" w:styleId="ListLabel41">
    <w:name w:val="ListLabel 41"/>
    <w:qFormat/>
    <w:rPr>
      <w:sz w:val="28"/>
    </w:rPr>
  </w:style>
  <w:style w:type="character" w:customStyle="1" w:styleId="811">
    <w:name w:val="заголовок 81"/>
    <w:basedOn w:val="10"/>
    <w:qFormat/>
    <w:rPr>
      <w:rFonts w:ascii="Times New Roman" w:hAnsi="Times New Roman"/>
      <w:sz w:val="28"/>
    </w:rPr>
  </w:style>
  <w:style w:type="character" w:customStyle="1" w:styleId="xl801">
    <w:name w:val="xl801"/>
    <w:basedOn w:val="10"/>
    <w:qFormat/>
    <w:rPr>
      <w:rFonts w:ascii="Times New Roman" w:hAnsi="Times New Roman"/>
      <w:b/>
      <w:sz w:val="24"/>
    </w:rPr>
  </w:style>
  <w:style w:type="character" w:customStyle="1" w:styleId="1ffb">
    <w:name w:val="Подчеркнутый Знак1"/>
    <w:qFormat/>
    <w:rPr>
      <w:sz w:val="24"/>
      <w:u w:val="single"/>
    </w:rPr>
  </w:style>
  <w:style w:type="character" w:customStyle="1" w:styleId="articleseperator1">
    <w:name w:val="article_seperator1"/>
    <w:basedOn w:val="a1"/>
    <w:qFormat/>
  </w:style>
  <w:style w:type="character" w:customStyle="1" w:styleId="toc101">
    <w:name w:val="toc 101"/>
    <w:qFormat/>
    <w:rPr>
      <w:color w:val="000000"/>
      <w:sz w:val="22"/>
    </w:rPr>
  </w:style>
  <w:style w:type="character" w:customStyle="1" w:styleId="WW8Num34z31">
    <w:name w:val="WW8Num34z31"/>
    <w:qFormat/>
  </w:style>
  <w:style w:type="character" w:customStyle="1" w:styleId="WW8Num27z01">
    <w:name w:val="WW8Num27z01"/>
    <w:qFormat/>
    <w:rPr>
      <w:rFonts w:ascii="Times New Roman" w:hAnsi="Times New Roman"/>
    </w:rPr>
  </w:style>
  <w:style w:type="character" w:customStyle="1" w:styleId="xl1641">
    <w:name w:val="xl1641"/>
    <w:basedOn w:val="10"/>
    <w:qFormat/>
    <w:rPr>
      <w:rFonts w:ascii="Times New Roman" w:hAnsi="Times New Roman"/>
      <w:sz w:val="24"/>
    </w:rPr>
  </w:style>
  <w:style w:type="character" w:customStyle="1" w:styleId="42">
    <w:name w:val="Знак Знак Знак Знак Знак Знак Знак Знак Знак Знак4"/>
    <w:basedOn w:val="10"/>
    <w:qFormat/>
    <w:rPr>
      <w:rFonts w:ascii="Verdana" w:hAnsi="Verdana"/>
      <w:sz w:val="24"/>
    </w:rPr>
  </w:style>
  <w:style w:type="character" w:customStyle="1" w:styleId="WW8Num2z71">
    <w:name w:val="WW8Num2z71"/>
    <w:qFormat/>
  </w:style>
  <w:style w:type="character" w:customStyle="1" w:styleId="WW8Num5z01">
    <w:name w:val="WW8Num5z01"/>
    <w:qFormat/>
    <w:rPr>
      <w:rFonts w:ascii="Times New Roman" w:hAnsi="Times New Roman"/>
    </w:rPr>
  </w:style>
  <w:style w:type="character" w:customStyle="1" w:styleId="CharacterStyle222">
    <w:name w:val="CharacterStyle222"/>
    <w:qFormat/>
    <w:rPr>
      <w:rFonts w:ascii="Times New Roman" w:hAnsi="Times New Roman"/>
      <w:b/>
      <w:i/>
      <w:color w:val="000000"/>
      <w:sz w:val="20"/>
      <w:u w:val="none"/>
    </w:rPr>
  </w:style>
  <w:style w:type="character" w:customStyle="1" w:styleId="610">
    <w:name w:val="çàãîëîâîê 61"/>
    <w:basedOn w:val="10"/>
    <w:qFormat/>
    <w:rPr>
      <w:rFonts w:ascii="Times New Roman" w:hAnsi="Times New Roman"/>
      <w:sz w:val="28"/>
    </w:rPr>
  </w:style>
  <w:style w:type="character" w:customStyle="1" w:styleId="WW8Num49z71">
    <w:name w:val="WW8Num49z71"/>
    <w:qFormat/>
  </w:style>
  <w:style w:type="character" w:customStyle="1" w:styleId="21b">
    <w:name w:val="Текст21"/>
    <w:basedOn w:val="10"/>
    <w:qFormat/>
    <w:rPr>
      <w:rFonts w:ascii="Courier New" w:hAnsi="Courier New"/>
      <w:sz w:val="24"/>
    </w:rPr>
  </w:style>
  <w:style w:type="character" w:customStyle="1" w:styleId="WW8Num4z11">
    <w:name w:val="WW8Num4z11"/>
    <w:qFormat/>
  </w:style>
  <w:style w:type="character" w:customStyle="1" w:styleId="417">
    <w:name w:val="Обычный41"/>
    <w:qFormat/>
    <w:rPr>
      <w:rFonts w:ascii="Times New Roman" w:hAnsi="Times New Roman"/>
      <w:sz w:val="28"/>
    </w:rPr>
  </w:style>
  <w:style w:type="character" w:customStyle="1" w:styleId="WW8Num24z01">
    <w:name w:val="WW8Num24z01"/>
    <w:qFormat/>
    <w:rPr>
      <w:rFonts w:ascii="Times New Roman" w:hAnsi="Times New Roman"/>
    </w:rPr>
  </w:style>
  <w:style w:type="character" w:customStyle="1" w:styleId="WW8Num28z01">
    <w:name w:val="WW8Num28z01"/>
    <w:qFormat/>
    <w:rPr>
      <w:rFonts w:ascii="Symbol" w:hAnsi="Symbol"/>
    </w:rPr>
  </w:style>
  <w:style w:type="character" w:customStyle="1" w:styleId="WW8Num61z31">
    <w:name w:val="WW8Num61z31"/>
    <w:qFormat/>
    <w:rPr>
      <w:rFonts w:ascii="Symbol" w:hAnsi="Symbol"/>
    </w:rPr>
  </w:style>
  <w:style w:type="character" w:customStyle="1" w:styleId="ParagraphStyle212">
    <w:name w:val="ParagraphStyle212"/>
    <w:qFormat/>
    <w:rPr>
      <w:sz w:val="22"/>
    </w:rPr>
  </w:style>
  <w:style w:type="character" w:customStyle="1" w:styleId="1ffc">
    <w:name w:val="Обычный в таблице1"/>
    <w:basedOn w:val="10"/>
    <w:qFormat/>
    <w:rPr>
      <w:rFonts w:ascii="Times New Roman" w:hAnsi="Times New Roman"/>
      <w:sz w:val="24"/>
    </w:rPr>
  </w:style>
  <w:style w:type="character" w:customStyle="1" w:styleId="ParagraphStyle71">
    <w:name w:val="ParagraphStyle71"/>
    <w:qFormat/>
    <w:rPr>
      <w:sz w:val="22"/>
    </w:rPr>
  </w:style>
  <w:style w:type="character" w:customStyle="1" w:styleId="af6">
    <w:name w:val="Красная строка Знак"/>
    <w:basedOn w:val="12"/>
    <w:qFormat/>
    <w:rPr>
      <w:rFonts w:ascii="Times New Roman" w:hAnsi="Times New Roman"/>
      <w:sz w:val="24"/>
    </w:rPr>
  </w:style>
  <w:style w:type="character" w:customStyle="1" w:styleId="formattexttopleveltext1">
    <w:name w:val="formattext topleveltext1"/>
    <w:basedOn w:val="10"/>
    <w:qFormat/>
    <w:rPr>
      <w:rFonts w:ascii="Times New Roman" w:hAnsi="Times New Roman"/>
      <w:sz w:val="24"/>
    </w:rPr>
  </w:style>
  <w:style w:type="character" w:customStyle="1" w:styleId="1ffd">
    <w:name w:val="Основной текст + Полужирный1"/>
    <w:qFormat/>
    <w:rPr>
      <w:rFonts w:ascii="Times New Roman" w:hAnsi="Times New Roman"/>
      <w:b/>
      <w:color w:val="000000"/>
      <w:spacing w:val="8"/>
      <w:sz w:val="24"/>
      <w:highlight w:val="white"/>
      <w:u w:val="none"/>
    </w:rPr>
  </w:style>
  <w:style w:type="character" w:customStyle="1" w:styleId="ListLabel51">
    <w:name w:val="ListLabel 51"/>
    <w:qFormat/>
    <w:rPr>
      <w:sz w:val="28"/>
    </w:rPr>
  </w:style>
  <w:style w:type="character" w:customStyle="1" w:styleId="CharacterStyle311">
    <w:name w:val="CharacterStyle311"/>
    <w:qFormat/>
    <w:rPr>
      <w:rFonts w:ascii="Times New Roman" w:hAnsi="Times New Roman"/>
      <w:b/>
      <w:color w:val="000000"/>
      <w:sz w:val="20"/>
      <w:u w:val="none"/>
    </w:rPr>
  </w:style>
  <w:style w:type="character" w:customStyle="1" w:styleId="Heading8Char1">
    <w:name w:val="Heading 8 Char1"/>
    <w:qFormat/>
    <w:rPr>
      <w:rFonts w:ascii="Cambria" w:hAnsi="Cambria"/>
      <w:color w:val="272727"/>
      <w:sz w:val="21"/>
    </w:rPr>
  </w:style>
  <w:style w:type="character" w:customStyle="1" w:styleId="WW8Num55z01">
    <w:name w:val="WW8Num55z01"/>
    <w:qFormat/>
    <w:rPr>
      <w:rFonts w:ascii="Symbol" w:hAnsi="Symbol"/>
      <w:sz w:val="20"/>
    </w:rPr>
  </w:style>
  <w:style w:type="character" w:customStyle="1" w:styleId="WW8Num18z11">
    <w:name w:val="WW8Num18z11"/>
    <w:qFormat/>
  </w:style>
  <w:style w:type="character" w:customStyle="1" w:styleId="xl1631">
    <w:name w:val="xl1631"/>
    <w:basedOn w:val="10"/>
    <w:qFormat/>
    <w:rPr>
      <w:rFonts w:ascii="Times New Roman" w:hAnsi="Times New Roman"/>
      <w:sz w:val="24"/>
    </w:rPr>
  </w:style>
  <w:style w:type="character" w:customStyle="1" w:styleId="wmi-callto1">
    <w:name w:val="wmi-callto1"/>
    <w:qFormat/>
  </w:style>
  <w:style w:type="character" w:customStyle="1" w:styleId="ConsPlusCell1">
    <w:name w:val="ConsPlusCell1"/>
    <w:qFormat/>
    <w:rPr>
      <w:sz w:val="22"/>
    </w:rPr>
  </w:style>
  <w:style w:type="character" w:customStyle="1" w:styleId="11f1">
    <w:name w:val="_11"/>
    <w:basedOn w:val="10"/>
    <w:qFormat/>
    <w:rPr>
      <w:rFonts w:ascii="Times New Roman" w:hAnsi="Times New Roman"/>
      <w:b/>
      <w:sz w:val="32"/>
    </w:rPr>
  </w:style>
  <w:style w:type="character" w:customStyle="1" w:styleId="S111">
    <w:name w:val="S_Маркированный Знак11"/>
    <w:qFormat/>
    <w:rPr>
      <w:rFonts w:ascii="Times New Roman" w:hAnsi="Times New Roman"/>
      <w:color w:val="000000"/>
      <w:sz w:val="24"/>
    </w:rPr>
  </w:style>
  <w:style w:type="character" w:customStyle="1" w:styleId="WW8Num50z81">
    <w:name w:val="WW8Num50z81"/>
    <w:qFormat/>
  </w:style>
  <w:style w:type="character" w:customStyle="1" w:styleId="CharacterStyle261">
    <w:name w:val="CharacterStyle261"/>
    <w:qFormat/>
    <w:rPr>
      <w:rFonts w:ascii="Times New Roman" w:hAnsi="Times New Roman"/>
      <w:b/>
      <w:color w:val="000000"/>
      <w:sz w:val="20"/>
      <w:u w:val="none"/>
    </w:rPr>
  </w:style>
  <w:style w:type="character" w:customStyle="1" w:styleId="WW-Absatz-Standardschriftart111111113">
    <w:name w:val="WW-Absatz-Standardschriftart111111113"/>
    <w:qFormat/>
  </w:style>
  <w:style w:type="character" w:customStyle="1" w:styleId="11f2">
    <w:name w:val="Стиль11"/>
    <w:basedOn w:val="312"/>
    <w:qFormat/>
    <w:rPr>
      <w:rFonts w:ascii="Arial" w:hAnsi="Arial"/>
      <w:b/>
      <w:sz w:val="22"/>
    </w:rPr>
  </w:style>
  <w:style w:type="character" w:customStyle="1" w:styleId="ParagraphStyle271">
    <w:name w:val="ParagraphStyle271"/>
    <w:qFormat/>
    <w:rPr>
      <w:sz w:val="22"/>
    </w:rPr>
  </w:style>
  <w:style w:type="character" w:customStyle="1" w:styleId="Iniiaiieoaenonionooiii22">
    <w:name w:val="Iniiaiie oaeno n ionooiii 22"/>
    <w:basedOn w:val="Iauiue22"/>
    <w:qFormat/>
    <w:rPr>
      <w:rFonts w:ascii="Peterburg" w:hAnsi="Peterburg"/>
    </w:rPr>
  </w:style>
  <w:style w:type="character" w:customStyle="1" w:styleId="WW8Num50z61">
    <w:name w:val="WW8Num50z61"/>
    <w:qFormat/>
  </w:style>
  <w:style w:type="character" w:customStyle="1" w:styleId="WW8Num38z11">
    <w:name w:val="WW8Num38z11"/>
    <w:qFormat/>
    <w:rPr>
      <w:rFonts w:ascii="Courier New" w:hAnsi="Courier New"/>
    </w:rPr>
  </w:style>
  <w:style w:type="character" w:customStyle="1" w:styleId="WW8Num44z01">
    <w:name w:val="WW8Num44z01"/>
    <w:qFormat/>
    <w:rPr>
      <w:rFonts w:ascii="Times New Roman" w:hAnsi="Times New Roman"/>
      <w:sz w:val="24"/>
    </w:rPr>
  </w:style>
  <w:style w:type="character" w:customStyle="1" w:styleId="WW8Num13z11">
    <w:name w:val="WW8Num13z11"/>
    <w:qFormat/>
    <w:rPr>
      <w:rFonts w:ascii="Courier New" w:hAnsi="Courier New"/>
      <w:sz w:val="20"/>
    </w:rPr>
  </w:style>
  <w:style w:type="character" w:customStyle="1" w:styleId="WW8Num3z01">
    <w:name w:val="WW8Num3z01"/>
    <w:qFormat/>
    <w:rPr>
      <w:rFonts w:ascii="Symbol" w:hAnsi="Symbol"/>
    </w:rPr>
  </w:style>
  <w:style w:type="character" w:customStyle="1" w:styleId="21c">
    <w:name w:val="2 Глава1"/>
    <w:basedOn w:val="10"/>
    <w:qFormat/>
    <w:rPr>
      <w:rFonts w:ascii="Times New Roman" w:hAnsi="Times New Roman"/>
      <w:b/>
      <w:caps/>
      <w:sz w:val="24"/>
    </w:rPr>
  </w:style>
  <w:style w:type="character" w:customStyle="1" w:styleId="WW8Num16z21">
    <w:name w:val="WW8Num16z21"/>
    <w:qFormat/>
    <w:rPr>
      <w:rFonts w:ascii="Wingdings" w:hAnsi="Wingdings"/>
    </w:rPr>
  </w:style>
  <w:style w:type="character" w:customStyle="1" w:styleId="CharacterStyle81">
    <w:name w:val="CharacterStyle81"/>
    <w:qFormat/>
    <w:rPr>
      <w:rFonts w:ascii="Times New Roman" w:hAnsi="Times New Roman"/>
      <w:color w:val="000000"/>
      <w:sz w:val="20"/>
      <w:u w:val="none"/>
    </w:rPr>
  </w:style>
  <w:style w:type="character" w:customStyle="1" w:styleId="WW8Num55z21">
    <w:name w:val="WW8Num55z21"/>
    <w:qFormat/>
  </w:style>
  <w:style w:type="character" w:customStyle="1" w:styleId="WW8Num30z01">
    <w:name w:val="WW8Num30z01"/>
    <w:qFormat/>
    <w:rPr>
      <w:sz w:val="24"/>
    </w:rPr>
  </w:style>
  <w:style w:type="character" w:customStyle="1" w:styleId="WW8Num41z51">
    <w:name w:val="WW8Num41z51"/>
    <w:qFormat/>
  </w:style>
  <w:style w:type="character" w:customStyle="1" w:styleId="Tabl1">
    <w:name w:val="Tabl1"/>
    <w:basedOn w:val="10"/>
    <w:qFormat/>
    <w:rPr>
      <w:rFonts w:ascii="Trebuchet MS" w:hAnsi="Trebuchet MS"/>
      <w:i/>
      <w:sz w:val="24"/>
    </w:rPr>
  </w:style>
  <w:style w:type="character" w:customStyle="1" w:styleId="af7">
    <w:name w:val="Указатель Знак"/>
    <w:basedOn w:val="af8"/>
    <w:qFormat/>
    <w:rPr>
      <w:rFonts w:ascii="Arial" w:hAnsi="Arial"/>
      <w:b/>
      <w:sz w:val="32"/>
    </w:rPr>
  </w:style>
  <w:style w:type="character" w:customStyle="1" w:styleId="af8">
    <w:name w:val="Заголовок Знак"/>
    <w:basedOn w:val="10"/>
    <w:qFormat/>
    <w:rPr>
      <w:rFonts w:ascii="Arial" w:hAnsi="Arial"/>
      <w:sz w:val="28"/>
    </w:rPr>
  </w:style>
  <w:style w:type="character" w:customStyle="1" w:styleId="xl1731">
    <w:name w:val="xl1731"/>
    <w:basedOn w:val="10"/>
    <w:qFormat/>
    <w:rPr>
      <w:rFonts w:ascii="Times New Roman" w:hAnsi="Times New Roman"/>
      <w:sz w:val="24"/>
    </w:rPr>
  </w:style>
  <w:style w:type="character" w:customStyle="1" w:styleId="xl1421">
    <w:name w:val="xl1421"/>
    <w:basedOn w:val="10"/>
    <w:qFormat/>
    <w:rPr>
      <w:rFonts w:ascii="Times New Roman" w:hAnsi="Times New Roman"/>
      <w:sz w:val="24"/>
    </w:rPr>
  </w:style>
  <w:style w:type="character" w:customStyle="1" w:styleId="mw-headline1">
    <w:name w:val="mw-headline1"/>
    <w:qFormat/>
  </w:style>
  <w:style w:type="character" w:customStyle="1" w:styleId="WW8Num21z11">
    <w:name w:val="WW8Num21z11"/>
    <w:qFormat/>
  </w:style>
  <w:style w:type="character" w:customStyle="1" w:styleId="xl761">
    <w:name w:val="xl761"/>
    <w:basedOn w:val="10"/>
    <w:qFormat/>
    <w:rPr>
      <w:rFonts w:ascii="Arial Narrow" w:hAnsi="Arial Narrow"/>
      <w:b/>
      <w:sz w:val="16"/>
    </w:rPr>
  </w:style>
  <w:style w:type="character" w:customStyle="1" w:styleId="WW8Num62z41">
    <w:name w:val="WW8Num62z41"/>
    <w:qFormat/>
  </w:style>
  <w:style w:type="character" w:customStyle="1" w:styleId="WW8Num64z11">
    <w:name w:val="WW8Num64z11"/>
    <w:qFormat/>
    <w:rPr>
      <w:rFonts w:ascii="Courier New" w:hAnsi="Courier New"/>
    </w:rPr>
  </w:style>
  <w:style w:type="character" w:customStyle="1" w:styleId="xl1901">
    <w:name w:val="xl1901"/>
    <w:basedOn w:val="10"/>
    <w:qFormat/>
    <w:rPr>
      <w:rFonts w:ascii="Times New Roman" w:hAnsi="Times New Roman"/>
      <w:b/>
      <w:sz w:val="24"/>
    </w:rPr>
  </w:style>
  <w:style w:type="character" w:customStyle="1" w:styleId="z-110">
    <w:name w:val="z-Начало формы Знак11"/>
    <w:qFormat/>
    <w:rPr>
      <w:rFonts w:ascii="Arial" w:hAnsi="Arial"/>
      <w:sz w:val="16"/>
    </w:rPr>
  </w:style>
  <w:style w:type="character" w:customStyle="1" w:styleId="highlight1">
    <w:name w:val="highlight1"/>
    <w:qFormat/>
  </w:style>
  <w:style w:type="character" w:customStyle="1" w:styleId="af9">
    <w:name w:val="Абзац списка Знак"/>
    <w:aliases w:val="Варианты ответов Знак,Абзац списка для документа Знак,ПС - Нумерованный Знак,Булит Знак,Нумерация Знак,Bullet List Знак,FooterText Знак,numbered Знак,Paragraphe de liste1 Знак,lp1 Знак,Bullet 1 Знак,Use Case List Paragraph Знак"/>
    <w:basedOn w:val="10"/>
    <w:uiPriority w:val="34"/>
    <w:qFormat/>
    <w:rPr>
      <w:rFonts w:ascii="Calibri" w:hAnsi="Calibri"/>
      <w:sz w:val="22"/>
    </w:rPr>
  </w:style>
  <w:style w:type="character" w:customStyle="1" w:styleId="xl1501">
    <w:name w:val="xl1501"/>
    <w:basedOn w:val="10"/>
    <w:qFormat/>
    <w:rPr>
      <w:rFonts w:ascii="Times New Roman" w:hAnsi="Times New Roman"/>
      <w:sz w:val="24"/>
    </w:rPr>
  </w:style>
  <w:style w:type="character" w:customStyle="1" w:styleId="Style91">
    <w:name w:val="Style91"/>
    <w:basedOn w:val="10"/>
    <w:qFormat/>
    <w:rPr>
      <w:rFonts w:ascii="MS Reference Sans Serif" w:hAnsi="MS Reference Sans Serif"/>
      <w:sz w:val="24"/>
    </w:rPr>
  </w:style>
  <w:style w:type="character" w:customStyle="1" w:styleId="WW8Num34z61">
    <w:name w:val="WW8Num34z61"/>
    <w:qFormat/>
  </w:style>
  <w:style w:type="character" w:customStyle="1" w:styleId="WW-Absatz-Standardschriftart111111111112">
    <w:name w:val="WW-Absatz-Standardschriftart111111111112"/>
    <w:qFormat/>
  </w:style>
  <w:style w:type="character" w:customStyle="1" w:styleId="WW8Num60z11">
    <w:name w:val="WW8Num60z11"/>
    <w:qFormat/>
    <w:rPr>
      <w:rFonts w:ascii="Courier New" w:hAnsi="Courier New"/>
    </w:rPr>
  </w:style>
  <w:style w:type="character" w:customStyle="1" w:styleId="OTCHET001">
    <w:name w:val="OTCHET_001"/>
    <w:basedOn w:val="23"/>
    <w:qFormat/>
    <w:rPr>
      <w:rFonts w:ascii="NTTimes/Cyrillic" w:hAnsi="NTTimes/Cyrillic"/>
      <w:sz w:val="24"/>
    </w:rPr>
  </w:style>
  <w:style w:type="character" w:customStyle="1" w:styleId="WW8Num34z51">
    <w:name w:val="WW8Num34z51"/>
    <w:qFormat/>
  </w:style>
  <w:style w:type="character" w:customStyle="1" w:styleId="WW8Num57z51">
    <w:name w:val="WW8Num57z51"/>
    <w:qFormat/>
  </w:style>
  <w:style w:type="character" w:customStyle="1" w:styleId="11f3">
    <w:name w:val="Заголовок 1 Знак1"/>
    <w:basedOn w:val="10"/>
    <w:qFormat/>
    <w:rPr>
      <w:rFonts w:ascii="Times New Roman" w:hAnsi="Times New Roman"/>
      <w:sz w:val="24"/>
    </w:rPr>
  </w:style>
  <w:style w:type="character" w:customStyle="1" w:styleId="xl1451">
    <w:name w:val="xl1451"/>
    <w:basedOn w:val="10"/>
    <w:qFormat/>
    <w:rPr>
      <w:rFonts w:ascii="Times New Roman" w:hAnsi="Times New Roman"/>
      <w:sz w:val="24"/>
    </w:rPr>
  </w:style>
  <w:style w:type="character" w:customStyle="1" w:styleId="afa">
    <w:name w:val="Без интервала Знак"/>
    <w:uiPriority w:val="1"/>
    <w:qFormat/>
    <w:rPr>
      <w:color w:val="000000"/>
      <w:sz w:val="22"/>
    </w:rPr>
  </w:style>
  <w:style w:type="character" w:customStyle="1" w:styleId="WW8Num98z01">
    <w:name w:val="WW8Num98z01"/>
    <w:qFormat/>
    <w:rPr>
      <w:sz w:val="28"/>
    </w:rPr>
  </w:style>
  <w:style w:type="character" w:customStyle="1" w:styleId="WW8Num33z11">
    <w:name w:val="WW8Num33z11"/>
    <w:qFormat/>
    <w:rPr>
      <w:rFonts w:ascii="Courier New" w:hAnsi="Courier New"/>
    </w:rPr>
  </w:style>
  <w:style w:type="character" w:customStyle="1" w:styleId="xl951">
    <w:name w:val="xl951"/>
    <w:basedOn w:val="10"/>
    <w:qFormat/>
    <w:rPr>
      <w:rFonts w:ascii="Times New Roman" w:hAnsi="Times New Roman"/>
      <w:sz w:val="24"/>
    </w:rPr>
  </w:style>
  <w:style w:type="character" w:customStyle="1" w:styleId="xl1231">
    <w:name w:val="xl1231"/>
    <w:basedOn w:val="10"/>
    <w:qFormat/>
    <w:rPr>
      <w:rFonts w:ascii="Times New Roman" w:hAnsi="Times New Roman"/>
      <w:b/>
      <w:sz w:val="24"/>
    </w:rPr>
  </w:style>
  <w:style w:type="character" w:customStyle="1" w:styleId="WW8Num21z31">
    <w:name w:val="WW8Num21z31"/>
    <w:qFormat/>
  </w:style>
  <w:style w:type="character" w:customStyle="1" w:styleId="318">
    <w:name w:val="Заголовок 3 Знак1"/>
    <w:basedOn w:val="Standard1"/>
    <w:qFormat/>
    <w:rPr>
      <w:rFonts w:ascii="Arial" w:hAnsi="Arial"/>
      <w:b/>
      <w:sz w:val="26"/>
    </w:rPr>
  </w:style>
  <w:style w:type="character" w:customStyle="1" w:styleId="Footnote3">
    <w:name w:val="Footnote3"/>
    <w:basedOn w:val="10"/>
    <w:qFormat/>
    <w:rPr>
      <w:rFonts w:ascii="Times New Roman" w:hAnsi="Times New Roman"/>
      <w:sz w:val="24"/>
    </w:rPr>
  </w:style>
  <w:style w:type="character" w:customStyle="1" w:styleId="1ffe">
    <w:name w:val="т1"/>
    <w:basedOn w:val="10"/>
    <w:qFormat/>
    <w:rPr>
      <w:rFonts w:ascii="Tahoma" w:hAnsi="Tahoma"/>
      <w:sz w:val="24"/>
    </w:rPr>
  </w:style>
  <w:style w:type="character" w:customStyle="1" w:styleId="80">
    <w:name w:val="Заголовок 8 Знак"/>
    <w:basedOn w:val="10"/>
    <w:qFormat/>
    <w:rPr>
      <w:rFonts w:ascii="Calibri" w:hAnsi="Calibri"/>
      <w:i/>
      <w:sz w:val="24"/>
    </w:rPr>
  </w:style>
  <w:style w:type="character" w:customStyle="1" w:styleId="220">
    <w:name w:val="Знак Знак22"/>
    <w:qFormat/>
    <w:rPr>
      <w:rFonts w:ascii="Times New Roman" w:hAnsi="Times New Roman"/>
    </w:rPr>
  </w:style>
  <w:style w:type="character" w:customStyle="1" w:styleId="11f4">
    <w:name w:val="Маркированный список11"/>
    <w:basedOn w:val="10"/>
    <w:qFormat/>
    <w:rPr>
      <w:rFonts w:ascii="Times New Roman" w:hAnsi="Times New Roman"/>
      <w:sz w:val="24"/>
    </w:rPr>
  </w:style>
  <w:style w:type="character" w:customStyle="1" w:styleId="ListLabel11">
    <w:name w:val="ListLabel 11"/>
    <w:qFormat/>
    <w:rPr>
      <w:sz w:val="28"/>
    </w:rPr>
  </w:style>
  <w:style w:type="character" w:customStyle="1" w:styleId="CharacterStyle61">
    <w:name w:val="CharacterStyle61"/>
    <w:qFormat/>
    <w:rPr>
      <w:rFonts w:ascii="Times New Roman" w:hAnsi="Times New Roman"/>
      <w:b/>
      <w:color w:val="000000"/>
      <w:sz w:val="20"/>
      <w:u w:val="none"/>
    </w:rPr>
  </w:style>
  <w:style w:type="character" w:customStyle="1" w:styleId="Style111">
    <w:name w:val="Style111"/>
    <w:basedOn w:val="10"/>
    <w:qFormat/>
    <w:rPr>
      <w:rFonts w:ascii="MS Reference Sans Serif" w:hAnsi="MS Reference Sans Serif"/>
      <w:sz w:val="24"/>
    </w:rPr>
  </w:style>
  <w:style w:type="character" w:customStyle="1" w:styleId="Bodytext412">
    <w:name w:val="Body text (4)12"/>
    <w:qFormat/>
    <w:rPr>
      <w:rFonts w:ascii="Arial Narrow" w:hAnsi="Arial Narrow"/>
      <w:sz w:val="16"/>
      <w:highlight w:val="white"/>
    </w:rPr>
  </w:style>
  <w:style w:type="character" w:customStyle="1" w:styleId="zagc-11">
    <w:name w:val="zagc-11"/>
    <w:basedOn w:val="10"/>
    <w:qFormat/>
    <w:rPr>
      <w:rFonts w:ascii="Arial" w:hAnsi="Arial"/>
      <w:b/>
      <w:caps/>
      <w:color w:val="29211E"/>
      <w:sz w:val="24"/>
    </w:rPr>
  </w:style>
  <w:style w:type="character" w:customStyle="1" w:styleId="Style101">
    <w:name w:val="Style101"/>
    <w:basedOn w:val="10"/>
    <w:qFormat/>
    <w:rPr>
      <w:rFonts w:ascii="Garamond" w:hAnsi="Garamond"/>
      <w:sz w:val="24"/>
    </w:rPr>
  </w:style>
  <w:style w:type="character" w:customStyle="1" w:styleId="11f5">
    <w:name w:val="Знак Знак Знак11"/>
    <w:qFormat/>
    <w:rPr>
      <w:sz w:val="24"/>
    </w:rPr>
  </w:style>
  <w:style w:type="character" w:customStyle="1" w:styleId="11f6">
    <w:name w:val="Указатель11"/>
    <w:basedOn w:val="10"/>
    <w:qFormat/>
    <w:rPr>
      <w:rFonts w:ascii="Arial" w:hAnsi="Arial"/>
      <w:sz w:val="22"/>
    </w:rPr>
  </w:style>
  <w:style w:type="character" w:customStyle="1" w:styleId="WW8Num15z11">
    <w:name w:val="WW8Num15z11"/>
    <w:qFormat/>
    <w:rPr>
      <w:rFonts w:ascii="Courier New" w:hAnsi="Courier New"/>
    </w:rPr>
  </w:style>
  <w:style w:type="character" w:customStyle="1" w:styleId="xl1391">
    <w:name w:val="xl1391"/>
    <w:basedOn w:val="10"/>
    <w:qFormat/>
    <w:rPr>
      <w:rFonts w:ascii="Times New Roman" w:hAnsi="Times New Roman"/>
      <w:sz w:val="24"/>
    </w:rPr>
  </w:style>
  <w:style w:type="character" w:customStyle="1" w:styleId="WW8Num41z31">
    <w:name w:val="WW8Num41z31"/>
    <w:qFormat/>
  </w:style>
  <w:style w:type="character" w:customStyle="1" w:styleId="WW8Num117z21">
    <w:name w:val="WW8Num117z21"/>
    <w:qFormat/>
    <w:rPr>
      <w:rFonts w:ascii="Wingdings" w:hAnsi="Wingdings"/>
    </w:rPr>
  </w:style>
  <w:style w:type="character" w:customStyle="1" w:styleId="mw-editsection-divider1">
    <w:name w:val="mw-editsection-divider1"/>
    <w:qFormat/>
  </w:style>
  <w:style w:type="character" w:customStyle="1" w:styleId="xl701">
    <w:name w:val="xl701"/>
    <w:basedOn w:val="10"/>
    <w:qFormat/>
    <w:rPr>
      <w:rFonts w:ascii="Arial Narrow" w:hAnsi="Arial Narrow"/>
      <w:sz w:val="16"/>
    </w:rPr>
  </w:style>
  <w:style w:type="character" w:customStyle="1" w:styleId="highlighthighlightactive1">
    <w:name w:val="highlight highlight_active1"/>
    <w:qFormat/>
  </w:style>
  <w:style w:type="character" w:customStyle="1" w:styleId="1fff">
    <w:name w:val="Абзац рядовой1"/>
    <w:basedOn w:val="10"/>
    <w:qFormat/>
    <w:rPr>
      <w:rFonts w:ascii="Times New Roman" w:hAnsi="Times New Roman"/>
      <w:sz w:val="28"/>
    </w:rPr>
  </w:style>
  <w:style w:type="character" w:customStyle="1" w:styleId="WW8Num62z51">
    <w:name w:val="WW8Num62z51"/>
    <w:qFormat/>
  </w:style>
  <w:style w:type="character" w:customStyle="1" w:styleId="CharacterStyle291">
    <w:name w:val="CharacterStyle291"/>
    <w:qFormat/>
    <w:rPr>
      <w:rFonts w:ascii="Times New Roman" w:hAnsi="Times New Roman"/>
      <w:b/>
      <w:color w:val="000000"/>
      <w:sz w:val="22"/>
      <w:u w:val="none"/>
    </w:rPr>
  </w:style>
  <w:style w:type="character" w:customStyle="1" w:styleId="1fff0">
    <w:name w:val="Основной шрифт1"/>
    <w:qFormat/>
  </w:style>
  <w:style w:type="character" w:customStyle="1" w:styleId="321">
    <w:name w:val="Основной текст с отступом 321"/>
    <w:basedOn w:val="10"/>
    <w:qFormat/>
    <w:rPr>
      <w:rFonts w:ascii="Times New Roman" w:hAnsi="Times New Roman"/>
      <w:sz w:val="16"/>
    </w:rPr>
  </w:style>
  <w:style w:type="character" w:customStyle="1" w:styleId="WW8Num1z61">
    <w:name w:val="WW8Num1z61"/>
    <w:qFormat/>
  </w:style>
  <w:style w:type="character" w:customStyle="1" w:styleId="WW8Num128z01">
    <w:name w:val="WW8Num128z01"/>
    <w:qFormat/>
    <w:rPr>
      <w:sz w:val="28"/>
    </w:rPr>
  </w:style>
  <w:style w:type="character" w:customStyle="1" w:styleId="bl11">
    <w:name w:val="bl11"/>
    <w:basedOn w:val="10"/>
    <w:qFormat/>
    <w:rPr>
      <w:rFonts w:ascii="Times New Roman" w:hAnsi="Times New Roman"/>
      <w:sz w:val="18"/>
    </w:rPr>
  </w:style>
  <w:style w:type="character" w:customStyle="1" w:styleId="124">
    <w:name w:val="Заголовок 1 Знак2"/>
    <w:qFormat/>
    <w:rPr>
      <w:rFonts w:ascii="Times New Roman" w:hAnsi="Times New Roman"/>
      <w:b/>
      <w:sz w:val="28"/>
    </w:rPr>
  </w:style>
  <w:style w:type="character" w:customStyle="1" w:styleId="WW8Num61z01">
    <w:name w:val="WW8Num61z01"/>
    <w:qFormat/>
    <w:rPr>
      <w:rFonts w:ascii="Symbol" w:hAnsi="Symbol"/>
      <w:sz w:val="20"/>
    </w:rPr>
  </w:style>
  <w:style w:type="character" w:customStyle="1" w:styleId="230">
    <w:name w:val="Знак23"/>
    <w:basedOn w:val="10"/>
    <w:qFormat/>
    <w:rPr>
      <w:rFonts w:ascii="Verdana" w:hAnsi="Verdana"/>
      <w:sz w:val="24"/>
    </w:rPr>
  </w:style>
  <w:style w:type="character" w:customStyle="1" w:styleId="xl681">
    <w:name w:val="xl681"/>
    <w:basedOn w:val="10"/>
    <w:qFormat/>
    <w:rPr>
      <w:rFonts w:ascii="Arial Narrow" w:hAnsi="Arial Narrow"/>
      <w:b/>
      <w:sz w:val="16"/>
    </w:rPr>
  </w:style>
  <w:style w:type="character" w:customStyle="1" w:styleId="WW8Num117z11">
    <w:name w:val="WW8Num117z11"/>
    <w:qFormat/>
    <w:rPr>
      <w:rFonts w:ascii="Courier New" w:hAnsi="Courier New"/>
    </w:rPr>
  </w:style>
  <w:style w:type="character" w:customStyle="1" w:styleId="Style71">
    <w:name w:val="Style71"/>
    <w:basedOn w:val="10"/>
    <w:qFormat/>
    <w:rPr>
      <w:rFonts w:ascii="MS Reference Sans Serif" w:hAnsi="MS Reference Sans Serif"/>
      <w:sz w:val="24"/>
    </w:rPr>
  </w:style>
  <w:style w:type="character" w:customStyle="1" w:styleId="29">
    <w:name w:val="Слабое выделение2"/>
    <w:qFormat/>
    <w:rPr>
      <w:i/>
      <w:color w:val="808080"/>
    </w:rPr>
  </w:style>
  <w:style w:type="character" w:customStyle="1" w:styleId="WW8Num34z21">
    <w:name w:val="WW8Num34z21"/>
    <w:qFormat/>
  </w:style>
  <w:style w:type="character" w:customStyle="1" w:styleId="2a">
    <w:name w:val="Знак Знак Знак2"/>
    <w:basedOn w:val="10"/>
    <w:qFormat/>
    <w:rPr>
      <w:rFonts w:ascii="Verdana" w:hAnsi="Verdana"/>
      <w:sz w:val="24"/>
    </w:rPr>
  </w:style>
  <w:style w:type="character" w:customStyle="1" w:styleId="HeaderandFooter1">
    <w:name w:val="Header and Footer1"/>
    <w:qFormat/>
    <w:rPr>
      <w:rFonts w:ascii="XO Thames" w:hAnsi="XO Thames"/>
      <w:color w:val="000000"/>
      <w:sz w:val="22"/>
    </w:rPr>
  </w:style>
  <w:style w:type="character" w:customStyle="1" w:styleId="WW8Num113z31">
    <w:name w:val="WW8Num113z31"/>
    <w:qFormat/>
    <w:rPr>
      <w:rFonts w:ascii="Symbol" w:hAnsi="Symbol"/>
    </w:rPr>
  </w:style>
  <w:style w:type="character" w:customStyle="1" w:styleId="Style61">
    <w:name w:val="Style61"/>
    <w:basedOn w:val="10"/>
    <w:qFormat/>
    <w:rPr>
      <w:rFonts w:ascii="MS Reference Sans Serif" w:hAnsi="MS Reference Sans Serif"/>
      <w:sz w:val="24"/>
    </w:rPr>
  </w:style>
  <w:style w:type="character" w:customStyle="1" w:styleId="WW8Num6z01">
    <w:name w:val="WW8Num6z01"/>
    <w:qFormat/>
    <w:rPr>
      <w:rFonts w:ascii="Times New Roman" w:hAnsi="Times New Roman"/>
    </w:rPr>
  </w:style>
  <w:style w:type="character" w:customStyle="1" w:styleId="WW8Num16z11">
    <w:name w:val="WW8Num16z11"/>
    <w:qFormat/>
    <w:rPr>
      <w:b/>
    </w:rPr>
  </w:style>
  <w:style w:type="character" w:customStyle="1" w:styleId="2b">
    <w:name w:val="Знак Знак2"/>
    <w:qFormat/>
    <w:rPr>
      <w:sz w:val="24"/>
    </w:rPr>
  </w:style>
  <w:style w:type="character" w:customStyle="1" w:styleId="FontStyle331">
    <w:name w:val="Font Style331"/>
    <w:qFormat/>
    <w:rPr>
      <w:rFonts w:ascii="Times New Roman" w:hAnsi="Times New Roman"/>
      <w:sz w:val="26"/>
    </w:rPr>
  </w:style>
  <w:style w:type="character" w:customStyle="1" w:styleId="611">
    <w:name w:val="Заголовок 6 Знак11"/>
    <w:qFormat/>
    <w:rPr>
      <w:rFonts w:ascii="Calibri" w:hAnsi="Calibri"/>
      <w:b/>
      <w:sz w:val="20"/>
    </w:rPr>
  </w:style>
  <w:style w:type="character" w:customStyle="1" w:styleId="WW8Num49z51">
    <w:name w:val="WW8Num49z51"/>
    <w:qFormat/>
  </w:style>
  <w:style w:type="character" w:customStyle="1" w:styleId="CharacterStyle271">
    <w:name w:val="CharacterStyle271"/>
    <w:qFormat/>
    <w:rPr>
      <w:rFonts w:ascii="Times New Roman" w:hAnsi="Times New Roman"/>
      <w:b/>
      <w:color w:val="000000"/>
      <w:sz w:val="20"/>
      <w:u w:val="none"/>
    </w:rPr>
  </w:style>
  <w:style w:type="character" w:customStyle="1" w:styleId="FontStyle571">
    <w:name w:val="Font Style571"/>
    <w:qFormat/>
    <w:rPr>
      <w:rFonts w:ascii="Times New Roman" w:hAnsi="Times New Roman"/>
      <w:sz w:val="26"/>
    </w:rPr>
  </w:style>
  <w:style w:type="character" w:customStyle="1" w:styleId="WW8Num58z01">
    <w:name w:val="WW8Num58z01"/>
    <w:qFormat/>
    <w:rPr>
      <w:rFonts w:ascii="Wingdings" w:hAnsi="Wingdings"/>
      <w:color w:val="000000"/>
      <w:sz w:val="24"/>
    </w:rPr>
  </w:style>
  <w:style w:type="character" w:customStyle="1" w:styleId="WW8Num117z01">
    <w:name w:val="WW8Num117z01"/>
    <w:qFormat/>
    <w:rPr>
      <w:rFonts w:ascii="Symbol" w:hAnsi="Symbol"/>
    </w:rPr>
  </w:style>
  <w:style w:type="character" w:customStyle="1" w:styleId="WW8Num49z21">
    <w:name w:val="WW8Num49z21"/>
    <w:qFormat/>
  </w:style>
  <w:style w:type="character" w:customStyle="1" w:styleId="WW8Num18z31">
    <w:name w:val="WW8Num18z31"/>
    <w:qFormat/>
  </w:style>
  <w:style w:type="character" w:customStyle="1" w:styleId="CharacterStyle112">
    <w:name w:val="CharacterStyle112"/>
    <w:qFormat/>
    <w:rPr>
      <w:rFonts w:ascii="Times New Roman" w:hAnsi="Times New Roman"/>
      <w:color w:val="000000"/>
      <w:sz w:val="24"/>
      <w:u w:val="none"/>
    </w:rPr>
  </w:style>
  <w:style w:type="character" w:customStyle="1" w:styleId="Heading4Char1">
    <w:name w:val="Heading 4 Char1"/>
    <w:qFormat/>
    <w:rPr>
      <w:rFonts w:ascii="Calibri" w:hAnsi="Calibri"/>
      <w:b/>
      <w:sz w:val="28"/>
    </w:rPr>
  </w:style>
  <w:style w:type="character" w:customStyle="1" w:styleId="WW8Num17z11">
    <w:name w:val="WW8Num17z11"/>
    <w:qFormat/>
    <w:rPr>
      <w:rFonts w:ascii="Courier New" w:hAnsi="Courier New"/>
    </w:rPr>
  </w:style>
  <w:style w:type="character" w:customStyle="1" w:styleId="CharacterStyle101">
    <w:name w:val="CharacterStyle101"/>
    <w:qFormat/>
    <w:rPr>
      <w:rFonts w:ascii="Times New Roman" w:hAnsi="Times New Roman"/>
      <w:color w:val="000000"/>
      <w:sz w:val="20"/>
      <w:u w:val="none"/>
    </w:rPr>
  </w:style>
  <w:style w:type="character" w:customStyle="1" w:styleId="Nonformat1">
    <w:name w:val="Nonformat1"/>
    <w:basedOn w:val="10"/>
    <w:qFormat/>
    <w:rPr>
      <w:rFonts w:ascii="Consultant" w:hAnsi="Consultant"/>
      <w:sz w:val="24"/>
    </w:rPr>
  </w:style>
  <w:style w:type="character" w:customStyle="1" w:styleId="caaieiaie71">
    <w:name w:val="caaieiaie 71"/>
    <w:basedOn w:val="Iauiue11"/>
    <w:qFormat/>
    <w:rPr>
      <w:rFonts w:ascii="Times New Roman" w:hAnsi="Times New Roman"/>
      <w:b/>
      <w:color w:val="000000"/>
      <w:sz w:val="24"/>
    </w:rPr>
  </w:style>
  <w:style w:type="character" w:customStyle="1" w:styleId="p21">
    <w:name w:val="p21"/>
    <w:basedOn w:val="10"/>
    <w:qFormat/>
    <w:rPr>
      <w:rFonts w:ascii="Times New Roman" w:hAnsi="Times New Roman"/>
      <w:sz w:val="24"/>
    </w:rPr>
  </w:style>
  <w:style w:type="character" w:customStyle="1" w:styleId="mw-editsection1">
    <w:name w:val="mw-editsection1"/>
    <w:qFormat/>
  </w:style>
  <w:style w:type="character" w:customStyle="1" w:styleId="ParagraphStyle191">
    <w:name w:val="ParagraphStyle191"/>
    <w:qFormat/>
    <w:rPr>
      <w:sz w:val="22"/>
    </w:rPr>
  </w:style>
  <w:style w:type="character" w:customStyle="1" w:styleId="Normal1">
    <w:name w:val="Normal Знак Знак1"/>
    <w:qFormat/>
    <w:rPr>
      <w:rFonts w:ascii="Times New Roman" w:hAnsi="Times New Roman"/>
      <w:sz w:val="24"/>
    </w:rPr>
  </w:style>
  <w:style w:type="character" w:customStyle="1" w:styleId="418">
    <w:name w:val="Стиль41"/>
    <w:basedOn w:val="10"/>
    <w:qFormat/>
    <w:rPr>
      <w:rFonts w:ascii="Times New Roman" w:hAnsi="Times New Roman"/>
      <w:b/>
      <w:sz w:val="24"/>
    </w:rPr>
  </w:style>
  <w:style w:type="character" w:customStyle="1" w:styleId="Absatz-Standardschriftart1">
    <w:name w:val="Absatz-Standardschriftart1"/>
    <w:qFormat/>
  </w:style>
  <w:style w:type="character" w:customStyle="1" w:styleId="WW8Num37z21">
    <w:name w:val="WW8Num37z21"/>
    <w:qFormat/>
  </w:style>
  <w:style w:type="character" w:customStyle="1" w:styleId="11f7">
    <w:name w:val="Стиль1 Знак1"/>
    <w:basedOn w:val="312"/>
    <w:qFormat/>
    <w:rPr>
      <w:rFonts w:ascii="Arial" w:hAnsi="Arial"/>
      <w:b/>
      <w:sz w:val="22"/>
    </w:rPr>
  </w:style>
  <w:style w:type="character" w:customStyle="1" w:styleId="WW8Num38z01">
    <w:name w:val="WW8Num38z01"/>
    <w:qFormat/>
    <w:rPr>
      <w:rFonts w:ascii="Wingdings" w:hAnsi="Wingdings"/>
      <w:color w:val="000000"/>
      <w:sz w:val="24"/>
    </w:rPr>
  </w:style>
  <w:style w:type="character" w:customStyle="1" w:styleId="WW8Num12z81">
    <w:name w:val="WW8Num12z81"/>
    <w:qFormat/>
  </w:style>
  <w:style w:type="character" w:customStyle="1" w:styleId="caaieiaie31">
    <w:name w:val="caaieiaie 31"/>
    <w:basedOn w:val="Iauiue22"/>
    <w:qFormat/>
    <w:rPr>
      <w:rFonts w:ascii="Times New Roman" w:hAnsi="Times New Roman"/>
      <w:b/>
      <w:sz w:val="24"/>
    </w:rPr>
  </w:style>
  <w:style w:type="character" w:customStyle="1" w:styleId="WW8Num1z21">
    <w:name w:val="WW8Num1z21"/>
    <w:qFormat/>
  </w:style>
  <w:style w:type="character" w:customStyle="1" w:styleId="xl1751">
    <w:name w:val="xl1751"/>
    <w:basedOn w:val="10"/>
    <w:qFormat/>
    <w:rPr>
      <w:rFonts w:ascii="Times New Roman" w:hAnsi="Times New Roman"/>
      <w:sz w:val="24"/>
    </w:rPr>
  </w:style>
  <w:style w:type="character" w:customStyle="1" w:styleId="maintitle1">
    <w:name w:val="maintitle1"/>
    <w:basedOn w:val="10"/>
    <w:qFormat/>
    <w:rPr>
      <w:rFonts w:ascii="Arial" w:hAnsi="Arial"/>
      <w:b/>
      <w:color w:val="008866"/>
      <w:sz w:val="24"/>
    </w:rPr>
  </w:style>
  <w:style w:type="character" w:customStyle="1" w:styleId="WW8Num72z01">
    <w:name w:val="WW8Num72z01"/>
    <w:qFormat/>
    <w:rPr>
      <w:sz w:val="28"/>
    </w:rPr>
  </w:style>
  <w:style w:type="character" w:customStyle="1" w:styleId="1fff1">
    <w:name w:val="Содержимое врезки1"/>
    <w:basedOn w:val="12"/>
    <w:qFormat/>
    <w:rPr>
      <w:rFonts w:ascii="Times New Roman" w:hAnsi="Times New Roman"/>
      <w:sz w:val="24"/>
    </w:rPr>
  </w:style>
  <w:style w:type="character" w:customStyle="1" w:styleId="WW8Num63z01">
    <w:name w:val="WW8Num63z01"/>
    <w:qFormat/>
    <w:rPr>
      <w:rFonts w:ascii="Wingdings" w:hAnsi="Wingdings"/>
      <w:color w:val="000000"/>
      <w:sz w:val="24"/>
    </w:rPr>
  </w:style>
  <w:style w:type="character" w:customStyle="1" w:styleId="WW8Num120z01">
    <w:name w:val="WW8Num120z01"/>
    <w:qFormat/>
    <w:rPr>
      <w:sz w:val="28"/>
    </w:rPr>
  </w:style>
  <w:style w:type="character" w:customStyle="1" w:styleId="WW8Num12z51">
    <w:name w:val="WW8Num12z51"/>
    <w:qFormat/>
  </w:style>
  <w:style w:type="character" w:customStyle="1" w:styleId="FooterChar2">
    <w:name w:val="Footer Char2"/>
    <w:qFormat/>
    <w:rPr>
      <w:sz w:val="24"/>
    </w:rPr>
  </w:style>
  <w:style w:type="character" w:customStyle="1" w:styleId="Style132">
    <w:name w:val="Style132"/>
    <w:basedOn w:val="10"/>
    <w:qFormat/>
    <w:rPr>
      <w:rFonts w:ascii="MS Reference Sans Serif" w:hAnsi="MS Reference Sans Serif"/>
      <w:sz w:val="24"/>
    </w:rPr>
  </w:style>
  <w:style w:type="character" w:customStyle="1" w:styleId="titlepage1">
    <w:name w:val="titlepage1"/>
    <w:basedOn w:val="10"/>
    <w:qFormat/>
    <w:rPr>
      <w:rFonts w:ascii="Arial" w:hAnsi="Arial"/>
      <w:b/>
      <w:caps/>
      <w:color w:val="B00000"/>
      <w:sz w:val="24"/>
    </w:rPr>
  </w:style>
  <w:style w:type="character" w:customStyle="1" w:styleId="v1211">
    <w:name w:val="v1211"/>
    <w:qFormat/>
    <w:rPr>
      <w:rFonts w:ascii="Verdana" w:hAnsi="Verdana"/>
      <w:sz w:val="18"/>
    </w:rPr>
  </w:style>
  <w:style w:type="character" w:customStyle="1" w:styleId="1fff2">
    <w:name w:val="Символы концевой сноски1"/>
    <w:qFormat/>
    <w:rPr>
      <w:vertAlign w:val="superscript"/>
    </w:rPr>
  </w:style>
  <w:style w:type="character" w:customStyle="1" w:styleId="2211">
    <w:name w:val="Основной текст 2 Знак21"/>
    <w:qFormat/>
  </w:style>
  <w:style w:type="character" w:customStyle="1" w:styleId="xl1281">
    <w:name w:val="xl1281"/>
    <w:basedOn w:val="10"/>
    <w:qFormat/>
    <w:rPr>
      <w:rFonts w:ascii="Times New Roman" w:hAnsi="Times New Roman"/>
      <w:b/>
      <w:sz w:val="24"/>
    </w:rPr>
  </w:style>
  <w:style w:type="character" w:customStyle="1" w:styleId="msonormalbullet2gifbullet2gif1">
    <w:name w:val="msonormalbullet2gifbullet2.gif1"/>
    <w:basedOn w:val="10"/>
    <w:qFormat/>
    <w:rPr>
      <w:rFonts w:ascii="Times New Roman" w:hAnsi="Times New Roman"/>
      <w:sz w:val="24"/>
    </w:rPr>
  </w:style>
  <w:style w:type="character" w:customStyle="1" w:styleId="1fff3">
    <w:name w:val="список1"/>
    <w:basedOn w:val="10"/>
    <w:qFormat/>
    <w:rPr>
      <w:rFonts w:ascii="Peterburg" w:hAnsi="Peterburg"/>
      <w:sz w:val="24"/>
    </w:rPr>
  </w:style>
  <w:style w:type="character" w:customStyle="1" w:styleId="125">
    <w:name w:val="Заголовок 12"/>
    <w:qFormat/>
    <w:rPr>
      <w:rFonts w:ascii="Arial" w:hAnsi="Arial"/>
      <w:b/>
      <w:sz w:val="22"/>
    </w:rPr>
  </w:style>
  <w:style w:type="character" w:customStyle="1" w:styleId="Heading2Char1">
    <w:name w:val="Heading 2 Char1"/>
    <w:qFormat/>
    <w:rPr>
      <w:rFonts w:ascii="Arial" w:hAnsi="Arial"/>
      <w:b/>
      <w:color w:val="000000"/>
      <w:sz w:val="28"/>
    </w:rPr>
  </w:style>
  <w:style w:type="character" w:customStyle="1" w:styleId="WW8Num37z71">
    <w:name w:val="WW8Num37z71"/>
    <w:qFormat/>
  </w:style>
  <w:style w:type="character" w:customStyle="1" w:styleId="WW8Num29z61">
    <w:name w:val="WW8Num29z61"/>
    <w:qFormat/>
  </w:style>
  <w:style w:type="character" w:customStyle="1" w:styleId="WW8Num5z11">
    <w:name w:val="WW8Num5z11"/>
    <w:qFormat/>
    <w:rPr>
      <w:rFonts w:ascii="Courier New" w:hAnsi="Courier New"/>
    </w:rPr>
  </w:style>
  <w:style w:type="character" w:customStyle="1" w:styleId="1fff4">
    <w:name w:val="Âåðõíèé êîëîíòèòóë1"/>
    <w:basedOn w:val="10"/>
    <w:qFormat/>
    <w:rPr>
      <w:rFonts w:ascii="Times New Roman" w:hAnsi="Times New Roman"/>
      <w:sz w:val="24"/>
    </w:rPr>
  </w:style>
  <w:style w:type="character" w:customStyle="1" w:styleId="WW8Num11z21">
    <w:name w:val="WW8Num11z21"/>
    <w:qFormat/>
    <w:rPr>
      <w:rFonts w:ascii="Wingdings" w:hAnsi="Wingdings"/>
      <w:sz w:val="20"/>
    </w:rPr>
  </w:style>
  <w:style w:type="character" w:customStyle="1" w:styleId="Bodytext61">
    <w:name w:val="Body text (6)1"/>
    <w:basedOn w:val="10"/>
    <w:qFormat/>
    <w:rPr>
      <w:rFonts w:ascii="Times New Roman" w:hAnsi="Times New Roman"/>
      <w:sz w:val="25"/>
      <w:highlight w:val="white"/>
    </w:rPr>
  </w:style>
  <w:style w:type="character" w:customStyle="1" w:styleId="WW8Num48z41">
    <w:name w:val="WW8Num48z41"/>
    <w:qFormat/>
  </w:style>
  <w:style w:type="character" w:customStyle="1" w:styleId="Style81">
    <w:name w:val="Style81"/>
    <w:basedOn w:val="10"/>
    <w:qFormat/>
    <w:rPr>
      <w:rFonts w:ascii="MS Reference Sans Serif" w:hAnsi="MS Reference Sans Serif"/>
      <w:sz w:val="24"/>
    </w:rPr>
  </w:style>
  <w:style w:type="character" w:customStyle="1" w:styleId="2c">
    <w:name w:val="Основной текст Знак2"/>
    <w:qFormat/>
    <w:rPr>
      <w:sz w:val="24"/>
    </w:rPr>
  </w:style>
  <w:style w:type="character" w:customStyle="1" w:styleId="xl901">
    <w:name w:val="xl901"/>
    <w:basedOn w:val="10"/>
    <w:qFormat/>
    <w:rPr>
      <w:rFonts w:ascii="Times New Roman" w:hAnsi="Times New Roman"/>
      <w:color w:val="343434"/>
      <w:sz w:val="24"/>
    </w:rPr>
  </w:style>
  <w:style w:type="character" w:customStyle="1" w:styleId="WW8Num4z01">
    <w:name w:val="WW8Num4z01"/>
    <w:qFormat/>
    <w:rPr>
      <w:rFonts w:ascii="Symbol" w:hAnsi="Symbol"/>
    </w:rPr>
  </w:style>
  <w:style w:type="character" w:customStyle="1" w:styleId="1fff5">
    <w:name w:val="Знак Знак Знак Знак1"/>
    <w:basedOn w:val="10"/>
    <w:qFormat/>
    <w:rPr>
      <w:rFonts w:ascii="Times New Roman" w:hAnsi="Times New Roman"/>
      <w:sz w:val="24"/>
    </w:rPr>
  </w:style>
  <w:style w:type="character" w:customStyle="1" w:styleId="xl1891">
    <w:name w:val="xl1891"/>
    <w:basedOn w:val="10"/>
    <w:qFormat/>
    <w:rPr>
      <w:rFonts w:ascii="Times New Roman" w:hAnsi="Times New Roman"/>
      <w:b/>
      <w:sz w:val="24"/>
    </w:rPr>
  </w:style>
  <w:style w:type="character" w:customStyle="1" w:styleId="319">
    <w:name w:val="Указатель31"/>
    <w:basedOn w:val="10"/>
    <w:qFormat/>
    <w:rPr>
      <w:rFonts w:ascii="Times New Roman" w:hAnsi="Times New Roman"/>
      <w:sz w:val="20"/>
    </w:rPr>
  </w:style>
  <w:style w:type="character" w:customStyle="1" w:styleId="WW8Num48z31">
    <w:name w:val="WW8Num48z31"/>
    <w:qFormat/>
  </w:style>
  <w:style w:type="character" w:customStyle="1" w:styleId="91">
    <w:name w:val="Оглавление 9 Знак"/>
    <w:basedOn w:val="10"/>
    <w:qFormat/>
    <w:rPr>
      <w:rFonts w:ascii="Times New Roman" w:hAnsi="Times New Roman"/>
      <w:sz w:val="24"/>
    </w:rPr>
  </w:style>
  <w:style w:type="character" w:customStyle="1" w:styleId="afb">
    <w:name w:val="Схема документа Знак"/>
    <w:basedOn w:val="10"/>
    <w:qFormat/>
    <w:rPr>
      <w:rFonts w:ascii="Tahoma" w:hAnsi="Tahoma"/>
      <w:sz w:val="16"/>
    </w:rPr>
  </w:style>
  <w:style w:type="character" w:customStyle="1" w:styleId="xl1661">
    <w:name w:val="xl1661"/>
    <w:basedOn w:val="10"/>
    <w:qFormat/>
    <w:rPr>
      <w:rFonts w:ascii="Times New Roman" w:hAnsi="Times New Roman"/>
      <w:b/>
      <w:sz w:val="24"/>
    </w:rPr>
  </w:style>
  <w:style w:type="character" w:customStyle="1" w:styleId="WW8Num76z21">
    <w:name w:val="WW8Num76z21"/>
    <w:qFormat/>
    <w:rPr>
      <w:rFonts w:ascii="Symbol" w:hAnsi="Symbol"/>
      <w:color w:val="000000"/>
    </w:rPr>
  </w:style>
  <w:style w:type="character" w:customStyle="1" w:styleId="WW8Num137z21">
    <w:name w:val="WW8Num137z21"/>
    <w:qFormat/>
    <w:rPr>
      <w:rFonts w:ascii="Wingdings" w:hAnsi="Wingdings"/>
    </w:rPr>
  </w:style>
  <w:style w:type="character" w:customStyle="1" w:styleId="ParagraphStyle351">
    <w:name w:val="ParagraphStyle351"/>
    <w:qFormat/>
    <w:rPr>
      <w:sz w:val="22"/>
    </w:rPr>
  </w:style>
  <w:style w:type="character" w:customStyle="1" w:styleId="ParagraphStyle91">
    <w:name w:val="ParagraphStyle91"/>
    <w:qFormat/>
    <w:rPr>
      <w:sz w:val="22"/>
    </w:rPr>
  </w:style>
  <w:style w:type="character" w:customStyle="1" w:styleId="35">
    <w:name w:val="Нумерованный список 3 Знак"/>
    <w:basedOn w:val="10"/>
    <w:qFormat/>
    <w:rPr>
      <w:rFonts w:ascii="Arial Narrow" w:hAnsi="Arial Narrow"/>
      <w:sz w:val="26"/>
    </w:rPr>
  </w:style>
  <w:style w:type="character" w:customStyle="1" w:styleId="WW8Num55z41">
    <w:name w:val="WW8Num55z41"/>
    <w:qFormat/>
  </w:style>
  <w:style w:type="character" w:customStyle="1" w:styleId="6-1">
    <w:name w:val="6.Табл.-данные1"/>
    <w:qFormat/>
    <w:rPr>
      <w:rFonts w:ascii="Times New Roman" w:hAnsi="Times New Roman"/>
      <w:b/>
    </w:rPr>
  </w:style>
  <w:style w:type="character" w:customStyle="1" w:styleId="afc">
    <w:name w:val="Обычный (Интернет) Знак"/>
    <w:basedOn w:val="10"/>
    <w:qFormat/>
    <w:rPr>
      <w:rFonts w:ascii="Times New Roman" w:hAnsi="Times New Roman"/>
      <w:sz w:val="24"/>
    </w:rPr>
  </w:style>
  <w:style w:type="character" w:customStyle="1" w:styleId="WW8Num42z21">
    <w:name w:val="WW8Num42z21"/>
    <w:qFormat/>
    <w:rPr>
      <w:rFonts w:ascii="Wingdings" w:hAnsi="Wingdings"/>
    </w:rPr>
  </w:style>
  <w:style w:type="character" w:customStyle="1" w:styleId="Default1">
    <w:name w:val="Default1"/>
    <w:qFormat/>
    <w:rPr>
      <w:rFonts w:ascii="Times New Roman" w:hAnsi="Times New Roman"/>
      <w:color w:val="000000"/>
      <w:sz w:val="24"/>
    </w:rPr>
  </w:style>
  <w:style w:type="character" w:customStyle="1" w:styleId="StrongEmphasis1">
    <w:name w:val="Strong Emphasis1"/>
    <w:qFormat/>
    <w:rPr>
      <w:b/>
    </w:rPr>
  </w:style>
  <w:style w:type="character" w:customStyle="1" w:styleId="Style311">
    <w:name w:val="Style31"/>
    <w:basedOn w:val="10"/>
    <w:qFormat/>
    <w:rPr>
      <w:rFonts w:ascii="MS Reference Sans Serif" w:hAnsi="MS Reference Sans Serif"/>
      <w:sz w:val="24"/>
    </w:rPr>
  </w:style>
  <w:style w:type="character" w:customStyle="1" w:styleId="43">
    <w:name w:val="Нумерованный список 4 Знак"/>
    <w:basedOn w:val="10"/>
    <w:qFormat/>
    <w:rPr>
      <w:rFonts w:ascii="Arial Narrow" w:hAnsi="Arial Narrow"/>
      <w:sz w:val="26"/>
    </w:rPr>
  </w:style>
  <w:style w:type="character" w:customStyle="1" w:styleId="11f8">
    <w:name w:val="Стиль1 Знак Знак1"/>
    <w:qFormat/>
    <w:rPr>
      <w:rFonts w:ascii="Arial" w:hAnsi="Arial"/>
      <w:b/>
      <w:sz w:val="22"/>
    </w:rPr>
  </w:style>
  <w:style w:type="character" w:customStyle="1" w:styleId="011">
    <w:name w:val="Основной текст 01"/>
    <w:basedOn w:val="10"/>
    <w:qFormat/>
    <w:rPr>
      <w:rFonts w:ascii="Times New Roman" w:hAnsi="Times New Roman"/>
      <w:color w:val="000000"/>
      <w:sz w:val="24"/>
    </w:rPr>
  </w:style>
  <w:style w:type="character" w:customStyle="1" w:styleId="WW8Num47z01">
    <w:name w:val="WW8Num47z01"/>
    <w:qFormat/>
    <w:rPr>
      <w:rFonts w:ascii="Symbol" w:hAnsi="Symbol"/>
      <w:sz w:val="20"/>
    </w:rPr>
  </w:style>
  <w:style w:type="character" w:customStyle="1" w:styleId="WW8Num57z01">
    <w:name w:val="WW8Num57z01"/>
    <w:qFormat/>
    <w:rPr>
      <w:rFonts w:ascii="Symbol" w:hAnsi="Symbol"/>
      <w:sz w:val="20"/>
    </w:rPr>
  </w:style>
  <w:style w:type="character" w:customStyle="1" w:styleId="1fff6">
    <w:name w:val="Символ сноски1"/>
    <w:qFormat/>
    <w:rPr>
      <w:vertAlign w:val="superscript"/>
    </w:rPr>
  </w:style>
  <w:style w:type="character" w:customStyle="1" w:styleId="CharacterStyle11">
    <w:name w:val="CharacterStyle11"/>
    <w:qFormat/>
    <w:rPr>
      <w:rFonts w:ascii="Times New Roman" w:hAnsi="Times New Roman"/>
      <w:b/>
      <w:color w:val="000000"/>
      <w:sz w:val="20"/>
      <w:u w:val="none"/>
    </w:rPr>
  </w:style>
  <w:style w:type="character" w:customStyle="1" w:styleId="WW8Num22z31">
    <w:name w:val="WW8Num22z31"/>
    <w:qFormat/>
    <w:rPr>
      <w:rFonts w:ascii="Symbol" w:hAnsi="Symbol"/>
    </w:rPr>
  </w:style>
  <w:style w:type="character" w:customStyle="1" w:styleId="222">
    <w:name w:val="Абзац списка22"/>
    <w:qFormat/>
    <w:rPr>
      <w:rFonts w:ascii="Times New Roman" w:hAnsi="Times New Roman"/>
      <w:sz w:val="24"/>
    </w:rPr>
  </w:style>
  <w:style w:type="character" w:customStyle="1" w:styleId="223">
    <w:name w:val="Стиль22"/>
    <w:qFormat/>
    <w:rPr>
      <w:rFonts w:ascii="Times New Roman" w:hAnsi="Times New Roman"/>
      <w:sz w:val="24"/>
    </w:rPr>
  </w:style>
  <w:style w:type="character" w:customStyle="1" w:styleId="xl911">
    <w:name w:val="xl911"/>
    <w:basedOn w:val="10"/>
    <w:qFormat/>
    <w:rPr>
      <w:rFonts w:ascii="Times New Roman" w:hAnsi="Times New Roman"/>
      <w:sz w:val="24"/>
    </w:rPr>
  </w:style>
  <w:style w:type="character" w:customStyle="1" w:styleId="xl1221">
    <w:name w:val="xl1221"/>
    <w:basedOn w:val="10"/>
    <w:qFormat/>
    <w:rPr>
      <w:rFonts w:ascii="Times New Roman" w:hAnsi="Times New Roman"/>
      <w:b/>
      <w:sz w:val="24"/>
    </w:rPr>
  </w:style>
  <w:style w:type="character" w:customStyle="1" w:styleId="r1">
    <w:name w:val="r1"/>
    <w:qFormat/>
  </w:style>
  <w:style w:type="character" w:customStyle="1" w:styleId="offc1">
    <w:name w:val="offc1"/>
    <w:basedOn w:val="10"/>
    <w:qFormat/>
    <w:rPr>
      <w:rFonts w:ascii="Verdana" w:hAnsi="Verdana"/>
      <w:b/>
      <w:color w:val="000000"/>
      <w:sz w:val="17"/>
    </w:rPr>
  </w:style>
  <w:style w:type="character" w:customStyle="1" w:styleId="WW8Num36z21">
    <w:name w:val="WW8Num36z21"/>
    <w:qFormat/>
    <w:rPr>
      <w:rFonts w:ascii="Wingdings" w:hAnsi="Wingdings"/>
    </w:rPr>
  </w:style>
  <w:style w:type="character" w:customStyle="1" w:styleId="CharacterStyle201">
    <w:name w:val="CharacterStyle201"/>
    <w:qFormat/>
    <w:rPr>
      <w:rFonts w:ascii="Times New Roman" w:hAnsi="Times New Roman"/>
      <w:color w:val="000000"/>
      <w:sz w:val="20"/>
      <w:u w:val="none"/>
    </w:rPr>
  </w:style>
  <w:style w:type="character" w:customStyle="1" w:styleId="caaieiaie511">
    <w:name w:val="caaieiaie 511"/>
    <w:basedOn w:val="Iauiue2"/>
    <w:qFormat/>
    <w:rPr>
      <w:rFonts w:ascii="Times New Roman" w:hAnsi="Times New Roman"/>
      <w:b/>
      <w:u w:val="single"/>
    </w:rPr>
  </w:style>
  <w:style w:type="character" w:customStyle="1" w:styleId="ParagraphStyle121">
    <w:name w:val="ParagraphStyle121"/>
    <w:qFormat/>
    <w:rPr>
      <w:sz w:val="22"/>
    </w:rPr>
  </w:style>
  <w:style w:type="character" w:customStyle="1" w:styleId="xl781">
    <w:name w:val="xl781"/>
    <w:basedOn w:val="10"/>
    <w:qFormat/>
    <w:rPr>
      <w:rFonts w:ascii="Arial Narrow" w:hAnsi="Arial Narrow"/>
      <w:b/>
      <w:sz w:val="16"/>
    </w:rPr>
  </w:style>
  <w:style w:type="character" w:customStyle="1" w:styleId="xl1931">
    <w:name w:val="xl1931"/>
    <w:basedOn w:val="10"/>
    <w:qFormat/>
    <w:rPr>
      <w:rFonts w:ascii="Times New Roman" w:hAnsi="Times New Roman"/>
      <w:b/>
      <w:sz w:val="24"/>
    </w:rPr>
  </w:style>
  <w:style w:type="character" w:customStyle="1" w:styleId="21d">
    <w:name w:val="Название21"/>
    <w:basedOn w:val="10"/>
    <w:qFormat/>
    <w:rPr>
      <w:rFonts w:ascii="Arial" w:hAnsi="Arial"/>
      <w:i/>
      <w:sz w:val="24"/>
    </w:rPr>
  </w:style>
  <w:style w:type="character" w:customStyle="1" w:styleId="xl1581">
    <w:name w:val="xl1581"/>
    <w:basedOn w:val="10"/>
    <w:qFormat/>
    <w:rPr>
      <w:rFonts w:ascii="Times New Roman" w:hAnsi="Times New Roman"/>
      <w:sz w:val="24"/>
    </w:rPr>
  </w:style>
  <w:style w:type="character" w:customStyle="1" w:styleId="FontStyle141">
    <w:name w:val="Font Style141"/>
    <w:qFormat/>
    <w:rPr>
      <w:rFonts w:ascii="MS Reference Sans Serif" w:hAnsi="MS Reference Sans Serif"/>
      <w:sz w:val="30"/>
    </w:rPr>
  </w:style>
  <w:style w:type="character" w:customStyle="1" w:styleId="WW8Num53z11">
    <w:name w:val="WW8Num53z11"/>
    <w:qFormat/>
    <w:rPr>
      <w:rFonts w:ascii="Courier New" w:hAnsi="Courier New"/>
    </w:rPr>
  </w:style>
  <w:style w:type="character" w:customStyle="1" w:styleId="11f9">
    <w:name w:val="Текст11"/>
    <w:basedOn w:val="10"/>
    <w:qFormat/>
    <w:rPr>
      <w:rFonts w:ascii="Times New Roman" w:hAnsi="Times New Roman"/>
      <w:sz w:val="24"/>
    </w:rPr>
  </w:style>
  <w:style w:type="character" w:customStyle="1" w:styleId="afd">
    <w:name w:val="Текст Знак"/>
    <w:basedOn w:val="10"/>
    <w:uiPriority w:val="99"/>
    <w:qFormat/>
    <w:rPr>
      <w:rFonts w:ascii="Courier New" w:hAnsi="Courier New"/>
      <w:sz w:val="24"/>
    </w:rPr>
  </w:style>
  <w:style w:type="character" w:customStyle="1" w:styleId="font91">
    <w:name w:val="font91"/>
    <w:basedOn w:val="10"/>
    <w:qFormat/>
    <w:rPr>
      <w:rFonts w:ascii="Times New Roman" w:hAnsi="Times New Roman"/>
      <w:b/>
      <w:sz w:val="24"/>
    </w:rPr>
  </w:style>
  <w:style w:type="character" w:customStyle="1" w:styleId="21e">
    <w:name w:val="Основной текст с отступом 2 Знак1"/>
    <w:basedOn w:val="10"/>
    <w:qFormat/>
    <w:rPr>
      <w:rFonts w:ascii="Calibri" w:hAnsi="Calibri"/>
      <w:sz w:val="22"/>
    </w:rPr>
  </w:style>
  <w:style w:type="character" w:customStyle="1" w:styleId="xl1101">
    <w:name w:val="xl1101"/>
    <w:basedOn w:val="10"/>
    <w:qFormat/>
    <w:rPr>
      <w:rFonts w:ascii="Times New Roman" w:hAnsi="Times New Roman"/>
      <w:sz w:val="24"/>
    </w:rPr>
  </w:style>
  <w:style w:type="character" w:customStyle="1" w:styleId="1fff7">
    <w:name w:val="Текст выноски1"/>
    <w:basedOn w:val="10"/>
    <w:qFormat/>
    <w:rPr>
      <w:rFonts w:ascii="E" w:hAnsi="E"/>
      <w:sz w:val="16"/>
    </w:rPr>
  </w:style>
  <w:style w:type="character" w:customStyle="1" w:styleId="ParagraphStyle181">
    <w:name w:val="ParagraphStyle181"/>
    <w:qFormat/>
    <w:rPr>
      <w:sz w:val="22"/>
    </w:rPr>
  </w:style>
  <w:style w:type="character" w:customStyle="1" w:styleId="xl1671">
    <w:name w:val="xl1671"/>
    <w:basedOn w:val="10"/>
    <w:qFormat/>
    <w:rPr>
      <w:rFonts w:ascii="Times New Roman" w:hAnsi="Times New Roman"/>
      <w:b/>
      <w:sz w:val="24"/>
    </w:rPr>
  </w:style>
  <w:style w:type="character" w:customStyle="1" w:styleId="xl1491">
    <w:name w:val="xl1491"/>
    <w:basedOn w:val="10"/>
    <w:qFormat/>
    <w:rPr>
      <w:rFonts w:ascii="Times New Roman" w:hAnsi="Times New Roman"/>
      <w:sz w:val="24"/>
    </w:rPr>
  </w:style>
  <w:style w:type="character" w:customStyle="1" w:styleId="z-1">
    <w:name w:val="z-Конец формы Знак1"/>
    <w:basedOn w:val="10"/>
    <w:qFormat/>
    <w:rPr>
      <w:rFonts w:ascii="Arial" w:hAnsi="Arial"/>
      <w:sz w:val="16"/>
    </w:rPr>
  </w:style>
  <w:style w:type="character" w:customStyle="1" w:styleId="21f">
    <w:name w:val="Знак сноски21"/>
    <w:qFormat/>
    <w:rPr>
      <w:vertAlign w:val="superscript"/>
    </w:rPr>
  </w:style>
  <w:style w:type="character" w:customStyle="1" w:styleId="54">
    <w:name w:val="Маркированный список 5 Знак"/>
    <w:basedOn w:val="10"/>
    <w:qFormat/>
    <w:rPr>
      <w:rFonts w:ascii="Arial Narrow" w:hAnsi="Arial Narrow"/>
      <w:sz w:val="26"/>
    </w:rPr>
  </w:style>
  <w:style w:type="character" w:customStyle="1" w:styleId="812">
    <w:name w:val="8ч1"/>
    <w:basedOn w:val="1ffe"/>
    <w:qFormat/>
    <w:rPr>
      <w:rFonts w:ascii="Tahoma" w:hAnsi="Tahoma"/>
      <w:sz w:val="24"/>
    </w:rPr>
  </w:style>
  <w:style w:type="character" w:customStyle="1" w:styleId="WW8Num46z71">
    <w:name w:val="WW8Num46z71"/>
    <w:qFormat/>
  </w:style>
  <w:style w:type="character" w:customStyle="1" w:styleId="WW8Num2z21">
    <w:name w:val="WW8Num2z21"/>
    <w:qFormat/>
    <w:rPr>
      <w:rFonts w:ascii="Times New Roman" w:hAnsi="Times New Roman"/>
      <w:b/>
      <w:i/>
      <w:color w:val="000000"/>
      <w:sz w:val="24"/>
    </w:rPr>
  </w:style>
  <w:style w:type="character" w:customStyle="1" w:styleId="xl791">
    <w:name w:val="xl791"/>
    <w:basedOn w:val="10"/>
    <w:qFormat/>
    <w:rPr>
      <w:rFonts w:ascii="Arial Narrow" w:hAnsi="Arial Narrow"/>
      <w:b/>
      <w:sz w:val="16"/>
    </w:rPr>
  </w:style>
  <w:style w:type="character" w:customStyle="1" w:styleId="font71">
    <w:name w:val="font71"/>
    <w:basedOn w:val="10"/>
    <w:qFormat/>
    <w:rPr>
      <w:rFonts w:ascii="Times New Roman" w:hAnsi="Times New Roman"/>
      <w:color w:val="FF0000"/>
      <w:sz w:val="24"/>
    </w:rPr>
  </w:style>
  <w:style w:type="character" w:customStyle="1" w:styleId="CharacterStyle341">
    <w:name w:val="CharacterStyle341"/>
    <w:qFormat/>
    <w:rPr>
      <w:rFonts w:ascii="Times New Roman" w:hAnsi="Times New Roman"/>
      <w:b/>
      <w:color w:val="000000"/>
      <w:sz w:val="20"/>
      <w:u w:val="none"/>
    </w:rPr>
  </w:style>
  <w:style w:type="character" w:customStyle="1" w:styleId="WW8Num19z81">
    <w:name w:val="WW8Num19z81"/>
    <w:qFormat/>
  </w:style>
  <w:style w:type="character" w:customStyle="1" w:styleId="xl1161">
    <w:name w:val="xl1161"/>
    <w:basedOn w:val="10"/>
    <w:qFormat/>
    <w:rPr>
      <w:rFonts w:ascii="Times New Roman" w:hAnsi="Times New Roman"/>
      <w:b/>
      <w:sz w:val="24"/>
    </w:rPr>
  </w:style>
  <w:style w:type="character" w:customStyle="1" w:styleId="WW8Num12z41">
    <w:name w:val="WW8Num12z41"/>
    <w:qFormat/>
    <w:rPr>
      <w:rFonts w:ascii="Courier New" w:hAnsi="Courier New"/>
    </w:rPr>
  </w:style>
  <w:style w:type="character" w:customStyle="1" w:styleId="101">
    <w:name w:val="Оглавление 101"/>
    <w:basedOn w:val="11f6"/>
    <w:qFormat/>
    <w:rPr>
      <w:rFonts w:ascii="Times New Roman" w:hAnsi="Times New Roman"/>
      <w:sz w:val="22"/>
    </w:rPr>
  </w:style>
  <w:style w:type="character" w:customStyle="1" w:styleId="reference-text1">
    <w:name w:val="reference-text1"/>
    <w:qFormat/>
  </w:style>
  <w:style w:type="character" w:customStyle="1" w:styleId="xl1811">
    <w:name w:val="xl1811"/>
    <w:basedOn w:val="10"/>
    <w:qFormat/>
    <w:rPr>
      <w:rFonts w:ascii="Times New Roman" w:hAnsi="Times New Roman"/>
      <w:sz w:val="24"/>
    </w:rPr>
  </w:style>
  <w:style w:type="character" w:customStyle="1" w:styleId="82">
    <w:name w:val="Оглавление 8 Знак"/>
    <w:basedOn w:val="10"/>
    <w:qFormat/>
    <w:rPr>
      <w:rFonts w:ascii="Times New Roman" w:hAnsi="Times New Roman"/>
      <w:sz w:val="24"/>
    </w:rPr>
  </w:style>
  <w:style w:type="character" w:customStyle="1" w:styleId="1fff8">
    <w:name w:val="Табличный_заголовки1"/>
    <w:basedOn w:val="10"/>
    <w:qFormat/>
    <w:rPr>
      <w:rFonts w:ascii="Times New Roman" w:hAnsi="Times New Roman"/>
      <w:b/>
      <w:sz w:val="22"/>
    </w:rPr>
  </w:style>
  <w:style w:type="character" w:customStyle="1" w:styleId="WW8Num85z01">
    <w:name w:val="WW8Num85z01"/>
    <w:qFormat/>
    <w:rPr>
      <w:sz w:val="28"/>
    </w:rPr>
  </w:style>
  <w:style w:type="character" w:customStyle="1" w:styleId="WW8Num54z31">
    <w:name w:val="WW8Num54z31"/>
    <w:qFormat/>
  </w:style>
  <w:style w:type="character" w:customStyle="1" w:styleId="WW8Num20z01">
    <w:name w:val="WW8Num20z01"/>
    <w:qFormat/>
    <w:rPr>
      <w:rFonts w:ascii="Times New Roman" w:hAnsi="Times New Roman"/>
    </w:rPr>
  </w:style>
  <w:style w:type="character" w:customStyle="1" w:styleId="WW8Num67z01">
    <w:name w:val="WW8Num67z01"/>
    <w:qFormat/>
    <w:rPr>
      <w:sz w:val="28"/>
    </w:rPr>
  </w:style>
  <w:style w:type="character" w:customStyle="1" w:styleId="WW8Num3z11">
    <w:name w:val="WW8Num3z11"/>
    <w:qFormat/>
    <w:rPr>
      <w:rFonts w:ascii="Courier New" w:hAnsi="Courier New"/>
    </w:rPr>
  </w:style>
  <w:style w:type="character" w:customStyle="1" w:styleId="FontStyle2291">
    <w:name w:val="Font Style2291"/>
    <w:qFormat/>
    <w:rPr>
      <w:rFonts w:ascii="Arial" w:hAnsi="Arial"/>
      <w:sz w:val="14"/>
    </w:rPr>
  </w:style>
  <w:style w:type="character" w:customStyle="1" w:styleId="S112">
    <w:name w:val="S_Заголовок 11"/>
    <w:basedOn w:val="10"/>
    <w:qFormat/>
    <w:rPr>
      <w:rFonts w:ascii="Times New Roman" w:hAnsi="Times New Roman"/>
      <w:b/>
      <w:caps/>
      <w:sz w:val="24"/>
    </w:rPr>
  </w:style>
  <w:style w:type="character" w:customStyle="1" w:styleId="xl1411">
    <w:name w:val="xl1411"/>
    <w:basedOn w:val="10"/>
    <w:qFormat/>
    <w:rPr>
      <w:rFonts w:ascii="Times New Roman" w:hAnsi="Times New Roman"/>
      <w:sz w:val="24"/>
    </w:rPr>
  </w:style>
  <w:style w:type="character" w:customStyle="1" w:styleId="FontStyle241">
    <w:name w:val="Font Style241"/>
    <w:qFormat/>
    <w:rPr>
      <w:rFonts w:ascii="MS Reference Sans Serif" w:hAnsi="MS Reference Sans Serif"/>
      <w:b/>
      <w:sz w:val="52"/>
    </w:rPr>
  </w:style>
  <w:style w:type="character" w:customStyle="1" w:styleId="Style1361">
    <w:name w:val="Style1361"/>
    <w:basedOn w:val="10"/>
    <w:qFormat/>
    <w:rPr>
      <w:rFonts w:ascii="Arial" w:hAnsi="Arial"/>
      <w:sz w:val="24"/>
    </w:rPr>
  </w:style>
  <w:style w:type="character" w:customStyle="1" w:styleId="hgkelc1">
    <w:name w:val="hgkelc1"/>
    <w:qFormat/>
  </w:style>
  <w:style w:type="character" w:customStyle="1" w:styleId="WW8Num127z01">
    <w:name w:val="WW8Num127z01"/>
    <w:qFormat/>
    <w:rPr>
      <w:sz w:val="28"/>
    </w:rPr>
  </w:style>
  <w:style w:type="character" w:customStyle="1" w:styleId="HTML2">
    <w:name w:val="Стандартный HTML Знак2"/>
    <w:qFormat/>
    <w:rPr>
      <w:rFonts w:ascii="Courier New" w:hAnsi="Courier New"/>
      <w:sz w:val="20"/>
    </w:rPr>
  </w:style>
  <w:style w:type="character" w:customStyle="1" w:styleId="WW8Num48z61">
    <w:name w:val="WW8Num48z61"/>
    <w:qFormat/>
  </w:style>
  <w:style w:type="character" w:customStyle="1" w:styleId="TableHeading1">
    <w:name w:val="Table Heading1"/>
    <w:basedOn w:val="TableContents1"/>
    <w:qFormat/>
    <w:rPr>
      <w:rFonts w:ascii="Calibri" w:hAnsi="Calibri"/>
      <w:b/>
      <w:sz w:val="22"/>
    </w:rPr>
  </w:style>
  <w:style w:type="character" w:customStyle="1" w:styleId="TableContents1">
    <w:name w:val="Table Contents1"/>
    <w:basedOn w:val="10"/>
    <w:qFormat/>
    <w:rPr>
      <w:rFonts w:ascii="Calibri" w:hAnsi="Calibri"/>
      <w:sz w:val="22"/>
    </w:rPr>
  </w:style>
  <w:style w:type="character" w:customStyle="1" w:styleId="CharacterStyle301">
    <w:name w:val="CharacterStyle301"/>
    <w:qFormat/>
    <w:rPr>
      <w:rFonts w:ascii="Times New Roman" w:hAnsi="Times New Roman"/>
      <w:color w:val="000000"/>
      <w:sz w:val="22"/>
      <w:u w:val="none"/>
    </w:rPr>
  </w:style>
  <w:style w:type="character" w:customStyle="1" w:styleId="xl831">
    <w:name w:val="xl831"/>
    <w:basedOn w:val="10"/>
    <w:qFormat/>
    <w:rPr>
      <w:rFonts w:ascii="Times New Roman" w:hAnsi="Times New Roman"/>
      <w:sz w:val="24"/>
    </w:rPr>
  </w:style>
  <w:style w:type="character" w:customStyle="1" w:styleId="WW8Num20z61">
    <w:name w:val="WW8Num20z61"/>
    <w:qFormat/>
  </w:style>
  <w:style w:type="character" w:customStyle="1" w:styleId="xl981">
    <w:name w:val="xl981"/>
    <w:basedOn w:val="10"/>
    <w:qFormat/>
    <w:rPr>
      <w:rFonts w:ascii="Times New Roman" w:hAnsi="Times New Roman"/>
      <w:sz w:val="24"/>
    </w:rPr>
  </w:style>
  <w:style w:type="character" w:customStyle="1" w:styleId="WW8Num26z11">
    <w:name w:val="WW8Num26z11"/>
    <w:qFormat/>
  </w:style>
  <w:style w:type="character" w:customStyle="1" w:styleId="WW8Num37z81">
    <w:name w:val="WW8Num37z81"/>
    <w:qFormat/>
  </w:style>
  <w:style w:type="character" w:customStyle="1" w:styleId="WW8Num8z01">
    <w:name w:val="WW8Num8z01"/>
    <w:qFormat/>
    <w:rPr>
      <w:rFonts w:ascii="Times New Roman" w:hAnsi="Times New Roman"/>
    </w:rPr>
  </w:style>
  <w:style w:type="character" w:customStyle="1" w:styleId="WW8Num32z41">
    <w:name w:val="WW8Num32z41"/>
    <w:qFormat/>
  </w:style>
  <w:style w:type="character" w:customStyle="1" w:styleId="xl731">
    <w:name w:val="xl731"/>
    <w:basedOn w:val="10"/>
    <w:qFormat/>
    <w:rPr>
      <w:rFonts w:ascii="Arial Narrow" w:hAnsi="Arial Narrow"/>
      <w:b/>
      <w:sz w:val="16"/>
    </w:rPr>
  </w:style>
  <w:style w:type="character" w:customStyle="1" w:styleId="Style141">
    <w:name w:val="Style141"/>
    <w:basedOn w:val="10"/>
    <w:qFormat/>
    <w:rPr>
      <w:rFonts w:ascii="Times New Roman" w:hAnsi="Times New Roman"/>
      <w:sz w:val="24"/>
    </w:rPr>
  </w:style>
  <w:style w:type="character" w:customStyle="1" w:styleId="FontStyle151">
    <w:name w:val="Font Style151"/>
    <w:qFormat/>
    <w:rPr>
      <w:rFonts w:ascii="MS Reference Sans Serif" w:hAnsi="MS Reference Sans Serif"/>
      <w:b/>
      <w:sz w:val="30"/>
    </w:rPr>
  </w:style>
  <w:style w:type="character" w:customStyle="1" w:styleId="CharacterStyle322">
    <w:name w:val="CharacterStyle322"/>
    <w:qFormat/>
    <w:rPr>
      <w:rFonts w:ascii="Times New Roman" w:hAnsi="Times New Roman"/>
      <w:color w:val="000000"/>
      <w:sz w:val="14"/>
      <w:u w:val="none"/>
    </w:rPr>
  </w:style>
  <w:style w:type="character" w:customStyle="1" w:styleId="WW8Num13z01">
    <w:name w:val="WW8Num13z01"/>
    <w:qFormat/>
    <w:rPr>
      <w:rFonts w:ascii="Symbol" w:hAnsi="Symbol"/>
    </w:rPr>
  </w:style>
  <w:style w:type="character" w:customStyle="1" w:styleId="font61">
    <w:name w:val="font61"/>
    <w:basedOn w:val="10"/>
    <w:qFormat/>
    <w:rPr>
      <w:rFonts w:ascii="Times New Roman" w:hAnsi="Times New Roman"/>
      <w:b/>
      <w:sz w:val="24"/>
    </w:rPr>
  </w:style>
  <w:style w:type="character" w:customStyle="1" w:styleId="xl1941">
    <w:name w:val="xl1941"/>
    <w:basedOn w:val="10"/>
    <w:qFormat/>
    <w:rPr>
      <w:rFonts w:ascii="Times New Roman" w:hAnsi="Times New Roman"/>
      <w:sz w:val="24"/>
    </w:rPr>
  </w:style>
  <w:style w:type="character" w:customStyle="1" w:styleId="xl241">
    <w:name w:val="xl241"/>
    <w:basedOn w:val="10"/>
    <w:qFormat/>
    <w:rPr>
      <w:rFonts w:ascii="Arial Unicode MS" w:hAnsi="Arial Unicode MS"/>
      <w:sz w:val="24"/>
    </w:rPr>
  </w:style>
  <w:style w:type="character" w:customStyle="1" w:styleId="WW8Num4z21">
    <w:name w:val="WW8Num4z21"/>
    <w:qFormat/>
    <w:rPr>
      <w:rFonts w:ascii="Times New Roman" w:hAnsi="Times New Roman"/>
      <w:sz w:val="24"/>
    </w:rPr>
  </w:style>
  <w:style w:type="character" w:customStyle="1" w:styleId="tekstob1">
    <w:name w:val="tekstob1"/>
    <w:basedOn w:val="10"/>
    <w:qFormat/>
    <w:rPr>
      <w:rFonts w:ascii="Times New Roman" w:hAnsi="Times New Roman"/>
      <w:sz w:val="24"/>
    </w:rPr>
  </w:style>
  <w:style w:type="character" w:customStyle="1" w:styleId="WW8Num9z11">
    <w:name w:val="WW8Num9z11"/>
    <w:qFormat/>
    <w:rPr>
      <w:rFonts w:ascii="Courier New" w:hAnsi="Courier New"/>
    </w:rPr>
  </w:style>
  <w:style w:type="character" w:customStyle="1" w:styleId="2d">
    <w:name w:val="Основной текст с отступом Знак2"/>
    <w:qFormat/>
    <w:rPr>
      <w:rFonts w:ascii="Times New Roman" w:hAnsi="Times New Roman"/>
      <w:sz w:val="28"/>
    </w:rPr>
  </w:style>
  <w:style w:type="character" w:customStyle="1" w:styleId="WW-Absatz-Standardschriftart1111111111">
    <w:name w:val="WW-Absatz-Standardschriftart1111111111"/>
    <w:qFormat/>
  </w:style>
  <w:style w:type="character" w:customStyle="1" w:styleId="tablenumber1">
    <w:name w:val="tablenumber1"/>
    <w:basedOn w:val="10"/>
    <w:qFormat/>
    <w:rPr>
      <w:rFonts w:ascii="Times New Roman" w:hAnsi="Times New Roman"/>
      <w:sz w:val="24"/>
    </w:rPr>
  </w:style>
  <w:style w:type="character" w:customStyle="1" w:styleId="WW8Num40z01">
    <w:name w:val="WW8Num40z01"/>
    <w:qFormat/>
    <w:rPr>
      <w:rFonts w:ascii="Symbol" w:hAnsi="Symbol"/>
      <w:sz w:val="24"/>
    </w:rPr>
  </w:style>
  <w:style w:type="character" w:customStyle="1" w:styleId="WW8Num62z31">
    <w:name w:val="WW8Num62z31"/>
    <w:qFormat/>
  </w:style>
  <w:style w:type="character" w:customStyle="1" w:styleId="Heading5Char1">
    <w:name w:val="Heading 5 Char1"/>
    <w:qFormat/>
    <w:rPr>
      <w:rFonts w:ascii="Calibri" w:hAnsi="Calibri"/>
      <w:b/>
      <w:i/>
      <w:sz w:val="26"/>
    </w:rPr>
  </w:style>
  <w:style w:type="character" w:customStyle="1" w:styleId="WW8Num46z01">
    <w:name w:val="WW8Num46z01"/>
    <w:qFormat/>
    <w:rPr>
      <w:color w:val="000000"/>
    </w:rPr>
  </w:style>
  <w:style w:type="character" w:customStyle="1" w:styleId="WW8Num23z21">
    <w:name w:val="WW8Num23z21"/>
    <w:qFormat/>
  </w:style>
  <w:style w:type="character" w:customStyle="1" w:styleId="WW8Num19z21">
    <w:name w:val="WW8Num19z21"/>
    <w:qFormat/>
  </w:style>
  <w:style w:type="character" w:customStyle="1" w:styleId="WW8Num39z01">
    <w:name w:val="WW8Num39z01"/>
    <w:qFormat/>
    <w:rPr>
      <w:rFonts w:ascii="Symbol" w:hAnsi="Symbol"/>
      <w:color w:val="000000"/>
    </w:rPr>
  </w:style>
  <w:style w:type="character" w:customStyle="1" w:styleId="613">
    <w:name w:val="заголовок 61"/>
    <w:basedOn w:val="10"/>
    <w:qFormat/>
    <w:rPr>
      <w:rFonts w:ascii="Times New Roman" w:hAnsi="Times New Roman"/>
      <w:sz w:val="24"/>
    </w:rPr>
  </w:style>
  <w:style w:type="character" w:customStyle="1" w:styleId="126">
    <w:name w:val="Абзац списка12"/>
    <w:basedOn w:val="10"/>
    <w:qFormat/>
    <w:rPr>
      <w:rFonts w:ascii="Calibri" w:hAnsi="Calibri"/>
      <w:sz w:val="22"/>
    </w:rPr>
  </w:style>
  <w:style w:type="character" w:customStyle="1" w:styleId="WW8Num23z71">
    <w:name w:val="WW8Num23z71"/>
    <w:qFormat/>
  </w:style>
  <w:style w:type="character" w:customStyle="1" w:styleId="xl1841">
    <w:name w:val="xl1841"/>
    <w:basedOn w:val="10"/>
    <w:qFormat/>
    <w:rPr>
      <w:rFonts w:ascii="Times New Roman" w:hAnsi="Times New Roman"/>
      <w:b/>
      <w:sz w:val="24"/>
    </w:rPr>
  </w:style>
  <w:style w:type="character" w:customStyle="1" w:styleId="ParagraphStyle291">
    <w:name w:val="ParagraphStyle291"/>
    <w:qFormat/>
    <w:rPr>
      <w:sz w:val="22"/>
    </w:rPr>
  </w:style>
  <w:style w:type="character" w:customStyle="1" w:styleId="ParagraphStyle11">
    <w:name w:val="ParagraphStyle11"/>
    <w:qFormat/>
    <w:rPr>
      <w:sz w:val="22"/>
    </w:rPr>
  </w:style>
  <w:style w:type="character" w:customStyle="1" w:styleId="xl1871">
    <w:name w:val="xl1871"/>
    <w:basedOn w:val="10"/>
    <w:qFormat/>
    <w:rPr>
      <w:rFonts w:ascii="Times New Roman" w:hAnsi="Times New Roman"/>
      <w:b/>
      <w:sz w:val="24"/>
    </w:rPr>
  </w:style>
  <w:style w:type="character" w:customStyle="1" w:styleId="11fa">
    <w:name w:val="Цитата11"/>
    <w:qFormat/>
    <w:rPr>
      <w:sz w:val="28"/>
    </w:rPr>
  </w:style>
  <w:style w:type="character" w:customStyle="1" w:styleId="127">
    <w:name w:val="Без интервала12"/>
    <w:qFormat/>
    <w:rPr>
      <w:rFonts w:ascii="Times New Roman" w:hAnsi="Times New Roman"/>
      <w:sz w:val="24"/>
    </w:rPr>
  </w:style>
  <w:style w:type="character" w:customStyle="1" w:styleId="BodyTextIndent3Char1">
    <w:name w:val="Body Text Indent 3 Char1"/>
    <w:qFormat/>
    <w:rPr>
      <w:sz w:val="16"/>
    </w:rPr>
  </w:style>
  <w:style w:type="character" w:customStyle="1" w:styleId="DefaultParagraphFont01">
    <w:name w:val="Default Paragraph Font_01"/>
    <w:qFormat/>
  </w:style>
  <w:style w:type="character" w:customStyle="1" w:styleId="WW8Num24z71">
    <w:name w:val="WW8Num24z71"/>
    <w:qFormat/>
  </w:style>
  <w:style w:type="character" w:customStyle="1" w:styleId="LO-Normal1">
    <w:name w:val="LO-Normal1"/>
    <w:qFormat/>
    <w:rPr>
      <w:rFonts w:ascii="Times New Roman" w:hAnsi="Times New Roman"/>
    </w:rPr>
  </w:style>
  <w:style w:type="character" w:customStyle="1" w:styleId="justify21">
    <w:name w:val="justify21"/>
    <w:basedOn w:val="10"/>
    <w:qFormat/>
    <w:rPr>
      <w:rFonts w:ascii="Times New Roman" w:hAnsi="Times New Roman"/>
      <w:color w:val="000000"/>
      <w:sz w:val="24"/>
    </w:rPr>
  </w:style>
  <w:style w:type="character" w:customStyle="1" w:styleId="S16">
    <w:name w:val="S_Обычний подчёркнутый1"/>
    <w:basedOn w:val="10"/>
    <w:qFormat/>
    <w:rPr>
      <w:rFonts w:ascii="Times New Roman" w:hAnsi="Times New Roman"/>
      <w:color w:val="000000"/>
      <w:sz w:val="24"/>
    </w:rPr>
  </w:style>
  <w:style w:type="character" w:customStyle="1" w:styleId="Textbody1">
    <w:name w:val="Text body1"/>
    <w:basedOn w:val="Standard1"/>
    <w:qFormat/>
    <w:rPr>
      <w:rFonts w:ascii="Times New Roman" w:hAnsi="Times New Roman"/>
      <w:sz w:val="24"/>
    </w:rPr>
  </w:style>
  <w:style w:type="character" w:customStyle="1" w:styleId="FontStyle231">
    <w:name w:val="Font Style231"/>
    <w:qFormat/>
    <w:rPr>
      <w:rFonts w:ascii="Verdana" w:hAnsi="Verdana"/>
      <w:i/>
      <w:sz w:val="20"/>
    </w:rPr>
  </w:style>
  <w:style w:type="character" w:customStyle="1" w:styleId="righttext2">
    <w:name w:val="righttext2"/>
    <w:basedOn w:val="10"/>
    <w:qFormat/>
    <w:rPr>
      <w:rFonts w:ascii="Times New Roman" w:hAnsi="Times New Roman"/>
      <w:sz w:val="24"/>
    </w:rPr>
  </w:style>
  <w:style w:type="character" w:customStyle="1" w:styleId="WW8Num20z51">
    <w:name w:val="WW8Num20z51"/>
    <w:qFormat/>
  </w:style>
  <w:style w:type="character" w:customStyle="1" w:styleId="WW8Num34z81">
    <w:name w:val="WW8Num34z81"/>
    <w:qFormat/>
  </w:style>
  <w:style w:type="character" w:customStyle="1" w:styleId="apple-converted-space1">
    <w:name w:val="apple-converted-space1"/>
    <w:qFormat/>
  </w:style>
  <w:style w:type="character" w:customStyle="1" w:styleId="xl841">
    <w:name w:val="xl841"/>
    <w:basedOn w:val="10"/>
    <w:qFormat/>
    <w:rPr>
      <w:rFonts w:ascii="Times New Roman" w:hAnsi="Times New Roman"/>
      <w:sz w:val="24"/>
    </w:rPr>
  </w:style>
  <w:style w:type="character" w:customStyle="1" w:styleId="nienie1">
    <w:name w:val="nienie1"/>
    <w:basedOn w:val="Iauiue2"/>
    <w:qFormat/>
    <w:rPr>
      <w:rFonts w:ascii="Times New Roman" w:hAnsi="Times New Roman"/>
      <w:sz w:val="24"/>
    </w:rPr>
  </w:style>
  <w:style w:type="character" w:customStyle="1" w:styleId="ce1">
    <w:name w:val="&gt;ceсновной текст док.1"/>
    <w:basedOn w:val="Standard1"/>
    <w:qFormat/>
    <w:rPr>
      <w:rFonts w:ascii="Arial" w:hAnsi="Arial"/>
      <w:sz w:val="24"/>
    </w:rPr>
  </w:style>
  <w:style w:type="character" w:customStyle="1" w:styleId="1fff9">
    <w:name w:val="Знак Знак Знак Знак Знак Знак Знак Знак Знак Знак Знак Знак Знак Знак Знак Знак Знак Знак Знак1"/>
    <w:basedOn w:val="10"/>
    <w:qFormat/>
    <w:rPr>
      <w:rFonts w:ascii="Tahoma" w:hAnsi="Tahoma"/>
      <w:sz w:val="24"/>
    </w:rPr>
  </w:style>
  <w:style w:type="character" w:customStyle="1" w:styleId="S41">
    <w:name w:val="S_Заголовок 41"/>
    <w:basedOn w:val="44"/>
    <w:qFormat/>
    <w:rPr>
      <w:rFonts w:ascii="Times New Roman" w:hAnsi="Times New Roman"/>
      <w:b w:val="0"/>
      <w:i/>
      <w:sz w:val="24"/>
    </w:rPr>
  </w:style>
  <w:style w:type="character" w:customStyle="1" w:styleId="44">
    <w:name w:val="Заголовок 4 Знак"/>
    <w:basedOn w:val="10"/>
    <w:qFormat/>
    <w:rPr>
      <w:rFonts w:ascii="Calibri" w:hAnsi="Calibri"/>
      <w:b/>
      <w:sz w:val="28"/>
    </w:rPr>
  </w:style>
  <w:style w:type="character" w:customStyle="1" w:styleId="WW8Num14z61">
    <w:name w:val="WW8Num14z61"/>
    <w:qFormat/>
  </w:style>
  <w:style w:type="character" w:customStyle="1" w:styleId="WW8Num114z21">
    <w:name w:val="WW8Num114z21"/>
    <w:qFormat/>
    <w:rPr>
      <w:rFonts w:ascii="Wingdings" w:hAnsi="Wingdings"/>
    </w:rPr>
  </w:style>
  <w:style w:type="character" w:customStyle="1" w:styleId="419">
    <w:name w:val="4.Заголовок таблицы1"/>
    <w:basedOn w:val="10"/>
    <w:qFormat/>
    <w:rPr>
      <w:rFonts w:ascii="Times New Roman" w:hAnsi="Times New Roman"/>
      <w:b/>
      <w:sz w:val="28"/>
    </w:rPr>
  </w:style>
  <w:style w:type="character" w:customStyle="1" w:styleId="Report1">
    <w:name w:val="Report1"/>
    <w:basedOn w:val="10"/>
    <w:qFormat/>
    <w:rPr>
      <w:rFonts w:ascii="Times New Roman" w:hAnsi="Times New Roman"/>
      <w:sz w:val="28"/>
    </w:rPr>
  </w:style>
  <w:style w:type="character" w:customStyle="1" w:styleId="p31">
    <w:name w:val="p31"/>
    <w:basedOn w:val="10"/>
    <w:qFormat/>
    <w:rPr>
      <w:rFonts w:ascii="Times New Roman" w:hAnsi="Times New Roman"/>
      <w:sz w:val="24"/>
    </w:rPr>
  </w:style>
  <w:style w:type="character" w:customStyle="1" w:styleId="xl741">
    <w:name w:val="xl741"/>
    <w:basedOn w:val="10"/>
    <w:qFormat/>
    <w:rPr>
      <w:rFonts w:ascii="MS Sans Serif" w:hAnsi="MS Sans Serif"/>
      <w:b/>
      <w:sz w:val="16"/>
    </w:rPr>
  </w:style>
  <w:style w:type="character" w:customStyle="1" w:styleId="Bodytext41">
    <w:name w:val="Body text (4)1"/>
    <w:basedOn w:val="10"/>
    <w:qFormat/>
    <w:rPr>
      <w:rFonts w:ascii="Arial Narrow" w:hAnsi="Arial Narrow"/>
      <w:sz w:val="16"/>
      <w:highlight w:val="white"/>
    </w:rPr>
  </w:style>
  <w:style w:type="character" w:customStyle="1" w:styleId="xl1261">
    <w:name w:val="xl1261"/>
    <w:basedOn w:val="10"/>
    <w:qFormat/>
    <w:rPr>
      <w:rFonts w:ascii="Times New Roman" w:hAnsi="Times New Roman"/>
      <w:b/>
      <w:sz w:val="24"/>
    </w:rPr>
  </w:style>
  <w:style w:type="character" w:customStyle="1" w:styleId="msonormalcxsplast1">
    <w:name w:val="msonormalcxsplast1"/>
    <w:basedOn w:val="10"/>
    <w:qFormat/>
    <w:rPr>
      <w:rFonts w:ascii="Times New Roman" w:hAnsi="Times New Roman"/>
      <w:sz w:val="24"/>
    </w:rPr>
  </w:style>
  <w:style w:type="character" w:customStyle="1" w:styleId="WW8Num37z61">
    <w:name w:val="WW8Num37z61"/>
    <w:qFormat/>
  </w:style>
  <w:style w:type="character" w:customStyle="1" w:styleId="5-1">
    <w:name w:val="5.Табл.-шапка1"/>
    <w:basedOn w:val="10"/>
    <w:qFormat/>
    <w:rPr>
      <w:rFonts w:ascii="Arial" w:hAnsi="Arial"/>
      <w:sz w:val="20"/>
    </w:rPr>
  </w:style>
  <w:style w:type="character" w:customStyle="1" w:styleId="1fffa">
    <w:name w:val="Основной1"/>
    <w:qFormat/>
    <w:rPr>
      <w:rFonts w:ascii="Times New Roman" w:hAnsi="Times New Roman"/>
      <w:color w:val="000000"/>
      <w:sz w:val="24"/>
    </w:rPr>
  </w:style>
  <w:style w:type="character" w:customStyle="1" w:styleId="WW8Num6z81">
    <w:name w:val="WW8Num6z81"/>
    <w:qFormat/>
  </w:style>
  <w:style w:type="character" w:customStyle="1" w:styleId="WW8Num3z21">
    <w:name w:val="WW8Num3z21"/>
    <w:qFormat/>
    <w:rPr>
      <w:rFonts w:ascii="Wingdings" w:hAnsi="Wingdings"/>
    </w:rPr>
  </w:style>
  <w:style w:type="character" w:customStyle="1" w:styleId="WW8Num33z01">
    <w:name w:val="WW8Num33z01"/>
    <w:qFormat/>
    <w:rPr>
      <w:rFonts w:ascii="Times New Roman" w:hAnsi="Times New Roman"/>
    </w:rPr>
  </w:style>
  <w:style w:type="character" w:customStyle="1" w:styleId="HeaderChar2">
    <w:name w:val="Header Char2"/>
    <w:qFormat/>
    <w:rPr>
      <w:sz w:val="24"/>
    </w:rPr>
  </w:style>
  <w:style w:type="character" w:customStyle="1" w:styleId="WW-1">
    <w:name w:val="WW-Символы концевой сноски1"/>
    <w:qFormat/>
  </w:style>
  <w:style w:type="character" w:customStyle="1" w:styleId="WW8Num60z01">
    <w:name w:val="WW8Num60z01"/>
    <w:qFormat/>
    <w:rPr>
      <w:rFonts w:ascii="Symbol" w:hAnsi="Symbol"/>
      <w:sz w:val="24"/>
    </w:rPr>
  </w:style>
  <w:style w:type="character" w:customStyle="1" w:styleId="xl931">
    <w:name w:val="xl931"/>
    <w:basedOn w:val="10"/>
    <w:qFormat/>
    <w:rPr>
      <w:rFonts w:ascii="Times New Roman" w:hAnsi="Times New Roman"/>
      <w:sz w:val="24"/>
    </w:rPr>
  </w:style>
  <w:style w:type="character" w:customStyle="1" w:styleId="11fb">
    <w:name w:val="Îáû÷íûé11"/>
    <w:qFormat/>
    <w:rPr>
      <w:rFonts w:ascii="Times New Roman" w:hAnsi="Times New Roman"/>
      <w:sz w:val="24"/>
    </w:rPr>
  </w:style>
  <w:style w:type="character" w:customStyle="1" w:styleId="xl1561">
    <w:name w:val="xl1561"/>
    <w:basedOn w:val="10"/>
    <w:qFormat/>
    <w:rPr>
      <w:rFonts w:ascii="Times New Roman" w:hAnsi="Times New Roman"/>
      <w:b/>
      <w:sz w:val="24"/>
    </w:rPr>
  </w:style>
  <w:style w:type="character" w:customStyle="1" w:styleId="55">
    <w:name w:val="Оглавление 5 Знак"/>
    <w:basedOn w:val="10"/>
    <w:qFormat/>
    <w:rPr>
      <w:rFonts w:ascii="Times New Roman" w:hAnsi="Times New Roman"/>
      <w:sz w:val="24"/>
    </w:rPr>
  </w:style>
  <w:style w:type="character" w:customStyle="1" w:styleId="1101111">
    <w:name w:val="Стиль 11 пт Слева:  01 см Перед:  1 пт После:  1 пт1"/>
    <w:basedOn w:val="10"/>
    <w:qFormat/>
    <w:rPr>
      <w:rFonts w:ascii="Times New Roman" w:hAnsi="Times New Roman"/>
      <w:sz w:val="22"/>
    </w:rPr>
  </w:style>
  <w:style w:type="character" w:customStyle="1" w:styleId="ParagraphStyle21">
    <w:name w:val="ParagraphStyle21"/>
    <w:qFormat/>
    <w:rPr>
      <w:sz w:val="22"/>
    </w:rPr>
  </w:style>
  <w:style w:type="character" w:customStyle="1" w:styleId="WW8Num137z11">
    <w:name w:val="WW8Num137z11"/>
    <w:qFormat/>
    <w:rPr>
      <w:rFonts w:ascii="Courier New" w:hAnsi="Courier New"/>
    </w:rPr>
  </w:style>
  <w:style w:type="character" w:customStyle="1" w:styleId="WW8Num28z11">
    <w:name w:val="WW8Num28z11"/>
    <w:qFormat/>
    <w:rPr>
      <w:rFonts w:ascii="Courier New" w:hAnsi="Courier New"/>
    </w:rPr>
  </w:style>
  <w:style w:type="character" w:customStyle="1" w:styleId="WW8Num2z11">
    <w:name w:val="WW8Num2z11"/>
    <w:qFormat/>
    <w:rPr>
      <w:color w:val="202020"/>
      <w:sz w:val="24"/>
    </w:rPr>
  </w:style>
  <w:style w:type="character" w:customStyle="1" w:styleId="ParagraphStyle61">
    <w:name w:val="ParagraphStyle61"/>
    <w:qFormat/>
    <w:rPr>
      <w:sz w:val="22"/>
    </w:rPr>
  </w:style>
  <w:style w:type="character" w:customStyle="1" w:styleId="813">
    <w:name w:val="8.Сноска1"/>
    <w:basedOn w:val="6-11"/>
    <w:qFormat/>
    <w:rPr>
      <w:rFonts w:ascii="Times New Roman" w:hAnsi="Times New Roman"/>
      <w:i/>
      <w:sz w:val="16"/>
    </w:rPr>
  </w:style>
  <w:style w:type="character" w:customStyle="1" w:styleId="WW8Num29z71">
    <w:name w:val="WW8Num29z71"/>
    <w:qFormat/>
  </w:style>
  <w:style w:type="character" w:customStyle="1" w:styleId="street-address1">
    <w:name w:val="street-address1"/>
    <w:qFormat/>
  </w:style>
  <w:style w:type="character" w:customStyle="1" w:styleId="Style1922">
    <w:name w:val="_Style 1922"/>
    <w:qFormat/>
    <w:rPr>
      <w:rFonts w:ascii="Times New Roman" w:hAnsi="Times New Roman"/>
      <w:sz w:val="22"/>
    </w:rPr>
  </w:style>
  <w:style w:type="character" w:customStyle="1" w:styleId="WW8Num2z01">
    <w:name w:val="WW8Num2z01"/>
    <w:qFormat/>
    <w:rPr>
      <w:rFonts w:ascii="Times New Roman" w:hAnsi="Times New Roman"/>
    </w:rPr>
  </w:style>
  <w:style w:type="character" w:customStyle="1" w:styleId="ParagraphStyle231">
    <w:name w:val="ParagraphStyle231"/>
    <w:qFormat/>
    <w:rPr>
      <w:sz w:val="22"/>
    </w:rPr>
  </w:style>
  <w:style w:type="character" w:customStyle="1" w:styleId="xl631">
    <w:name w:val="xl631"/>
    <w:basedOn w:val="10"/>
    <w:qFormat/>
    <w:rPr>
      <w:rFonts w:ascii="MS Sans Serif" w:hAnsi="MS Sans Serif"/>
      <w:b/>
      <w:sz w:val="17"/>
    </w:rPr>
  </w:style>
  <w:style w:type="character" w:customStyle="1" w:styleId="WW8Num4z31">
    <w:name w:val="WW8Num4z31"/>
    <w:qFormat/>
  </w:style>
  <w:style w:type="character" w:customStyle="1" w:styleId="11fc">
    <w:name w:val="Нижний колонтитул Знак11"/>
    <w:qFormat/>
    <w:rPr>
      <w:sz w:val="22"/>
    </w:rPr>
  </w:style>
  <w:style w:type="character" w:customStyle="1" w:styleId="xl1151">
    <w:name w:val="xl1151"/>
    <w:basedOn w:val="10"/>
    <w:qFormat/>
    <w:rPr>
      <w:rFonts w:ascii="TimesNewRomanPSMT" w:hAnsi="TimesNewRomanPSMT"/>
      <w:sz w:val="24"/>
    </w:rPr>
  </w:style>
  <w:style w:type="character" w:customStyle="1" w:styleId="WW8Num129z01">
    <w:name w:val="WW8Num129z01"/>
    <w:qFormat/>
    <w:rPr>
      <w:sz w:val="28"/>
    </w:rPr>
  </w:style>
  <w:style w:type="character" w:customStyle="1" w:styleId="WW8Num9z21">
    <w:name w:val="WW8Num9z21"/>
    <w:qFormat/>
    <w:rPr>
      <w:rFonts w:ascii="Wingdings" w:hAnsi="Wingdings"/>
    </w:rPr>
  </w:style>
  <w:style w:type="character" w:customStyle="1" w:styleId="11fd">
    <w:name w:val="Знак сноски11"/>
    <w:qFormat/>
    <w:rPr>
      <w:rFonts w:ascii="Calibri" w:hAnsi="Calibri"/>
      <w:vertAlign w:val="superscript"/>
    </w:rPr>
  </w:style>
  <w:style w:type="character" w:customStyle="1" w:styleId="ConsPlusDocList1">
    <w:name w:val="ConsPlusDocList1"/>
    <w:qFormat/>
    <w:rPr>
      <w:rFonts w:ascii="Courier New" w:hAnsi="Courier New"/>
    </w:rPr>
  </w:style>
  <w:style w:type="character" w:customStyle="1" w:styleId="CharacterStyle22">
    <w:name w:val="CharacterStyle22"/>
    <w:qFormat/>
    <w:rPr>
      <w:rFonts w:ascii="Times New Roman" w:hAnsi="Times New Roman"/>
      <w:color w:val="000000"/>
      <w:sz w:val="20"/>
      <w:u w:val="none"/>
    </w:rPr>
  </w:style>
  <w:style w:type="character" w:customStyle="1" w:styleId="WW8Num62z61">
    <w:name w:val="WW8Num62z61"/>
    <w:qFormat/>
  </w:style>
  <w:style w:type="character" w:customStyle="1" w:styleId="WW8Num26z01">
    <w:name w:val="WW8Num26z01"/>
    <w:qFormat/>
    <w:rPr>
      <w:rFonts w:ascii="Times New Roman" w:hAnsi="Times New Roman"/>
    </w:rPr>
  </w:style>
  <w:style w:type="character" w:customStyle="1" w:styleId="podpis1">
    <w:name w:val="podpis1"/>
    <w:basedOn w:val="10"/>
    <w:qFormat/>
    <w:rPr>
      <w:rFonts w:ascii="Arial" w:hAnsi="Arial"/>
      <w:b/>
      <w:sz w:val="18"/>
    </w:rPr>
  </w:style>
  <w:style w:type="character" w:customStyle="1" w:styleId="Style13">
    <w:name w:val="Style13"/>
    <w:basedOn w:val="10"/>
    <w:qFormat/>
    <w:rPr>
      <w:rFonts w:ascii="MS Reference Sans Serif" w:hAnsi="MS Reference Sans Serif"/>
      <w:sz w:val="24"/>
    </w:rPr>
  </w:style>
  <w:style w:type="character" w:customStyle="1" w:styleId="WW-Absatz-Standardschriftart11112">
    <w:name w:val="WW-Absatz-Standardschriftart11112"/>
    <w:qFormat/>
  </w:style>
  <w:style w:type="character" w:customStyle="1" w:styleId="1fffb">
    <w:name w:val="Общий1"/>
    <w:basedOn w:val="10"/>
    <w:qFormat/>
    <w:rPr>
      <w:rFonts w:ascii="Times New Roman" w:hAnsi="Times New Roman"/>
      <w:sz w:val="28"/>
    </w:rPr>
  </w:style>
  <w:style w:type="character" w:customStyle="1" w:styleId="1fffc">
    <w:name w:val="таблица прографка1"/>
    <w:basedOn w:val="10"/>
    <w:qFormat/>
    <w:rPr>
      <w:rFonts w:ascii="Times New Roman" w:hAnsi="Times New Roman"/>
      <w:color w:val="000000"/>
      <w:sz w:val="24"/>
    </w:rPr>
  </w:style>
  <w:style w:type="character" w:customStyle="1" w:styleId="1fffd">
    <w:name w:val="Знак Знак Знак Знак Знак Знак Знак Знак Знак Знак Знак Знак Знак Знак Знак Знак Знак Знак Знак Знак Знак Знак1"/>
    <w:basedOn w:val="10"/>
    <w:qFormat/>
    <w:rPr>
      <w:rFonts w:ascii="Times New Roman" w:hAnsi="Times New Roman"/>
      <w:sz w:val="24"/>
    </w:rPr>
  </w:style>
  <w:style w:type="character" w:customStyle="1" w:styleId="WW-Absatz-Standardschriftart11111111">
    <w:name w:val="WW-Absatz-Standardschriftart11111111"/>
    <w:qFormat/>
  </w:style>
  <w:style w:type="character" w:customStyle="1" w:styleId="WW8Num18z01">
    <w:name w:val="WW8Num18z01"/>
    <w:qFormat/>
    <w:rPr>
      <w:rFonts w:ascii="Times New Roman" w:hAnsi="Times New Roman"/>
    </w:rPr>
  </w:style>
  <w:style w:type="character" w:customStyle="1" w:styleId="WW8Num104z01">
    <w:name w:val="WW8Num104z01"/>
    <w:qFormat/>
    <w:rPr>
      <w:sz w:val="28"/>
    </w:rPr>
  </w:style>
  <w:style w:type="character" w:customStyle="1" w:styleId="Style210">
    <w:name w:val="Style21"/>
    <w:basedOn w:val="10"/>
    <w:qFormat/>
    <w:rPr>
      <w:rFonts w:ascii="MS Reference Sans Serif" w:hAnsi="MS Reference Sans Serif"/>
      <w:sz w:val="24"/>
    </w:rPr>
  </w:style>
  <w:style w:type="character" w:customStyle="1" w:styleId="WW8Num59z21">
    <w:name w:val="WW8Num59z21"/>
    <w:qFormat/>
  </w:style>
  <w:style w:type="character" w:customStyle="1" w:styleId="WW8Num53z31">
    <w:name w:val="WW8Num53z31"/>
    <w:qFormat/>
    <w:rPr>
      <w:rFonts w:ascii="Symbol" w:hAnsi="Symbol"/>
    </w:rPr>
  </w:style>
  <w:style w:type="character" w:customStyle="1" w:styleId="WW8Num2z51">
    <w:name w:val="WW8Num2z51"/>
    <w:qFormat/>
  </w:style>
  <w:style w:type="character" w:customStyle="1" w:styleId="Heading4211">
    <w:name w:val="Heading #4 (2)11"/>
    <w:basedOn w:val="10"/>
    <w:qFormat/>
    <w:rPr>
      <w:rFonts w:ascii="Arial Narrow" w:hAnsi="Arial Narrow"/>
      <w:sz w:val="21"/>
      <w:highlight w:val="white"/>
    </w:rPr>
  </w:style>
  <w:style w:type="character" w:customStyle="1" w:styleId="510">
    <w:name w:val="Знак Знак51"/>
    <w:qFormat/>
    <w:rPr>
      <w:rFonts w:ascii="Arial" w:hAnsi="Arial"/>
      <w:b/>
      <w:sz w:val="26"/>
    </w:rPr>
  </w:style>
  <w:style w:type="character" w:customStyle="1" w:styleId="ParagraphStyle241">
    <w:name w:val="ParagraphStyle241"/>
    <w:qFormat/>
    <w:rPr>
      <w:sz w:val="22"/>
    </w:rPr>
  </w:style>
  <w:style w:type="character" w:customStyle="1" w:styleId="1fffe">
    <w:name w:val="Символ нумерации1"/>
    <w:qFormat/>
  </w:style>
  <w:style w:type="character" w:customStyle="1" w:styleId="1ffff">
    <w:name w:val="Нижний колонтитул1"/>
    <w:basedOn w:val="10"/>
    <w:qFormat/>
    <w:rPr>
      <w:rFonts w:ascii="Calibri" w:hAnsi="Calibri"/>
      <w:sz w:val="22"/>
    </w:rPr>
  </w:style>
  <w:style w:type="character" w:customStyle="1" w:styleId="BodyTextIndent2Char1">
    <w:name w:val="Body Text Indent 2 Char1"/>
    <w:qFormat/>
    <w:rPr>
      <w:sz w:val="24"/>
    </w:rPr>
  </w:style>
  <w:style w:type="character" w:customStyle="1" w:styleId="xl1711">
    <w:name w:val="xl1711"/>
    <w:basedOn w:val="10"/>
    <w:qFormat/>
    <w:rPr>
      <w:rFonts w:ascii="Times New Roman" w:hAnsi="Times New Roman"/>
      <w:sz w:val="24"/>
    </w:rPr>
  </w:style>
  <w:style w:type="character" w:customStyle="1" w:styleId="xl1191">
    <w:name w:val="xl1191"/>
    <w:basedOn w:val="10"/>
    <w:qFormat/>
    <w:rPr>
      <w:rFonts w:ascii="Times New Roman" w:hAnsi="Times New Roman"/>
      <w:b/>
      <w:sz w:val="24"/>
    </w:rPr>
  </w:style>
  <w:style w:type="character" w:customStyle="1" w:styleId="1ffff0">
    <w:name w:val="Верхний и нижний колонтитулы1"/>
    <w:basedOn w:val="10"/>
    <w:qFormat/>
    <w:rPr>
      <w:rFonts w:ascii="Times New Roman" w:hAnsi="Times New Roman"/>
      <w:sz w:val="20"/>
    </w:rPr>
  </w:style>
  <w:style w:type="character" w:customStyle="1" w:styleId="xl1721">
    <w:name w:val="xl1721"/>
    <w:basedOn w:val="10"/>
    <w:qFormat/>
    <w:rPr>
      <w:rFonts w:ascii="Times New Roman" w:hAnsi="Times New Roman"/>
      <w:sz w:val="24"/>
    </w:rPr>
  </w:style>
  <w:style w:type="character" w:customStyle="1" w:styleId="ListLabel31">
    <w:name w:val="ListLabel 31"/>
    <w:qFormat/>
    <w:rPr>
      <w:sz w:val="28"/>
    </w:rPr>
  </w:style>
  <w:style w:type="character" w:customStyle="1" w:styleId="Heading422">
    <w:name w:val="Heading #4 (2)2"/>
    <w:qFormat/>
    <w:rPr>
      <w:rFonts w:ascii="Arial Narrow" w:hAnsi="Arial Narrow"/>
      <w:sz w:val="21"/>
      <w:highlight w:val="white"/>
    </w:rPr>
  </w:style>
  <w:style w:type="character" w:customStyle="1" w:styleId="FootnoteCharacters1">
    <w:name w:val="Footnote Characters1"/>
    <w:qFormat/>
    <w:rPr>
      <w:vertAlign w:val="superscript"/>
    </w:rPr>
  </w:style>
  <w:style w:type="character" w:customStyle="1" w:styleId="CharacterStyle71">
    <w:name w:val="CharacterStyle71"/>
    <w:qFormat/>
    <w:rPr>
      <w:rFonts w:ascii="Times New Roman" w:hAnsi="Times New Roman"/>
      <w:b/>
      <w:color w:val="000000"/>
      <w:sz w:val="20"/>
      <w:u w:val="none"/>
    </w:rPr>
  </w:style>
  <w:style w:type="character" w:customStyle="1" w:styleId="xl891">
    <w:name w:val="xl891"/>
    <w:basedOn w:val="10"/>
    <w:qFormat/>
    <w:rPr>
      <w:rFonts w:ascii="Times New Roman" w:hAnsi="Times New Roman"/>
      <w:sz w:val="24"/>
    </w:rPr>
  </w:style>
  <w:style w:type="character" w:customStyle="1" w:styleId="ConsPlusNormal11">
    <w:name w:val="ConsPlusNormal11"/>
    <w:qFormat/>
    <w:rPr>
      <w:rFonts w:ascii="Arial" w:hAnsi="Arial"/>
    </w:rPr>
  </w:style>
  <w:style w:type="character" w:customStyle="1" w:styleId="xl711">
    <w:name w:val="xl711"/>
    <w:basedOn w:val="10"/>
    <w:qFormat/>
    <w:rPr>
      <w:rFonts w:ascii="Arial Narrow" w:hAnsi="Arial Narrow"/>
      <w:sz w:val="16"/>
    </w:rPr>
  </w:style>
  <w:style w:type="character" w:customStyle="1" w:styleId="FontStyle801">
    <w:name w:val="Font Style801"/>
    <w:qFormat/>
    <w:rPr>
      <w:rFonts w:ascii="Times New Roman" w:hAnsi="Times New Roman"/>
      <w:b/>
      <w:sz w:val="26"/>
    </w:rPr>
  </w:style>
  <w:style w:type="character" w:customStyle="1" w:styleId="WW8Num44z11">
    <w:name w:val="WW8Num44z11"/>
    <w:qFormat/>
    <w:rPr>
      <w:rFonts w:ascii="Courier New" w:hAnsi="Courier New"/>
    </w:rPr>
  </w:style>
  <w:style w:type="character" w:customStyle="1" w:styleId="WW8Num112z01">
    <w:name w:val="WW8Num112z01"/>
    <w:qFormat/>
    <w:rPr>
      <w:sz w:val="28"/>
    </w:rPr>
  </w:style>
  <w:style w:type="character" w:customStyle="1" w:styleId="WW8Num41z21">
    <w:name w:val="WW8Num41z21"/>
    <w:qFormat/>
  </w:style>
  <w:style w:type="character" w:customStyle="1" w:styleId="xl1211">
    <w:name w:val="xl1211"/>
    <w:basedOn w:val="10"/>
    <w:qFormat/>
    <w:rPr>
      <w:rFonts w:ascii="Times New Roman" w:hAnsi="Times New Roman"/>
      <w:b/>
      <w:sz w:val="24"/>
    </w:rPr>
  </w:style>
  <w:style w:type="character" w:customStyle="1" w:styleId="1ffff1">
    <w:name w:val="Знак Знак Знак Знак Знак Знак Знак Знак Знак Знак Знак Знак Знак Знак Знак Знак Знак Знак Знак Знак Знак Знак Знак Знак Знак Знак Знак Знак1"/>
    <w:basedOn w:val="10"/>
    <w:qFormat/>
    <w:rPr>
      <w:rFonts w:ascii="Tahoma" w:hAnsi="Tahoma"/>
      <w:sz w:val="24"/>
    </w:rPr>
  </w:style>
  <w:style w:type="character" w:customStyle="1" w:styleId="1ffff2">
    <w:name w:val="Нижний колонтитул Знак1"/>
    <w:basedOn w:val="10"/>
    <w:qFormat/>
    <w:rPr>
      <w:rFonts w:ascii="Times New Roman" w:hAnsi="Times New Roman"/>
      <w:sz w:val="24"/>
    </w:rPr>
  </w:style>
  <w:style w:type="character" w:customStyle="1" w:styleId="Style261">
    <w:name w:val="Style261"/>
    <w:basedOn w:val="10"/>
    <w:qFormat/>
    <w:rPr>
      <w:rFonts w:ascii="Times New Roman" w:hAnsi="Times New Roman"/>
      <w:sz w:val="24"/>
    </w:rPr>
  </w:style>
  <w:style w:type="character" w:customStyle="1" w:styleId="WW8Num4z41">
    <w:name w:val="WW8Num4z41"/>
    <w:qFormat/>
  </w:style>
  <w:style w:type="character" w:customStyle="1" w:styleId="xl1121">
    <w:name w:val="xl1121"/>
    <w:basedOn w:val="10"/>
    <w:qFormat/>
    <w:rPr>
      <w:rFonts w:ascii="Times New Roman" w:hAnsi="Times New Roman"/>
      <w:sz w:val="24"/>
    </w:rPr>
  </w:style>
  <w:style w:type="character" w:customStyle="1" w:styleId="Iniiaiieoaeno212">
    <w:name w:val="Iniiaiie oaeno 212"/>
    <w:basedOn w:val="10"/>
    <w:qFormat/>
    <w:rPr>
      <w:rFonts w:ascii="Times New Roman" w:hAnsi="Times New Roman"/>
      <w:b/>
      <w:color w:val="000000"/>
      <w:sz w:val="24"/>
    </w:rPr>
  </w:style>
  <w:style w:type="character" w:customStyle="1" w:styleId="128">
    <w:name w:val="Гиперссылка12"/>
    <w:qFormat/>
    <w:rPr>
      <w:rFonts w:ascii="Calibri" w:hAnsi="Calibri"/>
      <w:color w:val="0000FF"/>
      <w:u w:val="single"/>
    </w:rPr>
  </w:style>
  <w:style w:type="character" w:customStyle="1" w:styleId="xl1461">
    <w:name w:val="xl1461"/>
    <w:basedOn w:val="10"/>
    <w:qFormat/>
    <w:rPr>
      <w:rFonts w:ascii="Times New Roman" w:hAnsi="Times New Roman"/>
      <w:sz w:val="24"/>
    </w:rPr>
  </w:style>
  <w:style w:type="character" w:customStyle="1" w:styleId="ParagraphStyle301">
    <w:name w:val="ParagraphStyle301"/>
    <w:qFormat/>
    <w:rPr>
      <w:sz w:val="22"/>
    </w:rPr>
  </w:style>
  <w:style w:type="character" w:customStyle="1" w:styleId="ParagraphStyle32">
    <w:name w:val="ParagraphStyle32"/>
    <w:qFormat/>
    <w:rPr>
      <w:sz w:val="22"/>
    </w:rPr>
  </w:style>
  <w:style w:type="character" w:customStyle="1" w:styleId="xl1431">
    <w:name w:val="xl1431"/>
    <w:basedOn w:val="10"/>
    <w:qFormat/>
    <w:rPr>
      <w:rFonts w:ascii="Times New Roman" w:hAnsi="Times New Roman"/>
      <w:sz w:val="24"/>
    </w:rPr>
  </w:style>
  <w:style w:type="character" w:customStyle="1" w:styleId="2e">
    <w:name w:val="Список 2 Знак"/>
    <w:basedOn w:val="10"/>
    <w:qFormat/>
    <w:rPr>
      <w:rFonts w:ascii="Calibri" w:hAnsi="Calibri"/>
      <w:sz w:val="22"/>
    </w:rPr>
  </w:style>
  <w:style w:type="character" w:customStyle="1" w:styleId="WW8Num23z61">
    <w:name w:val="WW8Num23z61"/>
    <w:qFormat/>
  </w:style>
  <w:style w:type="character" w:customStyle="1" w:styleId="1ffff3">
    <w:name w:val="Знак1"/>
    <w:basedOn w:val="10"/>
    <w:qFormat/>
    <w:rPr>
      <w:rFonts w:ascii="Verdana" w:hAnsi="Verdana"/>
      <w:sz w:val="24"/>
    </w:rPr>
  </w:style>
  <w:style w:type="character" w:customStyle="1" w:styleId="searchtext1">
    <w:name w:val="searchtext1"/>
    <w:qFormat/>
  </w:style>
  <w:style w:type="character" w:customStyle="1" w:styleId="caaieiaie11">
    <w:name w:val="caaieiaie 11"/>
    <w:basedOn w:val="Iauiue31"/>
    <w:qFormat/>
    <w:rPr>
      <w:rFonts w:ascii="Times New Roman" w:hAnsi="Times New Roman"/>
      <w:sz w:val="24"/>
    </w:rPr>
  </w:style>
  <w:style w:type="character" w:customStyle="1" w:styleId="WW8Num19z61">
    <w:name w:val="WW8Num19z61"/>
    <w:qFormat/>
  </w:style>
  <w:style w:type="character" w:customStyle="1" w:styleId="45">
    <w:name w:val="Маркированный список 4 Знак"/>
    <w:basedOn w:val="10"/>
    <w:qFormat/>
    <w:rPr>
      <w:rFonts w:ascii="Times New Roman" w:hAnsi="Times New Roman"/>
      <w:sz w:val="24"/>
    </w:rPr>
  </w:style>
  <w:style w:type="character" w:customStyle="1" w:styleId="WW8Num29z31">
    <w:name w:val="WW8Num29z31"/>
    <w:qFormat/>
  </w:style>
  <w:style w:type="character" w:customStyle="1" w:styleId="1ffff4">
    <w:name w:val="табл заг1"/>
    <w:basedOn w:val="1ffff5"/>
    <w:qFormat/>
    <w:rPr>
      <w:rFonts w:ascii="Times New Roman" w:hAnsi="Times New Roman"/>
      <w:sz w:val="24"/>
    </w:rPr>
  </w:style>
  <w:style w:type="character" w:customStyle="1" w:styleId="1ffff5">
    <w:name w:val="Стиль таблица заг +1"/>
    <w:qFormat/>
    <w:rPr>
      <w:rFonts w:ascii="Times New Roman" w:hAnsi="Times New Roman"/>
    </w:rPr>
  </w:style>
  <w:style w:type="character" w:customStyle="1" w:styleId="xl1111">
    <w:name w:val="xl1111"/>
    <w:basedOn w:val="10"/>
    <w:qFormat/>
    <w:rPr>
      <w:rFonts w:ascii="Times New Roman" w:hAnsi="Times New Roman"/>
      <w:sz w:val="24"/>
    </w:rPr>
  </w:style>
  <w:style w:type="character" w:customStyle="1" w:styleId="WW8Num19z51">
    <w:name w:val="WW8Num19z51"/>
    <w:qFormat/>
  </w:style>
  <w:style w:type="character" w:customStyle="1" w:styleId="WW8Num59z61">
    <w:name w:val="WW8Num59z61"/>
    <w:qFormat/>
  </w:style>
  <w:style w:type="character" w:customStyle="1" w:styleId="WW8Num30z11">
    <w:name w:val="WW8Num30z11"/>
    <w:qFormat/>
    <w:rPr>
      <w:rFonts w:ascii="Courier New" w:hAnsi="Courier New"/>
    </w:rPr>
  </w:style>
  <w:style w:type="character" w:customStyle="1" w:styleId="WW8Num48z21">
    <w:name w:val="WW8Num48z21"/>
    <w:qFormat/>
  </w:style>
  <w:style w:type="character" w:customStyle="1" w:styleId="2114">
    <w:name w:val="Основной текст с отступом 211"/>
    <w:basedOn w:val="10"/>
    <w:qFormat/>
    <w:rPr>
      <w:rFonts w:ascii="Times New Roman" w:hAnsi="Times New Roman"/>
      <w:sz w:val="24"/>
    </w:rPr>
  </w:style>
  <w:style w:type="character" w:customStyle="1" w:styleId="WW8Num50z31">
    <w:name w:val="WW8Num50z31"/>
    <w:qFormat/>
  </w:style>
  <w:style w:type="character" w:customStyle="1" w:styleId="36">
    <w:name w:val="Знак Знак Знак Знак3"/>
    <w:basedOn w:val="10"/>
    <w:qFormat/>
    <w:rPr>
      <w:rFonts w:ascii="Verdana" w:hAnsi="Verdana"/>
      <w:sz w:val="24"/>
    </w:rPr>
  </w:style>
  <w:style w:type="character" w:customStyle="1" w:styleId="DocumentMapChar1">
    <w:name w:val="Document Map Char1"/>
    <w:qFormat/>
    <w:rPr>
      <w:rFonts w:ascii="Tahoma" w:hAnsi="Tahoma"/>
      <w:highlight w:val="darkBlue"/>
    </w:rPr>
  </w:style>
  <w:style w:type="character" w:customStyle="1" w:styleId="WW8Num103z01">
    <w:name w:val="WW8Num103z01"/>
    <w:qFormat/>
    <w:rPr>
      <w:rFonts w:ascii="Times New Roman" w:hAnsi="Times New Roman"/>
    </w:rPr>
  </w:style>
  <w:style w:type="character" w:customStyle="1" w:styleId="1ffff6">
    <w:name w:val="Абзац1"/>
    <w:basedOn w:val="10"/>
    <w:qFormat/>
    <w:rPr>
      <w:rFonts w:ascii="Times New Roman" w:hAnsi="Times New Roman"/>
      <w:sz w:val="24"/>
    </w:rPr>
  </w:style>
  <w:style w:type="character" w:customStyle="1" w:styleId="2f">
    <w:name w:val="Стиль2"/>
    <w:basedOn w:val="10"/>
    <w:qFormat/>
    <w:rPr>
      <w:rFonts w:ascii="FuturisXCondC" w:hAnsi="FuturisXCondC"/>
      <w:sz w:val="44"/>
    </w:rPr>
  </w:style>
  <w:style w:type="character" w:customStyle="1" w:styleId="712">
    <w:name w:val="Знак Знак71"/>
    <w:qFormat/>
    <w:rPr>
      <w:rFonts w:ascii="Cambria" w:hAnsi="Cambria"/>
      <w:b/>
      <w:sz w:val="32"/>
    </w:rPr>
  </w:style>
  <w:style w:type="character" w:customStyle="1" w:styleId="614">
    <w:name w:val="6.1"/>
    <w:basedOn w:val="10"/>
    <w:qFormat/>
    <w:rPr>
      <w:rFonts w:ascii="Times New Roman" w:hAnsi="Times New Roman"/>
      <w:sz w:val="16"/>
    </w:rPr>
  </w:style>
  <w:style w:type="character" w:customStyle="1" w:styleId="WW8Num9z01">
    <w:name w:val="WW8Num9z01"/>
    <w:qFormat/>
    <w:rPr>
      <w:rFonts w:ascii="Times New Roman" w:hAnsi="Times New Roman"/>
    </w:rPr>
  </w:style>
  <w:style w:type="character" w:customStyle="1" w:styleId="21f0">
    <w:name w:val="Верхний колонтитул21"/>
    <w:basedOn w:val="10"/>
    <w:qFormat/>
    <w:rPr>
      <w:rFonts w:ascii="Times New Roman" w:hAnsi="Times New Roman"/>
      <w:sz w:val="24"/>
    </w:rPr>
  </w:style>
  <w:style w:type="character" w:customStyle="1" w:styleId="WW8Num54z11">
    <w:name w:val="WW8Num54z11"/>
    <w:qFormat/>
  </w:style>
  <w:style w:type="character" w:customStyle="1" w:styleId="BodyTextChar1">
    <w:name w:val="Body Text Char1"/>
    <w:qFormat/>
    <w:rPr>
      <w:rFonts w:ascii="Times New Roman" w:hAnsi="Times New Roman"/>
      <w:sz w:val="24"/>
    </w:rPr>
  </w:style>
  <w:style w:type="character" w:customStyle="1" w:styleId="3120">
    <w:name w:val="Заголовок 312"/>
    <w:basedOn w:val="Standard1"/>
    <w:qFormat/>
    <w:rPr>
      <w:rFonts w:ascii="Arial" w:hAnsi="Arial"/>
      <w:b/>
      <w:sz w:val="26"/>
    </w:rPr>
  </w:style>
  <w:style w:type="character" w:customStyle="1" w:styleId="xl1601">
    <w:name w:val="xl1601"/>
    <w:basedOn w:val="10"/>
    <w:qFormat/>
    <w:rPr>
      <w:rFonts w:ascii="Times New Roman" w:hAnsi="Times New Roman"/>
      <w:sz w:val="24"/>
    </w:rPr>
  </w:style>
  <w:style w:type="character" w:customStyle="1" w:styleId="11Char32">
    <w:name w:val="Знак1 Знак Знак Знак Знак Знак Знак Знак Знак1 Char32"/>
    <w:basedOn w:val="10"/>
    <w:qFormat/>
    <w:rPr>
      <w:rFonts w:ascii="Verdana" w:hAnsi="Verdana"/>
      <w:sz w:val="24"/>
    </w:rPr>
  </w:style>
  <w:style w:type="character" w:customStyle="1" w:styleId="WW-Absatz-Standardschriftart111112">
    <w:name w:val="WW-Absatz-Standardschriftart111112"/>
    <w:qFormat/>
  </w:style>
  <w:style w:type="character" w:customStyle="1" w:styleId="WW8Num11z11">
    <w:name w:val="WW8Num11z11"/>
    <w:qFormat/>
    <w:rPr>
      <w:rFonts w:ascii="Times New Roman" w:hAnsi="Times New Roman"/>
      <w:sz w:val="24"/>
    </w:rPr>
  </w:style>
  <w:style w:type="character" w:customStyle="1" w:styleId="ListLabel71">
    <w:name w:val="ListLabel 71"/>
    <w:qFormat/>
    <w:rPr>
      <w:sz w:val="28"/>
    </w:rPr>
  </w:style>
  <w:style w:type="character" w:customStyle="1" w:styleId="WW8Num7z01">
    <w:name w:val="WW8Num7z01"/>
    <w:qFormat/>
    <w:rPr>
      <w:rFonts w:ascii="Times New Roman" w:hAnsi="Times New Roman"/>
    </w:rPr>
  </w:style>
  <w:style w:type="character" w:customStyle="1" w:styleId="CharacterStyle32">
    <w:name w:val="CharacterStyle32"/>
    <w:qFormat/>
    <w:rPr>
      <w:rFonts w:ascii="Times New Roman" w:hAnsi="Times New Roman"/>
      <w:b/>
      <w:color w:val="000000"/>
      <w:sz w:val="20"/>
      <w:u w:val="none"/>
    </w:rPr>
  </w:style>
  <w:style w:type="character" w:customStyle="1" w:styleId="Iniiaiieoaeno21">
    <w:name w:val="Iniiaiie oaeno 21"/>
    <w:basedOn w:val="Iauiue2"/>
    <w:qFormat/>
    <w:rPr>
      <w:rFonts w:ascii="Times New Roman" w:hAnsi="Times New Roman"/>
      <w:b/>
      <w:color w:val="000000"/>
      <w:sz w:val="24"/>
    </w:rPr>
  </w:style>
  <w:style w:type="character" w:customStyle="1" w:styleId="2212">
    <w:name w:val="Основной текст 221"/>
    <w:basedOn w:val="10"/>
    <w:qFormat/>
    <w:rPr>
      <w:rFonts w:ascii="Times New Roman" w:hAnsi="Times New Roman"/>
      <w:sz w:val="28"/>
    </w:rPr>
  </w:style>
  <w:style w:type="character" w:customStyle="1" w:styleId="WW8Num84z01">
    <w:name w:val="WW8Num84z01"/>
    <w:qFormat/>
    <w:rPr>
      <w:sz w:val="28"/>
    </w:rPr>
  </w:style>
  <w:style w:type="character" w:customStyle="1" w:styleId="afe">
    <w:name w:val="Заголовок оглавления Знак"/>
    <w:basedOn w:val="116"/>
    <w:qFormat/>
    <w:rPr>
      <w:rFonts w:ascii="Cambria" w:hAnsi="Cambria"/>
      <w:b/>
      <w:color w:val="365F91"/>
      <w:sz w:val="28"/>
    </w:rPr>
  </w:style>
  <w:style w:type="character" w:customStyle="1" w:styleId="WW8Num55z31">
    <w:name w:val="WW8Num55z31"/>
    <w:qFormat/>
  </w:style>
  <w:style w:type="character" w:customStyle="1" w:styleId="ParagraphStyle81">
    <w:name w:val="ParagraphStyle81"/>
    <w:qFormat/>
    <w:rPr>
      <w:sz w:val="22"/>
    </w:rPr>
  </w:style>
  <w:style w:type="character" w:customStyle="1" w:styleId="11111">
    <w:name w:val="Стиль 11 пт Перед:  1 пт После:  1 пт1"/>
    <w:basedOn w:val="10"/>
    <w:qFormat/>
    <w:rPr>
      <w:rFonts w:ascii="Times New Roman" w:hAnsi="Times New Roman"/>
      <w:sz w:val="22"/>
    </w:rPr>
  </w:style>
  <w:style w:type="character" w:customStyle="1" w:styleId="WW8Num48z51">
    <w:name w:val="WW8Num48z51"/>
    <w:qFormat/>
  </w:style>
  <w:style w:type="character" w:customStyle="1" w:styleId="bl01">
    <w:name w:val="bl01"/>
    <w:basedOn w:val="10"/>
    <w:qFormat/>
    <w:rPr>
      <w:rFonts w:ascii="Times New Roman" w:hAnsi="Times New Roman"/>
      <w:b/>
      <w:sz w:val="18"/>
    </w:rPr>
  </w:style>
  <w:style w:type="character" w:customStyle="1" w:styleId="tex1st1">
    <w:name w:val="tex1st1"/>
    <w:basedOn w:val="10"/>
    <w:qFormat/>
    <w:rPr>
      <w:rFonts w:ascii="Times New Roman" w:hAnsi="Times New Roman"/>
      <w:sz w:val="24"/>
    </w:rPr>
  </w:style>
  <w:style w:type="character" w:customStyle="1" w:styleId="WW8Num20z71">
    <w:name w:val="WW8Num20z71"/>
    <w:qFormat/>
  </w:style>
  <w:style w:type="character" w:customStyle="1" w:styleId="WW8Num61z21">
    <w:name w:val="WW8Num61z21"/>
    <w:qFormat/>
    <w:rPr>
      <w:rFonts w:ascii="Wingdings" w:hAnsi="Wingdings"/>
    </w:rPr>
  </w:style>
  <w:style w:type="character" w:customStyle="1" w:styleId="Style51">
    <w:name w:val="Style51"/>
    <w:basedOn w:val="10"/>
    <w:qFormat/>
    <w:rPr>
      <w:rFonts w:ascii="MS Reference Sans Serif" w:hAnsi="MS Reference Sans Serif"/>
      <w:sz w:val="24"/>
    </w:rPr>
  </w:style>
  <w:style w:type="character" w:customStyle="1" w:styleId="ListLabel61">
    <w:name w:val="ListLabel 61"/>
    <w:qFormat/>
    <w:rPr>
      <w:sz w:val="28"/>
    </w:rPr>
  </w:style>
  <w:style w:type="character" w:customStyle="1" w:styleId="21f1">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10"/>
    <w:qFormat/>
    <w:rPr>
      <w:rFonts w:ascii="Tahoma" w:hAnsi="Tahoma"/>
      <w:sz w:val="20"/>
    </w:rPr>
  </w:style>
  <w:style w:type="character" w:customStyle="1" w:styleId="WW8Num52z01">
    <w:name w:val="WW8Num52z01"/>
    <w:qFormat/>
    <w:rPr>
      <w:rFonts w:ascii="Times New Roman" w:hAnsi="Times New Roman"/>
      <w:sz w:val="24"/>
    </w:rPr>
  </w:style>
  <w:style w:type="character" w:customStyle="1" w:styleId="xl1251">
    <w:name w:val="xl1251"/>
    <w:basedOn w:val="10"/>
    <w:qFormat/>
    <w:rPr>
      <w:rFonts w:ascii="Times New Roman" w:hAnsi="Times New Roman"/>
      <w:b/>
      <w:sz w:val="24"/>
    </w:rPr>
  </w:style>
  <w:style w:type="character" w:customStyle="1" w:styleId="WW-Absatz-Standardschriftart1111113">
    <w:name w:val="WW-Absatz-Standardschriftart1111113"/>
    <w:qFormat/>
  </w:style>
  <w:style w:type="character" w:customStyle="1" w:styleId="z-10">
    <w:name w:val="z-Начало формы Знак1"/>
    <w:basedOn w:val="10"/>
    <w:qFormat/>
    <w:rPr>
      <w:rFonts w:ascii="Arial" w:hAnsi="Arial"/>
      <w:sz w:val="16"/>
    </w:rPr>
  </w:style>
  <w:style w:type="character" w:customStyle="1" w:styleId="xl771">
    <w:name w:val="xl771"/>
    <w:basedOn w:val="10"/>
    <w:qFormat/>
    <w:rPr>
      <w:rFonts w:ascii="Times New Roman" w:hAnsi="Times New Roman"/>
      <w:b/>
      <w:sz w:val="24"/>
    </w:rPr>
  </w:style>
  <w:style w:type="character" w:customStyle="1" w:styleId="WW8Num42z11">
    <w:name w:val="WW8Num42z11"/>
    <w:qFormat/>
    <w:rPr>
      <w:rFonts w:ascii="Courier New" w:hAnsi="Courier New"/>
    </w:rPr>
  </w:style>
  <w:style w:type="character" w:customStyle="1" w:styleId="21f2">
    <w:name w:val="Красная строка21"/>
    <w:basedOn w:val="12"/>
    <w:qFormat/>
    <w:rPr>
      <w:rFonts w:ascii="Times New Roman" w:hAnsi="Times New Roman"/>
      <w:sz w:val="24"/>
    </w:rPr>
  </w:style>
  <w:style w:type="character" w:customStyle="1" w:styleId="31a">
    <w:name w:val="Раздел 31"/>
    <w:basedOn w:val="10"/>
    <w:qFormat/>
    <w:rPr>
      <w:rFonts w:ascii="Times New Roman" w:hAnsi="Times New Roman"/>
      <w:b/>
      <w:sz w:val="24"/>
    </w:rPr>
  </w:style>
  <w:style w:type="character" w:customStyle="1" w:styleId="129">
    <w:name w:val="Неразрешенное упоминание12"/>
    <w:qFormat/>
    <w:rPr>
      <w:color w:val="605E5C"/>
      <w:highlight w:val="lightGray"/>
    </w:rPr>
  </w:style>
  <w:style w:type="character" w:customStyle="1" w:styleId="WW8Num138z01">
    <w:name w:val="WW8Num138z01"/>
    <w:qFormat/>
    <w:rPr>
      <w:rFonts w:ascii="Times New Roman" w:hAnsi="Times New Roman"/>
    </w:rPr>
  </w:style>
  <w:style w:type="character" w:customStyle="1" w:styleId="FakeCharacterStyle1">
    <w:name w:val="FakeCharacterStyle1"/>
    <w:qFormat/>
    <w:rPr>
      <w:sz w:val="2"/>
    </w:rPr>
  </w:style>
  <w:style w:type="character" w:customStyle="1" w:styleId="zagc-21">
    <w:name w:val="zagc-21"/>
    <w:basedOn w:val="10"/>
    <w:qFormat/>
    <w:rPr>
      <w:rFonts w:ascii="Arial" w:hAnsi="Arial"/>
      <w:b/>
      <w:color w:val="29211E"/>
      <w:sz w:val="18"/>
    </w:rPr>
  </w:style>
  <w:style w:type="character" w:customStyle="1" w:styleId="WW8Num82z01">
    <w:name w:val="WW8Num82z01"/>
    <w:qFormat/>
    <w:rPr>
      <w:sz w:val="28"/>
    </w:rPr>
  </w:style>
  <w:style w:type="character" w:customStyle="1" w:styleId="11Char3">
    <w:name w:val="Знак1 Знак Знак Знак Знак Знак Знак Знак Знак1 Char3"/>
    <w:basedOn w:val="10"/>
    <w:qFormat/>
    <w:rPr>
      <w:rFonts w:ascii="Verdana" w:hAnsi="Verdana"/>
      <w:sz w:val="24"/>
    </w:rPr>
  </w:style>
  <w:style w:type="character" w:customStyle="1" w:styleId="FontStyle161">
    <w:name w:val="Font Style161"/>
    <w:qFormat/>
    <w:rPr>
      <w:rFonts w:ascii="MS Reference Sans Serif" w:hAnsi="MS Reference Sans Serif"/>
      <w:sz w:val="18"/>
    </w:rPr>
  </w:style>
  <w:style w:type="character" w:customStyle="1" w:styleId="WW8Num2z61">
    <w:name w:val="WW8Num2z61"/>
    <w:qFormat/>
  </w:style>
  <w:style w:type="character" w:customStyle="1" w:styleId="WW8Num137z01">
    <w:name w:val="WW8Num137z01"/>
    <w:qFormat/>
    <w:rPr>
      <w:rFonts w:ascii="Symbol" w:hAnsi="Symbol"/>
    </w:rPr>
  </w:style>
  <w:style w:type="character" w:customStyle="1" w:styleId="46">
    <w:name w:val="Знак4"/>
    <w:basedOn w:val="10"/>
    <w:qFormat/>
    <w:rPr>
      <w:rFonts w:ascii="Verdana" w:hAnsi="Verdana"/>
      <w:sz w:val="24"/>
    </w:rPr>
  </w:style>
  <w:style w:type="character" w:customStyle="1" w:styleId="31b">
    <w:name w:val="Абзац списка31"/>
    <w:qFormat/>
    <w:rPr>
      <w:rFonts w:ascii="Times New Roman" w:hAnsi="Times New Roman"/>
      <w:sz w:val="24"/>
    </w:rPr>
  </w:style>
  <w:style w:type="character" w:customStyle="1" w:styleId="ConsPlusJurTerm1">
    <w:name w:val="ConsPlusJurTerm1"/>
    <w:qFormat/>
    <w:rPr>
      <w:rFonts w:ascii="Tahoma" w:hAnsi="Tahoma"/>
      <w:sz w:val="26"/>
    </w:rPr>
  </w:style>
  <w:style w:type="character" w:customStyle="1" w:styleId="WW8Num21z71">
    <w:name w:val="WW8Num21z71"/>
    <w:qFormat/>
  </w:style>
  <w:style w:type="character" w:customStyle="1" w:styleId="WW8Num19z31">
    <w:name w:val="WW8Num19z31"/>
    <w:qFormat/>
  </w:style>
  <w:style w:type="character" w:customStyle="1" w:styleId="WW8Num1z31">
    <w:name w:val="WW8Num1z31"/>
    <w:qFormat/>
  </w:style>
  <w:style w:type="character" w:customStyle="1" w:styleId="21f3">
    <w:name w:val="Основной текст (2)_1"/>
    <w:qFormat/>
    <w:rPr>
      <w:rFonts w:ascii="Century Schoolbook" w:hAnsi="Century Schoolbook"/>
      <w:b/>
      <w:sz w:val="18"/>
      <w:u w:val="none"/>
    </w:rPr>
  </w:style>
  <w:style w:type="character" w:customStyle="1" w:styleId="xl671">
    <w:name w:val="xl671"/>
    <w:basedOn w:val="10"/>
    <w:qFormat/>
    <w:rPr>
      <w:rFonts w:ascii="Arial Narrow" w:hAnsi="Arial Narrow"/>
      <w:b/>
      <w:sz w:val="16"/>
    </w:rPr>
  </w:style>
  <w:style w:type="character" w:customStyle="1" w:styleId="xl1881">
    <w:name w:val="xl1881"/>
    <w:basedOn w:val="10"/>
    <w:qFormat/>
    <w:rPr>
      <w:rFonts w:ascii="Times New Roman" w:hAnsi="Times New Roman"/>
      <w:b/>
      <w:sz w:val="24"/>
    </w:rPr>
  </w:style>
  <w:style w:type="character" w:customStyle="1" w:styleId="searchmatch1">
    <w:name w:val="searchmatch1"/>
    <w:qFormat/>
  </w:style>
  <w:style w:type="character" w:customStyle="1" w:styleId="WW8Num34z01">
    <w:name w:val="WW8Num34z01"/>
    <w:qFormat/>
    <w:rPr>
      <w:color w:val="000000"/>
    </w:rPr>
  </w:style>
  <w:style w:type="character" w:customStyle="1" w:styleId="aff">
    <w:name w:val="Текст выноски Знак"/>
    <w:basedOn w:val="10"/>
    <w:uiPriority w:val="99"/>
    <w:qFormat/>
    <w:rPr>
      <w:rFonts w:ascii="Tahoma" w:hAnsi="Tahoma"/>
      <w:sz w:val="16"/>
    </w:rPr>
  </w:style>
  <w:style w:type="character" w:customStyle="1" w:styleId="1ffff7">
    <w:name w:val="Табличный_слева1"/>
    <w:basedOn w:val="10"/>
    <w:qFormat/>
    <w:rPr>
      <w:rFonts w:ascii="Times New Roman" w:hAnsi="Times New Roman"/>
      <w:sz w:val="22"/>
    </w:rPr>
  </w:style>
  <w:style w:type="character" w:customStyle="1" w:styleId="xl1611">
    <w:name w:val="xl1611"/>
    <w:basedOn w:val="10"/>
    <w:qFormat/>
    <w:rPr>
      <w:rFonts w:ascii="Times New Roman" w:hAnsi="Times New Roman"/>
      <w:sz w:val="24"/>
    </w:rPr>
  </w:style>
  <w:style w:type="character" w:customStyle="1" w:styleId="WW8Num1z51">
    <w:name w:val="WW8Num1z51"/>
    <w:qFormat/>
  </w:style>
  <w:style w:type="character" w:customStyle="1" w:styleId="713">
    <w:name w:val="заголовок 71"/>
    <w:basedOn w:val="10"/>
    <w:qFormat/>
    <w:rPr>
      <w:rFonts w:ascii="Times New Roman" w:hAnsi="Times New Roman"/>
      <w:sz w:val="28"/>
    </w:rPr>
  </w:style>
  <w:style w:type="character" w:customStyle="1" w:styleId="WW8Num47z31">
    <w:name w:val="WW8Num47z31"/>
    <w:qFormat/>
    <w:rPr>
      <w:rFonts w:ascii="Symbol" w:hAnsi="Symbol"/>
    </w:rPr>
  </w:style>
  <w:style w:type="character" w:customStyle="1" w:styleId="BodyText3Char1">
    <w:name w:val="Body Text 3 Char1"/>
    <w:qFormat/>
    <w:rPr>
      <w:sz w:val="16"/>
    </w:rPr>
  </w:style>
  <w:style w:type="character" w:customStyle="1" w:styleId="WW8Num12z31">
    <w:name w:val="WW8Num12z31"/>
    <w:qFormat/>
    <w:rPr>
      <w:rFonts w:ascii="Symbol" w:hAnsi="Symbol"/>
    </w:rPr>
  </w:style>
  <w:style w:type="character" w:customStyle="1" w:styleId="TitleChar1">
    <w:name w:val="Title Char1"/>
    <w:qFormat/>
    <w:rPr>
      <w:b/>
      <w:sz w:val="28"/>
    </w:rPr>
  </w:style>
  <w:style w:type="character" w:customStyle="1" w:styleId="WW8Num29z11">
    <w:name w:val="WW8Num29z11"/>
    <w:qFormat/>
  </w:style>
  <w:style w:type="character" w:customStyle="1" w:styleId="xl1181">
    <w:name w:val="xl1181"/>
    <w:basedOn w:val="10"/>
    <w:qFormat/>
    <w:rPr>
      <w:rFonts w:ascii="Times New Roman" w:hAnsi="Times New Roman"/>
      <w:b/>
      <w:sz w:val="24"/>
    </w:rPr>
  </w:style>
  <w:style w:type="character" w:customStyle="1" w:styleId="mw-editsection-bracket1">
    <w:name w:val="mw-editsection-bracket1"/>
    <w:qFormat/>
  </w:style>
  <w:style w:type="character" w:customStyle="1" w:styleId="WW8Num14z01">
    <w:name w:val="WW8Num14z01"/>
    <w:qFormat/>
    <w:rPr>
      <w:rFonts w:ascii="StarSymbol" w:hAnsi="StarSymbol"/>
    </w:rPr>
  </w:style>
  <w:style w:type="character" w:customStyle="1" w:styleId="xl1441">
    <w:name w:val="xl1441"/>
    <w:basedOn w:val="10"/>
    <w:qFormat/>
    <w:rPr>
      <w:rFonts w:ascii="Times New Roman" w:hAnsi="Times New Roman"/>
      <w:sz w:val="24"/>
    </w:rPr>
  </w:style>
  <w:style w:type="character" w:customStyle="1" w:styleId="WW8Num5z21">
    <w:name w:val="WW8Num5z21"/>
    <w:qFormat/>
    <w:rPr>
      <w:rFonts w:ascii="Wingdings" w:hAnsi="Wingdings"/>
      <w:sz w:val="20"/>
    </w:rPr>
  </w:style>
  <w:style w:type="character" w:customStyle="1" w:styleId="ParagraphStyle51">
    <w:name w:val="ParagraphStyle51"/>
    <w:qFormat/>
    <w:rPr>
      <w:sz w:val="22"/>
    </w:rPr>
  </w:style>
  <w:style w:type="character" w:customStyle="1" w:styleId="11fe">
    <w:name w:val="Знак Знак1 Знак Знак Знак Знак Знак Знак Знак Знак Знак Знак Знак Знак Знак Знак1"/>
    <w:basedOn w:val="10"/>
    <w:qFormat/>
    <w:rPr>
      <w:rFonts w:ascii="Times New Roman" w:hAnsi="Times New Roman"/>
      <w:sz w:val="24"/>
    </w:rPr>
  </w:style>
  <w:style w:type="character" w:customStyle="1" w:styleId="font51">
    <w:name w:val="font51"/>
    <w:basedOn w:val="10"/>
    <w:qFormat/>
    <w:rPr>
      <w:rFonts w:ascii="Times New Roman" w:hAnsi="Times New Roman"/>
      <w:b/>
      <w:sz w:val="24"/>
    </w:rPr>
  </w:style>
  <w:style w:type="character" w:customStyle="1" w:styleId="21f4">
    <w:name w:val="Указатель21"/>
    <w:basedOn w:val="10"/>
    <w:qFormat/>
    <w:rPr>
      <w:rFonts w:ascii="Arial" w:hAnsi="Arial"/>
      <w:sz w:val="22"/>
    </w:rPr>
  </w:style>
  <w:style w:type="character" w:customStyle="1" w:styleId="21f5">
    <w:name w:val="Îñíîâíîé òåêñò ñ îòñòóïîì 21"/>
    <w:basedOn w:val="22"/>
    <w:qFormat/>
    <w:rPr>
      <w:rFonts w:ascii="Times New Roman" w:hAnsi="Times New Roman"/>
      <w:color w:val="000000"/>
      <w:sz w:val="24"/>
    </w:rPr>
  </w:style>
  <w:style w:type="character" w:customStyle="1" w:styleId="xl1861">
    <w:name w:val="xl1861"/>
    <w:basedOn w:val="10"/>
    <w:qFormat/>
    <w:rPr>
      <w:rFonts w:ascii="Times New Roman" w:hAnsi="Times New Roman"/>
      <w:b/>
      <w:sz w:val="24"/>
    </w:rPr>
  </w:style>
  <w:style w:type="character" w:customStyle="1" w:styleId="WW8Num22z01">
    <w:name w:val="WW8Num22z01"/>
    <w:qFormat/>
    <w:rPr>
      <w:rFonts w:ascii="Symbol" w:hAnsi="Symbol"/>
    </w:rPr>
  </w:style>
  <w:style w:type="character" w:customStyle="1" w:styleId="1ffff8">
    <w:name w:val="ВерхКолонтитул Знак1"/>
    <w:qFormat/>
  </w:style>
  <w:style w:type="character" w:customStyle="1" w:styleId="Char1">
    <w:name w:val="Char Знак1"/>
    <w:basedOn w:val="10"/>
    <w:qFormat/>
    <w:rPr>
      <w:rFonts w:ascii="Tahoma" w:hAnsi="Tahoma"/>
      <w:sz w:val="24"/>
    </w:rPr>
  </w:style>
  <w:style w:type="character" w:customStyle="1" w:styleId="FontStyle121">
    <w:name w:val="Font Style121"/>
    <w:qFormat/>
    <w:rPr>
      <w:rFonts w:ascii="MS Reference Sans Serif" w:hAnsi="MS Reference Sans Serif"/>
      <w:sz w:val="20"/>
    </w:rPr>
  </w:style>
  <w:style w:type="character" w:customStyle="1" w:styleId="WW8Num54z51">
    <w:name w:val="WW8Num54z51"/>
    <w:qFormat/>
  </w:style>
  <w:style w:type="character" w:customStyle="1" w:styleId="WW8Num57z11">
    <w:name w:val="WW8Num57z11"/>
    <w:qFormat/>
  </w:style>
  <w:style w:type="character" w:customStyle="1" w:styleId="Style41">
    <w:name w:val="Style41"/>
    <w:basedOn w:val="10"/>
    <w:qFormat/>
    <w:rPr>
      <w:rFonts w:ascii="MS Reference Sans Serif" w:hAnsi="MS Reference Sans Serif"/>
      <w:sz w:val="24"/>
    </w:rPr>
  </w:style>
  <w:style w:type="character" w:customStyle="1" w:styleId="aff0">
    <w:name w:val="Заголовок таблицы ссылок Знак"/>
    <w:basedOn w:val="116"/>
    <w:qFormat/>
    <w:rPr>
      <w:rFonts w:ascii="Cambria" w:hAnsi="Cambria"/>
      <w:b/>
      <w:color w:val="365F91"/>
      <w:sz w:val="28"/>
    </w:rPr>
  </w:style>
  <w:style w:type="character" w:customStyle="1" w:styleId="1ffff9">
    <w:name w:val="Стандарт1"/>
    <w:basedOn w:val="12"/>
    <w:qFormat/>
    <w:rPr>
      <w:rFonts w:ascii="Times New Roman" w:hAnsi="Times New Roman"/>
      <w:sz w:val="28"/>
    </w:rPr>
  </w:style>
  <w:style w:type="character" w:customStyle="1" w:styleId="WW8Num18z81">
    <w:name w:val="WW8Num18z81"/>
    <w:qFormat/>
  </w:style>
  <w:style w:type="character" w:customStyle="1" w:styleId="S17">
    <w:name w:val="S_Обычный с подчеркиванием Знак1"/>
    <w:qFormat/>
    <w:rPr>
      <w:sz w:val="24"/>
      <w:u w:val="single"/>
    </w:rPr>
  </w:style>
  <w:style w:type="character" w:customStyle="1" w:styleId="CharacterStyle01">
    <w:name w:val="CharacterStyle01"/>
    <w:qFormat/>
    <w:rPr>
      <w:rFonts w:ascii="Times New Roman" w:hAnsi="Times New Roman"/>
      <w:b/>
      <w:color w:val="000000"/>
      <w:sz w:val="22"/>
      <w:u w:val="none"/>
    </w:rPr>
  </w:style>
  <w:style w:type="character" w:customStyle="1" w:styleId="1ffffa">
    <w:name w:val="Название1"/>
    <w:basedOn w:val="10"/>
    <w:qFormat/>
    <w:rPr>
      <w:rFonts w:ascii="Arial" w:hAnsi="Arial"/>
      <w:i/>
      <w:sz w:val="24"/>
    </w:rPr>
  </w:style>
  <w:style w:type="character" w:customStyle="1" w:styleId="WW8Num14z11">
    <w:name w:val="WW8Num14z11"/>
    <w:qFormat/>
  </w:style>
  <w:style w:type="character" w:customStyle="1" w:styleId="WW8Num54z81">
    <w:name w:val="WW8Num54z81"/>
    <w:qFormat/>
  </w:style>
  <w:style w:type="character" w:customStyle="1" w:styleId="WW8Num6z41">
    <w:name w:val="WW8Num6z41"/>
    <w:qFormat/>
    <w:rPr>
      <w:sz w:val="24"/>
    </w:rPr>
  </w:style>
  <w:style w:type="character" w:customStyle="1" w:styleId="1ffffb">
    <w:name w:val="Нормальный (таблица)1"/>
    <w:basedOn w:val="10"/>
    <w:qFormat/>
    <w:rPr>
      <w:rFonts w:ascii="Times New Roman" w:hAnsi="Times New Roman"/>
      <w:sz w:val="24"/>
    </w:rPr>
  </w:style>
  <w:style w:type="character" w:customStyle="1" w:styleId="xl1341">
    <w:name w:val="xl1341"/>
    <w:basedOn w:val="10"/>
    <w:qFormat/>
    <w:rPr>
      <w:rFonts w:ascii="Times New Roman" w:hAnsi="Times New Roman"/>
      <w:sz w:val="24"/>
    </w:rPr>
  </w:style>
  <w:style w:type="character" w:customStyle="1" w:styleId="FR11">
    <w:name w:val="FR11"/>
    <w:qFormat/>
    <w:rPr>
      <w:rFonts w:ascii="Times New Roman" w:hAnsi="Times New Roman"/>
      <w:sz w:val="36"/>
    </w:rPr>
  </w:style>
  <w:style w:type="character" w:customStyle="1" w:styleId="xl1541">
    <w:name w:val="xl1541"/>
    <w:basedOn w:val="10"/>
    <w:qFormat/>
    <w:rPr>
      <w:rFonts w:ascii="Times New Roman" w:hAnsi="Times New Roman"/>
      <w:sz w:val="24"/>
    </w:rPr>
  </w:style>
  <w:style w:type="character" w:customStyle="1" w:styleId="41a">
    <w:name w:val="Заголовок41"/>
    <w:basedOn w:val="10"/>
    <w:qFormat/>
    <w:rPr>
      <w:rFonts w:ascii="Times New Roman" w:hAnsi="Times New Roman"/>
      <w:caps/>
      <w:color w:val="000000"/>
      <w:spacing w:val="4"/>
      <w:sz w:val="24"/>
    </w:rPr>
  </w:style>
  <w:style w:type="character" w:customStyle="1" w:styleId="WW8Num1z01">
    <w:name w:val="WW8Num1z01"/>
    <w:qFormat/>
    <w:rPr>
      <w:rFonts w:ascii="Times New Roman" w:hAnsi="Times New Roman"/>
    </w:rPr>
  </w:style>
  <w:style w:type="character" w:customStyle="1" w:styleId="msonormalbullet2gif1">
    <w:name w:val="msonormalbullet2.gif1"/>
    <w:basedOn w:val="10"/>
    <w:qFormat/>
    <w:rPr>
      <w:rFonts w:ascii="Times New Roman" w:hAnsi="Times New Roman"/>
      <w:sz w:val="24"/>
    </w:rPr>
  </w:style>
  <w:style w:type="character" w:customStyle="1" w:styleId="31c">
    <w:name w:val="Стиль31"/>
    <w:basedOn w:val="30"/>
    <w:qFormat/>
    <w:rPr>
      <w:rFonts w:ascii="Arial Narrow" w:hAnsi="Arial Narrow"/>
      <w:b/>
      <w:i/>
      <w:sz w:val="22"/>
    </w:rPr>
  </w:style>
  <w:style w:type="character" w:customStyle="1" w:styleId="WW8Num31z21">
    <w:name w:val="WW8Num31z21"/>
    <w:qFormat/>
    <w:rPr>
      <w:rFonts w:ascii="Wingdings" w:hAnsi="Wingdings"/>
    </w:rPr>
  </w:style>
  <w:style w:type="character" w:customStyle="1" w:styleId="WW8Num16z31">
    <w:name w:val="WW8Num16z31"/>
    <w:qFormat/>
    <w:rPr>
      <w:rFonts w:ascii="Symbol" w:hAnsi="Symbol"/>
    </w:rPr>
  </w:style>
  <w:style w:type="character" w:customStyle="1" w:styleId="1ffffc">
    <w:name w:val="МК1"/>
    <w:basedOn w:val="10"/>
    <w:qFormat/>
    <w:rPr>
      <w:rFonts w:ascii="Times New Roman" w:hAnsi="Times New Roman"/>
      <w:sz w:val="24"/>
    </w:rPr>
  </w:style>
  <w:style w:type="character" w:customStyle="1" w:styleId="WW8Num29z21">
    <w:name w:val="WW8Num29z21"/>
    <w:qFormat/>
  </w:style>
  <w:style w:type="character" w:customStyle="1" w:styleId="ParagraphStyle221">
    <w:name w:val="ParagraphStyle221"/>
    <w:qFormat/>
    <w:rPr>
      <w:sz w:val="22"/>
    </w:rPr>
  </w:style>
  <w:style w:type="character" w:customStyle="1" w:styleId="WW8Num24z31">
    <w:name w:val="WW8Num24z31"/>
    <w:qFormat/>
  </w:style>
  <w:style w:type="character" w:customStyle="1" w:styleId="1ffffd">
    <w:name w:val="Òåêñò âûíîñêè Çíàê1"/>
    <w:qFormat/>
    <w:rPr>
      <w:rFonts w:ascii="E" w:hAnsi="E"/>
      <w:color w:val="000000"/>
      <w:sz w:val="16"/>
    </w:rPr>
  </w:style>
  <w:style w:type="character" w:customStyle="1" w:styleId="caaieiaie52">
    <w:name w:val="caaieiaie 52"/>
    <w:basedOn w:val="Iauiue11"/>
    <w:qFormat/>
    <w:rPr>
      <w:rFonts w:ascii="Times New Roman" w:hAnsi="Times New Roman"/>
      <w:b/>
      <w:u w:val="single"/>
    </w:rPr>
  </w:style>
  <w:style w:type="character" w:customStyle="1" w:styleId="xl1311">
    <w:name w:val="xl1311"/>
    <w:basedOn w:val="10"/>
    <w:qFormat/>
    <w:rPr>
      <w:rFonts w:ascii="Times New Roman" w:hAnsi="Times New Roman"/>
      <w:sz w:val="24"/>
    </w:rPr>
  </w:style>
  <w:style w:type="character" w:customStyle="1" w:styleId="CharacterStyle41">
    <w:name w:val="CharacterStyle41"/>
    <w:qFormat/>
    <w:rPr>
      <w:rFonts w:ascii="Times New Roman" w:hAnsi="Times New Roman"/>
      <w:b/>
      <w:color w:val="000000"/>
      <w:sz w:val="20"/>
      <w:u w:val="none"/>
    </w:rPr>
  </w:style>
  <w:style w:type="character" w:customStyle="1" w:styleId="WW8Num52z31">
    <w:name w:val="WW8Num52z31"/>
    <w:qFormat/>
    <w:rPr>
      <w:rFonts w:ascii="Symbol" w:hAnsi="Symbol"/>
    </w:rPr>
  </w:style>
  <w:style w:type="character" w:customStyle="1" w:styleId="WW8Num24z21">
    <w:name w:val="WW8Num24z21"/>
    <w:qFormat/>
  </w:style>
  <w:style w:type="character" w:customStyle="1" w:styleId="WW8Num21z61">
    <w:name w:val="WW8Num21z61"/>
    <w:qFormat/>
  </w:style>
  <w:style w:type="character" w:customStyle="1" w:styleId="CharacterStyle361">
    <w:name w:val="CharacterStyle361"/>
    <w:qFormat/>
    <w:rPr>
      <w:rFonts w:ascii="Times New Roman" w:hAnsi="Times New Roman"/>
      <w:color w:val="000000"/>
      <w:sz w:val="20"/>
      <w:u w:val="none"/>
    </w:rPr>
  </w:style>
  <w:style w:type="character" w:customStyle="1" w:styleId="WW8Num17z01">
    <w:name w:val="WW8Num17z01"/>
    <w:qFormat/>
    <w:rPr>
      <w:rFonts w:ascii="Times New Roman" w:hAnsi="Times New Roman"/>
    </w:rPr>
  </w:style>
  <w:style w:type="character" w:customStyle="1" w:styleId="xl941">
    <w:name w:val="xl941"/>
    <w:basedOn w:val="10"/>
    <w:qFormat/>
    <w:rPr>
      <w:rFonts w:ascii="Times New Roman" w:hAnsi="Times New Roman"/>
      <w:sz w:val="24"/>
    </w:rPr>
  </w:style>
  <w:style w:type="character" w:customStyle="1" w:styleId="615">
    <w:name w:val="Заголовок 6 Знак1"/>
    <w:basedOn w:val="10"/>
    <w:qFormat/>
    <w:rPr>
      <w:rFonts w:ascii="Calibri" w:hAnsi="Calibri"/>
      <w:b/>
      <w:sz w:val="24"/>
    </w:rPr>
  </w:style>
  <w:style w:type="character" w:customStyle="1" w:styleId="224">
    <w:name w:val="Основной шрифт абзаца22"/>
    <w:qFormat/>
  </w:style>
  <w:style w:type="character" w:customStyle="1" w:styleId="1ffffe">
    <w:name w:val="Табличный_центр1"/>
    <w:basedOn w:val="10"/>
    <w:qFormat/>
    <w:rPr>
      <w:rFonts w:ascii="Times New Roman" w:hAnsi="Times New Roman"/>
      <w:sz w:val="22"/>
    </w:rPr>
  </w:style>
  <w:style w:type="character" w:customStyle="1" w:styleId="WW8Num62z71">
    <w:name w:val="WW8Num62z71"/>
    <w:qFormat/>
  </w:style>
  <w:style w:type="character" w:customStyle="1" w:styleId="ParagraphStyle41">
    <w:name w:val="ParagraphStyle41"/>
    <w:qFormat/>
    <w:rPr>
      <w:sz w:val="22"/>
    </w:rPr>
  </w:style>
  <w:style w:type="character" w:customStyle="1" w:styleId="1fffff">
    <w:name w:val="выступ1"/>
    <w:basedOn w:val="10"/>
    <w:qFormat/>
    <w:rPr>
      <w:rFonts w:ascii="Times New Roman" w:hAnsi="Times New Roman"/>
      <w:b/>
      <w:i/>
      <w:color w:val="000000"/>
      <w:sz w:val="24"/>
    </w:rPr>
  </w:style>
  <w:style w:type="character" w:customStyle="1" w:styleId="FontStyle2121">
    <w:name w:val="Font Style2121"/>
    <w:qFormat/>
    <w:rPr>
      <w:rFonts w:ascii="Arial" w:hAnsi="Arial"/>
      <w:b/>
      <w:sz w:val="14"/>
    </w:rPr>
  </w:style>
  <w:style w:type="character" w:customStyle="1" w:styleId="WW8Num62z81">
    <w:name w:val="WW8Num62z81"/>
    <w:qFormat/>
  </w:style>
  <w:style w:type="character" w:customStyle="1" w:styleId="ArialNarrow13pt11">
    <w:name w:val="Arial Narrow 13 pt по ширине Первая строка:  1 см1"/>
    <w:basedOn w:val="10"/>
    <w:qFormat/>
    <w:rPr>
      <w:rFonts w:ascii="Arial Narrow" w:hAnsi="Arial Narrow"/>
      <w:sz w:val="26"/>
    </w:rPr>
  </w:style>
  <w:style w:type="character" w:customStyle="1" w:styleId="match1">
    <w:name w:val="match1"/>
    <w:qFormat/>
    <w:rPr>
      <w:rFonts w:ascii="Times New Roman" w:hAnsi="Times New Roman"/>
    </w:rPr>
  </w:style>
  <w:style w:type="character" w:customStyle="1" w:styleId="2f0">
    <w:name w:val="Верхний колонтитул Знак2"/>
    <w:qFormat/>
    <w:rPr>
      <w:sz w:val="22"/>
    </w:rPr>
  </w:style>
  <w:style w:type="character" w:customStyle="1" w:styleId="WW8Num49z41">
    <w:name w:val="WW8Num49z41"/>
    <w:qFormat/>
  </w:style>
  <w:style w:type="character" w:customStyle="1" w:styleId="ConsPlusNormal2">
    <w:name w:val="ConsPlusNormal2"/>
    <w:qFormat/>
    <w:rPr>
      <w:rFonts w:ascii="Arial" w:hAnsi="Arial"/>
    </w:rPr>
  </w:style>
  <w:style w:type="character" w:customStyle="1" w:styleId="WW8Num18z71">
    <w:name w:val="WW8Num18z71"/>
    <w:qFormat/>
  </w:style>
  <w:style w:type="character" w:customStyle="1" w:styleId="xmsonormal1">
    <w:name w:val="x_msonormal1"/>
    <w:basedOn w:val="10"/>
    <w:qFormat/>
    <w:rPr>
      <w:rFonts w:ascii="Times New Roman" w:hAnsi="Times New Roman"/>
      <w:sz w:val="24"/>
    </w:rPr>
  </w:style>
  <w:style w:type="character" w:customStyle="1" w:styleId="1fffff0">
    <w:name w:val="Заголовок титульного листа1"/>
    <w:basedOn w:val="10"/>
    <w:qFormat/>
    <w:rPr>
      <w:rFonts w:ascii="Arial Black" w:hAnsi="Arial Black"/>
      <w:b/>
      <w:spacing w:val="-48"/>
      <w:sz w:val="64"/>
    </w:rPr>
  </w:style>
  <w:style w:type="character" w:customStyle="1" w:styleId="WW8Num64z21">
    <w:name w:val="WW8Num64z21"/>
    <w:qFormat/>
    <w:rPr>
      <w:rFonts w:ascii="Wingdings" w:hAnsi="Wingdings"/>
    </w:rPr>
  </w:style>
  <w:style w:type="character" w:customStyle="1" w:styleId="ListLabel72">
    <w:name w:val="ListLabel 72"/>
    <w:qFormat/>
    <w:rPr>
      <w:b/>
    </w:rPr>
  </w:style>
  <w:style w:type="character" w:customStyle="1" w:styleId="ListLabel73">
    <w:name w:val="ListLabel 73"/>
    <w:qFormat/>
    <w:rPr>
      <w:sz w:val="24"/>
    </w:rPr>
  </w:style>
  <w:style w:type="character" w:customStyle="1" w:styleId="ListLabel74">
    <w:name w:val="ListLabel 74"/>
    <w:qFormat/>
    <w:rPr>
      <w:color w:val="000000"/>
    </w:rPr>
  </w:style>
  <w:style w:type="character" w:customStyle="1" w:styleId="ListLabel75">
    <w:name w:val="ListLabel 75"/>
    <w:qFormat/>
    <w:rPr>
      <w:color w:val="000000"/>
    </w:rPr>
  </w:style>
  <w:style w:type="character" w:customStyle="1" w:styleId="ListLabel76">
    <w:name w:val="ListLabel 76"/>
    <w:qFormat/>
    <w:rPr>
      <w:color w:val="000000"/>
    </w:rPr>
  </w:style>
  <w:style w:type="character" w:customStyle="1" w:styleId="ListLabel77">
    <w:name w:val="ListLabel 77"/>
    <w:qFormat/>
    <w:rPr>
      <w:u w:val="single"/>
    </w:rPr>
  </w:style>
  <w:style w:type="character" w:customStyle="1" w:styleId="2f1">
    <w:name w:val="Основной текст 2 Знак"/>
    <w:qFormat/>
    <w:rPr>
      <w:sz w:val="28"/>
    </w:rPr>
  </w:style>
  <w:style w:type="character" w:customStyle="1" w:styleId="WW8Num7z0">
    <w:name w:val="WW8Num7z0"/>
    <w:qFormat/>
  </w:style>
  <w:style w:type="character" w:customStyle="1" w:styleId="WW8Num6z0">
    <w:name w:val="WW8Num6z0"/>
    <w:qFormat/>
    <w:rPr>
      <w:rFonts w:ascii="Symbol" w:eastAsia="Symbol" w:hAnsi="Symbol"/>
    </w:rPr>
  </w:style>
  <w:style w:type="character" w:customStyle="1" w:styleId="WW8Num5z8">
    <w:name w:val="WW8Num5z8"/>
    <w:qFormat/>
  </w:style>
  <w:style w:type="character" w:customStyle="1" w:styleId="WW8Num5z7">
    <w:name w:val="WW8Num5z7"/>
    <w:qFormat/>
  </w:style>
  <w:style w:type="character" w:customStyle="1" w:styleId="WW8Num5z6">
    <w:name w:val="WW8Num5z6"/>
    <w:qFormat/>
  </w:style>
  <w:style w:type="character" w:customStyle="1" w:styleId="WW8Num5z5">
    <w:name w:val="WW8Num5z5"/>
    <w:qFormat/>
  </w:style>
  <w:style w:type="character" w:customStyle="1" w:styleId="WW8Num5z4">
    <w:name w:val="WW8Num5z4"/>
    <w:qFormat/>
  </w:style>
  <w:style w:type="character" w:customStyle="1" w:styleId="WW8Num5z3">
    <w:name w:val="WW8Num5z3"/>
    <w:qFormat/>
  </w:style>
  <w:style w:type="character" w:customStyle="1" w:styleId="WW8Num5z2">
    <w:name w:val="WW8Num5z2"/>
    <w:qFormat/>
  </w:style>
  <w:style w:type="character" w:customStyle="1" w:styleId="WW8Num5z1">
    <w:name w:val="WW8Num5z1"/>
    <w:qFormat/>
  </w:style>
  <w:style w:type="character" w:customStyle="1" w:styleId="WW8Num5z0">
    <w:name w:val="WW8Num5z0"/>
    <w:qFormat/>
  </w:style>
  <w:style w:type="character" w:customStyle="1" w:styleId="WW8Num4z8">
    <w:name w:val="WW8Num4z8"/>
    <w:qFormat/>
  </w:style>
  <w:style w:type="character" w:customStyle="1" w:styleId="WW8Num4z7">
    <w:name w:val="WW8Num4z7"/>
    <w:qFormat/>
  </w:style>
  <w:style w:type="character" w:customStyle="1" w:styleId="WW8Num4z6">
    <w:name w:val="WW8Num4z6"/>
    <w:qFormat/>
  </w:style>
  <w:style w:type="character" w:customStyle="1" w:styleId="WW8Num4z5">
    <w:name w:val="WW8Num4z5"/>
    <w:qFormat/>
  </w:style>
  <w:style w:type="character" w:customStyle="1" w:styleId="WW8Num4z4">
    <w:name w:val="WW8Num4z4"/>
    <w:qFormat/>
  </w:style>
  <w:style w:type="character" w:customStyle="1" w:styleId="WW8Num4z3">
    <w:name w:val="WW8Num4z3"/>
    <w:qFormat/>
  </w:style>
  <w:style w:type="character" w:customStyle="1" w:styleId="WW8Num4z2">
    <w:name w:val="WW8Num4z2"/>
    <w:qFormat/>
  </w:style>
  <w:style w:type="character" w:customStyle="1" w:styleId="WW8Num4z1">
    <w:name w:val="WW8Num4z1"/>
    <w:qFormat/>
  </w:style>
  <w:style w:type="character" w:customStyle="1" w:styleId="WW8Num4z0">
    <w:name w:val="WW8Num4z0"/>
    <w:qFormat/>
  </w:style>
  <w:style w:type="character" w:customStyle="1" w:styleId="WW8Num3z8">
    <w:name w:val="WW8Num3z8"/>
    <w:qFormat/>
  </w:style>
  <w:style w:type="character" w:customStyle="1" w:styleId="WW8Num3z7">
    <w:name w:val="WW8Num3z7"/>
    <w:qFormat/>
  </w:style>
  <w:style w:type="character" w:customStyle="1" w:styleId="WW8Num3z6">
    <w:name w:val="WW8Num3z6"/>
    <w:qFormat/>
  </w:style>
  <w:style w:type="character" w:customStyle="1" w:styleId="WW8Num3z5">
    <w:name w:val="WW8Num3z5"/>
    <w:qFormat/>
  </w:style>
  <w:style w:type="character" w:customStyle="1" w:styleId="WW8Num3z4">
    <w:name w:val="WW8Num3z4"/>
    <w:qFormat/>
  </w:style>
  <w:style w:type="character" w:customStyle="1" w:styleId="WW8Num3z3">
    <w:name w:val="WW8Num3z3"/>
    <w:qFormat/>
  </w:style>
  <w:style w:type="character" w:customStyle="1" w:styleId="WW8Num3z2">
    <w:name w:val="WW8Num3z2"/>
    <w:qFormat/>
  </w:style>
  <w:style w:type="character" w:customStyle="1" w:styleId="WW8Num3z1">
    <w:name w:val="WW8Num3z1"/>
    <w:qFormat/>
  </w:style>
  <w:style w:type="character" w:customStyle="1" w:styleId="WW8Num3z0">
    <w:name w:val="WW8Num3z0"/>
    <w:qFormat/>
  </w:style>
  <w:style w:type="character" w:customStyle="1" w:styleId="WW8Num2z8">
    <w:name w:val="WW8Num2z8"/>
    <w:qFormat/>
  </w:style>
  <w:style w:type="character" w:customStyle="1" w:styleId="WW8Num2z7">
    <w:name w:val="WW8Num2z7"/>
    <w:qFormat/>
  </w:style>
  <w:style w:type="character" w:customStyle="1" w:styleId="WW8Num2z6">
    <w:name w:val="WW8Num2z6"/>
    <w:qFormat/>
  </w:style>
  <w:style w:type="character" w:customStyle="1" w:styleId="WW8Num2z5">
    <w:name w:val="WW8Num2z5"/>
    <w:qFormat/>
  </w:style>
  <w:style w:type="character" w:customStyle="1" w:styleId="WW8Num2z4">
    <w:name w:val="WW8Num2z4"/>
    <w:qFormat/>
  </w:style>
  <w:style w:type="character" w:customStyle="1" w:styleId="WW8Num2z3">
    <w:name w:val="WW8Num2z3"/>
    <w:qFormat/>
  </w:style>
  <w:style w:type="character" w:customStyle="1" w:styleId="WW8Num2z2">
    <w:name w:val="WW8Num2z2"/>
    <w:qFormat/>
  </w:style>
  <w:style w:type="character" w:customStyle="1" w:styleId="WW8Num2z1">
    <w:name w:val="WW8Num2z1"/>
    <w:qFormat/>
  </w:style>
  <w:style w:type="character" w:customStyle="1" w:styleId="WW8Num2z0">
    <w:name w:val="WW8Num2z0"/>
    <w:qFormat/>
  </w:style>
  <w:style w:type="character" w:customStyle="1" w:styleId="WW8Num1z8">
    <w:name w:val="WW8Num1z8"/>
    <w:qFormat/>
  </w:style>
  <w:style w:type="character" w:customStyle="1" w:styleId="WW8Num1z7">
    <w:name w:val="WW8Num1z7"/>
    <w:qFormat/>
  </w:style>
  <w:style w:type="character" w:customStyle="1" w:styleId="WW8Num1z6">
    <w:name w:val="WW8Num1z6"/>
    <w:qFormat/>
  </w:style>
  <w:style w:type="character" w:customStyle="1" w:styleId="WW8Num1z5">
    <w:name w:val="WW8Num1z5"/>
    <w:qFormat/>
  </w:style>
  <w:style w:type="character" w:customStyle="1" w:styleId="WW8Num1z4">
    <w:name w:val="WW8Num1z4"/>
    <w:qFormat/>
  </w:style>
  <w:style w:type="character" w:customStyle="1" w:styleId="WW8Num1z3">
    <w:name w:val="WW8Num1z3"/>
    <w:qFormat/>
  </w:style>
  <w:style w:type="character" w:customStyle="1" w:styleId="WW8Num1z2">
    <w:name w:val="WW8Num1z2"/>
    <w:qFormat/>
  </w:style>
  <w:style w:type="character" w:customStyle="1" w:styleId="WW8Num1z1">
    <w:name w:val="WW8Num1z1"/>
    <w:qFormat/>
  </w:style>
  <w:style w:type="character" w:customStyle="1" w:styleId="WW8Num1z0">
    <w:name w:val="WW8Num1z0"/>
    <w:qFormat/>
  </w:style>
  <w:style w:type="character" w:customStyle="1" w:styleId="aff1">
    <w:name w:val="Нижний колонтитул Знак"/>
    <w:qFormat/>
    <w:rPr>
      <w:sz w:val="24"/>
    </w:rPr>
  </w:style>
  <w:style w:type="character" w:customStyle="1" w:styleId="aff2">
    <w:name w:val="Верхний колонтитул Знак"/>
    <w:qFormat/>
    <w:rPr>
      <w:sz w:val="24"/>
    </w:rPr>
  </w:style>
  <w:style w:type="character" w:customStyle="1" w:styleId="2f2">
    <w:name w:val="Заголовок 2 Знак"/>
    <w:qFormat/>
    <w:rPr>
      <w:rFonts w:ascii="XO Thames" w:hAnsi="XO Thames" w:cs="XO Thames"/>
      <w:b/>
      <w:szCs w:val="28"/>
    </w:rPr>
  </w:style>
  <w:style w:type="character" w:customStyle="1" w:styleId="ConsPlusTitle">
    <w:name w:val="ConsPlusTitle"/>
    <w:qFormat/>
    <w:rPr>
      <w:rFonts w:ascii="Calibri" w:hAnsi="Calibri" w:cs="Calibri"/>
      <w:b/>
      <w:szCs w:val="22"/>
    </w:rPr>
  </w:style>
  <w:style w:type="character" w:customStyle="1" w:styleId="ConsPlusNormal">
    <w:name w:val="ConsPlusNormal"/>
    <w:qFormat/>
    <w:rPr>
      <w:rFonts w:ascii="Calibri" w:hAnsi="Calibri" w:cs="Calibri"/>
      <w:szCs w:val="22"/>
    </w:rPr>
  </w:style>
  <w:style w:type="character" w:customStyle="1" w:styleId="HeaderandFooter">
    <w:name w:val="Header and Footer"/>
    <w:qFormat/>
    <w:rPr>
      <w:rFonts w:ascii="XO Thames" w:hAnsi="XO Thames" w:cs="XO Thames"/>
      <w:szCs w:val="20"/>
    </w:rPr>
  </w:style>
  <w:style w:type="character" w:customStyle="1" w:styleId="Footnote">
    <w:name w:val="Footnote"/>
    <w:qFormat/>
    <w:rPr>
      <w:rFonts w:ascii="XO Thames" w:hAnsi="XO Thames" w:cs="XO Thames"/>
      <w:szCs w:val="22"/>
    </w:rPr>
  </w:style>
  <w:style w:type="character" w:customStyle="1" w:styleId="1fffff1">
    <w:name w:val="Заголовок 1 Знак"/>
    <w:qFormat/>
    <w:rPr>
      <w:rFonts w:ascii="XO Thames" w:hAnsi="XO Thames" w:cs="XO Thames"/>
      <w:b/>
      <w:szCs w:val="32"/>
    </w:rPr>
  </w:style>
  <w:style w:type="character" w:customStyle="1" w:styleId="aff3">
    <w:name w:val="Содержимое таблицы"/>
    <w:qFormat/>
    <w:rPr>
      <w:rFonts w:ascii="Arial" w:hAnsi="Arial" w:cs="Arial"/>
      <w:szCs w:val="20"/>
    </w:rPr>
  </w:style>
  <w:style w:type="character" w:customStyle="1" w:styleId="aff4">
    <w:name w:val="Гипертекстовая ссылка"/>
    <w:qFormat/>
    <w:rPr>
      <w:b/>
      <w:color w:val="000000"/>
      <w:sz w:val="26"/>
    </w:rPr>
  </w:style>
  <w:style w:type="character" w:customStyle="1" w:styleId="37">
    <w:name w:val="Заголовок 3 Знак"/>
    <w:qFormat/>
    <w:rPr>
      <w:rFonts w:ascii="XO Thames" w:hAnsi="XO Thames" w:cs="XO Thames"/>
      <w:b/>
      <w:szCs w:val="26"/>
    </w:rPr>
  </w:style>
  <w:style w:type="character" w:customStyle="1" w:styleId="10pt">
    <w:name w:val="Основной текст + 10 pt"/>
    <w:qFormat/>
    <w:rPr>
      <w:rFonts w:ascii="Times New Roman" w:eastAsia="Times New Roman" w:hAnsi="Times New Roman" w:cs="Times New Roman"/>
      <w:b w:val="0"/>
      <w:bCs w:val="0"/>
      <w:i w:val="0"/>
      <w:iCs w:val="0"/>
      <w:caps w:val="0"/>
      <w:smallCaps w:val="0"/>
      <w:strike w:val="0"/>
      <w:dstrike w:val="0"/>
      <w:color w:val="000000"/>
      <w:spacing w:val="0"/>
      <w:w w:val="100"/>
      <w:position w:val="0"/>
      <w:sz w:val="20"/>
      <w:szCs w:val="20"/>
      <w:u w:val="none"/>
      <w:vertAlign w:val="baseline"/>
      <w:lang w:val="ru-RU" w:bidi="ru-RU"/>
    </w:rPr>
  </w:style>
  <w:style w:type="character" w:customStyle="1" w:styleId="LucidaSansUnicode75pt">
    <w:name w:val="Основной текст + Lucida Sans Unicode;7;5 pt"/>
    <w:qFormat/>
    <w:rPr>
      <w:rFonts w:ascii="Lucida Sans Unicode" w:eastAsia="Lucida Sans Unicode" w:hAnsi="Lucida Sans Unicode" w:cs="Lucida Sans Unicode"/>
      <w:b w:val="0"/>
      <w:bCs w:val="0"/>
      <w:i w:val="0"/>
      <w:iCs w:val="0"/>
      <w:caps w:val="0"/>
      <w:smallCaps w:val="0"/>
      <w:strike w:val="0"/>
      <w:dstrike w:val="0"/>
      <w:color w:val="000000"/>
      <w:spacing w:val="0"/>
      <w:w w:val="100"/>
      <w:position w:val="0"/>
      <w:sz w:val="15"/>
      <w:szCs w:val="15"/>
      <w:u w:val="none"/>
      <w:vertAlign w:val="baseline"/>
      <w:lang w:val="ru-RU" w:bidi="ru-RU"/>
    </w:rPr>
  </w:style>
  <w:style w:type="character" w:customStyle="1" w:styleId="FontStyle42">
    <w:name w:val="Font Style42"/>
    <w:qFormat/>
    <w:rPr>
      <w:rFonts w:ascii="Times New Roman" w:eastAsia="Times New Roman" w:hAnsi="Times New Roman" w:cs="Times New Roman"/>
      <w:sz w:val="20"/>
      <w:szCs w:val="20"/>
    </w:rPr>
  </w:style>
  <w:style w:type="character" w:customStyle="1" w:styleId="1fffff2">
    <w:name w:val="Основной шрифт абзаца1"/>
    <w:qFormat/>
  </w:style>
  <w:style w:type="paragraph" w:styleId="a0">
    <w:name w:val="Title"/>
    <w:basedOn w:val="a"/>
    <w:next w:val="aff5"/>
    <w:uiPriority w:val="10"/>
    <w:qFormat/>
    <w:pPr>
      <w:keepNext/>
      <w:spacing w:before="240" w:after="120"/>
      <w:jc w:val="both"/>
    </w:pPr>
    <w:rPr>
      <w:rFonts w:ascii="Arial" w:hAnsi="Arial"/>
      <w:sz w:val="28"/>
    </w:rPr>
  </w:style>
  <w:style w:type="paragraph" w:styleId="aff5">
    <w:name w:val="Body Text"/>
    <w:basedOn w:val="a"/>
    <w:uiPriority w:val="99"/>
    <w:pPr>
      <w:spacing w:before="60" w:after="60"/>
      <w:ind w:firstLine="567"/>
      <w:jc w:val="both"/>
    </w:pPr>
    <w:rPr>
      <w:rFonts w:ascii="Arial" w:hAnsi="Arial"/>
      <w:sz w:val="22"/>
    </w:rPr>
  </w:style>
  <w:style w:type="paragraph" w:styleId="aff6">
    <w:name w:val="List"/>
    <w:basedOn w:val="aff5"/>
    <w:pPr>
      <w:spacing w:after="120"/>
    </w:pPr>
  </w:style>
  <w:style w:type="paragraph" w:styleId="aff7">
    <w:name w:val="caption"/>
    <w:basedOn w:val="a"/>
    <w:qFormat/>
    <w:pPr>
      <w:widowControl w:val="0"/>
      <w:spacing w:before="120" w:after="120" w:line="276" w:lineRule="auto"/>
    </w:pPr>
    <w:rPr>
      <w:rFonts w:ascii="Arial" w:hAnsi="Arial"/>
      <w:i/>
    </w:rPr>
  </w:style>
  <w:style w:type="paragraph" w:styleId="aff8">
    <w:name w:val="index heading"/>
    <w:basedOn w:val="a0"/>
    <w:qFormat/>
    <w:pPr>
      <w:jc w:val="left"/>
    </w:pPr>
    <w:rPr>
      <w:b/>
      <w:sz w:val="32"/>
    </w:rPr>
  </w:style>
  <w:style w:type="paragraph" w:customStyle="1" w:styleId="Standard">
    <w:name w:val="Standard"/>
    <w:qFormat/>
    <w:pPr>
      <w:widowControl w:val="0"/>
    </w:pPr>
    <w:rPr>
      <w:rFonts w:ascii="Arial" w:hAnsi="Arial"/>
      <w:color w:val="000000"/>
      <w:sz w:val="21"/>
    </w:rPr>
  </w:style>
  <w:style w:type="paragraph" w:styleId="aff9">
    <w:name w:val="Balloon Text"/>
    <w:basedOn w:val="a"/>
    <w:uiPriority w:val="99"/>
    <w:qFormat/>
    <w:rPr>
      <w:rFonts w:ascii="Tahoma" w:eastAsia="Tahoma" w:hAnsi="Tahoma"/>
      <w:sz w:val="16"/>
      <w:lang w:eastAsia="ar-SA"/>
    </w:rPr>
  </w:style>
  <w:style w:type="paragraph" w:styleId="affa">
    <w:name w:val="Block Text"/>
    <w:basedOn w:val="a"/>
    <w:qFormat/>
    <w:pPr>
      <w:ind w:left="360" w:right="-483"/>
      <w:jc w:val="both"/>
    </w:pPr>
  </w:style>
  <w:style w:type="paragraph" w:styleId="2f3">
    <w:name w:val="Body Text 2"/>
    <w:basedOn w:val="Iauiue"/>
    <w:qFormat/>
    <w:pPr>
      <w:widowControl/>
      <w:jc w:val="left"/>
    </w:pPr>
    <w:rPr>
      <w:sz w:val="28"/>
      <w:lang w:eastAsia="ar-SA"/>
    </w:rPr>
  </w:style>
  <w:style w:type="paragraph" w:customStyle="1" w:styleId="Iauiue">
    <w:name w:val="Iau?iue"/>
    <w:qFormat/>
    <w:pPr>
      <w:widowControl w:val="0"/>
      <w:spacing w:before="120"/>
      <w:ind w:firstLine="567"/>
      <w:jc w:val="both"/>
    </w:pPr>
    <w:rPr>
      <w:rFonts w:ascii="Times New Roman" w:hAnsi="Times New Roman"/>
      <w:color w:val="000000"/>
      <w:sz w:val="24"/>
    </w:rPr>
  </w:style>
  <w:style w:type="paragraph" w:styleId="38">
    <w:name w:val="Body Text 3"/>
    <w:basedOn w:val="a"/>
    <w:qFormat/>
    <w:pPr>
      <w:spacing w:after="120"/>
    </w:pPr>
    <w:rPr>
      <w:sz w:val="16"/>
    </w:rPr>
  </w:style>
  <w:style w:type="paragraph" w:styleId="affb">
    <w:name w:val="Body Text Indent"/>
    <w:basedOn w:val="a"/>
    <w:uiPriority w:val="99"/>
    <w:pPr>
      <w:widowControl w:val="0"/>
      <w:spacing w:line="360" w:lineRule="auto"/>
      <w:ind w:firstLine="720"/>
    </w:pPr>
    <w:rPr>
      <w:sz w:val="28"/>
    </w:rPr>
  </w:style>
  <w:style w:type="paragraph" w:styleId="2f4">
    <w:name w:val="Body Text Indent 2"/>
    <w:basedOn w:val="a"/>
    <w:qFormat/>
    <w:pPr>
      <w:spacing w:after="120" w:line="480" w:lineRule="auto"/>
      <w:ind w:left="283"/>
      <w:jc w:val="both"/>
    </w:pPr>
    <w:rPr>
      <w:rFonts w:ascii="Calibri" w:hAnsi="Calibri"/>
      <w:sz w:val="22"/>
    </w:rPr>
  </w:style>
  <w:style w:type="paragraph" w:styleId="39">
    <w:name w:val="Body Text Indent 3"/>
    <w:basedOn w:val="a"/>
    <w:qFormat/>
    <w:pPr>
      <w:spacing w:after="120"/>
      <w:ind w:left="283"/>
    </w:pPr>
    <w:rPr>
      <w:sz w:val="16"/>
    </w:rPr>
  </w:style>
  <w:style w:type="paragraph" w:customStyle="1" w:styleId="1fffff3">
    <w:name w:val="Знак примечания1"/>
    <w:qFormat/>
    <w:rPr>
      <w:color w:val="000000"/>
      <w:sz w:val="16"/>
    </w:rPr>
  </w:style>
  <w:style w:type="paragraph" w:styleId="affc">
    <w:name w:val="annotation text"/>
    <w:basedOn w:val="a"/>
    <w:qFormat/>
    <w:pPr>
      <w:jc w:val="both"/>
    </w:pPr>
  </w:style>
  <w:style w:type="paragraph" w:styleId="affd">
    <w:name w:val="annotation subject"/>
    <w:basedOn w:val="affc"/>
    <w:qFormat/>
    <w:rPr>
      <w:b/>
    </w:rPr>
  </w:style>
  <w:style w:type="paragraph" w:styleId="affe">
    <w:name w:val="Date"/>
    <w:basedOn w:val="a"/>
    <w:qFormat/>
    <w:pPr>
      <w:tabs>
        <w:tab w:val="left" w:pos="426"/>
      </w:tabs>
      <w:jc w:val="both"/>
    </w:pPr>
  </w:style>
  <w:style w:type="paragraph" w:styleId="afff">
    <w:name w:val="Document Map"/>
    <w:basedOn w:val="a"/>
    <w:qFormat/>
    <w:rPr>
      <w:rFonts w:ascii="Tahoma" w:hAnsi="Tahoma"/>
      <w:sz w:val="16"/>
    </w:rPr>
  </w:style>
  <w:style w:type="paragraph" w:customStyle="1" w:styleId="1fffff4">
    <w:name w:val="Выделение1"/>
    <w:qFormat/>
    <w:rPr>
      <w:i/>
      <w:color w:val="000000"/>
      <w:sz w:val="24"/>
    </w:rPr>
  </w:style>
  <w:style w:type="paragraph" w:customStyle="1" w:styleId="2f5">
    <w:name w:val="Знак концевой сноски2"/>
    <w:qFormat/>
    <w:rPr>
      <w:color w:val="000000"/>
      <w:sz w:val="24"/>
      <w:vertAlign w:val="superscript"/>
    </w:rPr>
  </w:style>
  <w:style w:type="paragraph" w:styleId="afff0">
    <w:name w:val="endnote text"/>
    <w:basedOn w:val="a"/>
    <w:qFormat/>
    <w:pPr>
      <w:jc w:val="both"/>
    </w:pPr>
  </w:style>
  <w:style w:type="paragraph" w:customStyle="1" w:styleId="1fffff5">
    <w:name w:val="Просмотренная гиперссылка1"/>
    <w:qFormat/>
    <w:rPr>
      <w:color w:val="954F72"/>
      <w:sz w:val="24"/>
      <w:u w:val="single"/>
    </w:rPr>
  </w:style>
  <w:style w:type="paragraph" w:styleId="afff1">
    <w:name w:val="footer"/>
    <w:basedOn w:val="a"/>
    <w:uiPriority w:val="99"/>
    <w:pPr>
      <w:tabs>
        <w:tab w:val="center" w:pos="4677"/>
        <w:tab w:val="right" w:pos="9355"/>
      </w:tabs>
    </w:pPr>
  </w:style>
  <w:style w:type="paragraph" w:styleId="afff2">
    <w:name w:val="header"/>
    <w:basedOn w:val="a"/>
    <w:uiPriority w:val="99"/>
    <w:pPr>
      <w:tabs>
        <w:tab w:val="center" w:pos="4677"/>
        <w:tab w:val="right" w:pos="9355"/>
      </w:tabs>
      <w:jc w:val="both"/>
    </w:pPr>
    <w:rPr>
      <w:rFonts w:ascii="Calibri" w:hAnsi="Calibri"/>
      <w:sz w:val="22"/>
    </w:rPr>
  </w:style>
  <w:style w:type="paragraph" w:styleId="HTML">
    <w:name w:val="HTML Preformatted"/>
    <w:basedOn w:val="a"/>
    <w:uiPriority w:val="99"/>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firstLine="567"/>
      <w:jc w:val="both"/>
    </w:pPr>
    <w:rPr>
      <w:rFonts w:ascii="Courier New" w:hAnsi="Courier New"/>
    </w:rPr>
  </w:style>
  <w:style w:type="paragraph" w:customStyle="1" w:styleId="1fffff6">
    <w:name w:val="Гиперссылка1"/>
    <w:qFormat/>
    <w:rPr>
      <w:color w:val="0000FF"/>
      <w:sz w:val="24"/>
      <w:u w:val="single"/>
    </w:rPr>
  </w:style>
  <w:style w:type="paragraph" w:styleId="1fffff7">
    <w:name w:val="index 1"/>
    <w:basedOn w:val="a"/>
    <w:qFormat/>
    <w:pPr>
      <w:ind w:left="240" w:hanging="240"/>
    </w:pPr>
  </w:style>
  <w:style w:type="paragraph" w:customStyle="1" w:styleId="1fffff8">
    <w:name w:val="Номер строки1"/>
    <w:qFormat/>
    <w:rPr>
      <w:color w:val="000000"/>
      <w:sz w:val="24"/>
    </w:rPr>
  </w:style>
  <w:style w:type="paragraph" w:styleId="3a">
    <w:name w:val="List Bullet 3"/>
    <w:basedOn w:val="a"/>
    <w:qFormat/>
    <w:pPr>
      <w:tabs>
        <w:tab w:val="left" w:pos="926"/>
      </w:tabs>
      <w:ind w:left="926" w:hanging="360"/>
      <w:jc w:val="both"/>
    </w:pPr>
    <w:rPr>
      <w:rFonts w:ascii="Arial Narrow" w:hAnsi="Arial Narrow"/>
      <w:sz w:val="26"/>
    </w:rPr>
  </w:style>
  <w:style w:type="paragraph" w:styleId="47">
    <w:name w:val="List Bullet 4"/>
    <w:basedOn w:val="a"/>
    <w:qFormat/>
    <w:pPr>
      <w:tabs>
        <w:tab w:val="left" w:pos="720"/>
        <w:tab w:val="left" w:pos="1209"/>
      </w:tabs>
      <w:ind w:left="1209" w:hanging="360"/>
    </w:pPr>
  </w:style>
  <w:style w:type="paragraph" w:styleId="afff3">
    <w:name w:val="List Bullet"/>
    <w:basedOn w:val="a"/>
    <w:qFormat/>
  </w:style>
  <w:style w:type="paragraph" w:styleId="2f6">
    <w:name w:val="List Bullet 2"/>
    <w:basedOn w:val="a"/>
    <w:qFormat/>
    <w:pPr>
      <w:tabs>
        <w:tab w:val="left" w:pos="643"/>
      </w:tabs>
      <w:ind w:left="643" w:hanging="360"/>
      <w:jc w:val="both"/>
    </w:pPr>
    <w:rPr>
      <w:rFonts w:ascii="Arial Narrow" w:hAnsi="Arial Narrow"/>
      <w:sz w:val="26"/>
    </w:rPr>
  </w:style>
  <w:style w:type="paragraph" w:styleId="56">
    <w:name w:val="List Bullet 5"/>
    <w:basedOn w:val="a"/>
    <w:qFormat/>
    <w:pPr>
      <w:tabs>
        <w:tab w:val="left" w:pos="1492"/>
      </w:tabs>
      <w:ind w:left="1492" w:hanging="360"/>
      <w:jc w:val="both"/>
    </w:pPr>
    <w:rPr>
      <w:rFonts w:ascii="Arial Narrow" w:hAnsi="Arial Narrow"/>
      <w:sz w:val="26"/>
    </w:rPr>
  </w:style>
  <w:style w:type="paragraph" w:styleId="afff4">
    <w:name w:val="List Continue"/>
    <w:basedOn w:val="a"/>
    <w:qFormat/>
    <w:pPr>
      <w:spacing w:after="120"/>
      <w:ind w:left="283"/>
      <w:contextualSpacing/>
      <w:jc w:val="both"/>
    </w:pPr>
    <w:rPr>
      <w:rFonts w:ascii="Calibri" w:hAnsi="Calibri"/>
      <w:sz w:val="22"/>
    </w:rPr>
  </w:style>
  <w:style w:type="paragraph" w:styleId="afff5">
    <w:name w:val="List Number"/>
    <w:basedOn w:val="a"/>
    <w:qFormat/>
    <w:pPr>
      <w:tabs>
        <w:tab w:val="left" w:pos="360"/>
      </w:tabs>
      <w:ind w:left="360" w:hanging="360"/>
      <w:jc w:val="both"/>
    </w:pPr>
    <w:rPr>
      <w:rFonts w:ascii="Arial Narrow" w:hAnsi="Arial Narrow"/>
      <w:sz w:val="26"/>
    </w:rPr>
  </w:style>
  <w:style w:type="paragraph" w:styleId="2f7">
    <w:name w:val="List Number 2"/>
    <w:basedOn w:val="a"/>
    <w:qFormat/>
    <w:pPr>
      <w:tabs>
        <w:tab w:val="left" w:pos="643"/>
      </w:tabs>
      <w:ind w:left="643" w:hanging="360"/>
      <w:jc w:val="both"/>
    </w:pPr>
    <w:rPr>
      <w:rFonts w:ascii="Arial Narrow" w:hAnsi="Arial Narrow"/>
      <w:sz w:val="26"/>
    </w:rPr>
  </w:style>
  <w:style w:type="paragraph" w:styleId="3b">
    <w:name w:val="List Number 3"/>
    <w:basedOn w:val="a"/>
    <w:qFormat/>
    <w:pPr>
      <w:tabs>
        <w:tab w:val="left" w:pos="926"/>
      </w:tabs>
      <w:ind w:left="926" w:hanging="360"/>
      <w:jc w:val="both"/>
    </w:pPr>
    <w:rPr>
      <w:rFonts w:ascii="Arial Narrow" w:hAnsi="Arial Narrow"/>
      <w:sz w:val="26"/>
    </w:rPr>
  </w:style>
  <w:style w:type="paragraph" w:styleId="48">
    <w:name w:val="List Number 4"/>
    <w:basedOn w:val="a"/>
    <w:qFormat/>
    <w:pPr>
      <w:tabs>
        <w:tab w:val="left" w:pos="1209"/>
      </w:tabs>
      <w:ind w:left="1209" w:hanging="360"/>
      <w:jc w:val="both"/>
    </w:pPr>
    <w:rPr>
      <w:rFonts w:ascii="Arial Narrow" w:hAnsi="Arial Narrow"/>
      <w:sz w:val="26"/>
    </w:rPr>
  </w:style>
  <w:style w:type="paragraph" w:styleId="57">
    <w:name w:val="List Number 5"/>
    <w:basedOn w:val="a"/>
    <w:qFormat/>
    <w:pPr>
      <w:tabs>
        <w:tab w:val="left" w:pos="1492"/>
      </w:tabs>
      <w:ind w:left="1492" w:hanging="360"/>
      <w:jc w:val="both"/>
    </w:pPr>
    <w:rPr>
      <w:rFonts w:ascii="Arial Narrow" w:hAnsi="Arial Narrow"/>
      <w:sz w:val="26"/>
    </w:rPr>
  </w:style>
  <w:style w:type="paragraph" w:styleId="afff6">
    <w:name w:val="Normal (Web)"/>
    <w:basedOn w:val="a"/>
    <w:uiPriority w:val="99"/>
    <w:qFormat/>
    <w:pPr>
      <w:spacing w:before="280" w:after="280" w:line="100" w:lineRule="atLeast"/>
      <w:ind w:firstLine="567"/>
      <w:jc w:val="both"/>
    </w:pPr>
  </w:style>
  <w:style w:type="paragraph" w:customStyle="1" w:styleId="1fffff9">
    <w:name w:val="Номер страницы1"/>
    <w:qFormat/>
    <w:rPr>
      <w:color w:val="000000"/>
      <w:sz w:val="24"/>
    </w:rPr>
  </w:style>
  <w:style w:type="paragraph" w:styleId="afff7">
    <w:name w:val="Plain Text"/>
    <w:basedOn w:val="a"/>
    <w:uiPriority w:val="99"/>
    <w:qFormat/>
    <w:rPr>
      <w:rFonts w:ascii="Courier New" w:hAnsi="Courier New"/>
    </w:rPr>
  </w:style>
  <w:style w:type="paragraph" w:customStyle="1" w:styleId="1fffffa">
    <w:name w:val="Строгий1"/>
    <w:qFormat/>
    <w:rPr>
      <w:b/>
      <w:color w:val="000000"/>
      <w:sz w:val="24"/>
    </w:rPr>
  </w:style>
  <w:style w:type="paragraph" w:styleId="afff8">
    <w:name w:val="Subtitle"/>
    <w:basedOn w:val="2f8"/>
    <w:uiPriority w:val="11"/>
    <w:qFormat/>
    <w:pPr>
      <w:widowControl/>
      <w:tabs>
        <w:tab w:val="left" w:leader="dot" w:pos="10065"/>
      </w:tabs>
      <w:spacing w:before="240" w:after="240" w:line="360" w:lineRule="auto"/>
      <w:ind w:right="-2" w:firstLine="709"/>
    </w:pPr>
    <w:rPr>
      <w:b/>
      <w:spacing w:val="2"/>
      <w:sz w:val="24"/>
      <w:highlight w:val="white"/>
    </w:rPr>
  </w:style>
  <w:style w:type="paragraph" w:styleId="2f8">
    <w:name w:val="toc 2"/>
    <w:basedOn w:val="a"/>
    <w:uiPriority w:val="39"/>
    <w:qFormat/>
    <w:pPr>
      <w:widowControl w:val="0"/>
      <w:tabs>
        <w:tab w:val="right" w:leader="dot" w:pos="9344"/>
      </w:tabs>
      <w:spacing w:before="80" w:after="80"/>
    </w:pPr>
    <w:rPr>
      <w:sz w:val="26"/>
    </w:rPr>
  </w:style>
  <w:style w:type="paragraph" w:styleId="afff9">
    <w:name w:val="toa heading"/>
    <w:basedOn w:val="1"/>
    <w:qFormat/>
    <w:pPr>
      <w:keepLines/>
      <w:numPr>
        <w:numId w:val="0"/>
      </w:numPr>
      <w:spacing w:before="480" w:line="276" w:lineRule="auto"/>
    </w:pPr>
    <w:rPr>
      <w:color w:val="365F91"/>
      <w:sz w:val="28"/>
    </w:rPr>
  </w:style>
  <w:style w:type="paragraph" w:styleId="1fffffb">
    <w:name w:val="toc 1"/>
    <w:basedOn w:val="a"/>
    <w:pPr>
      <w:widowControl w:val="0"/>
      <w:spacing w:before="120"/>
      <w:jc w:val="both"/>
    </w:pPr>
  </w:style>
  <w:style w:type="paragraph" w:styleId="3c">
    <w:name w:val="toc 3"/>
    <w:basedOn w:val="a"/>
    <w:uiPriority w:val="39"/>
    <w:qFormat/>
    <w:pPr>
      <w:widowControl w:val="0"/>
      <w:tabs>
        <w:tab w:val="right" w:leader="dot" w:pos="9344"/>
      </w:tabs>
      <w:jc w:val="both"/>
    </w:pPr>
  </w:style>
  <w:style w:type="paragraph" w:styleId="49">
    <w:name w:val="toc 4"/>
    <w:basedOn w:val="a"/>
    <w:pPr>
      <w:spacing w:before="120"/>
      <w:ind w:left="720"/>
      <w:jc w:val="both"/>
    </w:pPr>
  </w:style>
  <w:style w:type="paragraph" w:styleId="58">
    <w:name w:val="toc 5"/>
    <w:basedOn w:val="a"/>
    <w:pPr>
      <w:spacing w:before="120"/>
      <w:ind w:left="960"/>
      <w:jc w:val="both"/>
    </w:pPr>
  </w:style>
  <w:style w:type="paragraph" w:styleId="62">
    <w:name w:val="toc 6"/>
    <w:basedOn w:val="a"/>
    <w:pPr>
      <w:spacing w:before="120"/>
      <w:ind w:left="1200"/>
      <w:jc w:val="both"/>
    </w:pPr>
  </w:style>
  <w:style w:type="paragraph" w:styleId="72">
    <w:name w:val="toc 7"/>
    <w:basedOn w:val="a"/>
    <w:pPr>
      <w:spacing w:before="120"/>
      <w:ind w:left="1440"/>
      <w:jc w:val="both"/>
    </w:pPr>
  </w:style>
  <w:style w:type="paragraph" w:styleId="83">
    <w:name w:val="toc 8"/>
    <w:basedOn w:val="a"/>
    <w:pPr>
      <w:spacing w:before="120"/>
      <w:ind w:left="1680"/>
      <w:jc w:val="both"/>
    </w:pPr>
  </w:style>
  <w:style w:type="paragraph" w:styleId="92">
    <w:name w:val="toc 9"/>
    <w:basedOn w:val="a"/>
    <w:pPr>
      <w:spacing w:before="120"/>
      <w:ind w:left="1920"/>
      <w:jc w:val="both"/>
    </w:pPr>
  </w:style>
  <w:style w:type="paragraph" w:customStyle="1" w:styleId="Style12">
    <w:name w:val="Style12"/>
    <w:basedOn w:val="a"/>
    <w:qFormat/>
    <w:pPr>
      <w:widowControl w:val="0"/>
      <w:spacing w:line="281" w:lineRule="exact"/>
      <w:ind w:left="94" w:hanging="94"/>
      <w:jc w:val="both"/>
    </w:pPr>
    <w:rPr>
      <w:rFonts w:ascii="MS Reference Sans Serif" w:hAnsi="MS Reference Sans Serif"/>
    </w:rPr>
  </w:style>
  <w:style w:type="paragraph" w:customStyle="1" w:styleId="232">
    <w:name w:val="Основной текст 23"/>
    <w:basedOn w:val="a"/>
    <w:qFormat/>
    <w:pPr>
      <w:spacing w:after="120" w:line="480" w:lineRule="auto"/>
    </w:pPr>
    <w:rPr>
      <w:sz w:val="20"/>
    </w:rPr>
  </w:style>
  <w:style w:type="paragraph" w:customStyle="1" w:styleId="xl101">
    <w:name w:val="xl101"/>
    <w:basedOn w:val="a"/>
    <w:qFormat/>
    <w:pPr>
      <w:spacing w:before="280" w:after="280"/>
      <w:jc w:val="center"/>
    </w:pPr>
  </w:style>
  <w:style w:type="paragraph" w:customStyle="1" w:styleId="225">
    <w:name w:val="Н22"/>
    <w:basedOn w:val="a"/>
    <w:qFormat/>
    <w:pPr>
      <w:tabs>
        <w:tab w:val="left" w:pos="1474"/>
      </w:tabs>
      <w:ind w:left="1474" w:hanging="1134"/>
    </w:pPr>
  </w:style>
  <w:style w:type="paragraph" w:customStyle="1" w:styleId="WW8Num12z2">
    <w:name w:val="WW8Num12z2"/>
    <w:qFormat/>
    <w:rPr>
      <w:color w:val="000000"/>
      <w:sz w:val="24"/>
    </w:rPr>
  </w:style>
  <w:style w:type="paragraph" w:customStyle="1" w:styleId="text3cl">
    <w:name w:val="text3cl"/>
    <w:basedOn w:val="a"/>
    <w:qFormat/>
    <w:pPr>
      <w:spacing w:before="280" w:after="280"/>
      <w:ind w:firstLine="567"/>
      <w:jc w:val="both"/>
    </w:pPr>
  </w:style>
  <w:style w:type="paragraph" w:customStyle="1" w:styleId="TablNL">
    <w:name w:val="Tabl_N_L"/>
    <w:basedOn w:val="a"/>
    <w:qFormat/>
    <w:pPr>
      <w:tabs>
        <w:tab w:val="left" w:pos="11907"/>
      </w:tabs>
      <w:spacing w:line="360" w:lineRule="auto"/>
      <w:ind w:firstLine="567"/>
      <w:jc w:val="both"/>
    </w:pPr>
    <w:rPr>
      <w:rFonts w:ascii="NTTimes/Cyrillic" w:hAnsi="NTTimes/Cyrillic"/>
    </w:rPr>
  </w:style>
  <w:style w:type="paragraph" w:customStyle="1" w:styleId="text1">
    <w:name w:val="text1"/>
    <w:qFormat/>
    <w:rPr>
      <w:color w:val="000000"/>
      <w:sz w:val="24"/>
    </w:rPr>
  </w:style>
  <w:style w:type="paragraph" w:customStyle="1" w:styleId="WW8Num24z5">
    <w:name w:val="WW8Num24z5"/>
    <w:qFormat/>
    <w:rPr>
      <w:color w:val="000000"/>
      <w:sz w:val="24"/>
    </w:rPr>
  </w:style>
  <w:style w:type="paragraph" w:customStyle="1" w:styleId="caaieiaie2">
    <w:name w:val="caaieiaie 2"/>
    <w:basedOn w:val="Iauiue"/>
    <w:qFormat/>
    <w:pPr>
      <w:keepNext/>
      <w:keepLines/>
      <w:spacing w:before="240" w:after="60"/>
      <w:ind w:firstLine="0"/>
      <w:jc w:val="center"/>
    </w:pPr>
    <w:rPr>
      <w:rFonts w:ascii="Peterburg" w:hAnsi="Peterburg"/>
      <w:b/>
    </w:rPr>
  </w:style>
  <w:style w:type="paragraph" w:customStyle="1" w:styleId="WW8Num113z0">
    <w:name w:val="WW8Num113z0"/>
    <w:qFormat/>
    <w:rPr>
      <w:rFonts w:ascii="Symbol" w:hAnsi="Symbol"/>
      <w:color w:val="000000"/>
      <w:sz w:val="24"/>
    </w:rPr>
  </w:style>
  <w:style w:type="paragraph" w:customStyle="1" w:styleId="WW8Num29z4">
    <w:name w:val="WW8Num29z4"/>
    <w:qFormat/>
    <w:rPr>
      <w:color w:val="000000"/>
      <w:sz w:val="24"/>
    </w:rPr>
  </w:style>
  <w:style w:type="paragraph" w:customStyle="1" w:styleId="WW8Num32z8">
    <w:name w:val="WW8Num32z8"/>
    <w:qFormat/>
    <w:rPr>
      <w:color w:val="000000"/>
      <w:sz w:val="24"/>
    </w:rPr>
  </w:style>
  <w:style w:type="paragraph" w:customStyle="1" w:styleId="WW8Num10z0">
    <w:name w:val="WW8Num10z0"/>
    <w:qFormat/>
    <w:rPr>
      <w:rFonts w:ascii="Times New Roman" w:hAnsi="Times New Roman"/>
      <w:color w:val="000000"/>
      <w:sz w:val="24"/>
    </w:rPr>
  </w:style>
  <w:style w:type="paragraph" w:customStyle="1" w:styleId="WW8Num56z0">
    <w:name w:val="WW8Num56z0"/>
    <w:qFormat/>
    <w:rPr>
      <w:rFonts w:ascii="Times New Roman" w:hAnsi="Times New Roman"/>
      <w:color w:val="000000"/>
      <w:sz w:val="24"/>
    </w:rPr>
  </w:style>
  <w:style w:type="paragraph" w:customStyle="1" w:styleId="xl195">
    <w:name w:val="xl195"/>
    <w:basedOn w:val="a"/>
    <w:qFormat/>
    <w:pPr>
      <w:spacing w:before="280" w:after="280"/>
    </w:pPr>
  </w:style>
  <w:style w:type="paragraph" w:customStyle="1" w:styleId="1fffffc">
    <w:name w:val="Неразрешенное упоминание1"/>
    <w:qFormat/>
    <w:pPr>
      <w:widowControl w:val="0"/>
    </w:pPr>
    <w:rPr>
      <w:color w:val="605E5C"/>
      <w:sz w:val="24"/>
      <w:highlight w:val="lightGray"/>
    </w:rPr>
  </w:style>
  <w:style w:type="paragraph" w:customStyle="1" w:styleId="afffa">
    <w:name w:val="Содержимое списка"/>
    <w:basedOn w:val="a"/>
    <w:qFormat/>
    <w:pPr>
      <w:ind w:left="567"/>
    </w:pPr>
    <w:rPr>
      <w:sz w:val="20"/>
    </w:rPr>
  </w:style>
  <w:style w:type="paragraph" w:customStyle="1" w:styleId="WW8Num57z6">
    <w:name w:val="WW8Num57z6"/>
    <w:qFormat/>
    <w:rPr>
      <w:color w:val="000000"/>
      <w:sz w:val="24"/>
    </w:rPr>
  </w:style>
  <w:style w:type="paragraph" w:customStyle="1" w:styleId="maintextbi">
    <w:name w:val="maintextbi"/>
    <w:basedOn w:val="a"/>
    <w:qFormat/>
    <w:pPr>
      <w:ind w:left="480" w:right="480"/>
      <w:jc w:val="center"/>
    </w:pPr>
    <w:rPr>
      <w:rFonts w:ascii="Arial" w:hAnsi="Arial"/>
      <w:b/>
      <w:i/>
      <w:color w:val="202020"/>
    </w:rPr>
  </w:style>
  <w:style w:type="paragraph" w:customStyle="1" w:styleId="xl109">
    <w:name w:val="xl109"/>
    <w:basedOn w:val="a"/>
    <w:qFormat/>
    <w:pPr>
      <w:spacing w:before="280" w:after="280"/>
      <w:jc w:val="center"/>
    </w:pPr>
  </w:style>
  <w:style w:type="paragraph" w:customStyle="1" w:styleId="WW8Num62z2">
    <w:name w:val="WW8Num62z2"/>
    <w:qFormat/>
    <w:rPr>
      <w:color w:val="000000"/>
      <w:sz w:val="24"/>
    </w:rPr>
  </w:style>
  <w:style w:type="paragraph" w:customStyle="1" w:styleId="Heading1">
    <w:name w:val="Heading #1"/>
    <w:basedOn w:val="a"/>
    <w:qFormat/>
    <w:pPr>
      <w:spacing w:after="120" w:line="251" w:lineRule="exact"/>
      <w:outlineLvl w:val="0"/>
    </w:pPr>
    <w:rPr>
      <w:rFonts w:ascii="Sylfaen" w:hAnsi="Sylfaen"/>
      <w:spacing w:val="-10"/>
      <w:sz w:val="19"/>
      <w:highlight w:val="white"/>
    </w:rPr>
  </w:style>
  <w:style w:type="paragraph" w:customStyle="1" w:styleId="WW8Num20z3">
    <w:name w:val="WW8Num20z3"/>
    <w:qFormat/>
    <w:rPr>
      <w:color w:val="000000"/>
      <w:sz w:val="24"/>
    </w:rPr>
  </w:style>
  <w:style w:type="paragraph" w:customStyle="1" w:styleId="WW8Num21z4">
    <w:name w:val="WW8Num21z4"/>
    <w:qFormat/>
    <w:rPr>
      <w:color w:val="000000"/>
      <w:sz w:val="24"/>
    </w:rPr>
  </w:style>
  <w:style w:type="paragraph" w:customStyle="1" w:styleId="WW8Num20z2">
    <w:name w:val="WW8Num20z2"/>
    <w:qFormat/>
    <w:rPr>
      <w:color w:val="000000"/>
      <w:sz w:val="24"/>
    </w:rPr>
  </w:style>
  <w:style w:type="paragraph" w:customStyle="1" w:styleId="u">
    <w:name w:val="u"/>
    <w:qFormat/>
    <w:rPr>
      <w:color w:val="000000"/>
      <w:sz w:val="24"/>
    </w:rPr>
  </w:style>
  <w:style w:type="paragraph" w:customStyle="1" w:styleId="xl192">
    <w:name w:val="xl192"/>
    <w:basedOn w:val="a"/>
    <w:qFormat/>
    <w:pPr>
      <w:spacing w:before="280" w:after="280"/>
    </w:pPr>
    <w:rPr>
      <w:b/>
    </w:rPr>
  </w:style>
  <w:style w:type="paragraph" w:customStyle="1" w:styleId="WW8Num106z0">
    <w:name w:val="WW8Num106z0"/>
    <w:qFormat/>
    <w:rPr>
      <w:color w:val="000000"/>
      <w:sz w:val="28"/>
    </w:rPr>
  </w:style>
  <w:style w:type="paragraph" w:customStyle="1" w:styleId="WW8Num28z3">
    <w:name w:val="WW8Num28z3"/>
    <w:qFormat/>
    <w:rPr>
      <w:color w:val="000000"/>
      <w:sz w:val="24"/>
    </w:rPr>
  </w:style>
  <w:style w:type="paragraph" w:customStyle="1" w:styleId="nienie">
    <w:name w:val="nienie"/>
    <w:basedOn w:val="Iauiue"/>
    <w:qFormat/>
    <w:pPr>
      <w:keepLines/>
      <w:spacing w:before="0"/>
      <w:ind w:left="709" w:hanging="284"/>
    </w:pPr>
    <w:rPr>
      <w:rFonts w:ascii="Peterburg" w:hAnsi="Peterburg"/>
    </w:rPr>
  </w:style>
  <w:style w:type="paragraph" w:customStyle="1" w:styleId="style13222631300000000552consplusnormal">
    <w:name w:val="style_13222631300000000552consplusnormal"/>
    <w:basedOn w:val="a"/>
    <w:qFormat/>
    <w:pPr>
      <w:spacing w:before="280" w:after="280"/>
    </w:pPr>
  </w:style>
  <w:style w:type="paragraph" w:customStyle="1" w:styleId="2f9">
    <w:name w:val="Обычный2"/>
    <w:qFormat/>
    <w:rPr>
      <w:rFonts w:ascii="Times New Roman" w:hAnsi="Times New Roman"/>
      <w:color w:val="000000"/>
      <w:sz w:val="24"/>
    </w:rPr>
  </w:style>
  <w:style w:type="paragraph" w:customStyle="1" w:styleId="caaieiaie8">
    <w:name w:val="caaieiaie 8"/>
    <w:basedOn w:val="Iauiue1"/>
    <w:qFormat/>
    <w:pPr>
      <w:keepNext/>
      <w:ind w:firstLine="720"/>
      <w:jc w:val="both"/>
    </w:pPr>
    <w:rPr>
      <w:b/>
    </w:rPr>
  </w:style>
  <w:style w:type="paragraph" w:customStyle="1" w:styleId="Iauiue1">
    <w:name w:val="Iau?iue1"/>
    <w:qFormat/>
    <w:pPr>
      <w:widowControl w:val="0"/>
    </w:pPr>
    <w:rPr>
      <w:rFonts w:ascii="Times New Roman" w:hAnsi="Times New Roman"/>
      <w:color w:val="000000"/>
      <w:sz w:val="24"/>
    </w:rPr>
  </w:style>
  <w:style w:type="paragraph" w:customStyle="1" w:styleId="WW8Num28z8">
    <w:name w:val="WW8Num28z8"/>
    <w:qFormat/>
    <w:rPr>
      <w:color w:val="000000"/>
      <w:sz w:val="24"/>
    </w:rPr>
  </w:style>
  <w:style w:type="paragraph" w:customStyle="1" w:styleId="xl169">
    <w:name w:val="xl169"/>
    <w:basedOn w:val="a"/>
    <w:qFormat/>
    <w:pPr>
      <w:spacing w:before="280" w:after="280"/>
      <w:jc w:val="center"/>
    </w:pPr>
  </w:style>
  <w:style w:type="paragraph" w:customStyle="1" w:styleId="WW8Num44z2">
    <w:name w:val="WW8Num44z2"/>
    <w:qFormat/>
    <w:rPr>
      <w:rFonts w:ascii="Wingdings" w:hAnsi="Wingdings"/>
      <w:color w:val="000000"/>
      <w:sz w:val="24"/>
    </w:rPr>
  </w:style>
  <w:style w:type="paragraph" w:customStyle="1" w:styleId="textn">
    <w:name w:val="textn"/>
    <w:basedOn w:val="a"/>
    <w:qFormat/>
    <w:pPr>
      <w:spacing w:before="280" w:after="280"/>
      <w:ind w:firstLine="567"/>
      <w:jc w:val="both"/>
    </w:pPr>
  </w:style>
  <w:style w:type="paragraph" w:customStyle="1" w:styleId="WW8Num6z7">
    <w:name w:val="WW8Num6z7"/>
    <w:qFormat/>
    <w:rPr>
      <w:color w:val="000000"/>
      <w:sz w:val="24"/>
    </w:rPr>
  </w:style>
  <w:style w:type="paragraph" w:customStyle="1" w:styleId="WW8Num25z1">
    <w:name w:val="WW8Num25z1"/>
    <w:qFormat/>
    <w:rPr>
      <w:rFonts w:ascii="Times New Roman" w:hAnsi="Times New Roman"/>
      <w:color w:val="000000"/>
      <w:sz w:val="24"/>
    </w:rPr>
  </w:style>
  <w:style w:type="paragraph" w:customStyle="1" w:styleId="WW8Num58z3">
    <w:name w:val="WW8Num58z3"/>
    <w:qFormat/>
    <w:rPr>
      <w:rFonts w:ascii="Symbol" w:hAnsi="Symbol"/>
      <w:color w:val="000000"/>
      <w:sz w:val="24"/>
    </w:rPr>
  </w:style>
  <w:style w:type="paragraph" w:customStyle="1" w:styleId="xl137">
    <w:name w:val="xl137"/>
    <w:basedOn w:val="a"/>
    <w:qFormat/>
    <w:pPr>
      <w:spacing w:before="280" w:after="280"/>
      <w:jc w:val="center"/>
    </w:pPr>
  </w:style>
  <w:style w:type="paragraph" w:customStyle="1" w:styleId="xl113">
    <w:name w:val="xl113"/>
    <w:basedOn w:val="a"/>
    <w:qFormat/>
    <w:pPr>
      <w:spacing w:before="280" w:after="280"/>
      <w:jc w:val="center"/>
    </w:pPr>
  </w:style>
  <w:style w:type="paragraph" w:customStyle="1" w:styleId="ParagraphStyle33">
    <w:name w:val="ParagraphStyle33"/>
    <w:qFormat/>
    <w:pPr>
      <w:ind w:left="28" w:right="28"/>
      <w:jc w:val="center"/>
    </w:pPr>
    <w:rPr>
      <w:color w:val="000000"/>
      <w:sz w:val="22"/>
    </w:rPr>
  </w:style>
  <w:style w:type="paragraph" w:customStyle="1" w:styleId="xl178">
    <w:name w:val="xl178"/>
    <w:basedOn w:val="a"/>
    <w:qFormat/>
    <w:pPr>
      <w:spacing w:before="280" w:after="280"/>
    </w:pPr>
  </w:style>
  <w:style w:type="paragraph" w:customStyle="1" w:styleId="2fa">
    <w:name w:val="Без интервала2"/>
    <w:qFormat/>
    <w:rPr>
      <w:color w:val="000000"/>
      <w:sz w:val="22"/>
    </w:rPr>
  </w:style>
  <w:style w:type="paragraph" w:customStyle="1" w:styleId="ConsPlusNonformat">
    <w:name w:val="ConsPlusNonformat"/>
    <w:uiPriority w:val="99"/>
    <w:qFormat/>
    <w:rPr>
      <w:rFonts w:ascii="Courier New" w:hAnsi="Courier New"/>
      <w:color w:val="000000"/>
      <w:sz w:val="24"/>
    </w:rPr>
  </w:style>
  <w:style w:type="paragraph" w:customStyle="1" w:styleId="WW8Num54z4">
    <w:name w:val="WW8Num54z4"/>
    <w:qFormat/>
    <w:rPr>
      <w:color w:val="000000"/>
      <w:sz w:val="24"/>
    </w:rPr>
  </w:style>
  <w:style w:type="paragraph" w:customStyle="1" w:styleId="ParagraphStyle31">
    <w:name w:val="ParagraphStyle31"/>
    <w:qFormat/>
    <w:pPr>
      <w:ind w:left="28" w:right="28"/>
      <w:jc w:val="center"/>
    </w:pPr>
    <w:rPr>
      <w:color w:val="000000"/>
      <w:sz w:val="22"/>
    </w:rPr>
  </w:style>
  <w:style w:type="paragraph" w:customStyle="1" w:styleId="2fb">
    <w:name w:val="Основной текст с отступом 2 Знак"/>
    <w:qFormat/>
    <w:rPr>
      <w:rFonts w:ascii="Times New Roman" w:hAnsi="Times New Roman"/>
      <w:color w:val="000000"/>
      <w:sz w:val="24"/>
    </w:rPr>
  </w:style>
  <w:style w:type="paragraph" w:customStyle="1" w:styleId="xl117">
    <w:name w:val="xl117"/>
    <w:basedOn w:val="a"/>
    <w:qFormat/>
    <w:pPr>
      <w:spacing w:before="280" w:after="280"/>
    </w:pPr>
    <w:rPr>
      <w:b/>
    </w:rPr>
  </w:style>
  <w:style w:type="paragraph" w:customStyle="1" w:styleId="WW-Absatz-Standardschriftart">
    <w:name w:val="WW-Absatz-Standardschriftart"/>
    <w:qFormat/>
    <w:rPr>
      <w:color w:val="000000"/>
      <w:sz w:val="24"/>
    </w:rPr>
  </w:style>
  <w:style w:type="paragraph" w:customStyle="1" w:styleId="pt-a0-000004">
    <w:name w:val="pt-a0-000004"/>
    <w:qFormat/>
    <w:rPr>
      <w:color w:val="000000"/>
      <w:sz w:val="24"/>
    </w:rPr>
  </w:style>
  <w:style w:type="paragraph" w:customStyle="1" w:styleId="WW8Num43z1">
    <w:name w:val="WW8Num43z1"/>
    <w:qFormat/>
    <w:rPr>
      <w:rFonts w:ascii="Courier New" w:hAnsi="Courier New"/>
      <w:color w:val="000000"/>
      <w:sz w:val="24"/>
    </w:rPr>
  </w:style>
  <w:style w:type="paragraph" w:customStyle="1" w:styleId="CharacterStyle24">
    <w:name w:val="CharacterStyle24"/>
    <w:qFormat/>
    <w:rPr>
      <w:rFonts w:ascii="Times New Roman" w:hAnsi="Times New Roman"/>
      <w:b/>
      <w:color w:val="000000"/>
      <w:sz w:val="24"/>
    </w:rPr>
  </w:style>
  <w:style w:type="paragraph" w:customStyle="1" w:styleId="FontStyle25">
    <w:name w:val="Font Style25"/>
    <w:qFormat/>
    <w:rPr>
      <w:rFonts w:ascii="MS Reference Sans Serif" w:hAnsi="MS Reference Sans Serif"/>
      <w:b/>
      <w:color w:val="000000"/>
      <w:sz w:val="24"/>
    </w:rPr>
  </w:style>
  <w:style w:type="paragraph" w:customStyle="1" w:styleId="afffb">
    <w:name w:val="Основной стиль"/>
    <w:basedOn w:val="a"/>
    <w:qFormat/>
    <w:pPr>
      <w:spacing w:before="120"/>
      <w:ind w:firstLine="680"/>
      <w:jc w:val="both"/>
    </w:pPr>
    <w:rPr>
      <w:rFonts w:ascii="Arial" w:hAnsi="Arial"/>
    </w:rPr>
  </w:style>
  <w:style w:type="paragraph" w:customStyle="1" w:styleId="msonormalbullet2gifbullet3gif">
    <w:name w:val="msonormalbullet2gifbullet3.gif"/>
    <w:basedOn w:val="a"/>
    <w:qFormat/>
    <w:pPr>
      <w:spacing w:before="280" w:after="280"/>
    </w:pPr>
  </w:style>
  <w:style w:type="paragraph" w:customStyle="1" w:styleId="WW8Num9z3">
    <w:name w:val="WW8Num9z3"/>
    <w:qFormat/>
    <w:rPr>
      <w:rFonts w:ascii="Symbol" w:hAnsi="Symbol"/>
      <w:color w:val="000000"/>
      <w:sz w:val="24"/>
    </w:rPr>
  </w:style>
  <w:style w:type="paragraph" w:customStyle="1" w:styleId="WW8Num46z6">
    <w:name w:val="WW8Num46z6"/>
    <w:qFormat/>
    <w:rPr>
      <w:color w:val="000000"/>
      <w:sz w:val="24"/>
    </w:rPr>
  </w:style>
  <w:style w:type="paragraph" w:customStyle="1" w:styleId="WW8Num55z8">
    <w:name w:val="WW8Num55z8"/>
    <w:qFormat/>
    <w:rPr>
      <w:color w:val="000000"/>
      <w:sz w:val="24"/>
    </w:rPr>
  </w:style>
  <w:style w:type="paragraph" w:customStyle="1" w:styleId="xl104">
    <w:name w:val="xl104"/>
    <w:basedOn w:val="a"/>
    <w:qFormat/>
    <w:pPr>
      <w:spacing w:before="280" w:after="280"/>
      <w:jc w:val="center"/>
    </w:pPr>
  </w:style>
  <w:style w:type="paragraph" w:customStyle="1" w:styleId="Iniiaiieoaenonionooiii31">
    <w:name w:val="Iniiaiie oaeno n ionooiii 31"/>
    <w:basedOn w:val="Iauiue21"/>
    <w:qFormat/>
    <w:pPr>
      <w:ind w:firstLine="567"/>
      <w:jc w:val="both"/>
    </w:pPr>
  </w:style>
  <w:style w:type="paragraph" w:customStyle="1" w:styleId="Iauiue21">
    <w:name w:val="Iau?iue21"/>
    <w:qFormat/>
    <w:pPr>
      <w:widowControl w:val="0"/>
    </w:pPr>
    <w:rPr>
      <w:rFonts w:ascii="Times New Roman" w:hAnsi="Times New Roman"/>
      <w:color w:val="000000"/>
      <w:sz w:val="24"/>
    </w:rPr>
  </w:style>
  <w:style w:type="paragraph" w:customStyle="1" w:styleId="WW8Num41z4">
    <w:name w:val="WW8Num41z4"/>
    <w:qFormat/>
    <w:rPr>
      <w:color w:val="000000"/>
      <w:sz w:val="24"/>
    </w:rPr>
  </w:style>
  <w:style w:type="paragraph" w:customStyle="1" w:styleId="FontStyle20">
    <w:name w:val="Font Style20"/>
    <w:qFormat/>
    <w:rPr>
      <w:rFonts w:ascii="Consolas" w:hAnsi="Consolas"/>
      <w:b/>
      <w:color w:val="000000"/>
      <w:sz w:val="22"/>
    </w:rPr>
  </w:style>
  <w:style w:type="paragraph" w:customStyle="1" w:styleId="WW8Num79z0">
    <w:name w:val="WW8Num79z0"/>
    <w:qFormat/>
    <w:rPr>
      <w:rFonts w:ascii="Times New Roman" w:hAnsi="Times New Roman"/>
      <w:color w:val="000000"/>
      <w:sz w:val="24"/>
    </w:rPr>
  </w:style>
  <w:style w:type="paragraph" w:customStyle="1" w:styleId="msonormalbullet1gif">
    <w:name w:val="msonormalbullet1.gif"/>
    <w:basedOn w:val="a"/>
    <w:qFormat/>
    <w:pPr>
      <w:spacing w:before="280" w:after="280"/>
    </w:pPr>
  </w:style>
  <w:style w:type="paragraph" w:customStyle="1" w:styleId="WW8Num26z3">
    <w:name w:val="WW8Num26z3"/>
    <w:qFormat/>
    <w:rPr>
      <w:rFonts w:ascii="Symbol" w:hAnsi="Symbol"/>
      <w:color w:val="000000"/>
      <w:sz w:val="24"/>
    </w:rPr>
  </w:style>
  <w:style w:type="paragraph" w:customStyle="1" w:styleId="WW8Num58z1">
    <w:name w:val="WW8Num58z1"/>
    <w:qFormat/>
    <w:rPr>
      <w:rFonts w:ascii="Courier New" w:hAnsi="Courier New"/>
      <w:color w:val="000000"/>
      <w:sz w:val="24"/>
    </w:rPr>
  </w:style>
  <w:style w:type="paragraph" w:customStyle="1" w:styleId="WW8Num21z2">
    <w:name w:val="WW8Num21z2"/>
    <w:qFormat/>
    <w:rPr>
      <w:color w:val="000000"/>
      <w:sz w:val="24"/>
    </w:rPr>
  </w:style>
  <w:style w:type="paragraph" w:customStyle="1" w:styleId="1fffffd">
    <w:name w:val="заголовок 1"/>
    <w:basedOn w:val="a"/>
    <w:qFormat/>
    <w:pPr>
      <w:keepNext/>
      <w:jc w:val="center"/>
    </w:pPr>
    <w:rPr>
      <w:sz w:val="28"/>
    </w:rPr>
  </w:style>
  <w:style w:type="paragraph" w:customStyle="1" w:styleId="3d">
    <w:name w:val="Обычный3"/>
    <w:qFormat/>
    <w:pPr>
      <w:widowControl w:val="0"/>
    </w:pPr>
    <w:rPr>
      <w:rFonts w:ascii="Times New Roman" w:hAnsi="Times New Roman"/>
      <w:color w:val="000000"/>
      <w:sz w:val="28"/>
    </w:rPr>
  </w:style>
  <w:style w:type="paragraph" w:customStyle="1" w:styleId="xl87">
    <w:name w:val="xl87"/>
    <w:basedOn w:val="a"/>
    <w:qFormat/>
    <w:pPr>
      <w:spacing w:before="280" w:after="280"/>
      <w:jc w:val="center"/>
    </w:pPr>
    <w:rPr>
      <w:b/>
    </w:rPr>
  </w:style>
  <w:style w:type="paragraph" w:customStyle="1" w:styleId="6-3">
    <w:name w:val="6.Табл.-3уровень"/>
    <w:basedOn w:val="6-10"/>
    <w:qFormat/>
    <w:pPr>
      <w:spacing w:before="0"/>
      <w:ind w:left="397" w:firstLine="0"/>
    </w:pPr>
  </w:style>
  <w:style w:type="paragraph" w:customStyle="1" w:styleId="6-10">
    <w:name w:val="6.Табл.-1уровень"/>
    <w:basedOn w:val="1fffffe"/>
    <w:qFormat/>
    <w:pPr>
      <w:widowControl w:val="0"/>
      <w:spacing w:before="20"/>
      <w:ind w:left="170" w:hanging="113"/>
      <w:jc w:val="left"/>
    </w:pPr>
    <w:rPr>
      <w:rFonts w:ascii="Times New Roman" w:hAnsi="Times New Roman"/>
      <w:sz w:val="16"/>
    </w:rPr>
  </w:style>
  <w:style w:type="paragraph" w:customStyle="1" w:styleId="1fffffe">
    <w:name w:val="1.Текст"/>
    <w:qFormat/>
    <w:pPr>
      <w:spacing w:before="60"/>
      <w:ind w:firstLine="851"/>
      <w:jc w:val="both"/>
    </w:pPr>
    <w:rPr>
      <w:rFonts w:ascii="Arial" w:hAnsi="Arial"/>
      <w:color w:val="000000"/>
      <w:sz w:val="24"/>
    </w:rPr>
  </w:style>
  <w:style w:type="paragraph" w:customStyle="1" w:styleId="xl152">
    <w:name w:val="xl152"/>
    <w:basedOn w:val="a"/>
    <w:qFormat/>
    <w:pPr>
      <w:spacing w:before="280" w:after="280"/>
      <w:jc w:val="center"/>
    </w:pPr>
  </w:style>
  <w:style w:type="paragraph" w:customStyle="1" w:styleId="WW8Num43z0">
    <w:name w:val="WW8Num43z0"/>
    <w:qFormat/>
    <w:rPr>
      <w:rFonts w:ascii="Symbol" w:hAnsi="Symbol"/>
      <w:color w:val="000000"/>
      <w:sz w:val="24"/>
    </w:rPr>
  </w:style>
  <w:style w:type="paragraph" w:customStyle="1" w:styleId="xl199">
    <w:name w:val="xl199"/>
    <w:basedOn w:val="a"/>
    <w:qFormat/>
    <w:pPr>
      <w:spacing w:before="280" w:after="280"/>
    </w:pPr>
  </w:style>
  <w:style w:type="paragraph" w:customStyle="1" w:styleId="WW8Num4z60">
    <w:name w:val="WW8Num4z6"/>
    <w:qFormat/>
    <w:rPr>
      <w:color w:val="000000"/>
      <w:sz w:val="24"/>
    </w:rPr>
  </w:style>
  <w:style w:type="paragraph" w:customStyle="1" w:styleId="unip">
    <w:name w:val="unip"/>
    <w:basedOn w:val="a"/>
    <w:qFormat/>
    <w:pPr>
      <w:spacing w:before="280" w:after="280"/>
    </w:pPr>
  </w:style>
  <w:style w:type="paragraph" w:customStyle="1" w:styleId="WW8Num15z3">
    <w:name w:val="WW8Num15z3"/>
    <w:qFormat/>
    <w:rPr>
      <w:rFonts w:ascii="Symbol" w:hAnsi="Symbol"/>
      <w:color w:val="000000"/>
      <w:sz w:val="24"/>
    </w:rPr>
  </w:style>
  <w:style w:type="paragraph" w:customStyle="1" w:styleId="WW8Num19z4">
    <w:name w:val="WW8Num19z4"/>
    <w:qFormat/>
    <w:rPr>
      <w:color w:val="000000"/>
      <w:sz w:val="24"/>
    </w:rPr>
  </w:style>
  <w:style w:type="paragraph" w:customStyle="1" w:styleId="S">
    <w:name w:val="S_Таблица Знак"/>
    <w:qFormat/>
    <w:rPr>
      <w:color w:val="000000"/>
      <w:sz w:val="24"/>
    </w:rPr>
  </w:style>
  <w:style w:type="paragraph" w:customStyle="1" w:styleId="3e">
    <w:name w:val="Знак сноски3"/>
    <w:qFormat/>
    <w:rPr>
      <w:color w:val="000000"/>
      <w:sz w:val="24"/>
      <w:vertAlign w:val="superscript"/>
    </w:rPr>
  </w:style>
  <w:style w:type="paragraph" w:customStyle="1" w:styleId="xl176">
    <w:name w:val="xl176"/>
    <w:basedOn w:val="a"/>
    <w:qFormat/>
    <w:pPr>
      <w:spacing w:before="280" w:after="280"/>
    </w:pPr>
    <w:rPr>
      <w:b/>
    </w:rPr>
  </w:style>
  <w:style w:type="paragraph" w:customStyle="1" w:styleId="FontStyle22">
    <w:name w:val="Font Style22"/>
    <w:qFormat/>
    <w:rPr>
      <w:rFonts w:ascii="MS Reference Sans Serif" w:hAnsi="MS Reference Sans Serif"/>
      <w:b/>
      <w:color w:val="000000"/>
      <w:sz w:val="18"/>
    </w:rPr>
  </w:style>
  <w:style w:type="paragraph" w:customStyle="1" w:styleId="S0">
    <w:name w:val="S_Титульный"/>
    <w:basedOn w:val="a"/>
    <w:qFormat/>
    <w:pPr>
      <w:spacing w:line="360" w:lineRule="auto"/>
      <w:ind w:left="3060"/>
      <w:jc w:val="right"/>
    </w:pPr>
    <w:rPr>
      <w:b/>
      <w:caps/>
    </w:rPr>
  </w:style>
  <w:style w:type="paragraph" w:customStyle="1" w:styleId="ntmstext">
    <w:name w:val="ntmstext"/>
    <w:basedOn w:val="a"/>
    <w:qFormat/>
    <w:pPr>
      <w:spacing w:before="280" w:after="280"/>
    </w:pPr>
  </w:style>
  <w:style w:type="paragraph" w:customStyle="1" w:styleId="WW8Num20z8">
    <w:name w:val="WW8Num20z8"/>
    <w:qFormat/>
    <w:rPr>
      <w:color w:val="000000"/>
      <w:sz w:val="24"/>
    </w:rPr>
  </w:style>
  <w:style w:type="paragraph" w:customStyle="1" w:styleId="WW8Num36z1">
    <w:name w:val="WW8Num36z1"/>
    <w:qFormat/>
    <w:rPr>
      <w:rFonts w:ascii="Courier New" w:hAnsi="Courier New"/>
      <w:color w:val="000000"/>
      <w:sz w:val="24"/>
    </w:rPr>
  </w:style>
  <w:style w:type="paragraph" w:customStyle="1" w:styleId="WW8Num37z5">
    <w:name w:val="WW8Num37z5"/>
    <w:qFormat/>
    <w:rPr>
      <w:color w:val="000000"/>
      <w:sz w:val="24"/>
    </w:rPr>
  </w:style>
  <w:style w:type="paragraph" w:customStyle="1" w:styleId="WW8Num31z1">
    <w:name w:val="WW8Num31z1"/>
    <w:qFormat/>
    <w:rPr>
      <w:rFonts w:ascii="Courier New" w:hAnsi="Courier New"/>
      <w:color w:val="000000"/>
      <w:sz w:val="24"/>
    </w:rPr>
  </w:style>
  <w:style w:type="paragraph" w:customStyle="1" w:styleId="11ff">
    <w:name w:val="Обычный11"/>
    <w:qFormat/>
    <w:pPr>
      <w:spacing w:before="120"/>
      <w:ind w:firstLine="567"/>
      <w:jc w:val="both"/>
    </w:pPr>
    <w:rPr>
      <w:rFonts w:ascii="Times New Roman" w:hAnsi="Times New Roman"/>
      <w:color w:val="000000"/>
      <w:sz w:val="22"/>
    </w:rPr>
  </w:style>
  <w:style w:type="paragraph" w:customStyle="1" w:styleId="afffc">
    <w:name w:val="оглавление статья"/>
    <w:basedOn w:val="3c"/>
    <w:qFormat/>
    <w:pPr>
      <w:widowControl/>
      <w:ind w:left="240"/>
      <w:jc w:val="left"/>
    </w:pPr>
    <w:rPr>
      <w:rFonts w:ascii="Calibri" w:hAnsi="Calibri"/>
      <w:b/>
      <w:sz w:val="20"/>
    </w:rPr>
  </w:style>
  <w:style w:type="paragraph" w:customStyle="1" w:styleId="WW8Num122z0">
    <w:name w:val="WW8Num122z0"/>
    <w:qFormat/>
    <w:rPr>
      <w:color w:val="000000"/>
      <w:sz w:val="28"/>
    </w:rPr>
  </w:style>
  <w:style w:type="paragraph" w:customStyle="1" w:styleId="2fc">
    <w:name w:val="Знак2"/>
    <w:basedOn w:val="a"/>
    <w:qFormat/>
    <w:pPr>
      <w:spacing w:after="160" w:line="240" w:lineRule="exact"/>
    </w:pPr>
    <w:rPr>
      <w:rFonts w:ascii="Verdana" w:hAnsi="Verdana"/>
    </w:rPr>
  </w:style>
  <w:style w:type="paragraph" w:customStyle="1" w:styleId="S3">
    <w:name w:val="S_Заголовок 3"/>
    <w:basedOn w:val="3"/>
    <w:qFormat/>
    <w:pPr>
      <w:tabs>
        <w:tab w:val="left" w:pos="1980"/>
        <w:tab w:val="left" w:pos="2869"/>
      </w:tabs>
      <w:spacing w:line="360" w:lineRule="auto"/>
      <w:ind w:left="1980" w:hanging="720"/>
      <w:jc w:val="center"/>
    </w:pPr>
    <w:rPr>
      <w:b w:val="0"/>
      <w:sz w:val="20"/>
      <w:u w:val="single"/>
    </w:rPr>
  </w:style>
  <w:style w:type="paragraph" w:customStyle="1" w:styleId="CharacterStyle9">
    <w:name w:val="CharacterStyle9"/>
    <w:qFormat/>
    <w:rPr>
      <w:rFonts w:ascii="Times New Roman" w:hAnsi="Times New Roman"/>
      <w:color w:val="000000"/>
      <w:sz w:val="24"/>
    </w:rPr>
  </w:style>
  <w:style w:type="paragraph" w:customStyle="1" w:styleId="WW8Num105z0">
    <w:name w:val="WW8Num105z0"/>
    <w:qFormat/>
    <w:rPr>
      <w:color w:val="000000"/>
      <w:sz w:val="28"/>
    </w:rPr>
  </w:style>
  <w:style w:type="paragraph" w:customStyle="1" w:styleId="WW8Num77z0">
    <w:name w:val="WW8Num77z0"/>
    <w:qFormat/>
    <w:rPr>
      <w:color w:val="000000"/>
      <w:sz w:val="28"/>
    </w:rPr>
  </w:style>
  <w:style w:type="paragraph" w:customStyle="1" w:styleId="caaieiaie1">
    <w:name w:val="caaieiaie 1"/>
    <w:basedOn w:val="Iauiue"/>
    <w:qFormat/>
    <w:pPr>
      <w:keepNext/>
      <w:spacing w:before="0"/>
      <w:ind w:firstLine="0"/>
      <w:jc w:val="left"/>
    </w:pPr>
    <w:rPr>
      <w:b/>
      <w:sz w:val="28"/>
    </w:rPr>
  </w:style>
  <w:style w:type="paragraph" w:customStyle="1" w:styleId="WW8Num28z2">
    <w:name w:val="WW8Num28z2"/>
    <w:qFormat/>
    <w:rPr>
      <w:rFonts w:ascii="Wingdings" w:hAnsi="Wingdings"/>
      <w:color w:val="000000"/>
      <w:sz w:val="24"/>
    </w:rPr>
  </w:style>
  <w:style w:type="paragraph" w:customStyle="1" w:styleId="WW8Num41z0">
    <w:name w:val="WW8Num41z0"/>
    <w:qFormat/>
    <w:rPr>
      <w:rFonts w:ascii="Symbol" w:hAnsi="Symbol"/>
      <w:color w:val="000000"/>
      <w:sz w:val="24"/>
    </w:rPr>
  </w:style>
  <w:style w:type="paragraph" w:customStyle="1" w:styleId="CharacterStyle23">
    <w:name w:val="CharacterStyle23"/>
    <w:qFormat/>
    <w:rPr>
      <w:rFonts w:ascii="Times New Roman" w:hAnsi="Times New Roman"/>
      <w:color w:val="000000"/>
      <w:sz w:val="24"/>
    </w:rPr>
  </w:style>
  <w:style w:type="paragraph" w:customStyle="1" w:styleId="WW8Num49z3">
    <w:name w:val="WW8Num49z3"/>
    <w:qFormat/>
    <w:rPr>
      <w:color w:val="000000"/>
      <w:sz w:val="24"/>
    </w:rPr>
  </w:style>
  <w:style w:type="paragraph" w:customStyle="1" w:styleId="1ffffff">
    <w:name w:val="Основной шрифт абзаца1"/>
    <w:qFormat/>
    <w:rPr>
      <w:color w:val="000000"/>
      <w:sz w:val="24"/>
    </w:rPr>
  </w:style>
  <w:style w:type="paragraph" w:customStyle="1" w:styleId="xl108">
    <w:name w:val="xl108"/>
    <w:basedOn w:val="a"/>
    <w:qFormat/>
    <w:pPr>
      <w:spacing w:before="280" w:after="280"/>
      <w:jc w:val="center"/>
    </w:pPr>
  </w:style>
  <w:style w:type="paragraph" w:customStyle="1" w:styleId="WW8Num46z2">
    <w:name w:val="WW8Num46z2"/>
    <w:qFormat/>
    <w:rPr>
      <w:color w:val="000000"/>
      <w:sz w:val="24"/>
    </w:rPr>
  </w:style>
  <w:style w:type="paragraph" w:customStyle="1" w:styleId="afffd">
    <w:name w:val="ñïèñîê"/>
    <w:basedOn w:val="afffe"/>
    <w:qFormat/>
    <w:pPr>
      <w:keepLines/>
      <w:ind w:left="709" w:hanging="284"/>
      <w:jc w:val="both"/>
    </w:pPr>
    <w:rPr>
      <w:rFonts w:ascii="Peterburg" w:hAnsi="Peterburg"/>
      <w:sz w:val="24"/>
    </w:rPr>
  </w:style>
  <w:style w:type="paragraph" w:customStyle="1" w:styleId="afffe">
    <w:name w:val="Îáû÷íûé"/>
    <w:qFormat/>
    <w:pPr>
      <w:widowControl w:val="0"/>
    </w:pPr>
    <w:rPr>
      <w:color w:val="000000"/>
      <w:sz w:val="28"/>
    </w:rPr>
  </w:style>
  <w:style w:type="paragraph" w:customStyle="1" w:styleId="WW8Num47z1">
    <w:name w:val="WW8Num47z1"/>
    <w:qFormat/>
    <w:rPr>
      <w:rFonts w:ascii="Courier New" w:hAnsi="Courier New"/>
      <w:color w:val="000000"/>
      <w:sz w:val="24"/>
    </w:rPr>
  </w:style>
  <w:style w:type="paragraph" w:customStyle="1" w:styleId="xl72">
    <w:name w:val="xl72"/>
    <w:basedOn w:val="a"/>
    <w:qFormat/>
    <w:pPr>
      <w:spacing w:before="280" w:after="280"/>
      <w:jc w:val="right"/>
    </w:pPr>
    <w:rPr>
      <w:rFonts w:ascii="Arial Narrow" w:hAnsi="Arial Narrow"/>
      <w:sz w:val="16"/>
    </w:rPr>
  </w:style>
  <w:style w:type="paragraph" w:customStyle="1" w:styleId="WW8Num21z0">
    <w:name w:val="WW8Num21z0"/>
    <w:qFormat/>
    <w:rPr>
      <w:rFonts w:ascii="Times New Roman" w:hAnsi="Times New Roman"/>
      <w:color w:val="000000"/>
      <w:sz w:val="24"/>
    </w:rPr>
  </w:style>
  <w:style w:type="paragraph" w:customStyle="1" w:styleId="4a">
    <w:name w:val="Указатель4"/>
    <w:basedOn w:val="a"/>
    <w:qFormat/>
    <w:rPr>
      <w:sz w:val="20"/>
    </w:rPr>
  </w:style>
  <w:style w:type="paragraph" w:customStyle="1" w:styleId="xl88">
    <w:name w:val="xl88"/>
    <w:basedOn w:val="a"/>
    <w:qFormat/>
    <w:pPr>
      <w:spacing w:before="280" w:after="280"/>
      <w:jc w:val="center"/>
    </w:pPr>
  </w:style>
  <w:style w:type="paragraph" w:customStyle="1" w:styleId="xl140">
    <w:name w:val="xl140"/>
    <w:basedOn w:val="a"/>
    <w:qFormat/>
    <w:pPr>
      <w:spacing w:before="280" w:after="280"/>
    </w:pPr>
  </w:style>
  <w:style w:type="paragraph" w:customStyle="1" w:styleId="WW8Num57z4">
    <w:name w:val="WW8Num57z4"/>
    <w:qFormat/>
    <w:rPr>
      <w:color w:val="000000"/>
      <w:sz w:val="24"/>
    </w:rPr>
  </w:style>
  <w:style w:type="paragraph" w:customStyle="1" w:styleId="xl107">
    <w:name w:val="xl107"/>
    <w:basedOn w:val="a"/>
    <w:qFormat/>
    <w:pPr>
      <w:spacing w:before="280" w:after="280"/>
      <w:jc w:val="center"/>
    </w:pPr>
  </w:style>
  <w:style w:type="paragraph" w:customStyle="1" w:styleId="FontStyle18">
    <w:name w:val="Font Style18"/>
    <w:qFormat/>
    <w:rPr>
      <w:rFonts w:ascii="Times New Roman" w:hAnsi="Times New Roman"/>
      <w:b/>
      <w:color w:val="000000"/>
      <w:sz w:val="24"/>
    </w:rPr>
  </w:style>
  <w:style w:type="paragraph" w:customStyle="1" w:styleId="xl69">
    <w:name w:val="xl69"/>
    <w:basedOn w:val="a"/>
    <w:qFormat/>
    <w:pPr>
      <w:spacing w:before="280" w:after="280"/>
      <w:jc w:val="right"/>
    </w:pPr>
    <w:rPr>
      <w:rFonts w:ascii="Arial Narrow" w:hAnsi="Arial Narrow"/>
      <w:b/>
      <w:sz w:val="16"/>
    </w:rPr>
  </w:style>
  <w:style w:type="paragraph" w:customStyle="1" w:styleId="WW8Num46z8">
    <w:name w:val="WW8Num46z8"/>
    <w:qFormat/>
    <w:rPr>
      <w:color w:val="000000"/>
      <w:sz w:val="24"/>
    </w:rPr>
  </w:style>
  <w:style w:type="paragraph" w:customStyle="1" w:styleId="affff">
    <w:name w:val="основной"/>
    <w:basedOn w:val="a"/>
    <w:qFormat/>
    <w:pPr>
      <w:keepNext/>
    </w:pPr>
  </w:style>
  <w:style w:type="paragraph" w:customStyle="1" w:styleId="2fd">
    <w:name w:val="Егор2"/>
    <w:basedOn w:val="3"/>
    <w:qFormat/>
    <w:pPr>
      <w:keepLines/>
      <w:spacing w:before="120" w:after="120"/>
      <w:jc w:val="center"/>
    </w:pPr>
    <w:rPr>
      <w:b w:val="0"/>
      <w:i/>
    </w:rPr>
  </w:style>
  <w:style w:type="paragraph" w:customStyle="1" w:styleId="Iniiaiieoaeno1">
    <w:name w:val="Iniiaiie oaeno1"/>
    <w:basedOn w:val="Iauiue1"/>
    <w:qFormat/>
    <w:rPr>
      <w:b/>
    </w:rPr>
  </w:style>
  <w:style w:type="paragraph" w:customStyle="1" w:styleId="xl191">
    <w:name w:val="xl191"/>
    <w:basedOn w:val="a"/>
    <w:qFormat/>
    <w:pPr>
      <w:spacing w:before="280" w:after="280"/>
      <w:jc w:val="center"/>
    </w:pPr>
    <w:rPr>
      <w:b/>
    </w:rPr>
  </w:style>
  <w:style w:type="paragraph" w:customStyle="1" w:styleId="WW8Num63z3">
    <w:name w:val="WW8Num63z3"/>
    <w:qFormat/>
    <w:rPr>
      <w:rFonts w:ascii="Symbol" w:hAnsi="Symbol"/>
      <w:color w:val="000000"/>
      <w:sz w:val="24"/>
    </w:rPr>
  </w:style>
  <w:style w:type="paragraph" w:customStyle="1" w:styleId="ConsPlusTitle0">
    <w:name w:val="ConsPlusTitle"/>
    <w:uiPriority w:val="99"/>
    <w:qFormat/>
    <w:pPr>
      <w:widowControl w:val="0"/>
    </w:pPr>
    <w:rPr>
      <w:b/>
      <w:color w:val="000000"/>
      <w:sz w:val="22"/>
    </w:rPr>
  </w:style>
  <w:style w:type="paragraph" w:customStyle="1" w:styleId="affff0">
    <w:name w:val="ПодзаголовокКАТЯ"/>
    <w:basedOn w:val="afff8"/>
    <w:qFormat/>
    <w:pPr>
      <w:spacing w:before="0" w:after="60" w:line="276" w:lineRule="auto"/>
      <w:ind w:right="0" w:firstLine="0"/>
      <w:jc w:val="center"/>
      <w:outlineLvl w:val="1"/>
    </w:pPr>
    <w:rPr>
      <w:b w:val="0"/>
      <w:i/>
      <w:spacing w:val="0"/>
      <w:sz w:val="26"/>
    </w:rPr>
  </w:style>
  <w:style w:type="paragraph" w:customStyle="1" w:styleId="WW8Num50z7">
    <w:name w:val="WW8Num50z7"/>
    <w:qFormat/>
    <w:rPr>
      <w:color w:val="000000"/>
      <w:sz w:val="24"/>
    </w:rPr>
  </w:style>
  <w:style w:type="paragraph" w:customStyle="1" w:styleId="WW8Num54z6">
    <w:name w:val="WW8Num54z6"/>
    <w:qFormat/>
    <w:rPr>
      <w:color w:val="000000"/>
      <w:sz w:val="24"/>
    </w:rPr>
  </w:style>
  <w:style w:type="paragraph" w:customStyle="1" w:styleId="6-2">
    <w:name w:val="6.Табл.-2уровень"/>
    <w:basedOn w:val="6-10"/>
    <w:qFormat/>
    <w:pPr>
      <w:spacing w:before="0"/>
      <w:ind w:left="283" w:firstLine="0"/>
    </w:pPr>
  </w:style>
  <w:style w:type="paragraph" w:customStyle="1" w:styleId="Style137">
    <w:name w:val="Style137"/>
    <w:basedOn w:val="a"/>
    <w:qFormat/>
    <w:pPr>
      <w:widowControl w:val="0"/>
    </w:pPr>
    <w:rPr>
      <w:rFonts w:ascii="Arial" w:hAnsi="Arial"/>
    </w:rPr>
  </w:style>
  <w:style w:type="paragraph" w:customStyle="1" w:styleId="WW8Num62z1">
    <w:name w:val="WW8Num62z1"/>
    <w:qFormat/>
    <w:rPr>
      <w:color w:val="000000"/>
      <w:sz w:val="24"/>
    </w:rPr>
  </w:style>
  <w:style w:type="paragraph" w:customStyle="1" w:styleId="WW8Num41z7">
    <w:name w:val="WW8Num41z7"/>
    <w:qFormat/>
    <w:rPr>
      <w:color w:val="000000"/>
      <w:sz w:val="24"/>
    </w:rPr>
  </w:style>
  <w:style w:type="paragraph" w:customStyle="1" w:styleId="font11">
    <w:name w:val="font11"/>
    <w:basedOn w:val="a"/>
    <w:qFormat/>
    <w:pPr>
      <w:spacing w:before="280" w:after="280"/>
    </w:pPr>
    <w:rPr>
      <w:rFonts w:ascii="Tahoma" w:hAnsi="Tahoma"/>
      <w:b/>
      <w:sz w:val="18"/>
    </w:rPr>
  </w:style>
  <w:style w:type="paragraph" w:customStyle="1" w:styleId="xl103">
    <w:name w:val="xl103"/>
    <w:basedOn w:val="a"/>
    <w:qFormat/>
    <w:pPr>
      <w:spacing w:before="280" w:after="280"/>
      <w:jc w:val="center"/>
    </w:pPr>
  </w:style>
  <w:style w:type="paragraph" w:customStyle="1" w:styleId="Normal0">
    <w:name w:val="Normal_0"/>
    <w:qFormat/>
    <w:pPr>
      <w:widowControl w:val="0"/>
      <w:spacing w:before="60"/>
      <w:ind w:left="40" w:firstLine="680"/>
      <w:jc w:val="both"/>
    </w:pPr>
    <w:rPr>
      <w:rFonts w:ascii="Times New Roman" w:hAnsi="Times New Roman"/>
      <w:color w:val="000000"/>
      <w:sz w:val="24"/>
    </w:rPr>
  </w:style>
  <w:style w:type="paragraph" w:customStyle="1" w:styleId="Internetlink">
    <w:name w:val="Internet link"/>
    <w:qFormat/>
    <w:rPr>
      <w:rFonts w:ascii="Times New Roman" w:hAnsi="Times New Roman"/>
      <w:color w:val="000080"/>
      <w:sz w:val="24"/>
      <w:u w:val="single"/>
    </w:rPr>
  </w:style>
  <w:style w:type="paragraph" w:customStyle="1" w:styleId="S2">
    <w:name w:val="S_Заголовок 2"/>
    <w:basedOn w:val="2"/>
    <w:qFormat/>
    <w:pPr>
      <w:tabs>
        <w:tab w:val="left" w:pos="720"/>
        <w:tab w:val="left" w:pos="2149"/>
      </w:tabs>
      <w:spacing w:after="300"/>
      <w:ind w:left="720" w:hanging="360"/>
    </w:pPr>
    <w:rPr>
      <w:b/>
      <w:sz w:val="24"/>
    </w:rPr>
  </w:style>
  <w:style w:type="paragraph" w:customStyle="1" w:styleId="Iniiaiieoaenonionooiii3">
    <w:name w:val="Iniiaiie oaeno n ionooiii 3"/>
    <w:basedOn w:val="Iauiue"/>
    <w:qFormat/>
    <w:pPr>
      <w:widowControl/>
      <w:spacing w:before="0"/>
      <w:ind w:firstLine="720"/>
    </w:pPr>
    <w:rPr>
      <w:rFonts w:ascii="Peterburg" w:hAnsi="Peterburg"/>
      <w:sz w:val="28"/>
    </w:rPr>
  </w:style>
  <w:style w:type="paragraph" w:customStyle="1" w:styleId="WW8Num28z7">
    <w:name w:val="WW8Num28z7"/>
    <w:qFormat/>
    <w:rPr>
      <w:color w:val="000000"/>
      <w:sz w:val="24"/>
    </w:rPr>
  </w:style>
  <w:style w:type="paragraph" w:customStyle="1" w:styleId="BalloonTextChar">
    <w:name w:val="Balloon Text Char"/>
    <w:qFormat/>
    <w:rPr>
      <w:rFonts w:ascii="Tahoma" w:hAnsi="Tahoma"/>
      <w:color w:val="000000"/>
      <w:sz w:val="16"/>
    </w:rPr>
  </w:style>
  <w:style w:type="paragraph" w:customStyle="1" w:styleId="WW8Num4z50">
    <w:name w:val="WW8Num4z5"/>
    <w:qFormat/>
    <w:rPr>
      <w:color w:val="000000"/>
      <w:sz w:val="24"/>
    </w:rPr>
  </w:style>
  <w:style w:type="paragraph" w:customStyle="1" w:styleId="Iauiue3">
    <w:name w:val="Iau?iue3"/>
    <w:qFormat/>
    <w:pPr>
      <w:widowControl w:val="0"/>
    </w:pPr>
    <w:rPr>
      <w:rFonts w:ascii="Times New Roman" w:hAnsi="Times New Roman"/>
      <w:color w:val="000000"/>
      <w:sz w:val="24"/>
    </w:rPr>
  </w:style>
  <w:style w:type="paragraph" w:customStyle="1" w:styleId="zagc-0">
    <w:name w:val="zagc-0"/>
    <w:basedOn w:val="a"/>
    <w:qFormat/>
    <w:pPr>
      <w:spacing w:before="192" w:after="64"/>
      <w:ind w:firstLine="160"/>
      <w:jc w:val="center"/>
    </w:pPr>
    <w:rPr>
      <w:rFonts w:ascii="Arial" w:hAnsi="Arial"/>
      <w:b/>
      <w:caps/>
      <w:color w:val="29211E"/>
    </w:rPr>
  </w:style>
  <w:style w:type="paragraph" w:customStyle="1" w:styleId="WW8Num27z1">
    <w:name w:val="WW8Num27z1"/>
    <w:qFormat/>
    <w:rPr>
      <w:rFonts w:ascii="Courier New" w:hAnsi="Courier New"/>
      <w:color w:val="000000"/>
      <w:sz w:val="24"/>
    </w:rPr>
  </w:style>
  <w:style w:type="paragraph" w:customStyle="1" w:styleId="WW8Num23z8">
    <w:name w:val="WW8Num23z8"/>
    <w:qFormat/>
    <w:rPr>
      <w:color w:val="000000"/>
      <w:sz w:val="24"/>
    </w:rPr>
  </w:style>
  <w:style w:type="paragraph" w:customStyle="1" w:styleId="2fe">
    <w:name w:val="Основной текст2"/>
    <w:basedOn w:val="a"/>
    <w:link w:val="affff1"/>
    <w:qFormat/>
    <w:pPr>
      <w:spacing w:before="720" w:line="298" w:lineRule="exact"/>
      <w:jc w:val="right"/>
    </w:pPr>
    <w:rPr>
      <w:rFonts w:ascii="Calibri" w:hAnsi="Calibri"/>
      <w:sz w:val="26"/>
    </w:rPr>
  </w:style>
  <w:style w:type="paragraph" w:customStyle="1" w:styleId="WW8Num30z3">
    <w:name w:val="WW8Num30z3"/>
    <w:qFormat/>
    <w:rPr>
      <w:rFonts w:ascii="Symbol" w:hAnsi="Symbol"/>
      <w:color w:val="000000"/>
      <w:sz w:val="24"/>
    </w:rPr>
  </w:style>
  <w:style w:type="paragraph" w:customStyle="1" w:styleId="1ffffff0">
    <w:name w:val="Подзаголовок 1"/>
    <w:basedOn w:val="aff5"/>
    <w:qFormat/>
    <w:pPr>
      <w:spacing w:line="480" w:lineRule="auto"/>
      <w:outlineLvl w:val="1"/>
    </w:pPr>
    <w:rPr>
      <w:b/>
      <w:sz w:val="28"/>
    </w:rPr>
  </w:style>
  <w:style w:type="paragraph" w:customStyle="1" w:styleId="2ff">
    <w:name w:val="Основной текст 2 Знак"/>
    <w:qFormat/>
    <w:rPr>
      <w:color w:val="000000"/>
      <w:sz w:val="24"/>
    </w:rPr>
  </w:style>
  <w:style w:type="paragraph" w:customStyle="1" w:styleId="WW8Num37z4">
    <w:name w:val="WW8Num37z4"/>
    <w:qFormat/>
    <w:rPr>
      <w:color w:val="000000"/>
      <w:sz w:val="24"/>
    </w:rPr>
  </w:style>
  <w:style w:type="paragraph" w:customStyle="1" w:styleId="4b">
    <w:name w:val="Егор4"/>
    <w:basedOn w:val="a"/>
    <w:qFormat/>
    <w:pPr>
      <w:spacing w:after="200" w:line="276" w:lineRule="auto"/>
      <w:ind w:firstLine="851"/>
      <w:jc w:val="center"/>
    </w:pPr>
    <w:rPr>
      <w:sz w:val="26"/>
      <w:u w:val="single"/>
    </w:rPr>
  </w:style>
  <w:style w:type="paragraph" w:customStyle="1" w:styleId="S4">
    <w:name w:val="S_Обычный"/>
    <w:basedOn w:val="a"/>
    <w:qFormat/>
    <w:pPr>
      <w:spacing w:before="120" w:line="360" w:lineRule="auto"/>
      <w:ind w:firstLine="709"/>
      <w:jc w:val="both"/>
    </w:pPr>
  </w:style>
  <w:style w:type="paragraph" w:customStyle="1" w:styleId="WW8Num37z1">
    <w:name w:val="WW8Num37z1"/>
    <w:qFormat/>
    <w:rPr>
      <w:color w:val="000000"/>
      <w:sz w:val="24"/>
    </w:rPr>
  </w:style>
  <w:style w:type="paragraph" w:customStyle="1" w:styleId="WW8Num18z6">
    <w:name w:val="WW8Num18z6"/>
    <w:qFormat/>
    <w:rPr>
      <w:color w:val="000000"/>
      <w:sz w:val="24"/>
    </w:rPr>
  </w:style>
  <w:style w:type="paragraph" w:customStyle="1" w:styleId="link-text">
    <w:name w:val="link-text"/>
    <w:basedOn w:val="4c"/>
    <w:qFormat/>
  </w:style>
  <w:style w:type="paragraph" w:customStyle="1" w:styleId="4c">
    <w:name w:val="Основной шрифт абзаца4"/>
    <w:qFormat/>
    <w:rPr>
      <w:color w:val="000000"/>
      <w:sz w:val="24"/>
    </w:rPr>
  </w:style>
  <w:style w:type="paragraph" w:customStyle="1" w:styleId="31d">
    <w:name w:val="Основной текст с отступом 31"/>
    <w:basedOn w:val="a"/>
    <w:qFormat/>
    <w:pPr>
      <w:widowControl w:val="0"/>
      <w:spacing w:after="120"/>
      <w:ind w:left="283"/>
    </w:pPr>
    <w:rPr>
      <w:sz w:val="16"/>
    </w:rPr>
  </w:style>
  <w:style w:type="paragraph" w:customStyle="1" w:styleId="WW8Num61z1">
    <w:name w:val="WW8Num61z1"/>
    <w:qFormat/>
    <w:rPr>
      <w:rFonts w:ascii="Courier New" w:hAnsi="Courier New"/>
      <w:color w:val="000000"/>
      <w:sz w:val="24"/>
    </w:rPr>
  </w:style>
  <w:style w:type="paragraph" w:styleId="affff2">
    <w:name w:val="List Paragraph"/>
    <w:aliases w:val="Название таблицы,Варианты ответов,Абзац списка для документа,ПС - Нумерованный,Булит,Нумерация,Bullet List,FooterText,numbered,Paragraphe de liste1,lp1,Bullet 1,Use Case List Paragraph,ПАРАГРАФ,список 1,Нумерованый список,List Paragraph1"/>
    <w:basedOn w:val="a"/>
    <w:uiPriority w:val="34"/>
    <w:qFormat/>
    <w:pPr>
      <w:ind w:left="720"/>
      <w:jc w:val="both"/>
    </w:pPr>
    <w:rPr>
      <w:rFonts w:ascii="Calibri" w:hAnsi="Calibri"/>
      <w:sz w:val="22"/>
    </w:rPr>
  </w:style>
  <w:style w:type="paragraph" w:customStyle="1" w:styleId="3f">
    <w:name w:val="Егор3"/>
    <w:basedOn w:val="affff3"/>
    <w:qFormat/>
    <w:pPr>
      <w:pageBreakBefore w:val="0"/>
    </w:pPr>
    <w:rPr>
      <w:b w:val="0"/>
      <w:i/>
      <w:sz w:val="26"/>
    </w:rPr>
  </w:style>
  <w:style w:type="paragraph" w:customStyle="1" w:styleId="affff3">
    <w:name w:val="Егор"/>
    <w:basedOn w:val="a"/>
    <w:qFormat/>
    <w:pPr>
      <w:pageBreakBefore/>
      <w:spacing w:after="200" w:line="276" w:lineRule="auto"/>
      <w:ind w:firstLine="851"/>
      <w:jc w:val="center"/>
    </w:pPr>
    <w:rPr>
      <w:b/>
      <w:sz w:val="28"/>
    </w:rPr>
  </w:style>
  <w:style w:type="paragraph" w:customStyle="1" w:styleId="WW8Num39z2">
    <w:name w:val="WW8Num39z2"/>
    <w:qFormat/>
    <w:rPr>
      <w:rFonts w:ascii="Wingdings" w:hAnsi="Wingdings"/>
      <w:color w:val="000000"/>
      <w:sz w:val="24"/>
    </w:rPr>
  </w:style>
  <w:style w:type="paragraph" w:customStyle="1" w:styleId="WW8Num6z2">
    <w:name w:val="WW8Num6z2"/>
    <w:qFormat/>
    <w:rPr>
      <w:rFonts w:ascii="Times New Roman" w:hAnsi="Times New Roman"/>
      <w:b/>
      <w:i/>
      <w:color w:val="000000"/>
      <w:sz w:val="24"/>
    </w:rPr>
  </w:style>
  <w:style w:type="paragraph" w:customStyle="1" w:styleId="WW8Num32z6">
    <w:name w:val="WW8Num32z6"/>
    <w:qFormat/>
    <w:rPr>
      <w:color w:val="000000"/>
      <w:sz w:val="24"/>
    </w:rPr>
  </w:style>
  <w:style w:type="paragraph" w:customStyle="1" w:styleId="Heading42Bold">
    <w:name w:val="Heading #4 (2) + Bold"/>
    <w:qFormat/>
    <w:rPr>
      <w:rFonts w:ascii="Arial Narrow" w:hAnsi="Arial Narrow"/>
      <w:b/>
      <w:i/>
      <w:color w:val="000000"/>
      <w:spacing w:val="-10"/>
      <w:sz w:val="21"/>
      <w:highlight w:val="white"/>
    </w:rPr>
  </w:style>
  <w:style w:type="paragraph" w:customStyle="1" w:styleId="WW8Num63z1">
    <w:name w:val="WW8Num63z1"/>
    <w:qFormat/>
    <w:rPr>
      <w:rFonts w:ascii="Courier New" w:hAnsi="Courier New"/>
      <w:color w:val="000000"/>
      <w:sz w:val="24"/>
    </w:rPr>
  </w:style>
  <w:style w:type="paragraph" w:customStyle="1" w:styleId="listparagraphcxspmiddle">
    <w:name w:val="listparagraphcxspmiddle"/>
    <w:basedOn w:val="a"/>
    <w:qFormat/>
    <w:pPr>
      <w:spacing w:before="280" w:after="280"/>
    </w:pPr>
  </w:style>
  <w:style w:type="paragraph" w:customStyle="1" w:styleId="xl153">
    <w:name w:val="xl153"/>
    <w:basedOn w:val="a"/>
    <w:qFormat/>
    <w:pPr>
      <w:spacing w:before="280" w:after="280"/>
      <w:jc w:val="center"/>
    </w:pPr>
  </w:style>
  <w:style w:type="paragraph" w:customStyle="1" w:styleId="s18">
    <w:name w:val="s_1"/>
    <w:basedOn w:val="a"/>
    <w:qFormat/>
    <w:pPr>
      <w:ind w:firstLine="720"/>
      <w:jc w:val="both"/>
    </w:pPr>
    <w:rPr>
      <w:rFonts w:ascii="Arial" w:hAnsi="Arial"/>
      <w:sz w:val="26"/>
    </w:rPr>
  </w:style>
  <w:style w:type="paragraph" w:customStyle="1" w:styleId="xl136">
    <w:name w:val="xl136"/>
    <w:basedOn w:val="a"/>
    <w:qFormat/>
    <w:pPr>
      <w:spacing w:before="280" w:after="280"/>
      <w:jc w:val="center"/>
    </w:pPr>
  </w:style>
  <w:style w:type="paragraph" w:customStyle="1" w:styleId="affff4">
    <w:name w:val="Знак"/>
    <w:basedOn w:val="a"/>
    <w:qFormat/>
    <w:pPr>
      <w:spacing w:after="160" w:line="240" w:lineRule="exact"/>
    </w:pPr>
    <w:rPr>
      <w:rFonts w:ascii="Verdana" w:hAnsi="Verdana"/>
    </w:rPr>
  </w:style>
  <w:style w:type="paragraph" w:customStyle="1" w:styleId="ConsTitle">
    <w:name w:val="ConsTitle"/>
    <w:qFormat/>
    <w:pPr>
      <w:widowControl w:val="0"/>
    </w:pPr>
    <w:rPr>
      <w:rFonts w:ascii="Arial" w:hAnsi="Arial"/>
      <w:b/>
      <w:color w:val="000000"/>
      <w:sz w:val="16"/>
    </w:rPr>
  </w:style>
  <w:style w:type="paragraph" w:customStyle="1" w:styleId="affff5">
    <w:name w:val="Современный Знак"/>
    <w:qFormat/>
    <w:pPr>
      <w:jc w:val="center"/>
    </w:pPr>
    <w:rPr>
      <w:rFonts w:ascii="Times New Roman" w:hAnsi="Times New Roman"/>
      <w:b/>
      <w:color w:val="000000"/>
      <w:sz w:val="24"/>
    </w:rPr>
  </w:style>
  <w:style w:type="paragraph" w:customStyle="1" w:styleId="xl179">
    <w:name w:val="xl179"/>
    <w:basedOn w:val="a"/>
    <w:qFormat/>
    <w:pPr>
      <w:spacing w:before="280" w:after="280"/>
    </w:pPr>
  </w:style>
  <w:style w:type="paragraph" w:customStyle="1" w:styleId="WW8Num46z5">
    <w:name w:val="WW8Num46z5"/>
    <w:qFormat/>
    <w:rPr>
      <w:color w:val="000000"/>
      <w:sz w:val="24"/>
    </w:rPr>
  </w:style>
  <w:style w:type="paragraph" w:customStyle="1" w:styleId="msonormalcxspmiddle">
    <w:name w:val="msonormalcxspmiddle"/>
    <w:basedOn w:val="a"/>
    <w:qFormat/>
    <w:pPr>
      <w:spacing w:before="280" w:after="280"/>
    </w:pPr>
  </w:style>
  <w:style w:type="paragraph" w:customStyle="1" w:styleId="affff6">
    <w:name w:val="Базовый указатель"/>
    <w:basedOn w:val="a"/>
    <w:qFormat/>
    <w:pPr>
      <w:ind w:left="720" w:hanging="720"/>
    </w:pPr>
    <w:rPr>
      <w:rFonts w:ascii="Arial" w:hAnsi="Arial"/>
      <w:sz w:val="22"/>
    </w:rPr>
  </w:style>
  <w:style w:type="paragraph" w:customStyle="1" w:styleId="WW8Num14z4">
    <w:name w:val="WW8Num14z4"/>
    <w:qFormat/>
    <w:rPr>
      <w:color w:val="000000"/>
      <w:sz w:val="24"/>
    </w:rPr>
  </w:style>
  <w:style w:type="paragraph" w:customStyle="1" w:styleId="WW8Num18z2">
    <w:name w:val="WW8Num18z2"/>
    <w:qFormat/>
    <w:rPr>
      <w:color w:val="000000"/>
      <w:sz w:val="24"/>
    </w:rPr>
  </w:style>
  <w:style w:type="paragraph" w:customStyle="1" w:styleId="WW8Num19z0">
    <w:name w:val="WW8Num19z0"/>
    <w:qFormat/>
    <w:rPr>
      <w:rFonts w:ascii="Times New Roman" w:hAnsi="Times New Roman"/>
      <w:color w:val="000000"/>
      <w:sz w:val="24"/>
    </w:rPr>
  </w:style>
  <w:style w:type="paragraph" w:customStyle="1" w:styleId="spelle">
    <w:name w:val="spelle"/>
    <w:qFormat/>
    <w:rPr>
      <w:color w:val="000000"/>
      <w:sz w:val="24"/>
    </w:rPr>
  </w:style>
  <w:style w:type="paragraph" w:customStyle="1" w:styleId="Style400">
    <w:name w:val="_Style 400"/>
    <w:basedOn w:val="a"/>
    <w:qFormat/>
    <w:pPr>
      <w:keepNext/>
      <w:widowControl w:val="0"/>
      <w:spacing w:before="240" w:after="120" w:line="200" w:lineRule="atLeast"/>
    </w:pPr>
    <w:rPr>
      <w:rFonts w:ascii="Arial" w:hAnsi="Arial"/>
      <w:sz w:val="28"/>
    </w:rPr>
  </w:style>
  <w:style w:type="paragraph" w:customStyle="1" w:styleId="WW8Num5z30">
    <w:name w:val="WW8Num5z3"/>
    <w:qFormat/>
    <w:rPr>
      <w:rFonts w:ascii="Times New Roman" w:hAnsi="Times New Roman"/>
      <w:color w:val="000000"/>
      <w:sz w:val="28"/>
    </w:rPr>
  </w:style>
  <w:style w:type="paragraph" w:customStyle="1" w:styleId="ConsPlusTitlePage">
    <w:name w:val="ConsPlusTitlePage"/>
    <w:qFormat/>
    <w:pPr>
      <w:widowControl w:val="0"/>
    </w:pPr>
    <w:rPr>
      <w:rFonts w:ascii="Tahoma" w:hAnsi="Tahoma"/>
      <w:color w:val="000000"/>
      <w:sz w:val="24"/>
    </w:rPr>
  </w:style>
  <w:style w:type="paragraph" w:customStyle="1" w:styleId="xl96">
    <w:name w:val="xl96"/>
    <w:basedOn w:val="a"/>
    <w:qFormat/>
    <w:pPr>
      <w:spacing w:before="280" w:after="280"/>
      <w:jc w:val="center"/>
    </w:pPr>
  </w:style>
  <w:style w:type="paragraph" w:customStyle="1" w:styleId="affff7">
    <w:name w:val="Обычный + Черный"/>
    <w:basedOn w:val="a"/>
    <w:qFormat/>
    <w:pPr>
      <w:ind w:firstLine="720"/>
      <w:jc w:val="both"/>
    </w:pPr>
  </w:style>
  <w:style w:type="paragraph" w:customStyle="1" w:styleId="xl182">
    <w:name w:val="xl182"/>
    <w:basedOn w:val="a"/>
    <w:qFormat/>
    <w:pPr>
      <w:spacing w:before="280" w:after="280"/>
    </w:pPr>
  </w:style>
  <w:style w:type="paragraph" w:customStyle="1" w:styleId="xl120">
    <w:name w:val="xl120"/>
    <w:basedOn w:val="a"/>
    <w:qFormat/>
    <w:pPr>
      <w:spacing w:before="280" w:after="280"/>
    </w:pPr>
    <w:rPr>
      <w:b/>
    </w:rPr>
  </w:style>
  <w:style w:type="paragraph" w:customStyle="1" w:styleId="WW8Num114z0">
    <w:name w:val="WW8Num114z0"/>
    <w:qFormat/>
    <w:rPr>
      <w:rFonts w:ascii="Symbol" w:hAnsi="Symbol"/>
      <w:color w:val="000000"/>
      <w:sz w:val="24"/>
    </w:rPr>
  </w:style>
  <w:style w:type="paragraph" w:customStyle="1" w:styleId="WW8Num6z5">
    <w:name w:val="WW8Num6z5"/>
    <w:qFormat/>
    <w:rPr>
      <w:color w:val="000000"/>
      <w:sz w:val="24"/>
    </w:rPr>
  </w:style>
  <w:style w:type="paragraph" w:customStyle="1" w:styleId="31e">
    <w:name w:val="Основной текст 31"/>
    <w:qFormat/>
    <w:pPr>
      <w:widowControl w:val="0"/>
      <w:spacing w:after="120" w:line="100" w:lineRule="atLeast"/>
    </w:pPr>
    <w:rPr>
      <w:rFonts w:ascii="Times New Roman" w:hAnsi="Times New Roman"/>
      <w:color w:val="000000"/>
      <w:sz w:val="16"/>
    </w:rPr>
  </w:style>
  <w:style w:type="paragraph" w:customStyle="1" w:styleId="xl92">
    <w:name w:val="xl92"/>
    <w:basedOn w:val="a"/>
    <w:qFormat/>
    <w:pPr>
      <w:spacing w:before="280" w:after="280"/>
      <w:jc w:val="center"/>
    </w:pPr>
  </w:style>
  <w:style w:type="paragraph" w:customStyle="1" w:styleId="xl124">
    <w:name w:val="xl124"/>
    <w:basedOn w:val="a"/>
    <w:qFormat/>
    <w:pPr>
      <w:spacing w:before="280" w:after="280"/>
    </w:pPr>
    <w:rPr>
      <w:b/>
    </w:rPr>
  </w:style>
  <w:style w:type="paragraph" w:customStyle="1" w:styleId="WW8Num14z7">
    <w:name w:val="WW8Num14z7"/>
    <w:qFormat/>
    <w:rPr>
      <w:color w:val="000000"/>
      <w:sz w:val="24"/>
    </w:rPr>
  </w:style>
  <w:style w:type="paragraph" w:customStyle="1" w:styleId="WW8Num29z0">
    <w:name w:val="WW8Num29z0"/>
    <w:qFormat/>
    <w:rPr>
      <w:rFonts w:ascii="Times New Roman" w:hAnsi="Times New Roman"/>
      <w:color w:val="000000"/>
      <w:sz w:val="24"/>
    </w:rPr>
  </w:style>
  <w:style w:type="paragraph" w:customStyle="1" w:styleId="dropcap">
    <w:name w:val="dropcap"/>
    <w:qFormat/>
    <w:rPr>
      <w:color w:val="000000"/>
      <w:sz w:val="24"/>
    </w:rPr>
  </w:style>
  <w:style w:type="paragraph" w:customStyle="1" w:styleId="WW8Num38z2">
    <w:name w:val="WW8Num38z2"/>
    <w:qFormat/>
    <w:rPr>
      <w:rFonts w:ascii="Wingdings" w:hAnsi="Wingdings"/>
      <w:color w:val="000000"/>
      <w:sz w:val="24"/>
    </w:rPr>
  </w:style>
  <w:style w:type="paragraph" w:customStyle="1" w:styleId="HeaderChar1">
    <w:name w:val="Header Char1"/>
    <w:qFormat/>
    <w:rPr>
      <w:rFonts w:ascii="font290" w:hAnsi="font290"/>
      <w:color w:val="000000"/>
      <w:sz w:val="24"/>
    </w:rPr>
  </w:style>
  <w:style w:type="paragraph" w:customStyle="1" w:styleId="3f0">
    <w:name w:val="заголовок 3"/>
    <w:basedOn w:val="2"/>
    <w:qFormat/>
    <w:pPr>
      <w:spacing w:before="240" w:after="60"/>
      <w:jc w:val="left"/>
    </w:pPr>
    <w:rPr>
      <w:rFonts w:ascii="Arial" w:hAnsi="Arial"/>
      <w:b/>
      <w:sz w:val="24"/>
    </w:rPr>
  </w:style>
  <w:style w:type="paragraph" w:customStyle="1" w:styleId="WW8Num49z1">
    <w:name w:val="WW8Num49z1"/>
    <w:qFormat/>
    <w:rPr>
      <w:color w:val="000000"/>
      <w:sz w:val="24"/>
    </w:rPr>
  </w:style>
  <w:style w:type="paragraph" w:customStyle="1" w:styleId="caaieiaie6">
    <w:name w:val="caaieiaie 6"/>
    <w:basedOn w:val="Iauiue1"/>
    <w:qFormat/>
    <w:pPr>
      <w:keepNext/>
      <w:ind w:firstLine="567"/>
      <w:jc w:val="both"/>
    </w:pPr>
    <w:rPr>
      <w:b/>
      <w:u w:val="single"/>
    </w:rPr>
  </w:style>
  <w:style w:type="paragraph" w:customStyle="1" w:styleId="xl114">
    <w:name w:val="xl114"/>
    <w:basedOn w:val="a"/>
    <w:qFormat/>
    <w:pPr>
      <w:spacing w:before="280" w:after="280"/>
      <w:jc w:val="center"/>
    </w:pPr>
    <w:rPr>
      <w:rFonts w:ascii="Open_sansregular" w:hAnsi="Open_sansregular"/>
    </w:rPr>
  </w:style>
  <w:style w:type="paragraph" w:customStyle="1" w:styleId="4d">
    <w:name w:val="Абзац списка4"/>
    <w:basedOn w:val="a"/>
    <w:qFormat/>
    <w:pPr>
      <w:ind w:left="720"/>
    </w:pPr>
    <w:rPr>
      <w:sz w:val="26"/>
    </w:rPr>
  </w:style>
  <w:style w:type="paragraph" w:customStyle="1" w:styleId="WW8Num6z3">
    <w:name w:val="WW8Num6z3"/>
    <w:qFormat/>
    <w:rPr>
      <w:rFonts w:ascii="Times New Roman" w:hAnsi="Times New Roman"/>
      <w:color w:val="000000"/>
      <w:sz w:val="24"/>
    </w:rPr>
  </w:style>
  <w:style w:type="paragraph" w:customStyle="1" w:styleId="S5">
    <w:name w:val="S_Маркированный"/>
    <w:basedOn w:val="afff3"/>
    <w:qFormat/>
    <w:pPr>
      <w:tabs>
        <w:tab w:val="left" w:pos="992"/>
        <w:tab w:val="left" w:pos="2149"/>
      </w:tabs>
      <w:ind w:left="2149" w:hanging="360"/>
      <w:jc w:val="both"/>
    </w:pPr>
  </w:style>
  <w:style w:type="paragraph" w:customStyle="1" w:styleId="WW8Num51z0">
    <w:name w:val="WW8Num51z0"/>
    <w:qFormat/>
    <w:rPr>
      <w:color w:val="000000"/>
      <w:sz w:val="24"/>
    </w:rPr>
  </w:style>
  <w:style w:type="paragraph" w:customStyle="1" w:styleId="WW8Num1z40">
    <w:name w:val="WW8Num1z4"/>
    <w:qFormat/>
    <w:rPr>
      <w:color w:val="000000"/>
      <w:sz w:val="24"/>
    </w:rPr>
  </w:style>
  <w:style w:type="paragraph" w:customStyle="1" w:styleId="-0">
    <w:name w:val="Интернет-ссылка"/>
    <w:qFormat/>
    <w:rPr>
      <w:color w:val="0000FF"/>
      <w:sz w:val="24"/>
      <w:u w:val="single"/>
    </w:rPr>
  </w:style>
  <w:style w:type="paragraph" w:customStyle="1" w:styleId="ParagraphStyle20">
    <w:name w:val="ParagraphStyle20"/>
    <w:qFormat/>
    <w:pPr>
      <w:ind w:left="28" w:right="28"/>
    </w:pPr>
    <w:rPr>
      <w:color w:val="000000"/>
      <w:sz w:val="22"/>
    </w:rPr>
  </w:style>
  <w:style w:type="paragraph" w:customStyle="1" w:styleId="FooterChar1">
    <w:name w:val="Footer Char1"/>
    <w:qFormat/>
    <w:rPr>
      <w:rFonts w:ascii="font290" w:hAnsi="font290"/>
      <w:color w:val="000000"/>
      <w:sz w:val="24"/>
    </w:rPr>
  </w:style>
  <w:style w:type="paragraph" w:customStyle="1" w:styleId="rtejustify1">
    <w:name w:val="rtejustify1"/>
    <w:qFormat/>
    <w:pPr>
      <w:widowControl w:val="0"/>
      <w:spacing w:after="180" w:line="270" w:lineRule="atLeast"/>
      <w:jc w:val="both"/>
    </w:pPr>
    <w:rPr>
      <w:rFonts w:ascii="Arial" w:hAnsi="Arial"/>
      <w:color w:val="000000"/>
      <w:sz w:val="21"/>
    </w:rPr>
  </w:style>
  <w:style w:type="paragraph" w:customStyle="1" w:styleId="WW8Num48z1">
    <w:name w:val="WW8Num48z1"/>
    <w:qFormat/>
    <w:rPr>
      <w:color w:val="000000"/>
      <w:sz w:val="24"/>
    </w:rPr>
  </w:style>
  <w:style w:type="paragraph" w:customStyle="1" w:styleId="WW8Num32z2">
    <w:name w:val="WW8Num32z2"/>
    <w:qFormat/>
    <w:rPr>
      <w:color w:val="000000"/>
      <w:sz w:val="24"/>
    </w:rPr>
  </w:style>
  <w:style w:type="paragraph" w:customStyle="1" w:styleId="western">
    <w:name w:val="western"/>
    <w:basedOn w:val="a"/>
    <w:qFormat/>
    <w:pPr>
      <w:spacing w:before="280" w:after="280"/>
      <w:ind w:firstLine="567"/>
      <w:jc w:val="both"/>
    </w:pPr>
  </w:style>
  <w:style w:type="paragraph" w:customStyle="1" w:styleId="3f1">
    <w:name w:val="Основной шрифт абзаца3"/>
    <w:qFormat/>
    <w:rPr>
      <w:color w:val="000000"/>
      <w:sz w:val="24"/>
    </w:rPr>
  </w:style>
  <w:style w:type="paragraph" w:customStyle="1" w:styleId="xl155">
    <w:name w:val="xl155"/>
    <w:basedOn w:val="a"/>
    <w:qFormat/>
    <w:pPr>
      <w:spacing w:before="280" w:after="280"/>
    </w:pPr>
    <w:rPr>
      <w:b/>
    </w:rPr>
  </w:style>
  <w:style w:type="paragraph" w:customStyle="1" w:styleId="righttext1">
    <w:name w:val="righttext1"/>
    <w:basedOn w:val="a"/>
    <w:qFormat/>
    <w:pPr>
      <w:spacing w:before="280" w:after="280"/>
    </w:pPr>
  </w:style>
  <w:style w:type="paragraph" w:customStyle="1" w:styleId="WW8Num26z4">
    <w:name w:val="WW8Num26z4"/>
    <w:qFormat/>
    <w:rPr>
      <w:rFonts w:ascii="Courier New" w:hAnsi="Courier New"/>
      <w:color w:val="000000"/>
      <w:sz w:val="24"/>
    </w:rPr>
  </w:style>
  <w:style w:type="paragraph" w:customStyle="1" w:styleId="WW8Num39z1">
    <w:name w:val="WW8Num39z1"/>
    <w:qFormat/>
    <w:rPr>
      <w:rFonts w:ascii="Courier New" w:hAnsi="Courier New"/>
      <w:color w:val="000000"/>
      <w:sz w:val="24"/>
    </w:rPr>
  </w:style>
  <w:style w:type="paragraph" w:customStyle="1" w:styleId="21f6">
    <w:name w:val="Цитата 21"/>
    <w:basedOn w:val="a"/>
    <w:qFormat/>
    <w:pPr>
      <w:spacing w:after="200" w:line="288" w:lineRule="auto"/>
    </w:pPr>
    <w:rPr>
      <w:rFonts w:ascii="Calibri" w:hAnsi="Calibri"/>
      <w:color w:val="943634"/>
    </w:rPr>
  </w:style>
  <w:style w:type="paragraph" w:customStyle="1" w:styleId="WW8Num23z4">
    <w:name w:val="WW8Num23z4"/>
    <w:qFormat/>
    <w:rPr>
      <w:color w:val="000000"/>
      <w:sz w:val="24"/>
    </w:rPr>
  </w:style>
  <w:style w:type="paragraph" w:customStyle="1" w:styleId="0">
    <w:name w:val="КК0"/>
    <w:basedOn w:val="a"/>
    <w:qFormat/>
    <w:pPr>
      <w:spacing w:before="120" w:after="120"/>
      <w:ind w:firstLine="709"/>
      <w:jc w:val="both"/>
    </w:pPr>
    <w:rPr>
      <w:sz w:val="26"/>
    </w:rPr>
  </w:style>
  <w:style w:type="paragraph" w:customStyle="1" w:styleId="tex2st">
    <w:name w:val="tex2st"/>
    <w:basedOn w:val="a"/>
    <w:qFormat/>
    <w:pPr>
      <w:spacing w:before="280" w:after="280"/>
    </w:pPr>
  </w:style>
  <w:style w:type="paragraph" w:customStyle="1" w:styleId="FontStyle21">
    <w:name w:val="Font Style21"/>
    <w:qFormat/>
    <w:rPr>
      <w:rFonts w:ascii="MS Reference Sans Serif" w:hAnsi="MS Reference Sans Serif"/>
      <w:b/>
      <w:color w:val="000000"/>
      <w:sz w:val="18"/>
    </w:rPr>
  </w:style>
  <w:style w:type="paragraph" w:customStyle="1" w:styleId="11Char2">
    <w:name w:val="Знак1 Знак Знак Знак Знак Знак Знак Знак Знак1 Char2"/>
    <w:basedOn w:val="a"/>
    <w:qFormat/>
    <w:pPr>
      <w:spacing w:after="160" w:line="240" w:lineRule="exact"/>
    </w:pPr>
    <w:rPr>
      <w:rFonts w:ascii="Verdana" w:hAnsi="Verdana"/>
    </w:rPr>
  </w:style>
  <w:style w:type="paragraph" w:customStyle="1" w:styleId="1251">
    <w:name w:val="Стиль по ширине Первая строка:  125 см1"/>
    <w:basedOn w:val="a"/>
    <w:qFormat/>
    <w:pPr>
      <w:ind w:firstLine="708"/>
      <w:jc w:val="both"/>
    </w:pPr>
    <w:rPr>
      <w:rFonts w:ascii="Verdana" w:hAnsi="Verdana"/>
    </w:rPr>
  </w:style>
  <w:style w:type="paragraph" w:customStyle="1" w:styleId="WW8Num32z7">
    <w:name w:val="WW8Num32z7"/>
    <w:qFormat/>
    <w:rPr>
      <w:color w:val="000000"/>
      <w:sz w:val="24"/>
    </w:rPr>
  </w:style>
  <w:style w:type="paragraph" w:customStyle="1" w:styleId="style410">
    <w:name w:val="style41"/>
    <w:qFormat/>
    <w:rPr>
      <w:b/>
      <w:color w:val="000000"/>
      <w:sz w:val="24"/>
    </w:rPr>
  </w:style>
  <w:style w:type="paragraph" w:customStyle="1" w:styleId="1ffffff1">
    <w:name w:val="Знак Знак1"/>
    <w:qFormat/>
    <w:rPr>
      <w:color w:val="000000"/>
      <w:sz w:val="28"/>
    </w:rPr>
  </w:style>
  <w:style w:type="paragraph" w:customStyle="1" w:styleId="WW8Num15z0">
    <w:name w:val="WW8Num15z0"/>
    <w:qFormat/>
    <w:rPr>
      <w:rFonts w:ascii="Times New Roman" w:hAnsi="Times New Roman"/>
      <w:color w:val="000000"/>
      <w:sz w:val="24"/>
    </w:rPr>
  </w:style>
  <w:style w:type="paragraph" w:customStyle="1" w:styleId="centertext">
    <w:name w:val="centertext"/>
    <w:basedOn w:val="a"/>
    <w:qFormat/>
    <w:pPr>
      <w:jc w:val="center"/>
    </w:pPr>
    <w:rPr>
      <w:color w:val="202020"/>
      <w:sz w:val="22"/>
    </w:rPr>
  </w:style>
  <w:style w:type="paragraph" w:customStyle="1" w:styleId="caaieiaie4">
    <w:name w:val="caaieiaie 4"/>
    <w:basedOn w:val="Iauiue1"/>
    <w:qFormat/>
    <w:pPr>
      <w:keepNext/>
    </w:pPr>
    <w:rPr>
      <w:b/>
      <w:u w:val="single"/>
    </w:rPr>
  </w:style>
  <w:style w:type="paragraph" w:customStyle="1" w:styleId="WW8Num12z7">
    <w:name w:val="WW8Num12z7"/>
    <w:qFormat/>
    <w:rPr>
      <w:color w:val="000000"/>
      <w:sz w:val="24"/>
    </w:rPr>
  </w:style>
  <w:style w:type="paragraph" w:customStyle="1" w:styleId="S20">
    <w:name w:val="S_Маркированный Знак2"/>
    <w:qFormat/>
    <w:rPr>
      <w:color w:val="000000"/>
      <w:sz w:val="24"/>
    </w:rPr>
  </w:style>
  <w:style w:type="paragraph" w:customStyle="1" w:styleId="WW8Num23z1">
    <w:name w:val="WW8Num23z1"/>
    <w:qFormat/>
    <w:rPr>
      <w:color w:val="000000"/>
      <w:sz w:val="24"/>
    </w:rPr>
  </w:style>
  <w:style w:type="paragraph" w:customStyle="1" w:styleId="xl185">
    <w:name w:val="xl185"/>
    <w:basedOn w:val="a"/>
    <w:qFormat/>
    <w:pPr>
      <w:spacing w:before="280" w:after="280"/>
      <w:jc w:val="center"/>
    </w:pPr>
    <w:rPr>
      <w:b/>
    </w:rPr>
  </w:style>
  <w:style w:type="paragraph" w:customStyle="1" w:styleId="4e">
    <w:name w:val="4.Пояснение к таблице"/>
    <w:basedOn w:val="a"/>
    <w:qFormat/>
    <w:pPr>
      <w:widowControl w:val="0"/>
      <w:spacing w:line="216" w:lineRule="auto"/>
      <w:jc w:val="both"/>
    </w:pPr>
    <w:rPr>
      <w:i/>
      <w:sz w:val="20"/>
    </w:rPr>
  </w:style>
  <w:style w:type="paragraph" w:customStyle="1" w:styleId="5-">
    <w:name w:val="5.Табл.-шапка"/>
    <w:basedOn w:val="a"/>
    <w:qFormat/>
    <w:pPr>
      <w:widowControl w:val="0"/>
      <w:spacing w:before="20" w:after="20"/>
      <w:jc w:val="center"/>
    </w:pPr>
    <w:rPr>
      <w:rFonts w:ascii="Arial" w:hAnsi="Arial"/>
      <w:sz w:val="20"/>
    </w:rPr>
  </w:style>
  <w:style w:type="paragraph" w:customStyle="1" w:styleId="Iniiaiieoaeno">
    <w:name w:val="Iniiaiie oaeno"/>
    <w:basedOn w:val="Iauiue"/>
    <w:qFormat/>
    <w:pPr>
      <w:widowControl/>
      <w:spacing w:before="0"/>
      <w:ind w:firstLine="0"/>
    </w:pPr>
    <w:rPr>
      <w:rFonts w:ascii="Peterburg" w:hAnsi="Peterburg"/>
    </w:rPr>
  </w:style>
  <w:style w:type="paragraph" w:styleId="affff8">
    <w:name w:val="No Spacing"/>
    <w:uiPriority w:val="1"/>
    <w:qFormat/>
    <w:rPr>
      <w:color w:val="000000"/>
      <w:sz w:val="22"/>
    </w:rPr>
  </w:style>
  <w:style w:type="paragraph" w:customStyle="1" w:styleId="FontStyle138">
    <w:name w:val="Font Style138"/>
    <w:qFormat/>
    <w:rPr>
      <w:rFonts w:ascii="Bookman Old Style" w:hAnsi="Bookman Old Style"/>
      <w:color w:val="000000"/>
      <w:sz w:val="24"/>
    </w:rPr>
  </w:style>
  <w:style w:type="paragraph" w:customStyle="1" w:styleId="WW8Num49z0">
    <w:name w:val="WW8Num49z0"/>
    <w:qFormat/>
    <w:rPr>
      <w:color w:val="000000"/>
      <w:sz w:val="24"/>
    </w:rPr>
  </w:style>
  <w:style w:type="paragraph" w:customStyle="1" w:styleId="WW8Num32z5">
    <w:name w:val="WW8Num32z5"/>
    <w:qFormat/>
    <w:rPr>
      <w:color w:val="000000"/>
      <w:sz w:val="24"/>
    </w:rPr>
  </w:style>
  <w:style w:type="paragraph" w:customStyle="1" w:styleId="WW8Num50z4">
    <w:name w:val="WW8Num50z4"/>
    <w:qFormat/>
    <w:rPr>
      <w:color w:val="000000"/>
      <w:sz w:val="24"/>
    </w:rPr>
  </w:style>
  <w:style w:type="paragraph" w:customStyle="1" w:styleId="ParagraphStyle28">
    <w:name w:val="ParagraphStyle28"/>
    <w:qFormat/>
    <w:pPr>
      <w:ind w:left="28" w:right="28"/>
    </w:pPr>
    <w:rPr>
      <w:color w:val="000000"/>
      <w:sz w:val="22"/>
    </w:rPr>
  </w:style>
  <w:style w:type="paragraph" w:customStyle="1" w:styleId="WW8Num46z4">
    <w:name w:val="WW8Num46z4"/>
    <w:qFormat/>
    <w:rPr>
      <w:color w:val="000000"/>
      <w:sz w:val="24"/>
    </w:rPr>
  </w:style>
  <w:style w:type="paragraph" w:customStyle="1" w:styleId="WW8Num56z2">
    <w:name w:val="WW8Num56z2"/>
    <w:qFormat/>
    <w:rPr>
      <w:rFonts w:ascii="Wingdings" w:hAnsi="Wingdings"/>
      <w:color w:val="000000"/>
      <w:sz w:val="24"/>
    </w:rPr>
  </w:style>
  <w:style w:type="paragraph" w:customStyle="1" w:styleId="WW8Num19z7">
    <w:name w:val="WW8Num19z7"/>
    <w:qFormat/>
    <w:rPr>
      <w:color w:val="000000"/>
      <w:sz w:val="24"/>
    </w:rPr>
  </w:style>
  <w:style w:type="paragraph" w:customStyle="1" w:styleId="xl105">
    <w:name w:val="xl105"/>
    <w:basedOn w:val="a"/>
    <w:qFormat/>
    <w:pPr>
      <w:spacing w:before="280" w:after="280"/>
      <w:jc w:val="center"/>
    </w:pPr>
    <w:rPr>
      <w:color w:val="FF0000"/>
    </w:rPr>
  </w:style>
  <w:style w:type="paragraph" w:customStyle="1" w:styleId="WW8Num59z5">
    <w:name w:val="WW8Num59z5"/>
    <w:qFormat/>
    <w:rPr>
      <w:color w:val="000000"/>
      <w:sz w:val="24"/>
    </w:rPr>
  </w:style>
  <w:style w:type="paragraph" w:customStyle="1" w:styleId="WW8Num50z1">
    <w:name w:val="WW8Num50z1"/>
    <w:qFormat/>
    <w:rPr>
      <w:color w:val="000000"/>
      <w:sz w:val="24"/>
    </w:rPr>
  </w:style>
  <w:style w:type="paragraph" w:customStyle="1" w:styleId="WW8Num2z30">
    <w:name w:val="WW8Num2z3"/>
    <w:qFormat/>
    <w:rPr>
      <w:rFonts w:ascii="Times New Roman" w:hAnsi="Times New Roman"/>
      <w:color w:val="000000"/>
      <w:sz w:val="24"/>
    </w:rPr>
  </w:style>
  <w:style w:type="paragraph" w:customStyle="1" w:styleId="WW8Num14z2">
    <w:name w:val="WW8Num14z2"/>
    <w:qFormat/>
    <w:rPr>
      <w:color w:val="000000"/>
      <w:sz w:val="24"/>
    </w:rPr>
  </w:style>
  <w:style w:type="paragraph" w:customStyle="1" w:styleId="WW8Num54z0">
    <w:name w:val="WW8Num54z0"/>
    <w:qFormat/>
    <w:rPr>
      <w:color w:val="000000"/>
      <w:sz w:val="24"/>
    </w:rPr>
  </w:style>
  <w:style w:type="paragraph" w:customStyle="1" w:styleId="WW8Num32z0">
    <w:name w:val="WW8Num32z0"/>
    <w:qFormat/>
    <w:rPr>
      <w:rFonts w:ascii="Times New Roman" w:hAnsi="Times New Roman"/>
      <w:color w:val="000000"/>
      <w:sz w:val="24"/>
    </w:rPr>
  </w:style>
  <w:style w:type="paragraph" w:customStyle="1" w:styleId="WW8Num34z1">
    <w:name w:val="WW8Num34z1"/>
    <w:qFormat/>
    <w:rPr>
      <w:color w:val="000000"/>
      <w:sz w:val="24"/>
    </w:rPr>
  </w:style>
  <w:style w:type="paragraph" w:customStyle="1" w:styleId="CharacterStyle33">
    <w:name w:val="CharacterStyle33"/>
    <w:qFormat/>
    <w:rPr>
      <w:rFonts w:ascii="Times New Roman" w:hAnsi="Times New Roman"/>
      <w:b/>
      <w:color w:val="000000"/>
      <w:sz w:val="24"/>
    </w:rPr>
  </w:style>
  <w:style w:type="paragraph" w:customStyle="1" w:styleId="imgheader">
    <w:name w:val="img_header"/>
    <w:basedOn w:val="a"/>
    <w:qFormat/>
    <w:pPr>
      <w:spacing w:before="16" w:after="16"/>
      <w:ind w:firstLine="160"/>
    </w:pPr>
    <w:rPr>
      <w:rFonts w:ascii="Arial" w:hAnsi="Arial"/>
      <w:color w:val="FFFFFF"/>
      <w:sz w:val="18"/>
    </w:rPr>
  </w:style>
  <w:style w:type="paragraph" w:customStyle="1" w:styleId="ConsNonformat">
    <w:name w:val="ConsNonformat"/>
    <w:qFormat/>
    <w:pPr>
      <w:widowControl w:val="0"/>
    </w:pPr>
    <w:rPr>
      <w:rFonts w:ascii="Courier New" w:hAnsi="Courier New"/>
      <w:color w:val="000000"/>
      <w:sz w:val="24"/>
    </w:rPr>
  </w:style>
  <w:style w:type="paragraph" w:customStyle="1" w:styleId="WW8Num64z0">
    <w:name w:val="WW8Num64z0"/>
    <w:qFormat/>
    <w:rPr>
      <w:rFonts w:ascii="Symbol" w:hAnsi="Symbol"/>
      <w:color w:val="000000"/>
      <w:sz w:val="24"/>
    </w:rPr>
  </w:style>
  <w:style w:type="paragraph" w:customStyle="1" w:styleId="2ff0">
    <w:name w:val="Заголовок 2 Знак"/>
    <w:qFormat/>
    <w:rPr>
      <w:rFonts w:ascii="Arial" w:hAnsi="Arial"/>
      <w:b/>
      <w:color w:val="000000"/>
      <w:sz w:val="28"/>
    </w:rPr>
  </w:style>
  <w:style w:type="paragraph" w:customStyle="1" w:styleId="Heading12">
    <w:name w:val="Heading #1 (2)"/>
    <w:basedOn w:val="a"/>
    <w:qFormat/>
    <w:pPr>
      <w:spacing w:before="540" w:line="240" w:lineRule="atLeast"/>
      <w:outlineLvl w:val="0"/>
    </w:pPr>
    <w:rPr>
      <w:rFonts w:ascii="Calibri" w:hAnsi="Calibri"/>
      <w:sz w:val="19"/>
      <w:highlight w:val="white"/>
    </w:rPr>
  </w:style>
  <w:style w:type="paragraph" w:customStyle="1" w:styleId="1ffffff2">
    <w:name w:val="çàãîëîâîê 1"/>
    <w:basedOn w:val="afffe"/>
    <w:qFormat/>
    <w:pPr>
      <w:keepNext/>
    </w:pPr>
    <w:rPr>
      <w:rFonts w:ascii="Times New Roman" w:hAnsi="Times New Roman"/>
    </w:rPr>
  </w:style>
  <w:style w:type="paragraph" w:customStyle="1" w:styleId="11ff0">
    <w:name w:val="Основной текст11"/>
    <w:qFormat/>
    <w:rPr>
      <w:rFonts w:ascii="Times New Roman" w:hAnsi="Times New Roman"/>
      <w:color w:val="000000"/>
      <w:sz w:val="26"/>
    </w:rPr>
  </w:style>
  <w:style w:type="paragraph" w:customStyle="1" w:styleId="xl132">
    <w:name w:val="xl132"/>
    <w:basedOn w:val="a"/>
    <w:qFormat/>
    <w:pPr>
      <w:spacing w:before="280" w:after="280"/>
    </w:pPr>
  </w:style>
  <w:style w:type="paragraph" w:customStyle="1" w:styleId="BodyText2Char">
    <w:name w:val="Body Text 2 Char"/>
    <w:qFormat/>
    <w:rPr>
      <w:color w:val="000000"/>
      <w:sz w:val="24"/>
    </w:rPr>
  </w:style>
  <w:style w:type="paragraph" w:customStyle="1" w:styleId="WW8Num62z0">
    <w:name w:val="WW8Num62z0"/>
    <w:qFormat/>
    <w:rPr>
      <w:color w:val="000000"/>
      <w:sz w:val="24"/>
    </w:rPr>
  </w:style>
  <w:style w:type="paragraph" w:customStyle="1" w:styleId="link">
    <w:name w:val="link"/>
    <w:qFormat/>
    <w:rPr>
      <w:color w:val="000000"/>
      <w:sz w:val="24"/>
    </w:rPr>
  </w:style>
  <w:style w:type="paragraph" w:customStyle="1" w:styleId="1ffffff3">
    <w:name w:val="Заголовок оглавления1"/>
    <w:basedOn w:val="1"/>
    <w:qFormat/>
    <w:pPr>
      <w:keepLines/>
      <w:numPr>
        <w:numId w:val="0"/>
      </w:numPr>
      <w:tabs>
        <w:tab w:val="left" w:pos="1069"/>
      </w:tabs>
      <w:spacing w:before="480" w:line="360" w:lineRule="auto"/>
      <w:ind w:left="1069" w:hanging="360"/>
      <w:contextualSpacing/>
      <w:outlineLvl w:val="8"/>
    </w:pPr>
    <w:rPr>
      <w:color w:val="365F91"/>
      <w:sz w:val="28"/>
    </w:rPr>
  </w:style>
  <w:style w:type="paragraph" w:customStyle="1" w:styleId="uni">
    <w:name w:val="uni"/>
    <w:basedOn w:val="a"/>
    <w:qFormat/>
    <w:pPr>
      <w:spacing w:before="280" w:after="280"/>
    </w:pPr>
  </w:style>
  <w:style w:type="paragraph" w:customStyle="1" w:styleId="WW8Num60z2">
    <w:name w:val="WW8Num60z2"/>
    <w:qFormat/>
    <w:rPr>
      <w:rFonts w:ascii="Wingdings" w:hAnsi="Wingdings"/>
      <w:color w:val="000000"/>
      <w:sz w:val="24"/>
    </w:rPr>
  </w:style>
  <w:style w:type="paragraph" w:customStyle="1" w:styleId="WW8Num48z7">
    <w:name w:val="WW8Num48z7"/>
    <w:qFormat/>
    <w:rPr>
      <w:color w:val="000000"/>
      <w:sz w:val="24"/>
    </w:rPr>
  </w:style>
  <w:style w:type="paragraph" w:customStyle="1" w:styleId="63">
    <w:name w:val="6."/>
    <w:basedOn w:val="a"/>
    <w:qFormat/>
    <w:pPr>
      <w:widowControl w:val="0"/>
      <w:spacing w:before="20"/>
      <w:ind w:left="170" w:hanging="113"/>
    </w:pPr>
    <w:rPr>
      <w:sz w:val="16"/>
    </w:rPr>
  </w:style>
  <w:style w:type="paragraph" w:customStyle="1" w:styleId="59">
    <w:name w:val="заголовок 5"/>
    <w:basedOn w:val="a"/>
    <w:qFormat/>
    <w:pPr>
      <w:keepNext/>
    </w:pPr>
    <w:rPr>
      <w:sz w:val="28"/>
    </w:rPr>
  </w:style>
  <w:style w:type="paragraph" w:customStyle="1" w:styleId="WW8Num42z0">
    <w:name w:val="WW8Num42z0"/>
    <w:qFormat/>
    <w:rPr>
      <w:rFonts w:ascii="Wingdings" w:hAnsi="Wingdings"/>
      <w:color w:val="000000"/>
      <w:sz w:val="24"/>
    </w:rPr>
  </w:style>
  <w:style w:type="paragraph" w:customStyle="1" w:styleId="WW8Num59z1">
    <w:name w:val="WW8Num59z1"/>
    <w:qFormat/>
    <w:rPr>
      <w:color w:val="000000"/>
      <w:sz w:val="24"/>
    </w:rPr>
  </w:style>
  <w:style w:type="paragraph" w:customStyle="1" w:styleId="edit">
    <w:name w:val="edit"/>
    <w:basedOn w:val="a"/>
    <w:qFormat/>
    <w:pPr>
      <w:spacing w:before="16" w:after="16"/>
      <w:ind w:firstLine="160"/>
      <w:jc w:val="both"/>
    </w:pPr>
    <w:rPr>
      <w:rFonts w:ascii="Arial" w:hAnsi="Arial"/>
      <w:sz w:val="18"/>
    </w:rPr>
  </w:style>
  <w:style w:type="paragraph" w:customStyle="1" w:styleId="WW8Num15z2">
    <w:name w:val="WW8Num15z2"/>
    <w:qFormat/>
    <w:rPr>
      <w:rFonts w:ascii="Wingdings" w:hAnsi="Wingdings"/>
      <w:color w:val="000000"/>
      <w:sz w:val="24"/>
    </w:rPr>
  </w:style>
  <w:style w:type="paragraph" w:customStyle="1" w:styleId="xl82">
    <w:name w:val="xl82"/>
    <w:basedOn w:val="a"/>
    <w:qFormat/>
    <w:pPr>
      <w:spacing w:before="280" w:after="280"/>
      <w:jc w:val="center"/>
    </w:pPr>
    <w:rPr>
      <w:b/>
    </w:rPr>
  </w:style>
  <w:style w:type="paragraph" w:customStyle="1" w:styleId="WW8Num89z1">
    <w:name w:val="WW8Num89z1"/>
    <w:qFormat/>
    <w:rPr>
      <w:rFonts w:ascii="Symbol" w:hAnsi="Symbol"/>
      <w:color w:val="000000"/>
      <w:sz w:val="24"/>
    </w:rPr>
  </w:style>
  <w:style w:type="paragraph" w:customStyle="1" w:styleId="pt-000029">
    <w:name w:val="pt-000029"/>
    <w:qFormat/>
    <w:rPr>
      <w:color w:val="000000"/>
      <w:sz w:val="24"/>
    </w:rPr>
  </w:style>
  <w:style w:type="paragraph" w:customStyle="1" w:styleId="WW8Num12z0">
    <w:name w:val="WW8Num12z0"/>
    <w:qFormat/>
    <w:rPr>
      <w:rFonts w:ascii="Times New Roman" w:hAnsi="Times New Roman"/>
      <w:color w:val="000000"/>
      <w:sz w:val="24"/>
    </w:rPr>
  </w:style>
  <w:style w:type="paragraph" w:customStyle="1" w:styleId="xl102">
    <w:name w:val="xl102"/>
    <w:basedOn w:val="a"/>
    <w:qFormat/>
    <w:pPr>
      <w:spacing w:before="280" w:after="280"/>
      <w:jc w:val="center"/>
    </w:pPr>
  </w:style>
  <w:style w:type="paragraph" w:customStyle="1" w:styleId="WW8Num29z5">
    <w:name w:val="WW8Num29z5"/>
    <w:qFormat/>
    <w:rPr>
      <w:color w:val="000000"/>
      <w:sz w:val="24"/>
    </w:rPr>
  </w:style>
  <w:style w:type="paragraph" w:customStyle="1" w:styleId="1ffffff4">
    <w:name w:val="1.Текст Знак"/>
    <w:qFormat/>
    <w:rPr>
      <w:rFonts w:ascii="Arial" w:hAnsi="Arial"/>
      <w:color w:val="000000"/>
      <w:sz w:val="18"/>
    </w:rPr>
  </w:style>
  <w:style w:type="paragraph" w:customStyle="1" w:styleId="WW8Num25z2">
    <w:name w:val="WW8Num25z2"/>
    <w:qFormat/>
    <w:rPr>
      <w:rFonts w:ascii="Wingdings" w:hAnsi="Wingdings"/>
      <w:color w:val="000000"/>
      <w:sz w:val="24"/>
    </w:rPr>
  </w:style>
  <w:style w:type="paragraph" w:customStyle="1" w:styleId="WW8Num46z3">
    <w:name w:val="WW8Num46z3"/>
    <w:qFormat/>
    <w:rPr>
      <w:color w:val="000000"/>
      <w:sz w:val="24"/>
    </w:rPr>
  </w:style>
  <w:style w:type="paragraph" w:customStyle="1" w:styleId="FontStyle19">
    <w:name w:val="Font Style19"/>
    <w:qFormat/>
    <w:rPr>
      <w:rFonts w:ascii="MS Reference Sans Serif" w:hAnsi="MS Reference Sans Serif"/>
      <w:color w:val="000000"/>
      <w:sz w:val="18"/>
    </w:rPr>
  </w:style>
  <w:style w:type="paragraph" w:customStyle="1" w:styleId="WW8Num24z1">
    <w:name w:val="WW8Num24z1"/>
    <w:qFormat/>
    <w:rPr>
      <w:color w:val="000000"/>
      <w:sz w:val="24"/>
    </w:rPr>
  </w:style>
  <w:style w:type="paragraph" w:customStyle="1" w:styleId="WW8Num20z4">
    <w:name w:val="WW8Num20z4"/>
    <w:qFormat/>
    <w:rPr>
      <w:color w:val="000000"/>
      <w:sz w:val="24"/>
    </w:rPr>
  </w:style>
  <w:style w:type="paragraph" w:customStyle="1" w:styleId="WW8Num21z5">
    <w:name w:val="WW8Num21z5"/>
    <w:qFormat/>
    <w:rPr>
      <w:color w:val="000000"/>
      <w:sz w:val="24"/>
    </w:rPr>
  </w:style>
  <w:style w:type="paragraph" w:customStyle="1" w:styleId="Iniiaiieoaenonionooiii21">
    <w:name w:val="Iniiaiie oaeno n ionooiii 21"/>
    <w:basedOn w:val="Iauiue1"/>
    <w:qFormat/>
    <w:pPr>
      <w:ind w:firstLine="720"/>
      <w:jc w:val="both"/>
    </w:pPr>
  </w:style>
  <w:style w:type="paragraph" w:customStyle="1" w:styleId="xl174">
    <w:name w:val="xl174"/>
    <w:basedOn w:val="a"/>
    <w:qFormat/>
    <w:pPr>
      <w:spacing w:before="280" w:after="280"/>
    </w:pPr>
  </w:style>
  <w:style w:type="paragraph" w:customStyle="1" w:styleId="S6">
    <w:name w:val="S_рисунок"/>
    <w:basedOn w:val="a"/>
    <w:qFormat/>
    <w:pPr>
      <w:tabs>
        <w:tab w:val="left" w:pos="0"/>
      </w:tabs>
      <w:spacing w:after="280"/>
      <w:jc w:val="center"/>
    </w:pPr>
  </w:style>
  <w:style w:type="paragraph" w:customStyle="1" w:styleId="WW8Num59z0">
    <w:name w:val="WW8Num59z0"/>
    <w:qFormat/>
    <w:rPr>
      <w:b/>
      <w:i/>
      <w:color w:val="000000"/>
      <w:sz w:val="24"/>
    </w:rPr>
  </w:style>
  <w:style w:type="paragraph" w:customStyle="1" w:styleId="Tabn">
    <w:name w:val="Tab_n"/>
    <w:basedOn w:val="aff5"/>
    <w:qFormat/>
    <w:pPr>
      <w:keepNext/>
      <w:jc w:val="center"/>
    </w:pPr>
    <w:rPr>
      <w:rFonts w:ascii="Trebuchet MS" w:hAnsi="Trebuchet MS"/>
      <w:i/>
    </w:rPr>
  </w:style>
  <w:style w:type="paragraph" w:customStyle="1" w:styleId="WW8Num59z3">
    <w:name w:val="WW8Num59z3"/>
    <w:qFormat/>
    <w:rPr>
      <w:color w:val="000000"/>
      <w:sz w:val="24"/>
    </w:rPr>
  </w:style>
  <w:style w:type="paragraph" w:customStyle="1" w:styleId="S7">
    <w:name w:val="S_Обычный Знак"/>
    <w:qFormat/>
    <w:rPr>
      <w:color w:val="000000"/>
      <w:sz w:val="24"/>
    </w:rPr>
  </w:style>
  <w:style w:type="paragraph" w:customStyle="1" w:styleId="WW8Num52z2">
    <w:name w:val="WW8Num52z2"/>
    <w:qFormat/>
    <w:rPr>
      <w:rFonts w:ascii="Wingdings" w:hAnsi="Wingdings"/>
      <w:color w:val="000000"/>
      <w:sz w:val="24"/>
    </w:rPr>
  </w:style>
  <w:style w:type="paragraph" w:customStyle="1" w:styleId="WW8Num1z10">
    <w:name w:val="WW8Num1z1"/>
    <w:qFormat/>
    <w:rPr>
      <w:color w:val="000000"/>
      <w:sz w:val="24"/>
    </w:rPr>
  </w:style>
  <w:style w:type="paragraph" w:customStyle="1" w:styleId="xl127">
    <w:name w:val="xl127"/>
    <w:basedOn w:val="a"/>
    <w:qFormat/>
    <w:pPr>
      <w:spacing w:before="280" w:after="280"/>
    </w:pPr>
    <w:rPr>
      <w:b/>
    </w:rPr>
  </w:style>
  <w:style w:type="paragraph" w:customStyle="1" w:styleId="WW8Num54z2">
    <w:name w:val="WW8Num54z2"/>
    <w:qFormat/>
    <w:rPr>
      <w:color w:val="000000"/>
      <w:sz w:val="24"/>
    </w:rPr>
  </w:style>
  <w:style w:type="paragraph" w:customStyle="1" w:styleId="WW8Num37z0">
    <w:name w:val="WW8Num37z0"/>
    <w:qFormat/>
    <w:rPr>
      <w:rFonts w:ascii="Symbol" w:hAnsi="Symbol"/>
      <w:color w:val="000000"/>
      <w:sz w:val="24"/>
    </w:rPr>
  </w:style>
  <w:style w:type="paragraph" w:customStyle="1" w:styleId="WW8Num56z3">
    <w:name w:val="WW8Num56z3"/>
    <w:qFormat/>
    <w:rPr>
      <w:rFonts w:ascii="Symbol" w:hAnsi="Symbol"/>
      <w:color w:val="000000"/>
      <w:sz w:val="24"/>
    </w:rPr>
  </w:style>
  <w:style w:type="paragraph" w:customStyle="1" w:styleId="WW8Num56z1">
    <w:name w:val="WW8Num56z1"/>
    <w:qFormat/>
    <w:rPr>
      <w:rFonts w:ascii="Courier New" w:hAnsi="Courier New"/>
      <w:color w:val="000000"/>
      <w:sz w:val="24"/>
    </w:rPr>
  </w:style>
  <w:style w:type="paragraph" w:customStyle="1" w:styleId="WW8Num1z70">
    <w:name w:val="WW8Num1z7"/>
    <w:qFormat/>
    <w:rPr>
      <w:color w:val="000000"/>
      <w:sz w:val="24"/>
    </w:rPr>
  </w:style>
  <w:style w:type="paragraph" w:customStyle="1" w:styleId="1ffffff5">
    <w:name w:val="Схема документа1"/>
    <w:basedOn w:val="a"/>
    <w:qFormat/>
    <w:pPr>
      <w:spacing w:before="120"/>
      <w:ind w:firstLine="567"/>
      <w:jc w:val="both"/>
    </w:pPr>
    <w:rPr>
      <w:rFonts w:ascii="Tahoma" w:hAnsi="Tahoma"/>
    </w:rPr>
  </w:style>
  <w:style w:type="paragraph" w:customStyle="1" w:styleId="CharacterStyle21">
    <w:name w:val="CharacterStyle21"/>
    <w:qFormat/>
    <w:rPr>
      <w:rFonts w:ascii="Times New Roman" w:hAnsi="Times New Roman"/>
      <w:color w:val="000000"/>
      <w:sz w:val="24"/>
    </w:rPr>
  </w:style>
  <w:style w:type="paragraph" w:customStyle="1" w:styleId="affff9">
    <w:name w:val="Заголовок списка"/>
    <w:basedOn w:val="a"/>
    <w:qFormat/>
  </w:style>
  <w:style w:type="paragraph" w:customStyle="1" w:styleId="WW8Num10z2">
    <w:name w:val="WW8Num10z2"/>
    <w:qFormat/>
    <w:rPr>
      <w:rFonts w:ascii="Wingdings" w:hAnsi="Wingdings"/>
      <w:color w:val="000000"/>
      <w:sz w:val="24"/>
    </w:rPr>
  </w:style>
  <w:style w:type="paragraph" w:customStyle="1" w:styleId="xl129">
    <w:name w:val="xl129"/>
    <w:basedOn w:val="a"/>
    <w:qFormat/>
    <w:pPr>
      <w:spacing w:before="280" w:after="280"/>
    </w:pPr>
    <w:rPr>
      <w:b/>
    </w:rPr>
  </w:style>
  <w:style w:type="paragraph" w:customStyle="1" w:styleId="FontStyle420">
    <w:name w:val="Font Style42"/>
    <w:qFormat/>
    <w:rPr>
      <w:rFonts w:ascii="Times New Roman" w:hAnsi="Times New Roman"/>
      <w:color w:val="000000"/>
      <w:sz w:val="24"/>
    </w:rPr>
  </w:style>
  <w:style w:type="paragraph" w:customStyle="1" w:styleId="WW8Num34z4">
    <w:name w:val="WW8Num34z4"/>
    <w:qFormat/>
    <w:rPr>
      <w:color w:val="000000"/>
      <w:sz w:val="24"/>
    </w:rPr>
  </w:style>
  <w:style w:type="paragraph" w:customStyle="1" w:styleId="affffa">
    <w:name w:val="Егор+"/>
    <w:basedOn w:val="a"/>
    <w:qFormat/>
    <w:pPr>
      <w:spacing w:before="120" w:after="120"/>
      <w:ind w:firstLine="709"/>
      <w:jc w:val="center"/>
    </w:pPr>
    <w:rPr>
      <w:b/>
      <w:sz w:val="32"/>
    </w:rPr>
  </w:style>
  <w:style w:type="paragraph" w:customStyle="1" w:styleId="6-310">
    <w:name w:val="6.Табл.-3уровен1"/>
    <w:basedOn w:val="6-10"/>
    <w:qFormat/>
    <w:pPr>
      <w:spacing w:before="0"/>
      <w:ind w:left="397" w:firstLine="0"/>
    </w:pPr>
  </w:style>
  <w:style w:type="paragraph" w:customStyle="1" w:styleId="affffb">
    <w:name w:val="Адресат"/>
    <w:basedOn w:val="a"/>
    <w:qFormat/>
    <w:pPr>
      <w:ind w:left="5670" w:firstLine="720"/>
      <w:jc w:val="both"/>
    </w:pPr>
    <w:rPr>
      <w:rFonts w:ascii="Arial Narrow" w:hAnsi="Arial Narrow"/>
    </w:rPr>
  </w:style>
  <w:style w:type="paragraph" w:customStyle="1" w:styleId="WW8Num23z5">
    <w:name w:val="WW8Num23z5"/>
    <w:qFormat/>
    <w:rPr>
      <w:color w:val="000000"/>
      <w:sz w:val="24"/>
    </w:rPr>
  </w:style>
  <w:style w:type="paragraph" w:customStyle="1" w:styleId="WW8Num53z2">
    <w:name w:val="WW8Num53z2"/>
    <w:qFormat/>
    <w:rPr>
      <w:rFonts w:ascii="Wingdings" w:hAnsi="Wingdings"/>
      <w:color w:val="000000"/>
      <w:sz w:val="24"/>
    </w:rPr>
  </w:style>
  <w:style w:type="paragraph" w:customStyle="1" w:styleId="affffc">
    <w:name w:val="Знак Знак Знак Знак Знак Знак"/>
    <w:basedOn w:val="a"/>
    <w:qFormat/>
    <w:pPr>
      <w:spacing w:before="280" w:after="280"/>
    </w:pPr>
    <w:rPr>
      <w:rFonts w:ascii="Tahoma" w:hAnsi="Tahoma"/>
    </w:rPr>
  </w:style>
  <w:style w:type="paragraph" w:customStyle="1" w:styleId="xl106">
    <w:name w:val="xl106"/>
    <w:basedOn w:val="a"/>
    <w:qFormat/>
    <w:pPr>
      <w:spacing w:before="280" w:after="280"/>
      <w:jc w:val="center"/>
    </w:pPr>
  </w:style>
  <w:style w:type="paragraph" w:customStyle="1" w:styleId="73">
    <w:name w:val="Основной текст (7)"/>
    <w:basedOn w:val="a"/>
    <w:qFormat/>
    <w:pPr>
      <w:widowControl w:val="0"/>
      <w:spacing w:after="120" w:line="360" w:lineRule="exact"/>
      <w:jc w:val="center"/>
    </w:pPr>
    <w:rPr>
      <w:rFonts w:ascii="Century Schoolbook" w:hAnsi="Century Schoolbook"/>
      <w:b/>
      <w:spacing w:val="-10"/>
      <w:sz w:val="30"/>
    </w:rPr>
  </w:style>
  <w:style w:type="paragraph" w:customStyle="1" w:styleId="xl159">
    <w:name w:val="xl159"/>
    <w:basedOn w:val="a"/>
    <w:qFormat/>
    <w:pPr>
      <w:spacing w:before="280" w:after="280"/>
    </w:pPr>
  </w:style>
  <w:style w:type="paragraph" w:customStyle="1" w:styleId="consplusnormal0">
    <w:name w:val="consplusnormal"/>
    <w:basedOn w:val="a"/>
    <w:qFormat/>
    <w:pPr>
      <w:spacing w:before="280" w:after="280"/>
    </w:pPr>
  </w:style>
  <w:style w:type="paragraph" w:customStyle="1" w:styleId="Heading1Char">
    <w:name w:val="Heading 1 Char"/>
    <w:qFormat/>
    <w:rPr>
      <w:rFonts w:ascii="Cambria" w:hAnsi="Cambria"/>
      <w:b/>
      <w:color w:val="000000"/>
      <w:sz w:val="32"/>
    </w:rPr>
  </w:style>
  <w:style w:type="paragraph" w:customStyle="1" w:styleId="6-6">
    <w:name w:val="6.Табл.-6уровень"/>
    <w:basedOn w:val="6-10"/>
    <w:qFormat/>
    <w:pPr>
      <w:spacing w:before="0"/>
      <w:ind w:left="737" w:firstLine="0"/>
    </w:pPr>
  </w:style>
  <w:style w:type="paragraph" w:customStyle="1" w:styleId="xl100">
    <w:name w:val="xl100"/>
    <w:basedOn w:val="a"/>
    <w:qFormat/>
    <w:pPr>
      <w:spacing w:before="280" w:after="280"/>
      <w:jc w:val="center"/>
    </w:pPr>
  </w:style>
  <w:style w:type="paragraph" w:customStyle="1" w:styleId="WW8Num4z70">
    <w:name w:val="WW8Num4z7"/>
    <w:qFormat/>
    <w:rPr>
      <w:color w:val="000000"/>
      <w:sz w:val="24"/>
    </w:rPr>
  </w:style>
  <w:style w:type="paragraph" w:customStyle="1" w:styleId="Aaoieeeieiioeooe">
    <w:name w:val="Aa?oiee eieiioeooe"/>
    <w:basedOn w:val="Iauiue"/>
    <w:qFormat/>
    <w:pPr>
      <w:tabs>
        <w:tab w:val="center" w:pos="4153"/>
        <w:tab w:val="right" w:pos="8306"/>
      </w:tabs>
      <w:spacing w:before="0"/>
      <w:ind w:firstLine="0"/>
      <w:jc w:val="left"/>
    </w:pPr>
  </w:style>
  <w:style w:type="paragraph" w:customStyle="1" w:styleId="msonormalbullet2gifbullet1gif">
    <w:name w:val="msonormalbullet2gifbullet1.gif"/>
    <w:basedOn w:val="a"/>
    <w:qFormat/>
    <w:pPr>
      <w:spacing w:before="280" w:after="280"/>
    </w:pPr>
  </w:style>
  <w:style w:type="paragraph" w:customStyle="1" w:styleId="Style25">
    <w:name w:val="Style25"/>
    <w:basedOn w:val="a"/>
    <w:qFormat/>
    <w:pPr>
      <w:widowControl w:val="0"/>
      <w:spacing w:line="346" w:lineRule="exact"/>
      <w:ind w:firstLine="686"/>
      <w:jc w:val="both"/>
    </w:pPr>
  </w:style>
  <w:style w:type="paragraph" w:customStyle="1" w:styleId="1ffffff6">
    <w:name w:val="Современный Знак Знак1"/>
    <w:qFormat/>
    <w:rPr>
      <w:b/>
      <w:color w:val="000000"/>
      <w:sz w:val="24"/>
    </w:rPr>
  </w:style>
  <w:style w:type="paragraph" w:customStyle="1" w:styleId="BodyTxt">
    <w:name w:val="Body Txt"/>
    <w:basedOn w:val="a"/>
    <w:qFormat/>
    <w:pPr>
      <w:keepLines/>
      <w:spacing w:before="60" w:after="60"/>
      <w:ind w:firstLine="567"/>
      <w:jc w:val="both"/>
    </w:pPr>
    <w:rPr>
      <w:rFonts w:ascii="Arial Narrow" w:hAnsi="Arial Narrow"/>
    </w:rPr>
  </w:style>
  <w:style w:type="paragraph" w:customStyle="1" w:styleId="PlainTextChar">
    <w:name w:val="Plain Text Char"/>
    <w:qFormat/>
    <w:rPr>
      <w:rFonts w:ascii="Courier New" w:hAnsi="Courier New"/>
      <w:color w:val="000000"/>
      <w:sz w:val="24"/>
    </w:rPr>
  </w:style>
  <w:style w:type="paragraph" w:customStyle="1" w:styleId="xl165">
    <w:name w:val="xl165"/>
    <w:basedOn w:val="a"/>
    <w:qFormat/>
    <w:pPr>
      <w:spacing w:before="280" w:after="280"/>
      <w:jc w:val="center"/>
    </w:pPr>
  </w:style>
  <w:style w:type="paragraph" w:customStyle="1" w:styleId="WW8Num48z8">
    <w:name w:val="WW8Num48z8"/>
    <w:qFormat/>
    <w:rPr>
      <w:color w:val="000000"/>
      <w:sz w:val="24"/>
    </w:rPr>
  </w:style>
  <w:style w:type="paragraph" w:customStyle="1" w:styleId="2ff1">
    <w:name w:val="Знак Знак Знак2 Знак Знак Знак Знак Знак Знак Знак"/>
    <w:basedOn w:val="a"/>
    <w:qFormat/>
    <w:rPr>
      <w:rFonts w:ascii="Verdana" w:hAnsi="Verdana"/>
    </w:rPr>
  </w:style>
  <w:style w:type="paragraph" w:customStyle="1" w:styleId="xl183">
    <w:name w:val="xl183"/>
    <w:basedOn w:val="a"/>
    <w:qFormat/>
    <w:pPr>
      <w:spacing w:before="280" w:after="280"/>
    </w:pPr>
  </w:style>
  <w:style w:type="paragraph" w:customStyle="1" w:styleId="WW8Num13z2">
    <w:name w:val="WW8Num13z2"/>
    <w:qFormat/>
    <w:rPr>
      <w:rFonts w:ascii="Wingdings" w:hAnsi="Wingdings"/>
      <w:color w:val="000000"/>
      <w:sz w:val="24"/>
    </w:rPr>
  </w:style>
  <w:style w:type="paragraph" w:customStyle="1" w:styleId="xl81">
    <w:name w:val="xl81"/>
    <w:basedOn w:val="a"/>
    <w:qFormat/>
    <w:pPr>
      <w:spacing w:before="280" w:after="280"/>
      <w:jc w:val="center"/>
    </w:pPr>
    <w:rPr>
      <w:b/>
    </w:rPr>
  </w:style>
  <w:style w:type="paragraph" w:customStyle="1" w:styleId="xl65">
    <w:name w:val="xl65"/>
    <w:basedOn w:val="a"/>
    <w:qFormat/>
    <w:pPr>
      <w:spacing w:before="280" w:after="280"/>
    </w:pPr>
    <w:rPr>
      <w:rFonts w:ascii="MS Sans Serif" w:hAnsi="MS Sans Serif"/>
      <w:sz w:val="17"/>
    </w:rPr>
  </w:style>
  <w:style w:type="paragraph" w:customStyle="1" w:styleId="Heading1Char11">
    <w:name w:val="Heading 1 Char11"/>
    <w:qFormat/>
    <w:rPr>
      <w:rFonts w:ascii="Arial" w:hAnsi="Arial"/>
      <w:b/>
      <w:color w:val="000000"/>
      <w:sz w:val="28"/>
    </w:rPr>
  </w:style>
  <w:style w:type="paragraph" w:customStyle="1" w:styleId="WW8Num49z6">
    <w:name w:val="WW8Num49z6"/>
    <w:qFormat/>
    <w:rPr>
      <w:color w:val="000000"/>
      <w:sz w:val="24"/>
    </w:rPr>
  </w:style>
  <w:style w:type="paragraph" w:customStyle="1" w:styleId="xl177">
    <w:name w:val="xl177"/>
    <w:basedOn w:val="a"/>
    <w:qFormat/>
    <w:pPr>
      <w:spacing w:before="280" w:after="280"/>
    </w:pPr>
    <w:rPr>
      <w:b/>
    </w:rPr>
  </w:style>
  <w:style w:type="paragraph" w:customStyle="1" w:styleId="FR2">
    <w:name w:val="FR2"/>
    <w:qFormat/>
    <w:pPr>
      <w:widowControl w:val="0"/>
      <w:ind w:left="280"/>
    </w:pPr>
    <w:rPr>
      <w:rFonts w:ascii="Arial" w:hAnsi="Arial"/>
      <w:color w:val="000000"/>
      <w:sz w:val="12"/>
    </w:rPr>
  </w:style>
  <w:style w:type="paragraph" w:customStyle="1" w:styleId="WW8Num21z8">
    <w:name w:val="WW8Num21z8"/>
    <w:qFormat/>
    <w:rPr>
      <w:color w:val="000000"/>
      <w:sz w:val="24"/>
    </w:rPr>
  </w:style>
  <w:style w:type="paragraph" w:customStyle="1" w:styleId="consplustitle2">
    <w:name w:val="consplustitle"/>
    <w:basedOn w:val="a"/>
    <w:qFormat/>
    <w:pPr>
      <w:spacing w:before="280" w:after="280"/>
    </w:pPr>
  </w:style>
  <w:style w:type="paragraph" w:customStyle="1" w:styleId="WW8Num36z0">
    <w:name w:val="WW8Num36z0"/>
    <w:qFormat/>
    <w:rPr>
      <w:rFonts w:ascii="Symbol" w:hAnsi="Symbol"/>
      <w:color w:val="000000"/>
      <w:sz w:val="24"/>
    </w:rPr>
  </w:style>
  <w:style w:type="paragraph" w:customStyle="1" w:styleId="zagl-2">
    <w:name w:val="zagl-2"/>
    <w:basedOn w:val="a"/>
    <w:qFormat/>
    <w:pPr>
      <w:spacing w:before="96" w:after="64"/>
      <w:ind w:firstLine="160"/>
    </w:pPr>
    <w:rPr>
      <w:rFonts w:ascii="Arial" w:hAnsi="Arial"/>
      <w:b/>
      <w:color w:val="29211E"/>
      <w:sz w:val="18"/>
    </w:rPr>
  </w:style>
  <w:style w:type="paragraph" w:customStyle="1" w:styleId="xl147">
    <w:name w:val="xl147"/>
    <w:basedOn w:val="a"/>
    <w:qFormat/>
    <w:pPr>
      <w:spacing w:before="280" w:after="280"/>
    </w:pPr>
  </w:style>
  <w:style w:type="paragraph" w:customStyle="1" w:styleId="WW8Num59z4">
    <w:name w:val="WW8Num59z4"/>
    <w:qFormat/>
    <w:rPr>
      <w:color w:val="000000"/>
      <w:sz w:val="24"/>
    </w:rPr>
  </w:style>
  <w:style w:type="paragraph" w:customStyle="1" w:styleId="11Char1">
    <w:name w:val="Знак1 Знак Знак Знак Знак Знак Знак Знак Знак1 Char1"/>
    <w:basedOn w:val="a"/>
    <w:qFormat/>
    <w:pPr>
      <w:spacing w:after="160" w:line="240" w:lineRule="exact"/>
    </w:pPr>
    <w:rPr>
      <w:rFonts w:ascii="Verdana" w:hAnsi="Verdana"/>
    </w:rPr>
  </w:style>
  <w:style w:type="paragraph" w:customStyle="1" w:styleId="1ffffff7">
    <w:name w:val="Маркированный_1"/>
    <w:basedOn w:val="a"/>
    <w:qFormat/>
    <w:pPr>
      <w:tabs>
        <w:tab w:val="left" w:pos="900"/>
      </w:tabs>
      <w:spacing w:line="360" w:lineRule="auto"/>
      <w:jc w:val="both"/>
    </w:pPr>
  </w:style>
  <w:style w:type="paragraph" w:customStyle="1" w:styleId="CharacterStyle19">
    <w:name w:val="CharacterStyle19"/>
    <w:qFormat/>
    <w:rPr>
      <w:rFonts w:ascii="Times New Roman" w:hAnsi="Times New Roman"/>
      <w:b/>
      <w:color w:val="000000"/>
      <w:sz w:val="24"/>
    </w:rPr>
  </w:style>
  <w:style w:type="paragraph" w:customStyle="1" w:styleId="4f">
    <w:name w:val="заголовок 4"/>
    <w:basedOn w:val="a"/>
    <w:qFormat/>
    <w:pPr>
      <w:keepNext/>
      <w:jc w:val="both"/>
      <w:outlineLvl w:val="3"/>
    </w:pPr>
  </w:style>
  <w:style w:type="paragraph" w:customStyle="1" w:styleId="3f2">
    <w:name w:val="Îñíîâíîé òåêñò ñ îòñòóïîì 3"/>
    <w:basedOn w:val="afffe"/>
    <w:qFormat/>
    <w:pPr>
      <w:ind w:firstLine="567"/>
      <w:jc w:val="both"/>
    </w:pPr>
    <w:rPr>
      <w:rFonts w:ascii="Peterburg" w:hAnsi="Peterburg"/>
      <w:b/>
      <w:i/>
      <w:sz w:val="24"/>
    </w:rPr>
  </w:style>
  <w:style w:type="paragraph" w:customStyle="1" w:styleId="WW8Num14z3">
    <w:name w:val="WW8Num14z3"/>
    <w:qFormat/>
    <w:rPr>
      <w:color w:val="000000"/>
      <w:sz w:val="24"/>
    </w:rPr>
  </w:style>
  <w:style w:type="paragraph" w:customStyle="1" w:styleId="listparagraphcxsplast">
    <w:name w:val="listparagraphcxsplast"/>
    <w:basedOn w:val="a"/>
    <w:qFormat/>
    <w:pPr>
      <w:spacing w:before="280" w:after="280"/>
    </w:pPr>
  </w:style>
  <w:style w:type="paragraph" w:customStyle="1" w:styleId="WW8Num44z3">
    <w:name w:val="WW8Num44z3"/>
    <w:qFormat/>
    <w:rPr>
      <w:rFonts w:ascii="Symbol" w:hAnsi="Symbol"/>
      <w:color w:val="000000"/>
      <w:sz w:val="24"/>
    </w:rPr>
  </w:style>
  <w:style w:type="paragraph" w:customStyle="1" w:styleId="editsection">
    <w:name w:val="editsection"/>
    <w:qFormat/>
    <w:rPr>
      <w:color w:val="000000"/>
      <w:sz w:val="24"/>
    </w:rPr>
  </w:style>
  <w:style w:type="paragraph" w:customStyle="1" w:styleId="ConsNormal">
    <w:name w:val="ConsNormal"/>
    <w:qFormat/>
    <w:pPr>
      <w:widowControl w:val="0"/>
      <w:ind w:firstLine="720"/>
    </w:pPr>
    <w:rPr>
      <w:rFonts w:ascii="Times New Roman" w:hAnsi="Times New Roman"/>
      <w:color w:val="000000"/>
      <w:sz w:val="24"/>
    </w:rPr>
  </w:style>
  <w:style w:type="paragraph" w:customStyle="1" w:styleId="WW8Num50z0">
    <w:name w:val="WW8Num50z0"/>
    <w:qFormat/>
    <w:rPr>
      <w:color w:val="000000"/>
      <w:sz w:val="28"/>
    </w:rPr>
  </w:style>
  <w:style w:type="paragraph" w:customStyle="1" w:styleId="mark-">
    <w:name w:val="mark -"/>
    <w:basedOn w:val="a"/>
    <w:qFormat/>
    <w:pPr>
      <w:tabs>
        <w:tab w:val="left" w:pos="360"/>
        <w:tab w:val="left" w:pos="1134"/>
        <w:tab w:val="right" w:leader="dot" w:pos="10490"/>
      </w:tabs>
      <w:spacing w:after="40"/>
      <w:ind w:left="1134" w:hanging="425"/>
    </w:pPr>
  </w:style>
  <w:style w:type="paragraph" w:customStyle="1" w:styleId="WW8Num113z1">
    <w:name w:val="WW8Num113z1"/>
    <w:qFormat/>
    <w:rPr>
      <w:rFonts w:ascii="Courier New" w:hAnsi="Courier New"/>
      <w:color w:val="000000"/>
      <w:sz w:val="24"/>
    </w:rPr>
  </w:style>
  <w:style w:type="paragraph" w:customStyle="1" w:styleId="WW8Num48z0">
    <w:name w:val="WW8Num48z0"/>
    <w:qFormat/>
    <w:rPr>
      <w:color w:val="000000"/>
      <w:sz w:val="24"/>
    </w:rPr>
  </w:style>
  <w:style w:type="paragraph" w:customStyle="1" w:styleId="BodyTextIndentChar">
    <w:name w:val="Body Text Indent Char"/>
    <w:qFormat/>
    <w:rPr>
      <w:rFonts w:ascii="Times New Roman" w:hAnsi="Times New Roman"/>
      <w:color w:val="000000"/>
      <w:sz w:val="24"/>
    </w:rPr>
  </w:style>
  <w:style w:type="paragraph" w:customStyle="1" w:styleId="1ffffff8">
    <w:name w:val="Текст сноски Знак1"/>
    <w:qFormat/>
    <w:rPr>
      <w:color w:val="000000"/>
      <w:sz w:val="24"/>
    </w:rPr>
  </w:style>
  <w:style w:type="paragraph" w:customStyle="1" w:styleId="ParagraphStyle1">
    <w:name w:val="ParagraphStyle1"/>
    <w:qFormat/>
    <w:rPr>
      <w:color w:val="000000"/>
      <w:sz w:val="22"/>
    </w:rPr>
  </w:style>
  <w:style w:type="paragraph" w:customStyle="1" w:styleId="1ffffff9">
    <w:name w:val="Знак Знак Знак Знак Знак Знак Знак Знак Знак Знак1"/>
    <w:basedOn w:val="a"/>
    <w:qFormat/>
    <w:rPr>
      <w:rFonts w:ascii="Verdana" w:hAnsi="Verdana"/>
    </w:rPr>
  </w:style>
  <w:style w:type="paragraph" w:customStyle="1" w:styleId="affffd">
    <w:name w:val="Îñíîâíîé òåêñò"/>
    <w:basedOn w:val="afffe"/>
    <w:qFormat/>
    <w:pPr>
      <w:tabs>
        <w:tab w:val="left" w:leader="dot" w:pos="9072"/>
      </w:tabs>
      <w:jc w:val="both"/>
    </w:pPr>
    <w:rPr>
      <w:rFonts w:ascii="Times New Roman" w:hAnsi="Times New Roman"/>
      <w:b/>
      <w:sz w:val="24"/>
    </w:rPr>
  </w:style>
  <w:style w:type="paragraph" w:customStyle="1" w:styleId="WW8Num6z6">
    <w:name w:val="WW8Num6z6"/>
    <w:qFormat/>
    <w:rPr>
      <w:color w:val="000000"/>
      <w:sz w:val="24"/>
    </w:rPr>
  </w:style>
  <w:style w:type="paragraph" w:customStyle="1" w:styleId="xl200">
    <w:name w:val="xl200"/>
    <w:basedOn w:val="a"/>
    <w:qFormat/>
    <w:pPr>
      <w:spacing w:before="280" w:after="280"/>
    </w:pPr>
  </w:style>
  <w:style w:type="paragraph" w:customStyle="1" w:styleId="WW8Num23z0">
    <w:name w:val="WW8Num23z0"/>
    <w:qFormat/>
    <w:rPr>
      <w:rFonts w:ascii="Times New Roman" w:hAnsi="Times New Roman"/>
      <w:color w:val="000000"/>
      <w:sz w:val="24"/>
    </w:rPr>
  </w:style>
  <w:style w:type="paragraph" w:customStyle="1" w:styleId="Style3">
    <w:name w:val="Style 3"/>
    <w:qFormat/>
    <w:pPr>
      <w:widowControl w:val="0"/>
      <w:ind w:left="1512"/>
    </w:pPr>
    <w:rPr>
      <w:rFonts w:ascii="Arial" w:hAnsi="Arial"/>
      <w:color w:val="000000"/>
      <w:sz w:val="24"/>
    </w:rPr>
  </w:style>
  <w:style w:type="paragraph" w:customStyle="1" w:styleId="s22">
    <w:name w:val="s_22"/>
    <w:basedOn w:val="a"/>
    <w:qFormat/>
    <w:pPr>
      <w:ind w:firstLine="140"/>
      <w:jc w:val="both"/>
    </w:pPr>
    <w:rPr>
      <w:rFonts w:ascii="Arial" w:hAnsi="Arial"/>
      <w:i/>
      <w:color w:val="353842"/>
      <w:sz w:val="26"/>
    </w:rPr>
  </w:style>
  <w:style w:type="paragraph" w:customStyle="1" w:styleId="affffe">
    <w:name w:val="Маркеры списка"/>
    <w:qFormat/>
    <w:rPr>
      <w:rFonts w:ascii="OpenSymbol" w:hAnsi="OpenSymbol"/>
      <w:color w:val="000000"/>
      <w:sz w:val="24"/>
    </w:rPr>
  </w:style>
  <w:style w:type="paragraph" w:customStyle="1" w:styleId="WW-Absatz-Standardschriftart11">
    <w:name w:val="WW-Absatz-Standardschriftart11"/>
    <w:qFormat/>
    <w:rPr>
      <w:color w:val="000000"/>
      <w:sz w:val="24"/>
    </w:rPr>
  </w:style>
  <w:style w:type="paragraph" w:customStyle="1" w:styleId="WW8Num28z4">
    <w:name w:val="WW8Num28z4"/>
    <w:qFormat/>
    <w:rPr>
      <w:color w:val="000000"/>
      <w:sz w:val="24"/>
    </w:rPr>
  </w:style>
  <w:style w:type="paragraph" w:customStyle="1" w:styleId="xl162">
    <w:name w:val="xl162"/>
    <w:basedOn w:val="a"/>
    <w:qFormat/>
    <w:pPr>
      <w:spacing w:before="280" w:after="280"/>
      <w:jc w:val="center"/>
    </w:pPr>
  </w:style>
  <w:style w:type="paragraph" w:customStyle="1" w:styleId="xl99">
    <w:name w:val="xl99"/>
    <w:basedOn w:val="a"/>
    <w:qFormat/>
    <w:pPr>
      <w:spacing w:before="280" w:after="280"/>
      <w:jc w:val="center"/>
    </w:pPr>
  </w:style>
  <w:style w:type="paragraph" w:customStyle="1" w:styleId="FontStyle11">
    <w:name w:val="Font Style11"/>
    <w:qFormat/>
    <w:rPr>
      <w:rFonts w:ascii="MS Reference Sans Serif" w:hAnsi="MS Reference Sans Serif"/>
      <w:b/>
      <w:i/>
      <w:color w:val="000000"/>
      <w:spacing w:val="-10"/>
      <w:sz w:val="24"/>
    </w:rPr>
  </w:style>
  <w:style w:type="paragraph" w:customStyle="1" w:styleId="WW8Num92z0">
    <w:name w:val="WW8Num92z0"/>
    <w:qFormat/>
    <w:rPr>
      <w:color w:val="000000"/>
      <w:sz w:val="28"/>
    </w:rPr>
  </w:style>
  <w:style w:type="paragraph" w:customStyle="1" w:styleId="1ffffffa">
    <w:name w:val="Сильное выделение1"/>
    <w:qFormat/>
    <w:rPr>
      <w:b/>
      <w:i/>
      <w:color w:val="4F81BD"/>
      <w:sz w:val="24"/>
    </w:rPr>
  </w:style>
  <w:style w:type="paragraph" w:customStyle="1" w:styleId="ParagraphStyle26">
    <w:name w:val="ParagraphStyle26"/>
    <w:qFormat/>
    <w:pPr>
      <w:jc w:val="center"/>
    </w:pPr>
    <w:rPr>
      <w:color w:val="000000"/>
      <w:sz w:val="22"/>
    </w:rPr>
  </w:style>
  <w:style w:type="paragraph" w:customStyle="1" w:styleId="WW8Num2z40">
    <w:name w:val="WW8Num2z4"/>
    <w:qFormat/>
    <w:rPr>
      <w:color w:val="000000"/>
      <w:sz w:val="24"/>
    </w:rPr>
  </w:style>
  <w:style w:type="paragraph" w:customStyle="1" w:styleId="WW8Num55z6">
    <w:name w:val="WW8Num55z6"/>
    <w:qFormat/>
    <w:rPr>
      <w:color w:val="000000"/>
      <w:sz w:val="24"/>
    </w:rPr>
  </w:style>
  <w:style w:type="paragraph" w:customStyle="1" w:styleId="WW8Num37z3">
    <w:name w:val="WW8Num37z3"/>
    <w:qFormat/>
    <w:rPr>
      <w:color w:val="000000"/>
      <w:sz w:val="24"/>
    </w:rPr>
  </w:style>
  <w:style w:type="paragraph" w:customStyle="1" w:styleId="afffff">
    <w:name w:val="!Жёлтый"/>
    <w:qFormat/>
    <w:pPr>
      <w:widowControl w:val="0"/>
    </w:pPr>
    <w:rPr>
      <w:color w:val="000000"/>
      <w:sz w:val="28"/>
      <w:highlight w:val="yellow"/>
    </w:rPr>
  </w:style>
  <w:style w:type="paragraph" w:customStyle="1" w:styleId="WW8Num18z5">
    <w:name w:val="WW8Num18z5"/>
    <w:qFormat/>
    <w:rPr>
      <w:color w:val="000000"/>
      <w:sz w:val="24"/>
    </w:rPr>
  </w:style>
  <w:style w:type="paragraph" w:customStyle="1" w:styleId="WW8Num57z8">
    <w:name w:val="WW8Num57z8"/>
    <w:qFormat/>
    <w:rPr>
      <w:color w:val="000000"/>
      <w:sz w:val="24"/>
    </w:rPr>
  </w:style>
  <w:style w:type="paragraph" w:customStyle="1" w:styleId="msonormal0">
    <w:name w:val="msonormal"/>
    <w:basedOn w:val="a"/>
    <w:qFormat/>
    <w:pPr>
      <w:spacing w:before="280" w:after="280"/>
    </w:pPr>
  </w:style>
  <w:style w:type="paragraph" w:customStyle="1" w:styleId="xl198">
    <w:name w:val="xl198"/>
    <w:basedOn w:val="a"/>
    <w:qFormat/>
    <w:pPr>
      <w:spacing w:before="280" w:after="280"/>
      <w:jc w:val="center"/>
    </w:pPr>
  </w:style>
  <w:style w:type="paragraph" w:customStyle="1" w:styleId="Web1">
    <w:name w:val="Обычный (Web)1"/>
    <w:basedOn w:val="a"/>
    <w:qFormat/>
    <w:pPr>
      <w:spacing w:before="100" w:after="100"/>
      <w:ind w:left="480" w:right="240"/>
      <w:jc w:val="both"/>
    </w:pPr>
    <w:rPr>
      <w:rFonts w:ascii="Verdana" w:hAnsi="Verdana"/>
      <w:sz w:val="16"/>
    </w:rPr>
  </w:style>
  <w:style w:type="paragraph" w:customStyle="1" w:styleId="xl168">
    <w:name w:val="xl168"/>
    <w:basedOn w:val="a"/>
    <w:qFormat/>
    <w:pPr>
      <w:spacing w:before="280" w:after="280"/>
      <w:jc w:val="center"/>
    </w:pPr>
  </w:style>
  <w:style w:type="paragraph" w:customStyle="1" w:styleId="WW8Num57z7">
    <w:name w:val="WW8Num57z7"/>
    <w:qFormat/>
    <w:rPr>
      <w:color w:val="000000"/>
      <w:sz w:val="24"/>
    </w:rPr>
  </w:style>
  <w:style w:type="paragraph" w:customStyle="1" w:styleId="xl64">
    <w:name w:val="xl64"/>
    <w:basedOn w:val="a"/>
    <w:qFormat/>
    <w:pPr>
      <w:spacing w:before="280" w:after="280"/>
    </w:pPr>
    <w:rPr>
      <w:rFonts w:ascii="Arial Narrow" w:hAnsi="Arial Narrow"/>
      <w:sz w:val="16"/>
    </w:rPr>
  </w:style>
  <w:style w:type="paragraph" w:customStyle="1" w:styleId="Tablecaption">
    <w:name w:val="Table caption"/>
    <w:basedOn w:val="a"/>
    <w:qFormat/>
    <w:pPr>
      <w:spacing w:line="240" w:lineRule="atLeast"/>
    </w:pPr>
    <w:rPr>
      <w:rFonts w:ascii="Sylfaen" w:hAnsi="Sylfaen"/>
      <w:sz w:val="19"/>
      <w:highlight w:val="white"/>
    </w:rPr>
  </w:style>
  <w:style w:type="paragraph" w:customStyle="1" w:styleId="WW8Num45z0">
    <w:name w:val="WW8Num45z0"/>
    <w:qFormat/>
    <w:rPr>
      <w:color w:val="000000"/>
      <w:sz w:val="24"/>
    </w:rPr>
  </w:style>
  <w:style w:type="paragraph" w:customStyle="1" w:styleId="WW8Num52z1">
    <w:name w:val="WW8Num52z1"/>
    <w:qFormat/>
    <w:rPr>
      <w:rFonts w:ascii="Courier New" w:hAnsi="Courier New"/>
      <w:color w:val="000000"/>
      <w:sz w:val="24"/>
    </w:rPr>
  </w:style>
  <w:style w:type="paragraph" w:customStyle="1" w:styleId="WW8Num22z1">
    <w:name w:val="WW8Num22z1"/>
    <w:qFormat/>
    <w:rPr>
      <w:rFonts w:ascii="Courier New" w:hAnsi="Courier New"/>
      <w:color w:val="000000"/>
      <w:sz w:val="24"/>
    </w:rPr>
  </w:style>
  <w:style w:type="paragraph" w:customStyle="1" w:styleId="WW8Num130z0">
    <w:name w:val="WW8Num130z0"/>
    <w:qFormat/>
    <w:rPr>
      <w:color w:val="000000"/>
      <w:sz w:val="28"/>
    </w:rPr>
  </w:style>
  <w:style w:type="paragraph" w:customStyle="1" w:styleId="WW-Absatz-Standardschriftart111111111111">
    <w:name w:val="WW-Absatz-Standardschriftart111111111111"/>
    <w:qFormat/>
    <w:rPr>
      <w:color w:val="000000"/>
      <w:sz w:val="24"/>
    </w:rPr>
  </w:style>
  <w:style w:type="paragraph" w:customStyle="1" w:styleId="WW8Num55z1">
    <w:name w:val="WW8Num55z1"/>
    <w:qFormat/>
    <w:rPr>
      <w:color w:val="000000"/>
      <w:sz w:val="24"/>
    </w:rPr>
  </w:style>
  <w:style w:type="paragraph" w:customStyle="1" w:styleId="WW8Num50z5">
    <w:name w:val="WW8Num50z5"/>
    <w:qFormat/>
    <w:rPr>
      <w:color w:val="000000"/>
      <w:sz w:val="24"/>
    </w:rPr>
  </w:style>
  <w:style w:type="paragraph" w:customStyle="1" w:styleId="xl148">
    <w:name w:val="xl148"/>
    <w:basedOn w:val="a"/>
    <w:qFormat/>
    <w:pPr>
      <w:spacing w:before="280" w:after="280"/>
    </w:pPr>
  </w:style>
  <w:style w:type="paragraph" w:customStyle="1" w:styleId="74">
    <w:name w:val="çàãîëîâîê 7"/>
    <w:basedOn w:val="a"/>
    <w:qFormat/>
    <w:pPr>
      <w:keepNext/>
    </w:pPr>
    <w:rPr>
      <w:sz w:val="28"/>
    </w:rPr>
  </w:style>
  <w:style w:type="paragraph" w:customStyle="1" w:styleId="ParagraphStyle3">
    <w:name w:val="ParagraphStyle3"/>
    <w:qFormat/>
    <w:pPr>
      <w:jc w:val="center"/>
    </w:pPr>
    <w:rPr>
      <w:color w:val="000000"/>
      <w:sz w:val="22"/>
    </w:rPr>
  </w:style>
  <w:style w:type="paragraph" w:customStyle="1" w:styleId="1ffffffb">
    <w:name w:val="Обычный (веб)1"/>
    <w:qFormat/>
    <w:pPr>
      <w:widowControl w:val="0"/>
      <w:spacing w:after="200" w:line="276" w:lineRule="auto"/>
    </w:pPr>
    <w:rPr>
      <w:color w:val="000000"/>
      <w:sz w:val="22"/>
    </w:rPr>
  </w:style>
  <w:style w:type="paragraph" w:customStyle="1" w:styleId="WW8Num25z0">
    <w:name w:val="WW8Num25z0"/>
    <w:qFormat/>
    <w:rPr>
      <w:rFonts w:ascii="Times New Roman" w:hAnsi="Times New Roman"/>
      <w:color w:val="000000"/>
      <w:sz w:val="24"/>
    </w:rPr>
  </w:style>
  <w:style w:type="paragraph" w:customStyle="1" w:styleId="WW8Num113z2">
    <w:name w:val="WW8Num113z2"/>
    <w:qFormat/>
    <w:rPr>
      <w:rFonts w:ascii="Wingdings" w:hAnsi="Wingdings"/>
      <w:color w:val="000000"/>
      <w:sz w:val="24"/>
    </w:rPr>
  </w:style>
  <w:style w:type="paragraph" w:customStyle="1" w:styleId="WW8Num114z1">
    <w:name w:val="WW8Num114z1"/>
    <w:qFormat/>
    <w:rPr>
      <w:rFonts w:ascii="Courier New" w:hAnsi="Courier New"/>
      <w:color w:val="000000"/>
      <w:sz w:val="24"/>
    </w:rPr>
  </w:style>
  <w:style w:type="paragraph" w:customStyle="1" w:styleId="WW8Num39z3">
    <w:name w:val="WW8Num39z3"/>
    <w:qFormat/>
    <w:rPr>
      <w:rFonts w:ascii="Symbol" w:hAnsi="Symbol"/>
      <w:color w:val="000000"/>
      <w:sz w:val="24"/>
    </w:rPr>
  </w:style>
  <w:style w:type="paragraph" w:customStyle="1" w:styleId="WW8Num28z5">
    <w:name w:val="WW8Num28z5"/>
    <w:qFormat/>
    <w:rPr>
      <w:color w:val="000000"/>
      <w:sz w:val="24"/>
    </w:rPr>
  </w:style>
  <w:style w:type="paragraph" w:customStyle="1" w:styleId="CharacterStyle12">
    <w:name w:val="CharacterStyle12"/>
    <w:qFormat/>
    <w:rPr>
      <w:rFonts w:ascii="Times New Roman" w:hAnsi="Times New Roman"/>
      <w:b/>
      <w:color w:val="000000"/>
      <w:sz w:val="24"/>
    </w:rPr>
  </w:style>
  <w:style w:type="paragraph" w:customStyle="1" w:styleId="WW8Num69z0">
    <w:name w:val="WW8Num69z0"/>
    <w:qFormat/>
    <w:rPr>
      <w:color w:val="000000"/>
      <w:sz w:val="24"/>
    </w:rPr>
  </w:style>
  <w:style w:type="paragraph" w:customStyle="1" w:styleId="WW8Num32z3">
    <w:name w:val="WW8Num32z3"/>
    <w:qFormat/>
    <w:rPr>
      <w:color w:val="000000"/>
      <w:sz w:val="24"/>
    </w:rPr>
  </w:style>
  <w:style w:type="paragraph" w:customStyle="1" w:styleId="xl151">
    <w:name w:val="xl151"/>
    <w:basedOn w:val="a"/>
    <w:qFormat/>
    <w:pPr>
      <w:spacing w:before="280" w:after="280"/>
      <w:jc w:val="center"/>
    </w:pPr>
  </w:style>
  <w:style w:type="paragraph" w:customStyle="1" w:styleId="CharacterStyle35">
    <w:name w:val="CharacterStyle35"/>
    <w:qFormat/>
    <w:rPr>
      <w:rFonts w:ascii="Times New Roman" w:hAnsi="Times New Roman"/>
      <w:color w:val="000000"/>
      <w:sz w:val="24"/>
    </w:rPr>
  </w:style>
  <w:style w:type="paragraph" w:customStyle="1" w:styleId="WW8Num11z0">
    <w:name w:val="WW8Num11z0"/>
    <w:qFormat/>
    <w:rPr>
      <w:rFonts w:ascii="Times New Roman" w:hAnsi="Times New Roman"/>
      <w:color w:val="000000"/>
      <w:sz w:val="24"/>
    </w:rPr>
  </w:style>
  <w:style w:type="paragraph" w:customStyle="1" w:styleId="00">
    <w:name w:val="_0"/>
    <w:basedOn w:val="a"/>
    <w:qFormat/>
    <w:pPr>
      <w:jc w:val="center"/>
    </w:pPr>
    <w:rPr>
      <w:b/>
      <w:sz w:val="32"/>
    </w:rPr>
  </w:style>
  <w:style w:type="paragraph" w:customStyle="1" w:styleId="WW8Num10z3">
    <w:name w:val="WW8Num10z3"/>
    <w:qFormat/>
    <w:rPr>
      <w:rFonts w:ascii="Symbol" w:hAnsi="Symbol"/>
      <w:color w:val="000000"/>
      <w:sz w:val="24"/>
    </w:rPr>
  </w:style>
  <w:style w:type="paragraph" w:customStyle="1" w:styleId="2115">
    <w:name w:val="Основной текст 211"/>
    <w:basedOn w:val="a"/>
    <w:qFormat/>
    <w:pPr>
      <w:jc w:val="both"/>
    </w:pPr>
  </w:style>
  <w:style w:type="paragraph" w:customStyle="1" w:styleId="WW8Num53z0">
    <w:name w:val="WW8Num53z0"/>
    <w:qFormat/>
    <w:rPr>
      <w:rFonts w:ascii="Times New Roman" w:hAnsi="Times New Roman"/>
      <w:color w:val="000000"/>
      <w:sz w:val="24"/>
    </w:rPr>
  </w:style>
  <w:style w:type="paragraph" w:customStyle="1" w:styleId="3f3">
    <w:name w:val="Название3"/>
    <w:basedOn w:val="a"/>
    <w:qFormat/>
    <w:pPr>
      <w:spacing w:before="120" w:after="120"/>
    </w:pPr>
    <w:rPr>
      <w:i/>
    </w:rPr>
  </w:style>
  <w:style w:type="paragraph" w:customStyle="1" w:styleId="FontStyle13">
    <w:name w:val="Font Style13"/>
    <w:qFormat/>
    <w:rPr>
      <w:rFonts w:ascii="Times New Roman" w:hAnsi="Times New Roman"/>
      <w:color w:val="000000"/>
      <w:sz w:val="22"/>
    </w:rPr>
  </w:style>
  <w:style w:type="paragraph" w:customStyle="1" w:styleId="2ff2">
    <w:name w:val="Îñíîâíîé òåêñò 2"/>
    <w:basedOn w:val="afffe"/>
    <w:qFormat/>
    <w:pPr>
      <w:ind w:firstLine="720"/>
      <w:jc w:val="both"/>
    </w:pPr>
    <w:rPr>
      <w:b/>
      <w:sz w:val="24"/>
    </w:rPr>
  </w:style>
  <w:style w:type="paragraph" w:customStyle="1" w:styleId="xl75">
    <w:name w:val="xl75"/>
    <w:basedOn w:val="a"/>
    <w:qFormat/>
    <w:pPr>
      <w:spacing w:before="280" w:after="280"/>
      <w:jc w:val="center"/>
    </w:pPr>
    <w:rPr>
      <w:rFonts w:ascii="Arial Narrow" w:hAnsi="Arial Narrow"/>
      <w:b/>
      <w:sz w:val="16"/>
    </w:rPr>
  </w:style>
  <w:style w:type="paragraph" w:customStyle="1" w:styleId="ParagraphStyle0">
    <w:name w:val="ParagraphStyle0"/>
    <w:qFormat/>
    <w:pPr>
      <w:jc w:val="center"/>
    </w:pPr>
    <w:rPr>
      <w:color w:val="000000"/>
      <w:sz w:val="22"/>
    </w:rPr>
  </w:style>
  <w:style w:type="paragraph" w:customStyle="1" w:styleId="WW8Num57z2">
    <w:name w:val="WW8Num57z2"/>
    <w:qFormat/>
    <w:rPr>
      <w:color w:val="000000"/>
      <w:sz w:val="24"/>
    </w:rPr>
  </w:style>
  <w:style w:type="paragraph" w:customStyle="1" w:styleId="1ffffffc">
    <w:name w:val="Знак концевой сноски1"/>
    <w:qFormat/>
    <w:rPr>
      <w:color w:val="000000"/>
      <w:sz w:val="24"/>
      <w:vertAlign w:val="superscript"/>
    </w:rPr>
  </w:style>
  <w:style w:type="paragraph" w:customStyle="1" w:styleId="xl85">
    <w:name w:val="xl85"/>
    <w:basedOn w:val="a"/>
    <w:qFormat/>
    <w:pPr>
      <w:spacing w:before="280" w:after="280"/>
      <w:jc w:val="center"/>
    </w:pPr>
  </w:style>
  <w:style w:type="paragraph" w:customStyle="1" w:styleId="1ffffffd">
    <w:name w:val="Заголовок №1"/>
    <w:qFormat/>
    <w:rPr>
      <w:rFonts w:ascii="Times New Roman" w:hAnsi="Times New Roman"/>
      <w:b/>
      <w:color w:val="000000"/>
      <w:sz w:val="26"/>
      <w:u w:val="single"/>
    </w:rPr>
  </w:style>
  <w:style w:type="paragraph" w:customStyle="1" w:styleId="WW8Num32z1">
    <w:name w:val="WW8Num32z1"/>
    <w:qFormat/>
    <w:rPr>
      <w:color w:val="000000"/>
      <w:sz w:val="24"/>
    </w:rPr>
  </w:style>
  <w:style w:type="paragraph" w:customStyle="1" w:styleId="xl197">
    <w:name w:val="xl197"/>
    <w:basedOn w:val="a"/>
    <w:qFormat/>
    <w:pPr>
      <w:spacing w:before="280" w:after="280"/>
      <w:jc w:val="center"/>
    </w:pPr>
  </w:style>
  <w:style w:type="paragraph" w:customStyle="1" w:styleId="z2">
    <w:name w:val="z2"/>
    <w:basedOn w:val="a"/>
    <w:qFormat/>
    <w:pPr>
      <w:spacing w:before="150" w:after="30"/>
      <w:jc w:val="center"/>
    </w:pPr>
    <w:rPr>
      <w:b/>
      <w:sz w:val="18"/>
    </w:rPr>
  </w:style>
  <w:style w:type="paragraph" w:customStyle="1" w:styleId="hl">
    <w:name w:val="hl"/>
    <w:basedOn w:val="a"/>
    <w:qFormat/>
    <w:pPr>
      <w:spacing w:before="280" w:after="280"/>
      <w:jc w:val="center"/>
    </w:pPr>
    <w:rPr>
      <w:rFonts w:ascii="Tahoma" w:hAnsi="Tahoma"/>
      <w:color w:val="0000CC"/>
      <w:sz w:val="30"/>
    </w:rPr>
  </w:style>
  <w:style w:type="paragraph" w:customStyle="1" w:styleId="ang-standard">
    <w:name w:val="ang-standard"/>
    <w:basedOn w:val="a"/>
    <w:qFormat/>
    <w:rPr>
      <w:rFonts w:ascii="Arial" w:hAnsi="Arial"/>
    </w:rPr>
  </w:style>
  <w:style w:type="paragraph" w:customStyle="1" w:styleId="WW8Num1z80">
    <w:name w:val="WW8Num1z8"/>
    <w:qFormat/>
    <w:rPr>
      <w:color w:val="000000"/>
      <w:sz w:val="24"/>
    </w:rPr>
  </w:style>
  <w:style w:type="paragraph" w:customStyle="1" w:styleId="ParagraphStyle36">
    <w:name w:val="ParagraphStyle36"/>
    <w:qFormat/>
    <w:pPr>
      <w:ind w:left="28" w:right="28"/>
      <w:jc w:val="center"/>
    </w:pPr>
    <w:rPr>
      <w:color w:val="000000"/>
      <w:sz w:val="22"/>
    </w:rPr>
  </w:style>
  <w:style w:type="paragraph" w:customStyle="1" w:styleId="afffff0">
    <w:name w:val="Узел"/>
    <w:qFormat/>
    <w:rPr>
      <w:i/>
      <w:color w:val="000000"/>
      <w:sz w:val="24"/>
    </w:rPr>
  </w:style>
  <w:style w:type="paragraph" w:customStyle="1" w:styleId="WW8Num14z8">
    <w:name w:val="WW8Num14z8"/>
    <w:qFormat/>
    <w:rPr>
      <w:color w:val="000000"/>
      <w:sz w:val="24"/>
    </w:rPr>
  </w:style>
  <w:style w:type="paragraph" w:customStyle="1" w:styleId="WW8Num4z80">
    <w:name w:val="WW8Num4z8"/>
    <w:qFormat/>
    <w:rPr>
      <w:color w:val="000000"/>
      <w:sz w:val="24"/>
    </w:rPr>
  </w:style>
  <w:style w:type="paragraph" w:customStyle="1" w:styleId="font8">
    <w:name w:val="font8"/>
    <w:basedOn w:val="a"/>
    <w:qFormat/>
    <w:pPr>
      <w:spacing w:before="280" w:after="280"/>
    </w:pPr>
  </w:style>
  <w:style w:type="paragraph" w:customStyle="1" w:styleId="afffff1">
    <w:name w:val="Современный"/>
    <w:qFormat/>
    <w:pPr>
      <w:jc w:val="center"/>
    </w:pPr>
    <w:rPr>
      <w:rFonts w:ascii="Times New Roman" w:hAnsi="Times New Roman"/>
      <w:b/>
      <w:color w:val="000000"/>
      <w:sz w:val="24"/>
    </w:rPr>
  </w:style>
  <w:style w:type="paragraph" w:customStyle="1" w:styleId="xl170">
    <w:name w:val="xl170"/>
    <w:basedOn w:val="a"/>
    <w:qFormat/>
    <w:pPr>
      <w:spacing w:before="280" w:after="280"/>
      <w:jc w:val="center"/>
    </w:pPr>
  </w:style>
  <w:style w:type="paragraph" w:customStyle="1" w:styleId="WW-Absatz-Standardschriftart1111112">
    <w:name w:val="WW-Absatz-Standardschriftart1111112"/>
    <w:qFormat/>
    <w:rPr>
      <w:color w:val="000000"/>
      <w:sz w:val="24"/>
    </w:rPr>
  </w:style>
  <w:style w:type="paragraph" w:customStyle="1" w:styleId="afffff2">
    <w:name w:val="Прижатый влево"/>
    <w:basedOn w:val="a"/>
    <w:qFormat/>
    <w:pPr>
      <w:widowControl w:val="0"/>
    </w:pPr>
    <w:rPr>
      <w:rFonts w:ascii="Arial" w:hAnsi="Arial"/>
    </w:rPr>
  </w:style>
  <w:style w:type="paragraph" w:customStyle="1" w:styleId="WW8Num14z5">
    <w:name w:val="WW8Num14z5"/>
    <w:qFormat/>
    <w:rPr>
      <w:color w:val="000000"/>
      <w:sz w:val="24"/>
    </w:rPr>
  </w:style>
  <w:style w:type="paragraph" w:customStyle="1" w:styleId="S8">
    <w:name w:val="S_Таблица"/>
    <w:basedOn w:val="a"/>
    <w:qFormat/>
    <w:pPr>
      <w:tabs>
        <w:tab w:val="left" w:pos="1429"/>
      </w:tabs>
      <w:spacing w:before="120"/>
      <w:ind w:left="1429" w:right="-284" w:hanging="360"/>
      <w:jc w:val="right"/>
    </w:pPr>
  </w:style>
  <w:style w:type="paragraph" w:customStyle="1" w:styleId="Bodytext">
    <w:name w:val="Body text_"/>
    <w:qFormat/>
    <w:rPr>
      <w:color w:val="000000"/>
      <w:sz w:val="24"/>
      <w:highlight w:val="white"/>
    </w:rPr>
  </w:style>
  <w:style w:type="paragraph" w:customStyle="1" w:styleId="WW8Num10z1">
    <w:name w:val="WW8Num10z1"/>
    <w:qFormat/>
    <w:rPr>
      <w:rFonts w:ascii="Symbol" w:hAnsi="Symbol"/>
      <w:color w:val="000000"/>
      <w:sz w:val="24"/>
    </w:rPr>
  </w:style>
  <w:style w:type="paragraph" w:customStyle="1" w:styleId="afffff3">
    <w:name w:val="П_Обычный"/>
    <w:basedOn w:val="a"/>
    <w:qFormat/>
    <w:pPr>
      <w:ind w:firstLine="709"/>
      <w:jc w:val="both"/>
    </w:pPr>
    <w:rPr>
      <w:rFonts w:ascii="Tahoma" w:hAnsi="Tahoma"/>
    </w:rPr>
  </w:style>
  <w:style w:type="paragraph" w:customStyle="1" w:styleId="npb">
    <w:name w:val="npb"/>
    <w:basedOn w:val="a"/>
    <w:qFormat/>
    <w:pPr>
      <w:ind w:firstLine="100"/>
    </w:pPr>
  </w:style>
  <w:style w:type="paragraph" w:customStyle="1" w:styleId="WW8Num57z3">
    <w:name w:val="WW8Num57z3"/>
    <w:qFormat/>
    <w:rPr>
      <w:color w:val="000000"/>
      <w:sz w:val="24"/>
    </w:rPr>
  </w:style>
  <w:style w:type="paragraph" w:customStyle="1" w:styleId="afffff4">
    <w:name w:val="Знак Знак Знак Знак Знак Знак Знак Знак Знак Знак"/>
    <w:basedOn w:val="a"/>
    <w:qFormat/>
    <w:pPr>
      <w:spacing w:after="160" w:line="240" w:lineRule="exact"/>
    </w:pPr>
    <w:rPr>
      <w:rFonts w:ascii="Verdana" w:hAnsi="Verdana"/>
    </w:rPr>
  </w:style>
  <w:style w:type="paragraph" w:customStyle="1" w:styleId="WW8Num124z0">
    <w:name w:val="WW8Num124z0"/>
    <w:qFormat/>
    <w:rPr>
      <w:rFonts w:ascii="Times New Roman" w:hAnsi="Times New Roman"/>
      <w:color w:val="000000"/>
      <w:sz w:val="24"/>
    </w:rPr>
  </w:style>
  <w:style w:type="paragraph" w:customStyle="1" w:styleId="4f0">
    <w:name w:val="Знак Знак4"/>
    <w:qFormat/>
    <w:rPr>
      <w:rFonts w:ascii="Times New Roman" w:hAnsi="Times New Roman"/>
      <w:b/>
      <w:color w:val="000000"/>
      <w:sz w:val="28"/>
    </w:rPr>
  </w:style>
  <w:style w:type="paragraph" w:customStyle="1" w:styleId="afffff5">
    <w:name w:val="Для Содержания"/>
    <w:basedOn w:val="1fffffb"/>
    <w:qFormat/>
    <w:pPr>
      <w:widowControl/>
      <w:tabs>
        <w:tab w:val="right" w:leader="dot" w:pos="10065"/>
      </w:tabs>
      <w:spacing w:after="120" w:line="276" w:lineRule="auto"/>
      <w:jc w:val="left"/>
    </w:pPr>
    <w:rPr>
      <w:rFonts w:ascii="Arial" w:hAnsi="Arial"/>
      <w:sz w:val="22"/>
    </w:rPr>
  </w:style>
  <w:style w:type="paragraph" w:customStyle="1" w:styleId="WW8Num33z2">
    <w:name w:val="WW8Num33z2"/>
    <w:qFormat/>
    <w:rPr>
      <w:rFonts w:ascii="Wingdings" w:hAnsi="Wingdings"/>
      <w:color w:val="000000"/>
      <w:sz w:val="24"/>
    </w:rPr>
  </w:style>
  <w:style w:type="paragraph" w:customStyle="1" w:styleId="CharacterStyle5">
    <w:name w:val="CharacterStyle5"/>
    <w:qFormat/>
    <w:rPr>
      <w:rFonts w:ascii="Times New Roman" w:hAnsi="Times New Roman"/>
      <w:b/>
      <w:color w:val="000000"/>
      <w:sz w:val="24"/>
    </w:rPr>
  </w:style>
  <w:style w:type="paragraph" w:customStyle="1" w:styleId="s101">
    <w:name w:val="s_101"/>
    <w:qFormat/>
    <w:rPr>
      <w:b/>
      <w:color w:val="26282F"/>
      <w:sz w:val="26"/>
    </w:rPr>
  </w:style>
  <w:style w:type="paragraph" w:customStyle="1" w:styleId="xl135">
    <w:name w:val="xl135"/>
    <w:basedOn w:val="a"/>
    <w:qFormat/>
    <w:pPr>
      <w:spacing w:before="280" w:after="280"/>
      <w:jc w:val="center"/>
    </w:pPr>
  </w:style>
  <w:style w:type="paragraph" w:customStyle="1" w:styleId="3f4">
    <w:name w:val="Основной текст с отступом 3 Знак"/>
    <w:qFormat/>
    <w:rPr>
      <w:rFonts w:ascii="Times New Roman" w:hAnsi="Times New Roman"/>
      <w:color w:val="000000"/>
      <w:sz w:val="16"/>
    </w:rPr>
  </w:style>
  <w:style w:type="paragraph" w:customStyle="1" w:styleId="ParagraphStyle25">
    <w:name w:val="ParagraphStyle25"/>
    <w:qFormat/>
    <w:pPr>
      <w:ind w:left="28" w:right="28"/>
      <w:jc w:val="center"/>
    </w:pPr>
    <w:rPr>
      <w:color w:val="000000"/>
      <w:sz w:val="22"/>
    </w:rPr>
  </w:style>
  <w:style w:type="paragraph" w:customStyle="1" w:styleId="WW8NumSt5z0">
    <w:name w:val="WW8NumSt5z0"/>
    <w:qFormat/>
    <w:rPr>
      <w:rFonts w:ascii="Times New Roman" w:hAnsi="Times New Roman"/>
      <w:color w:val="000000"/>
      <w:sz w:val="24"/>
    </w:rPr>
  </w:style>
  <w:style w:type="paragraph" w:customStyle="1" w:styleId="headertexttopleveltextcentertext">
    <w:name w:val="headertext topleveltext centertext"/>
    <w:basedOn w:val="a"/>
    <w:qFormat/>
    <w:pPr>
      <w:spacing w:before="280" w:after="280"/>
    </w:pPr>
  </w:style>
  <w:style w:type="paragraph" w:customStyle="1" w:styleId="Normal10-022">
    <w:name w:val="Стиль Normal + 10 пт полужирный По центру Слева:  -02 см Справ...2"/>
    <w:basedOn w:val="a"/>
    <w:qFormat/>
    <w:pPr>
      <w:spacing w:before="120"/>
      <w:ind w:left="-113" w:right="-113"/>
      <w:jc w:val="center"/>
    </w:pPr>
    <w:rPr>
      <w:b/>
    </w:rPr>
  </w:style>
  <w:style w:type="paragraph" w:customStyle="1" w:styleId="tablename">
    <w:name w:val="tablename"/>
    <w:basedOn w:val="a"/>
    <w:qFormat/>
    <w:pPr>
      <w:spacing w:before="280" w:after="280"/>
    </w:pPr>
  </w:style>
  <w:style w:type="paragraph" w:customStyle="1" w:styleId="apple-style-span">
    <w:name w:val="apple-style-span"/>
    <w:qFormat/>
    <w:rPr>
      <w:color w:val="000000"/>
      <w:sz w:val="24"/>
    </w:rPr>
  </w:style>
  <w:style w:type="paragraph" w:customStyle="1" w:styleId="WW8Num54z7">
    <w:name w:val="WW8Num54z7"/>
    <w:qFormat/>
    <w:rPr>
      <w:color w:val="000000"/>
      <w:sz w:val="24"/>
    </w:rPr>
  </w:style>
  <w:style w:type="paragraph" w:customStyle="1" w:styleId="ListLabel2">
    <w:name w:val="ListLabel 2"/>
    <w:qFormat/>
    <w:rPr>
      <w:color w:val="000000"/>
      <w:sz w:val="24"/>
    </w:rPr>
  </w:style>
  <w:style w:type="paragraph" w:customStyle="1" w:styleId="ParagraphStyle10">
    <w:name w:val="ParagraphStyle10"/>
    <w:qFormat/>
    <w:pPr>
      <w:ind w:left="28" w:right="28"/>
      <w:jc w:val="center"/>
    </w:pPr>
    <w:rPr>
      <w:color w:val="000000"/>
      <w:sz w:val="22"/>
    </w:rPr>
  </w:style>
  <w:style w:type="paragraph" w:customStyle="1" w:styleId="dirty-clipboard">
    <w:name w:val="dirty-clipboard"/>
    <w:basedOn w:val="2ff3"/>
    <w:qFormat/>
  </w:style>
  <w:style w:type="paragraph" w:customStyle="1" w:styleId="2ff3">
    <w:name w:val="Основной шрифт абзаца2"/>
    <w:qFormat/>
    <w:rPr>
      <w:color w:val="000000"/>
      <w:sz w:val="24"/>
    </w:rPr>
  </w:style>
  <w:style w:type="paragraph" w:customStyle="1" w:styleId="afffff6">
    <w:name w:val="СтильЗ"/>
    <w:basedOn w:val="a"/>
    <w:qFormat/>
    <w:pPr>
      <w:spacing w:line="360" w:lineRule="auto"/>
      <w:ind w:firstLine="567"/>
      <w:jc w:val="both"/>
    </w:pPr>
  </w:style>
  <w:style w:type="paragraph" w:customStyle="1" w:styleId="WW8Num46z1">
    <w:name w:val="WW8Num46z1"/>
    <w:qFormat/>
    <w:rPr>
      <w:color w:val="000000"/>
      <w:sz w:val="24"/>
    </w:rPr>
  </w:style>
  <w:style w:type="paragraph" w:customStyle="1" w:styleId="FontStyle17">
    <w:name w:val="Font Style17"/>
    <w:qFormat/>
    <w:rPr>
      <w:rFonts w:ascii="MS Reference Sans Serif" w:hAnsi="MS Reference Sans Serif"/>
      <w:b/>
      <w:color w:val="000000"/>
      <w:spacing w:val="10"/>
      <w:sz w:val="14"/>
    </w:rPr>
  </w:style>
  <w:style w:type="paragraph" w:customStyle="1" w:styleId="xl133">
    <w:name w:val="xl133"/>
    <w:basedOn w:val="a"/>
    <w:qFormat/>
    <w:pPr>
      <w:spacing w:before="280" w:after="280"/>
    </w:pPr>
  </w:style>
  <w:style w:type="paragraph" w:customStyle="1" w:styleId="WW8Num68z0">
    <w:name w:val="WW8Num68z0"/>
    <w:qFormat/>
    <w:rPr>
      <w:rFonts w:ascii="Symbol" w:hAnsi="Symbol"/>
      <w:color w:val="000000"/>
      <w:sz w:val="24"/>
    </w:rPr>
  </w:style>
  <w:style w:type="paragraph" w:customStyle="1" w:styleId="xl97">
    <w:name w:val="xl97"/>
    <w:basedOn w:val="a"/>
    <w:qFormat/>
    <w:pPr>
      <w:spacing w:before="280" w:after="280"/>
      <w:jc w:val="center"/>
    </w:pPr>
  </w:style>
  <w:style w:type="paragraph" w:customStyle="1" w:styleId="6-4">
    <w:name w:val="6.Табл.-4уровень"/>
    <w:basedOn w:val="6-10"/>
    <w:qFormat/>
    <w:pPr>
      <w:spacing w:before="0"/>
      <w:ind w:left="510" w:firstLine="0"/>
    </w:pPr>
  </w:style>
  <w:style w:type="paragraph" w:customStyle="1" w:styleId="xl196">
    <w:name w:val="xl196"/>
    <w:basedOn w:val="a"/>
    <w:qFormat/>
    <w:pPr>
      <w:spacing w:before="280" w:after="280"/>
      <w:jc w:val="center"/>
    </w:pPr>
  </w:style>
  <w:style w:type="paragraph" w:customStyle="1" w:styleId="WW8Num30z2">
    <w:name w:val="WW8Num30z2"/>
    <w:qFormat/>
    <w:rPr>
      <w:rFonts w:ascii="Wingdings" w:hAnsi="Wingdings"/>
      <w:color w:val="000000"/>
      <w:sz w:val="24"/>
    </w:rPr>
  </w:style>
  <w:style w:type="paragraph" w:customStyle="1" w:styleId="blk">
    <w:name w:val="blk"/>
    <w:qFormat/>
    <w:rPr>
      <w:color w:val="000000"/>
      <w:sz w:val="24"/>
    </w:rPr>
  </w:style>
  <w:style w:type="paragraph" w:customStyle="1" w:styleId="WW8Num12z1">
    <w:name w:val="WW8Num12z1"/>
    <w:qFormat/>
    <w:rPr>
      <w:color w:val="000000"/>
      <w:sz w:val="24"/>
    </w:rPr>
  </w:style>
  <w:style w:type="paragraph" w:customStyle="1" w:styleId="WW8Num41z8">
    <w:name w:val="WW8Num41z8"/>
    <w:qFormat/>
    <w:rPr>
      <w:color w:val="000000"/>
      <w:sz w:val="24"/>
    </w:rPr>
  </w:style>
  <w:style w:type="paragraph" w:customStyle="1" w:styleId="xl180">
    <w:name w:val="xl180"/>
    <w:basedOn w:val="a"/>
    <w:qFormat/>
    <w:pPr>
      <w:spacing w:before="280" w:after="280"/>
    </w:pPr>
  </w:style>
  <w:style w:type="paragraph" w:customStyle="1" w:styleId="WW8Num59z7">
    <w:name w:val="WW8Num59z7"/>
    <w:qFormat/>
    <w:rPr>
      <w:color w:val="000000"/>
      <w:sz w:val="24"/>
    </w:rPr>
  </w:style>
  <w:style w:type="paragraph" w:customStyle="1" w:styleId="WW8Num38z3">
    <w:name w:val="WW8Num38z3"/>
    <w:qFormat/>
    <w:rPr>
      <w:rFonts w:ascii="Symbol" w:hAnsi="Symbol"/>
      <w:color w:val="000000"/>
      <w:sz w:val="24"/>
    </w:rPr>
  </w:style>
  <w:style w:type="paragraph" w:customStyle="1" w:styleId="xl86">
    <w:name w:val="xl86"/>
    <w:basedOn w:val="a"/>
    <w:qFormat/>
    <w:pPr>
      <w:spacing w:before="280" w:after="280"/>
      <w:jc w:val="center"/>
    </w:pPr>
  </w:style>
  <w:style w:type="paragraph" w:customStyle="1" w:styleId="WW8Num55z7">
    <w:name w:val="WW8Num55z7"/>
    <w:qFormat/>
    <w:rPr>
      <w:color w:val="000000"/>
      <w:sz w:val="24"/>
    </w:rPr>
  </w:style>
  <w:style w:type="paragraph" w:customStyle="1" w:styleId="1ffffffe">
    <w:name w:val="Егор1"/>
    <w:basedOn w:val="a"/>
    <w:qFormat/>
    <w:pPr>
      <w:spacing w:before="120" w:after="120"/>
      <w:ind w:firstLine="709"/>
      <w:jc w:val="center"/>
    </w:pPr>
    <w:rPr>
      <w:b/>
      <w:i/>
      <w:sz w:val="26"/>
    </w:rPr>
  </w:style>
  <w:style w:type="paragraph" w:customStyle="1" w:styleId="afffff7">
    <w:name w:val="Подпись к таблице"/>
    <w:basedOn w:val="a"/>
    <w:qFormat/>
    <w:pPr>
      <w:widowControl w:val="0"/>
      <w:spacing w:line="240" w:lineRule="atLeast"/>
    </w:pPr>
    <w:rPr>
      <w:sz w:val="15"/>
    </w:rPr>
  </w:style>
  <w:style w:type="paragraph" w:customStyle="1" w:styleId="WW8Num31z0">
    <w:name w:val="WW8Num31z0"/>
    <w:qFormat/>
    <w:rPr>
      <w:rFonts w:ascii="Times New Roman" w:hAnsi="Times New Roman"/>
      <w:color w:val="000000"/>
      <w:sz w:val="24"/>
    </w:rPr>
  </w:style>
  <w:style w:type="paragraph" w:customStyle="1" w:styleId="WW8Num55z5">
    <w:name w:val="WW8Num55z5"/>
    <w:qFormat/>
    <w:rPr>
      <w:color w:val="000000"/>
      <w:sz w:val="24"/>
    </w:rPr>
  </w:style>
  <w:style w:type="paragraph" w:customStyle="1" w:styleId="84">
    <w:name w:val="çàãîëîâîê 8"/>
    <w:basedOn w:val="afffe"/>
    <w:qFormat/>
    <w:pPr>
      <w:keepNext/>
      <w:ind w:firstLine="720"/>
      <w:jc w:val="both"/>
    </w:pPr>
    <w:rPr>
      <w:rFonts w:ascii="Times New Roman" w:hAnsi="Times New Roman"/>
      <w:b/>
      <w:sz w:val="24"/>
    </w:rPr>
  </w:style>
  <w:style w:type="paragraph" w:customStyle="1" w:styleId="WW8Num64z3">
    <w:name w:val="WW8Num64z3"/>
    <w:qFormat/>
    <w:rPr>
      <w:rFonts w:ascii="Symbol" w:hAnsi="Symbol"/>
      <w:color w:val="000000"/>
      <w:sz w:val="24"/>
    </w:rPr>
  </w:style>
  <w:style w:type="paragraph" w:customStyle="1" w:styleId="afffff8">
    <w:name w:val="буллиты"/>
    <w:basedOn w:val="a"/>
    <w:qFormat/>
    <w:pPr>
      <w:tabs>
        <w:tab w:val="decimal" w:pos="340"/>
        <w:tab w:val="left" w:pos="426"/>
      </w:tabs>
      <w:ind w:left="426"/>
      <w:jc w:val="both"/>
    </w:pPr>
  </w:style>
  <w:style w:type="paragraph" w:customStyle="1" w:styleId="font10">
    <w:name w:val="font10"/>
    <w:basedOn w:val="a"/>
    <w:qFormat/>
    <w:pPr>
      <w:spacing w:before="280" w:after="280"/>
    </w:pPr>
    <w:rPr>
      <w:rFonts w:ascii="Tahoma" w:hAnsi="Tahoma"/>
      <w:sz w:val="18"/>
    </w:rPr>
  </w:style>
  <w:style w:type="paragraph" w:customStyle="1" w:styleId="226">
    <w:name w:val="Основной текст с отступом 22"/>
    <w:basedOn w:val="a"/>
    <w:qFormat/>
    <w:pPr>
      <w:spacing w:after="120" w:line="480" w:lineRule="auto"/>
      <w:ind w:left="283"/>
    </w:pPr>
    <w:rPr>
      <w:sz w:val="20"/>
    </w:rPr>
  </w:style>
  <w:style w:type="paragraph" w:customStyle="1" w:styleId="WW8Num16z0">
    <w:name w:val="WW8Num16z0"/>
    <w:qFormat/>
    <w:rPr>
      <w:rFonts w:ascii="Times New Roman" w:hAnsi="Times New Roman"/>
      <w:color w:val="000000"/>
      <w:sz w:val="24"/>
    </w:rPr>
  </w:style>
  <w:style w:type="paragraph" w:customStyle="1" w:styleId="WW8Num18z4">
    <w:name w:val="WW8Num18z4"/>
    <w:qFormat/>
    <w:rPr>
      <w:color w:val="000000"/>
      <w:sz w:val="24"/>
    </w:rPr>
  </w:style>
  <w:style w:type="paragraph" w:customStyle="1" w:styleId="WW8Num43z2">
    <w:name w:val="WW8Num43z2"/>
    <w:qFormat/>
    <w:rPr>
      <w:rFonts w:ascii="Wingdings" w:hAnsi="Wingdings"/>
      <w:color w:val="000000"/>
      <w:sz w:val="24"/>
    </w:rPr>
  </w:style>
  <w:style w:type="paragraph" w:customStyle="1" w:styleId="afffff9">
    <w:name w:val="???????"/>
    <w:qFormat/>
    <w:rPr>
      <w:rFonts w:ascii="Times New Roman" w:hAnsi="Times New Roman"/>
      <w:color w:val="000000"/>
      <w:sz w:val="22"/>
    </w:rPr>
  </w:style>
  <w:style w:type="paragraph" w:customStyle="1" w:styleId="WW8Num23z3">
    <w:name w:val="WW8Num23z3"/>
    <w:qFormat/>
    <w:rPr>
      <w:color w:val="000000"/>
      <w:sz w:val="24"/>
    </w:rPr>
  </w:style>
  <w:style w:type="paragraph" w:customStyle="1" w:styleId="CharacterStyle18">
    <w:name w:val="CharacterStyle18"/>
    <w:qFormat/>
    <w:rPr>
      <w:rFonts w:ascii="Times New Roman" w:hAnsi="Times New Roman"/>
      <w:b/>
      <w:color w:val="000000"/>
      <w:sz w:val="24"/>
    </w:rPr>
  </w:style>
  <w:style w:type="paragraph" w:customStyle="1" w:styleId="WW8Num17z2">
    <w:name w:val="WW8Num17z2"/>
    <w:qFormat/>
    <w:rPr>
      <w:rFonts w:ascii="Wingdings" w:hAnsi="Wingdings"/>
      <w:color w:val="000000"/>
      <w:sz w:val="24"/>
    </w:rPr>
  </w:style>
  <w:style w:type="paragraph" w:customStyle="1" w:styleId="WW8Num12z6">
    <w:name w:val="WW8Num12z6"/>
    <w:qFormat/>
    <w:rPr>
      <w:color w:val="000000"/>
      <w:sz w:val="24"/>
    </w:rPr>
  </w:style>
  <w:style w:type="paragraph" w:customStyle="1" w:styleId="WW8Num91z0">
    <w:name w:val="WW8Num91z0"/>
    <w:qFormat/>
    <w:rPr>
      <w:color w:val="000000"/>
      <w:sz w:val="28"/>
    </w:rPr>
  </w:style>
  <w:style w:type="paragraph" w:customStyle="1" w:styleId="WW8Num88z0">
    <w:name w:val="WW8Num88z0"/>
    <w:qFormat/>
    <w:rPr>
      <w:color w:val="000000"/>
      <w:sz w:val="28"/>
    </w:rPr>
  </w:style>
  <w:style w:type="paragraph" w:customStyle="1" w:styleId="1fffffff">
    <w:name w:val="Сильная ссылка1"/>
    <w:qFormat/>
    <w:rPr>
      <w:b/>
      <w:smallCaps/>
      <w:color w:val="C0504D"/>
      <w:spacing w:val="5"/>
      <w:sz w:val="24"/>
      <w:u w:val="single"/>
    </w:rPr>
  </w:style>
  <w:style w:type="paragraph" w:customStyle="1" w:styleId="2ff4">
    <w:name w:val="Сильная ссылка2"/>
    <w:qFormat/>
    <w:rPr>
      <w:b/>
      <w:smallCaps/>
      <w:color w:val="C0504D"/>
      <w:spacing w:val="5"/>
      <w:sz w:val="24"/>
      <w:u w:val="single"/>
    </w:rPr>
  </w:style>
  <w:style w:type="paragraph" w:customStyle="1" w:styleId="WW8Num59z8">
    <w:name w:val="WW8Num59z8"/>
    <w:qFormat/>
    <w:rPr>
      <w:color w:val="000000"/>
      <w:sz w:val="24"/>
    </w:rPr>
  </w:style>
  <w:style w:type="paragraph" w:customStyle="1" w:styleId="CharacterStyle25">
    <w:name w:val="CharacterStyle25"/>
    <w:qFormat/>
    <w:rPr>
      <w:rFonts w:ascii="Times New Roman" w:hAnsi="Times New Roman"/>
      <w:b/>
      <w:color w:val="000000"/>
      <w:sz w:val="24"/>
    </w:rPr>
  </w:style>
  <w:style w:type="paragraph" w:customStyle="1" w:styleId="2ff5">
    <w:name w:val="Основной текст (2)"/>
    <w:qFormat/>
    <w:rPr>
      <w:rFonts w:ascii="Century Schoolbook" w:hAnsi="Century Schoolbook"/>
      <w:b/>
      <w:color w:val="000000"/>
      <w:sz w:val="18"/>
    </w:rPr>
  </w:style>
  <w:style w:type="paragraph" w:customStyle="1" w:styleId="64">
    <w:name w:val="Знак Знак6"/>
    <w:qFormat/>
    <w:rPr>
      <w:color w:val="000000"/>
      <w:sz w:val="28"/>
    </w:rPr>
  </w:style>
  <w:style w:type="paragraph" w:customStyle="1" w:styleId="WW-Absatz-Standardschriftart111111111">
    <w:name w:val="WW-Absatz-Standardschriftart111111111"/>
    <w:qFormat/>
    <w:rPr>
      <w:color w:val="000000"/>
      <w:sz w:val="24"/>
    </w:rPr>
  </w:style>
  <w:style w:type="paragraph" w:customStyle="1" w:styleId="4f1">
    <w:name w:val="çàãîëîâîê 4"/>
    <w:basedOn w:val="a"/>
    <w:qFormat/>
    <w:pPr>
      <w:keepNext/>
      <w:jc w:val="both"/>
    </w:pPr>
    <w:rPr>
      <w:sz w:val="28"/>
    </w:rPr>
  </w:style>
  <w:style w:type="paragraph" w:customStyle="1" w:styleId="WW8Num17z3">
    <w:name w:val="WW8Num17z3"/>
    <w:qFormat/>
    <w:rPr>
      <w:rFonts w:ascii="Symbol" w:hAnsi="Symbol"/>
      <w:color w:val="000000"/>
      <w:sz w:val="24"/>
    </w:rPr>
  </w:style>
  <w:style w:type="paragraph" w:customStyle="1" w:styleId="WW8Num28z6">
    <w:name w:val="WW8Num28z6"/>
    <w:qFormat/>
    <w:rPr>
      <w:color w:val="000000"/>
      <w:sz w:val="24"/>
    </w:rPr>
  </w:style>
  <w:style w:type="paragraph" w:customStyle="1" w:styleId="WW8Num35z0">
    <w:name w:val="WW8Num35z0"/>
    <w:qFormat/>
    <w:rPr>
      <w:rFonts w:ascii="Symbol" w:hAnsi="Symbol"/>
      <w:color w:val="000000"/>
      <w:sz w:val="24"/>
    </w:rPr>
  </w:style>
  <w:style w:type="paragraph" w:customStyle="1" w:styleId="zagolovok7">
    <w:name w:val="zagolovok_7"/>
    <w:basedOn w:val="a"/>
    <w:qFormat/>
    <w:pPr>
      <w:spacing w:before="280" w:after="280"/>
    </w:pPr>
  </w:style>
  <w:style w:type="paragraph" w:customStyle="1" w:styleId="WW8Num19z1">
    <w:name w:val="WW8Num19z1"/>
    <w:qFormat/>
    <w:rPr>
      <w:rFonts w:ascii="Courier New" w:hAnsi="Courier New"/>
      <w:color w:val="000000"/>
      <w:sz w:val="24"/>
    </w:rPr>
  </w:style>
  <w:style w:type="paragraph" w:customStyle="1" w:styleId="WW-Absatz-Standardschriftart12">
    <w:name w:val="WW-Absatz-Standardschriftart12"/>
    <w:qFormat/>
    <w:rPr>
      <w:color w:val="000000"/>
      <w:sz w:val="24"/>
    </w:rPr>
  </w:style>
  <w:style w:type="paragraph" w:customStyle="1" w:styleId="WW8Num34z7">
    <w:name w:val="WW8Num34z7"/>
    <w:qFormat/>
    <w:rPr>
      <w:color w:val="000000"/>
      <w:sz w:val="24"/>
    </w:rPr>
  </w:style>
  <w:style w:type="paragraph" w:customStyle="1" w:styleId="WW8Num41z6">
    <w:name w:val="WW8Num41z6"/>
    <w:qFormat/>
    <w:rPr>
      <w:color w:val="000000"/>
      <w:sz w:val="24"/>
    </w:rPr>
  </w:style>
  <w:style w:type="paragraph" w:customStyle="1" w:styleId="xl157">
    <w:name w:val="xl157"/>
    <w:basedOn w:val="a"/>
    <w:qFormat/>
    <w:pPr>
      <w:spacing w:before="280" w:after="280"/>
    </w:pPr>
  </w:style>
  <w:style w:type="paragraph" w:customStyle="1" w:styleId="WW8Num24z6">
    <w:name w:val="WW8Num24z6"/>
    <w:qFormat/>
    <w:rPr>
      <w:color w:val="000000"/>
      <w:sz w:val="24"/>
    </w:rPr>
  </w:style>
  <w:style w:type="paragraph" w:customStyle="1" w:styleId="ParagraphStyle34">
    <w:name w:val="ParagraphStyle34"/>
    <w:qFormat/>
    <w:pPr>
      <w:ind w:left="28" w:right="28"/>
      <w:jc w:val="center"/>
    </w:pPr>
    <w:rPr>
      <w:color w:val="000000"/>
      <w:sz w:val="22"/>
    </w:rPr>
  </w:style>
  <w:style w:type="paragraph" w:customStyle="1" w:styleId="WW8Num24z8">
    <w:name w:val="WW8Num24z8"/>
    <w:qFormat/>
    <w:rPr>
      <w:color w:val="000000"/>
      <w:sz w:val="24"/>
    </w:rPr>
  </w:style>
  <w:style w:type="paragraph" w:customStyle="1" w:styleId="WW8Num24z4">
    <w:name w:val="WW8Num24z4"/>
    <w:qFormat/>
    <w:rPr>
      <w:color w:val="000000"/>
      <w:sz w:val="24"/>
    </w:rPr>
  </w:style>
  <w:style w:type="paragraph" w:customStyle="1" w:styleId="WW8Num49z8">
    <w:name w:val="WW8Num49z8"/>
    <w:qFormat/>
    <w:rPr>
      <w:color w:val="000000"/>
      <w:sz w:val="24"/>
    </w:rPr>
  </w:style>
  <w:style w:type="paragraph" w:customStyle="1" w:styleId="afffffa">
    <w:name w:val="Гипертекстовая ссылка"/>
    <w:qFormat/>
    <w:rPr>
      <w:b/>
      <w:color w:val="106BBE"/>
      <w:sz w:val="24"/>
    </w:rPr>
  </w:style>
  <w:style w:type="paragraph" w:customStyle="1" w:styleId="3f5">
    <w:name w:val="Заголовок 3 Знак"/>
    <w:qFormat/>
    <w:rPr>
      <w:rFonts w:ascii="FuturisXCondC" w:hAnsi="FuturisXCondC"/>
      <w:color w:val="000000"/>
      <w:sz w:val="32"/>
    </w:rPr>
  </w:style>
  <w:style w:type="paragraph" w:customStyle="1" w:styleId="afffffb">
    <w:name w:val="Для статей закона о бюджете"/>
    <w:basedOn w:val="1"/>
    <w:qFormat/>
    <w:pPr>
      <w:numPr>
        <w:numId w:val="0"/>
      </w:numPr>
      <w:spacing w:line="360" w:lineRule="auto"/>
      <w:ind w:firstLine="851"/>
      <w:jc w:val="both"/>
    </w:pPr>
    <w:rPr>
      <w:sz w:val="28"/>
    </w:rPr>
  </w:style>
  <w:style w:type="paragraph" w:customStyle="1" w:styleId="WW8Num29z8">
    <w:name w:val="WW8Num29z8"/>
    <w:qFormat/>
    <w:rPr>
      <w:color w:val="000000"/>
      <w:sz w:val="24"/>
    </w:rPr>
  </w:style>
  <w:style w:type="paragraph" w:customStyle="1" w:styleId="WW8Num22z2">
    <w:name w:val="WW8Num22z2"/>
    <w:qFormat/>
    <w:rPr>
      <w:rFonts w:ascii="Wingdings" w:hAnsi="Wingdings"/>
      <w:color w:val="000000"/>
      <w:sz w:val="24"/>
    </w:rPr>
  </w:style>
  <w:style w:type="paragraph" w:customStyle="1" w:styleId="Style56">
    <w:name w:val="Style56"/>
    <w:basedOn w:val="a"/>
    <w:qFormat/>
    <w:pPr>
      <w:widowControl w:val="0"/>
      <w:spacing w:line="163" w:lineRule="exact"/>
      <w:ind w:left="221" w:hanging="221"/>
      <w:jc w:val="both"/>
    </w:pPr>
    <w:rPr>
      <w:rFonts w:ascii="Arial" w:hAnsi="Arial"/>
    </w:rPr>
  </w:style>
  <w:style w:type="paragraph" w:customStyle="1" w:styleId="style30">
    <w:name w:val="style3"/>
    <w:qFormat/>
    <w:rPr>
      <w:color w:val="000000"/>
      <w:sz w:val="24"/>
    </w:rPr>
  </w:style>
  <w:style w:type="paragraph" w:customStyle="1" w:styleId="Heading3Char">
    <w:name w:val="Heading 3 Char"/>
    <w:qFormat/>
    <w:rPr>
      <w:rFonts w:ascii="Arial" w:hAnsi="Arial"/>
      <w:b/>
      <w:color w:val="000000"/>
      <w:sz w:val="28"/>
    </w:rPr>
  </w:style>
  <w:style w:type="paragraph" w:customStyle="1" w:styleId="afffffc">
    <w:name w:val="Содержимое таблицы"/>
    <w:basedOn w:val="a"/>
    <w:qFormat/>
    <w:pPr>
      <w:widowControl w:val="0"/>
      <w:spacing w:after="200" w:line="276" w:lineRule="auto"/>
    </w:pPr>
    <w:rPr>
      <w:rFonts w:ascii="Calibri" w:hAnsi="Calibri"/>
      <w:sz w:val="22"/>
    </w:rPr>
  </w:style>
  <w:style w:type="paragraph" w:customStyle="1" w:styleId="afffffd">
    <w:name w:val="Заголовок таблицы"/>
    <w:basedOn w:val="afffffc"/>
    <w:qFormat/>
    <w:pPr>
      <w:jc w:val="center"/>
    </w:pPr>
    <w:rPr>
      <w:b/>
    </w:rPr>
  </w:style>
  <w:style w:type="paragraph" w:customStyle="1" w:styleId="paper">
    <w:name w:val="paper"/>
    <w:basedOn w:val="a"/>
    <w:qFormat/>
    <w:pPr>
      <w:spacing w:before="280" w:after="280"/>
      <w:ind w:firstLine="125"/>
      <w:jc w:val="both"/>
    </w:pPr>
  </w:style>
  <w:style w:type="paragraph" w:customStyle="1" w:styleId="WW8Num20z1">
    <w:name w:val="WW8Num20z1"/>
    <w:qFormat/>
    <w:rPr>
      <w:color w:val="000000"/>
      <w:sz w:val="24"/>
    </w:rPr>
  </w:style>
  <w:style w:type="paragraph" w:customStyle="1" w:styleId="WW8Num50z2">
    <w:name w:val="WW8Num50z2"/>
    <w:qFormat/>
    <w:rPr>
      <w:color w:val="000000"/>
      <w:sz w:val="24"/>
    </w:rPr>
  </w:style>
  <w:style w:type="paragraph" w:customStyle="1" w:styleId="style2">
    <w:name w:val="style2"/>
    <w:qFormat/>
    <w:rPr>
      <w:rFonts w:ascii="Times New Roman" w:hAnsi="Times New Roman"/>
      <w:color w:val="000000"/>
      <w:sz w:val="24"/>
    </w:rPr>
  </w:style>
  <w:style w:type="paragraph" w:customStyle="1" w:styleId="WW8Num6z1">
    <w:name w:val="WW8Num6z1"/>
    <w:qFormat/>
    <w:rPr>
      <w:color w:val="202020"/>
      <w:sz w:val="24"/>
    </w:rPr>
  </w:style>
  <w:style w:type="paragraph" w:customStyle="1" w:styleId="xl138">
    <w:name w:val="xl138"/>
    <w:basedOn w:val="a"/>
    <w:qFormat/>
    <w:pPr>
      <w:spacing w:before="280" w:after="280"/>
    </w:pPr>
  </w:style>
  <w:style w:type="paragraph" w:customStyle="1" w:styleId="Footnote0">
    <w:name w:val="Footnote"/>
    <w:basedOn w:val="a"/>
    <w:qFormat/>
    <w:pPr>
      <w:widowControl w:val="0"/>
    </w:pPr>
    <w:rPr>
      <w:rFonts w:ascii="Arial" w:hAnsi="Arial"/>
    </w:rPr>
  </w:style>
  <w:style w:type="paragraph" w:customStyle="1" w:styleId="z-">
    <w:name w:val="z-Конец формы Знак"/>
    <w:qFormat/>
    <w:rPr>
      <w:rFonts w:ascii="Arial" w:hAnsi="Arial"/>
      <w:color w:val="000000"/>
      <w:sz w:val="16"/>
    </w:rPr>
  </w:style>
  <w:style w:type="paragraph" w:customStyle="1" w:styleId="afffffe">
    <w:name w:val="!Красный"/>
    <w:qFormat/>
    <w:rPr>
      <w:color w:val="000000"/>
      <w:sz w:val="28"/>
      <w:highlight w:val="red"/>
    </w:rPr>
  </w:style>
  <w:style w:type="paragraph" w:customStyle="1" w:styleId="maintext">
    <w:name w:val="maintext"/>
    <w:basedOn w:val="a"/>
    <w:qFormat/>
    <w:pPr>
      <w:ind w:left="480" w:right="480"/>
      <w:jc w:val="both"/>
    </w:pPr>
    <w:rPr>
      <w:rFonts w:ascii="Arial" w:hAnsi="Arial"/>
      <w:color w:val="202020"/>
    </w:rPr>
  </w:style>
  <w:style w:type="paragraph" w:customStyle="1" w:styleId="WW8Num41z1">
    <w:name w:val="WW8Num41z1"/>
    <w:qFormat/>
    <w:rPr>
      <w:color w:val="000000"/>
      <w:sz w:val="24"/>
    </w:rPr>
  </w:style>
  <w:style w:type="paragraph" w:customStyle="1" w:styleId="tabletextcenter">
    <w:name w:val="tabletextcenter"/>
    <w:basedOn w:val="a"/>
    <w:qFormat/>
    <w:pPr>
      <w:spacing w:before="280" w:after="280"/>
    </w:pPr>
  </w:style>
  <w:style w:type="paragraph" w:customStyle="1" w:styleId="S50">
    <w:name w:val="S_Заголовок 5"/>
    <w:basedOn w:val="5"/>
    <w:qFormat/>
    <w:pPr>
      <w:tabs>
        <w:tab w:val="left" w:pos="360"/>
      </w:tabs>
      <w:spacing w:before="0" w:after="0"/>
    </w:pPr>
    <w:rPr>
      <w:rFonts w:ascii="Times New Roman" w:hAnsi="Times New Roman"/>
      <w:b w:val="0"/>
      <w:i w:val="0"/>
      <w:sz w:val="24"/>
    </w:rPr>
  </w:style>
  <w:style w:type="paragraph" w:customStyle="1" w:styleId="WW8Num27z2">
    <w:name w:val="WW8Num27z2"/>
    <w:qFormat/>
    <w:rPr>
      <w:rFonts w:ascii="Wingdings" w:hAnsi="Wingdings"/>
      <w:color w:val="000000"/>
      <w:sz w:val="24"/>
    </w:rPr>
  </w:style>
  <w:style w:type="paragraph" w:customStyle="1" w:styleId="85">
    <w:name w:val="Знак Знак8"/>
    <w:qFormat/>
    <w:rPr>
      <w:rFonts w:ascii="Arial" w:hAnsi="Arial"/>
      <w:color w:val="000000"/>
      <w:sz w:val="24"/>
    </w:rPr>
  </w:style>
  <w:style w:type="paragraph" w:customStyle="1" w:styleId="WW8Num2z80">
    <w:name w:val="WW8Num2z8"/>
    <w:qFormat/>
    <w:rPr>
      <w:color w:val="000000"/>
      <w:sz w:val="24"/>
    </w:rPr>
  </w:style>
  <w:style w:type="paragraph" w:customStyle="1" w:styleId="CharacterStyle28">
    <w:name w:val="CharacterStyle28"/>
    <w:qFormat/>
    <w:rPr>
      <w:rFonts w:ascii="Times New Roman" w:hAnsi="Times New Roman"/>
      <w:color w:val="000000"/>
      <w:sz w:val="24"/>
    </w:rPr>
  </w:style>
  <w:style w:type="paragraph" w:customStyle="1" w:styleId="xl66">
    <w:name w:val="xl66"/>
    <w:basedOn w:val="a"/>
    <w:qFormat/>
    <w:pPr>
      <w:spacing w:before="280" w:after="280"/>
      <w:jc w:val="center"/>
    </w:pPr>
    <w:rPr>
      <w:rFonts w:ascii="MS Sans Serif" w:hAnsi="MS Sans Serif"/>
      <w:b/>
      <w:sz w:val="18"/>
    </w:rPr>
  </w:style>
  <w:style w:type="paragraph" w:customStyle="1" w:styleId="tabletextleft">
    <w:name w:val="tabletextleft"/>
    <w:basedOn w:val="a"/>
    <w:qFormat/>
    <w:pPr>
      <w:spacing w:before="280" w:after="280"/>
    </w:pPr>
  </w:style>
  <w:style w:type="paragraph" w:customStyle="1" w:styleId="xl130">
    <w:name w:val="xl130"/>
    <w:basedOn w:val="a"/>
    <w:qFormat/>
    <w:pPr>
      <w:spacing w:before="280" w:after="280"/>
    </w:pPr>
  </w:style>
  <w:style w:type="paragraph" w:customStyle="1" w:styleId="ListLabel4">
    <w:name w:val="ListLabel 4"/>
    <w:qFormat/>
    <w:rPr>
      <w:color w:val="000000"/>
      <w:sz w:val="28"/>
    </w:rPr>
  </w:style>
  <w:style w:type="paragraph" w:customStyle="1" w:styleId="86">
    <w:name w:val="заголовок 8"/>
    <w:basedOn w:val="a"/>
    <w:qFormat/>
    <w:pPr>
      <w:keepNext/>
      <w:ind w:firstLine="851"/>
      <w:jc w:val="both"/>
      <w:outlineLvl w:val="7"/>
    </w:pPr>
    <w:rPr>
      <w:sz w:val="28"/>
    </w:rPr>
  </w:style>
  <w:style w:type="paragraph" w:customStyle="1" w:styleId="xl80">
    <w:name w:val="xl80"/>
    <w:basedOn w:val="a"/>
    <w:qFormat/>
    <w:pPr>
      <w:spacing w:before="280" w:after="280"/>
      <w:jc w:val="center"/>
    </w:pPr>
    <w:rPr>
      <w:b/>
    </w:rPr>
  </w:style>
  <w:style w:type="paragraph" w:customStyle="1" w:styleId="affffff">
    <w:name w:val="Подчеркнутый Знак"/>
    <w:qFormat/>
    <w:rPr>
      <w:color w:val="000000"/>
      <w:sz w:val="24"/>
      <w:u w:val="single"/>
    </w:rPr>
  </w:style>
  <w:style w:type="paragraph" w:customStyle="1" w:styleId="articleseperator">
    <w:name w:val="article_seperator"/>
    <w:basedOn w:val="2ff3"/>
    <w:qFormat/>
  </w:style>
  <w:style w:type="paragraph" w:customStyle="1" w:styleId="toc10">
    <w:name w:val="toc 10"/>
    <w:qFormat/>
    <w:pPr>
      <w:spacing w:after="200" w:line="276" w:lineRule="auto"/>
      <w:ind w:left="1800"/>
    </w:pPr>
    <w:rPr>
      <w:color w:val="000000"/>
      <w:sz w:val="22"/>
    </w:rPr>
  </w:style>
  <w:style w:type="paragraph" w:customStyle="1" w:styleId="WW8Num34z3">
    <w:name w:val="WW8Num34z3"/>
    <w:qFormat/>
    <w:rPr>
      <w:color w:val="000000"/>
      <w:sz w:val="24"/>
    </w:rPr>
  </w:style>
  <w:style w:type="paragraph" w:customStyle="1" w:styleId="WW8Num27z0">
    <w:name w:val="WW8Num27z0"/>
    <w:qFormat/>
    <w:rPr>
      <w:rFonts w:ascii="Times New Roman" w:hAnsi="Times New Roman"/>
      <w:color w:val="000000"/>
      <w:sz w:val="24"/>
    </w:rPr>
  </w:style>
  <w:style w:type="paragraph" w:customStyle="1" w:styleId="xl164">
    <w:name w:val="xl164"/>
    <w:basedOn w:val="a"/>
    <w:qFormat/>
    <w:pPr>
      <w:spacing w:before="280" w:after="280"/>
      <w:jc w:val="center"/>
    </w:pPr>
  </w:style>
  <w:style w:type="paragraph" w:customStyle="1" w:styleId="3f6">
    <w:name w:val="Знак Знак Знак Знак Знак Знак Знак Знак Знак Знак3"/>
    <w:basedOn w:val="a"/>
    <w:qFormat/>
    <w:rPr>
      <w:rFonts w:ascii="Verdana" w:hAnsi="Verdana"/>
    </w:rPr>
  </w:style>
  <w:style w:type="paragraph" w:customStyle="1" w:styleId="WW8Num2z70">
    <w:name w:val="WW8Num2z7"/>
    <w:qFormat/>
    <w:rPr>
      <w:color w:val="000000"/>
      <w:sz w:val="24"/>
    </w:rPr>
  </w:style>
  <w:style w:type="paragraph" w:customStyle="1" w:styleId="WW8Num5z00">
    <w:name w:val="WW8Num5z0"/>
    <w:qFormat/>
    <w:rPr>
      <w:rFonts w:ascii="Times New Roman" w:hAnsi="Times New Roman"/>
      <w:color w:val="000000"/>
      <w:sz w:val="24"/>
    </w:rPr>
  </w:style>
  <w:style w:type="paragraph" w:customStyle="1" w:styleId="CharacterStyle2">
    <w:name w:val="CharacterStyle2"/>
    <w:qFormat/>
    <w:rPr>
      <w:rFonts w:ascii="Times New Roman" w:hAnsi="Times New Roman"/>
      <w:b/>
      <w:i/>
      <w:color w:val="000000"/>
      <w:sz w:val="24"/>
    </w:rPr>
  </w:style>
  <w:style w:type="paragraph" w:customStyle="1" w:styleId="65">
    <w:name w:val="çàãîëîâîê 6"/>
    <w:basedOn w:val="a"/>
    <w:qFormat/>
    <w:pPr>
      <w:keepNext/>
      <w:jc w:val="center"/>
    </w:pPr>
    <w:rPr>
      <w:sz w:val="28"/>
    </w:rPr>
  </w:style>
  <w:style w:type="paragraph" w:customStyle="1" w:styleId="WW8Num49z7">
    <w:name w:val="WW8Num49z7"/>
    <w:qFormat/>
    <w:rPr>
      <w:color w:val="000000"/>
      <w:sz w:val="24"/>
    </w:rPr>
  </w:style>
  <w:style w:type="paragraph" w:customStyle="1" w:styleId="2ff6">
    <w:name w:val="Текст2"/>
    <w:basedOn w:val="a"/>
    <w:qFormat/>
    <w:pPr>
      <w:widowControl w:val="0"/>
      <w:jc w:val="both"/>
    </w:pPr>
    <w:rPr>
      <w:rFonts w:ascii="Courier New" w:hAnsi="Courier New"/>
    </w:rPr>
  </w:style>
  <w:style w:type="paragraph" w:customStyle="1" w:styleId="WW8Num4z10">
    <w:name w:val="WW8Num4z1"/>
    <w:qFormat/>
    <w:rPr>
      <w:color w:val="000000"/>
      <w:sz w:val="24"/>
    </w:rPr>
  </w:style>
  <w:style w:type="paragraph" w:customStyle="1" w:styleId="4f2">
    <w:name w:val="Обычный4"/>
    <w:qFormat/>
    <w:pPr>
      <w:widowControl w:val="0"/>
    </w:pPr>
    <w:rPr>
      <w:rFonts w:ascii="Times New Roman" w:hAnsi="Times New Roman"/>
      <w:color w:val="000000"/>
      <w:sz w:val="28"/>
    </w:rPr>
  </w:style>
  <w:style w:type="paragraph" w:customStyle="1" w:styleId="WW8Num24z0">
    <w:name w:val="WW8Num24z0"/>
    <w:qFormat/>
    <w:rPr>
      <w:rFonts w:ascii="Times New Roman" w:hAnsi="Times New Roman"/>
      <w:color w:val="000000"/>
      <w:sz w:val="24"/>
    </w:rPr>
  </w:style>
  <w:style w:type="paragraph" w:customStyle="1" w:styleId="WW8Num28z0">
    <w:name w:val="WW8Num28z0"/>
    <w:qFormat/>
    <w:rPr>
      <w:rFonts w:ascii="Symbol" w:hAnsi="Symbol"/>
      <w:color w:val="000000"/>
      <w:sz w:val="24"/>
    </w:rPr>
  </w:style>
  <w:style w:type="paragraph" w:customStyle="1" w:styleId="WW8Num61z3">
    <w:name w:val="WW8Num61z3"/>
    <w:qFormat/>
    <w:rPr>
      <w:rFonts w:ascii="Symbol" w:hAnsi="Symbol"/>
      <w:color w:val="000000"/>
      <w:sz w:val="24"/>
    </w:rPr>
  </w:style>
  <w:style w:type="paragraph" w:customStyle="1" w:styleId="ParagraphStyle2">
    <w:name w:val="ParagraphStyle2"/>
    <w:qFormat/>
    <w:pPr>
      <w:jc w:val="center"/>
    </w:pPr>
    <w:rPr>
      <w:color w:val="000000"/>
      <w:sz w:val="22"/>
    </w:rPr>
  </w:style>
  <w:style w:type="paragraph" w:customStyle="1" w:styleId="affffff0">
    <w:name w:val="Обычный в таблице"/>
    <w:basedOn w:val="a"/>
    <w:qFormat/>
    <w:pPr>
      <w:spacing w:line="360" w:lineRule="auto"/>
      <w:ind w:left="6" w:hanging="6"/>
      <w:jc w:val="center"/>
    </w:pPr>
  </w:style>
  <w:style w:type="paragraph" w:customStyle="1" w:styleId="ParagraphStyle7">
    <w:name w:val="ParagraphStyle7"/>
    <w:qFormat/>
    <w:pPr>
      <w:ind w:left="28" w:right="28"/>
      <w:jc w:val="center"/>
    </w:pPr>
    <w:rPr>
      <w:color w:val="000000"/>
      <w:sz w:val="22"/>
    </w:rPr>
  </w:style>
  <w:style w:type="paragraph" w:customStyle="1" w:styleId="formattexttopleveltext">
    <w:name w:val="formattext topleveltext"/>
    <w:basedOn w:val="a"/>
    <w:qFormat/>
    <w:pPr>
      <w:spacing w:before="280" w:after="280"/>
      <w:ind w:left="403"/>
    </w:pPr>
  </w:style>
  <w:style w:type="paragraph" w:customStyle="1" w:styleId="affffff1">
    <w:name w:val="Основной текст + Полужирный"/>
    <w:qFormat/>
    <w:rPr>
      <w:rFonts w:ascii="Times New Roman" w:hAnsi="Times New Roman"/>
      <w:b/>
      <w:color w:val="000000"/>
      <w:spacing w:val="8"/>
      <w:sz w:val="24"/>
      <w:highlight w:val="white"/>
    </w:rPr>
  </w:style>
  <w:style w:type="paragraph" w:customStyle="1" w:styleId="ListLabel5">
    <w:name w:val="ListLabel 5"/>
    <w:qFormat/>
    <w:rPr>
      <w:color w:val="000000"/>
      <w:sz w:val="28"/>
    </w:rPr>
  </w:style>
  <w:style w:type="paragraph" w:customStyle="1" w:styleId="CharacterStyle31">
    <w:name w:val="CharacterStyle31"/>
    <w:qFormat/>
    <w:rPr>
      <w:rFonts w:ascii="Times New Roman" w:hAnsi="Times New Roman"/>
      <w:b/>
      <w:color w:val="000000"/>
      <w:sz w:val="24"/>
    </w:rPr>
  </w:style>
  <w:style w:type="paragraph" w:customStyle="1" w:styleId="Heading8Char">
    <w:name w:val="Heading 8 Char"/>
    <w:qFormat/>
    <w:rPr>
      <w:rFonts w:ascii="Cambria" w:hAnsi="Cambria"/>
      <w:color w:val="272727"/>
      <w:sz w:val="21"/>
    </w:rPr>
  </w:style>
  <w:style w:type="paragraph" w:customStyle="1" w:styleId="WW8Num55z0">
    <w:name w:val="WW8Num55z0"/>
    <w:qFormat/>
    <w:rPr>
      <w:rFonts w:ascii="Symbol" w:hAnsi="Symbol"/>
      <w:color w:val="000000"/>
      <w:sz w:val="24"/>
    </w:rPr>
  </w:style>
  <w:style w:type="paragraph" w:customStyle="1" w:styleId="WW8Num18z1">
    <w:name w:val="WW8Num18z1"/>
    <w:qFormat/>
    <w:rPr>
      <w:color w:val="000000"/>
      <w:sz w:val="24"/>
    </w:rPr>
  </w:style>
  <w:style w:type="paragraph" w:customStyle="1" w:styleId="xl163">
    <w:name w:val="xl163"/>
    <w:basedOn w:val="a"/>
    <w:qFormat/>
    <w:pPr>
      <w:spacing w:before="280" w:after="280"/>
      <w:jc w:val="center"/>
    </w:pPr>
  </w:style>
  <w:style w:type="paragraph" w:customStyle="1" w:styleId="wmi-callto">
    <w:name w:val="wmi-callto"/>
    <w:qFormat/>
    <w:rPr>
      <w:color w:val="000000"/>
      <w:sz w:val="24"/>
    </w:rPr>
  </w:style>
  <w:style w:type="paragraph" w:customStyle="1" w:styleId="ConsPlusCell">
    <w:name w:val="ConsPlusCell"/>
    <w:uiPriority w:val="99"/>
    <w:qFormat/>
    <w:pPr>
      <w:widowControl w:val="0"/>
    </w:pPr>
    <w:rPr>
      <w:color w:val="000000"/>
      <w:sz w:val="22"/>
    </w:rPr>
  </w:style>
  <w:style w:type="paragraph" w:customStyle="1" w:styleId="1fffffff0">
    <w:name w:val="_1"/>
    <w:basedOn w:val="a"/>
    <w:qFormat/>
    <w:pPr>
      <w:jc w:val="center"/>
    </w:pPr>
    <w:rPr>
      <w:b/>
      <w:sz w:val="32"/>
    </w:rPr>
  </w:style>
  <w:style w:type="paragraph" w:customStyle="1" w:styleId="S19">
    <w:name w:val="S_Маркированный Знак1"/>
    <w:qFormat/>
    <w:rPr>
      <w:rFonts w:ascii="Times New Roman" w:hAnsi="Times New Roman"/>
      <w:color w:val="000000"/>
      <w:sz w:val="24"/>
    </w:rPr>
  </w:style>
  <w:style w:type="paragraph" w:customStyle="1" w:styleId="WW8Num50z8">
    <w:name w:val="WW8Num50z8"/>
    <w:qFormat/>
    <w:rPr>
      <w:color w:val="000000"/>
      <w:sz w:val="24"/>
    </w:rPr>
  </w:style>
  <w:style w:type="paragraph" w:customStyle="1" w:styleId="CharacterStyle26">
    <w:name w:val="CharacterStyle26"/>
    <w:qFormat/>
    <w:rPr>
      <w:rFonts w:ascii="Times New Roman" w:hAnsi="Times New Roman"/>
      <w:b/>
      <w:color w:val="000000"/>
      <w:sz w:val="24"/>
    </w:rPr>
  </w:style>
  <w:style w:type="paragraph" w:customStyle="1" w:styleId="WW-Absatz-Standardschriftart1111111">
    <w:name w:val="WW-Absatz-Standardschriftart1111111"/>
    <w:qFormat/>
    <w:rPr>
      <w:color w:val="000000"/>
      <w:sz w:val="24"/>
    </w:rPr>
  </w:style>
  <w:style w:type="paragraph" w:customStyle="1" w:styleId="1fffffff1">
    <w:name w:val="Стиль1"/>
    <w:basedOn w:val="3"/>
    <w:qFormat/>
    <w:pPr>
      <w:keepLines/>
      <w:spacing w:before="60" w:after="120"/>
      <w:jc w:val="both"/>
    </w:pPr>
    <w:rPr>
      <w:sz w:val="22"/>
    </w:rPr>
  </w:style>
  <w:style w:type="paragraph" w:customStyle="1" w:styleId="ParagraphStyle27">
    <w:name w:val="ParagraphStyle27"/>
    <w:qFormat/>
    <w:pPr>
      <w:ind w:left="28" w:right="28"/>
    </w:pPr>
    <w:rPr>
      <w:color w:val="000000"/>
      <w:sz w:val="22"/>
    </w:rPr>
  </w:style>
  <w:style w:type="paragraph" w:customStyle="1" w:styleId="Iniiaiieoaenonionooiii2">
    <w:name w:val="Iniiaiie oaeno n ionooiii 2"/>
    <w:basedOn w:val="Iauiue"/>
    <w:qFormat/>
    <w:pPr>
      <w:widowControl/>
      <w:spacing w:before="0"/>
      <w:ind w:firstLine="284"/>
    </w:pPr>
    <w:rPr>
      <w:rFonts w:ascii="Peterburg" w:hAnsi="Peterburg"/>
    </w:rPr>
  </w:style>
  <w:style w:type="paragraph" w:customStyle="1" w:styleId="WW8Num50z6">
    <w:name w:val="WW8Num50z6"/>
    <w:qFormat/>
    <w:rPr>
      <w:color w:val="000000"/>
      <w:sz w:val="24"/>
    </w:rPr>
  </w:style>
  <w:style w:type="paragraph" w:customStyle="1" w:styleId="WW8Num38z1">
    <w:name w:val="WW8Num38z1"/>
    <w:qFormat/>
    <w:rPr>
      <w:rFonts w:ascii="Courier New" w:hAnsi="Courier New"/>
      <w:color w:val="000000"/>
      <w:sz w:val="24"/>
    </w:rPr>
  </w:style>
  <w:style w:type="paragraph" w:customStyle="1" w:styleId="WW8Num44z0">
    <w:name w:val="WW8Num44z0"/>
    <w:qFormat/>
    <w:rPr>
      <w:rFonts w:ascii="Times New Roman" w:hAnsi="Times New Roman"/>
      <w:color w:val="000000"/>
      <w:sz w:val="24"/>
    </w:rPr>
  </w:style>
  <w:style w:type="paragraph" w:customStyle="1" w:styleId="WW8Num13z1">
    <w:name w:val="WW8Num13z1"/>
    <w:qFormat/>
    <w:rPr>
      <w:rFonts w:ascii="Courier New" w:hAnsi="Courier New"/>
      <w:color w:val="000000"/>
      <w:sz w:val="24"/>
    </w:rPr>
  </w:style>
  <w:style w:type="paragraph" w:customStyle="1" w:styleId="WW8Num3z00">
    <w:name w:val="WW8Num3z0"/>
    <w:qFormat/>
    <w:rPr>
      <w:rFonts w:ascii="Symbol" w:hAnsi="Symbol"/>
      <w:color w:val="000000"/>
      <w:sz w:val="24"/>
    </w:rPr>
  </w:style>
  <w:style w:type="paragraph" w:customStyle="1" w:styleId="2ff7">
    <w:name w:val="2 Глава"/>
    <w:basedOn w:val="a"/>
    <w:qFormat/>
    <w:pPr>
      <w:spacing w:before="480" w:after="420" w:line="360" w:lineRule="auto"/>
      <w:contextualSpacing/>
      <w:jc w:val="center"/>
    </w:pPr>
    <w:rPr>
      <w:b/>
      <w:caps/>
    </w:rPr>
  </w:style>
  <w:style w:type="paragraph" w:customStyle="1" w:styleId="WW8Num16z2">
    <w:name w:val="WW8Num16z2"/>
    <w:qFormat/>
    <w:rPr>
      <w:rFonts w:ascii="Wingdings" w:hAnsi="Wingdings"/>
      <w:color w:val="000000"/>
      <w:sz w:val="24"/>
    </w:rPr>
  </w:style>
  <w:style w:type="paragraph" w:customStyle="1" w:styleId="CharacterStyle8">
    <w:name w:val="CharacterStyle8"/>
    <w:qFormat/>
    <w:rPr>
      <w:rFonts w:ascii="Times New Roman" w:hAnsi="Times New Roman"/>
      <w:color w:val="000000"/>
      <w:sz w:val="24"/>
    </w:rPr>
  </w:style>
  <w:style w:type="paragraph" w:customStyle="1" w:styleId="WW8Num55z2">
    <w:name w:val="WW8Num55z2"/>
    <w:qFormat/>
    <w:rPr>
      <w:color w:val="000000"/>
      <w:sz w:val="24"/>
    </w:rPr>
  </w:style>
  <w:style w:type="paragraph" w:customStyle="1" w:styleId="WW8Num30z0">
    <w:name w:val="WW8Num30z0"/>
    <w:qFormat/>
    <w:rPr>
      <w:color w:val="000000"/>
      <w:sz w:val="24"/>
    </w:rPr>
  </w:style>
  <w:style w:type="paragraph" w:customStyle="1" w:styleId="WW8Num41z5">
    <w:name w:val="WW8Num41z5"/>
    <w:qFormat/>
    <w:rPr>
      <w:color w:val="000000"/>
      <w:sz w:val="24"/>
    </w:rPr>
  </w:style>
  <w:style w:type="paragraph" w:customStyle="1" w:styleId="Tabl">
    <w:name w:val="Tabl"/>
    <w:basedOn w:val="a"/>
    <w:qFormat/>
    <w:pPr>
      <w:keepNext/>
      <w:spacing w:before="120"/>
      <w:jc w:val="right"/>
    </w:pPr>
    <w:rPr>
      <w:rFonts w:ascii="Trebuchet MS" w:hAnsi="Trebuchet MS"/>
      <w:i/>
    </w:rPr>
  </w:style>
  <w:style w:type="paragraph" w:customStyle="1" w:styleId="xl173">
    <w:name w:val="xl173"/>
    <w:basedOn w:val="a"/>
    <w:qFormat/>
    <w:pPr>
      <w:spacing w:before="280" w:after="280"/>
      <w:jc w:val="center"/>
    </w:pPr>
  </w:style>
  <w:style w:type="paragraph" w:customStyle="1" w:styleId="xl142">
    <w:name w:val="xl142"/>
    <w:basedOn w:val="a"/>
    <w:qFormat/>
    <w:pPr>
      <w:spacing w:before="280" w:after="280"/>
    </w:pPr>
  </w:style>
  <w:style w:type="paragraph" w:customStyle="1" w:styleId="mw-headline">
    <w:name w:val="mw-headline"/>
    <w:qFormat/>
    <w:rPr>
      <w:color w:val="000000"/>
      <w:sz w:val="24"/>
    </w:rPr>
  </w:style>
  <w:style w:type="paragraph" w:customStyle="1" w:styleId="WW8Num21z1">
    <w:name w:val="WW8Num21z1"/>
    <w:qFormat/>
    <w:rPr>
      <w:color w:val="000000"/>
      <w:sz w:val="24"/>
    </w:rPr>
  </w:style>
  <w:style w:type="paragraph" w:customStyle="1" w:styleId="xl76">
    <w:name w:val="xl76"/>
    <w:basedOn w:val="a"/>
    <w:qFormat/>
    <w:pPr>
      <w:spacing w:before="280" w:after="280"/>
      <w:jc w:val="right"/>
    </w:pPr>
    <w:rPr>
      <w:rFonts w:ascii="Arial Narrow" w:hAnsi="Arial Narrow"/>
      <w:b/>
      <w:sz w:val="16"/>
    </w:rPr>
  </w:style>
  <w:style w:type="paragraph" w:customStyle="1" w:styleId="WW8Num62z4">
    <w:name w:val="WW8Num62z4"/>
    <w:qFormat/>
    <w:rPr>
      <w:color w:val="000000"/>
      <w:sz w:val="24"/>
    </w:rPr>
  </w:style>
  <w:style w:type="paragraph" w:customStyle="1" w:styleId="WW8Num64z1">
    <w:name w:val="WW8Num64z1"/>
    <w:qFormat/>
    <w:rPr>
      <w:rFonts w:ascii="Courier New" w:hAnsi="Courier New"/>
      <w:color w:val="000000"/>
      <w:sz w:val="24"/>
    </w:rPr>
  </w:style>
  <w:style w:type="paragraph" w:customStyle="1" w:styleId="xl190">
    <w:name w:val="xl190"/>
    <w:basedOn w:val="a"/>
    <w:qFormat/>
    <w:pPr>
      <w:spacing w:before="280" w:after="280"/>
      <w:jc w:val="center"/>
    </w:pPr>
    <w:rPr>
      <w:b/>
    </w:rPr>
  </w:style>
  <w:style w:type="paragraph" w:customStyle="1" w:styleId="z-0">
    <w:name w:val="z-Начало формы Знак"/>
    <w:qFormat/>
    <w:rPr>
      <w:rFonts w:ascii="Arial" w:hAnsi="Arial"/>
      <w:color w:val="000000"/>
      <w:sz w:val="16"/>
    </w:rPr>
  </w:style>
  <w:style w:type="paragraph" w:customStyle="1" w:styleId="highlight">
    <w:name w:val="highlight"/>
    <w:qFormat/>
    <w:rPr>
      <w:color w:val="000000"/>
      <w:sz w:val="24"/>
    </w:rPr>
  </w:style>
  <w:style w:type="paragraph" w:customStyle="1" w:styleId="xl150">
    <w:name w:val="xl150"/>
    <w:basedOn w:val="a"/>
    <w:qFormat/>
    <w:pPr>
      <w:spacing w:before="280" w:after="280"/>
      <w:jc w:val="center"/>
    </w:pPr>
  </w:style>
  <w:style w:type="paragraph" w:customStyle="1" w:styleId="Style9">
    <w:name w:val="Style9"/>
    <w:basedOn w:val="a"/>
    <w:qFormat/>
    <w:pPr>
      <w:widowControl w:val="0"/>
      <w:spacing w:line="238" w:lineRule="exact"/>
      <w:jc w:val="center"/>
    </w:pPr>
    <w:rPr>
      <w:rFonts w:ascii="MS Reference Sans Serif" w:hAnsi="MS Reference Sans Serif"/>
    </w:rPr>
  </w:style>
  <w:style w:type="paragraph" w:customStyle="1" w:styleId="WW8Num34z6">
    <w:name w:val="WW8Num34z6"/>
    <w:qFormat/>
    <w:rPr>
      <w:color w:val="000000"/>
      <w:sz w:val="24"/>
    </w:rPr>
  </w:style>
  <w:style w:type="paragraph" w:customStyle="1" w:styleId="WW-Absatz-Standardschriftart11111111111">
    <w:name w:val="WW-Absatz-Standardschriftart11111111111"/>
    <w:qFormat/>
    <w:rPr>
      <w:color w:val="000000"/>
      <w:sz w:val="24"/>
    </w:rPr>
  </w:style>
  <w:style w:type="paragraph" w:customStyle="1" w:styleId="WW8Num60z1">
    <w:name w:val="WW8Num60z1"/>
    <w:qFormat/>
    <w:rPr>
      <w:rFonts w:ascii="Courier New" w:hAnsi="Courier New"/>
      <w:color w:val="000000"/>
      <w:sz w:val="24"/>
    </w:rPr>
  </w:style>
  <w:style w:type="paragraph" w:customStyle="1" w:styleId="OTCHET00">
    <w:name w:val="OTCHET_00"/>
    <w:basedOn w:val="2f7"/>
    <w:qFormat/>
    <w:pPr>
      <w:tabs>
        <w:tab w:val="left" w:pos="709"/>
        <w:tab w:val="left" w:pos="3402"/>
      </w:tabs>
      <w:spacing w:line="360" w:lineRule="auto"/>
      <w:ind w:left="0" w:firstLine="0"/>
    </w:pPr>
    <w:rPr>
      <w:rFonts w:ascii="NTTimes/Cyrillic" w:hAnsi="NTTimes/Cyrillic"/>
      <w:sz w:val="24"/>
    </w:rPr>
  </w:style>
  <w:style w:type="paragraph" w:customStyle="1" w:styleId="WW8Num34z5">
    <w:name w:val="WW8Num34z5"/>
    <w:qFormat/>
    <w:rPr>
      <w:color w:val="000000"/>
      <w:sz w:val="24"/>
    </w:rPr>
  </w:style>
  <w:style w:type="paragraph" w:customStyle="1" w:styleId="WW8Num57z5">
    <w:name w:val="WW8Num57z5"/>
    <w:qFormat/>
    <w:rPr>
      <w:color w:val="000000"/>
      <w:sz w:val="24"/>
    </w:rPr>
  </w:style>
  <w:style w:type="paragraph" w:customStyle="1" w:styleId="xl145">
    <w:name w:val="xl145"/>
    <w:basedOn w:val="a"/>
    <w:qFormat/>
    <w:pPr>
      <w:spacing w:before="280" w:after="280"/>
      <w:jc w:val="center"/>
    </w:pPr>
  </w:style>
  <w:style w:type="paragraph" w:customStyle="1" w:styleId="WW8Num98z0">
    <w:name w:val="WW8Num98z0"/>
    <w:qFormat/>
    <w:rPr>
      <w:color w:val="000000"/>
      <w:sz w:val="28"/>
    </w:rPr>
  </w:style>
  <w:style w:type="paragraph" w:customStyle="1" w:styleId="WW8Num33z1">
    <w:name w:val="WW8Num33z1"/>
    <w:qFormat/>
    <w:rPr>
      <w:rFonts w:ascii="Courier New" w:hAnsi="Courier New"/>
      <w:color w:val="000000"/>
      <w:sz w:val="24"/>
    </w:rPr>
  </w:style>
  <w:style w:type="paragraph" w:customStyle="1" w:styleId="xl95">
    <w:name w:val="xl95"/>
    <w:basedOn w:val="a"/>
    <w:qFormat/>
    <w:pPr>
      <w:spacing w:before="280" w:after="280"/>
      <w:jc w:val="center"/>
    </w:pPr>
  </w:style>
  <w:style w:type="paragraph" w:customStyle="1" w:styleId="xl123">
    <w:name w:val="xl123"/>
    <w:basedOn w:val="a"/>
    <w:qFormat/>
    <w:pPr>
      <w:spacing w:before="280" w:after="280"/>
    </w:pPr>
    <w:rPr>
      <w:b/>
    </w:rPr>
  </w:style>
  <w:style w:type="paragraph" w:customStyle="1" w:styleId="WW8Num21z3">
    <w:name w:val="WW8Num21z3"/>
    <w:qFormat/>
    <w:rPr>
      <w:color w:val="000000"/>
      <w:sz w:val="24"/>
    </w:rPr>
  </w:style>
  <w:style w:type="paragraph" w:customStyle="1" w:styleId="Footnote2">
    <w:name w:val="Footnote2"/>
    <w:basedOn w:val="a"/>
    <w:qFormat/>
  </w:style>
  <w:style w:type="paragraph" w:customStyle="1" w:styleId="affffff2">
    <w:name w:val="т"/>
    <w:basedOn w:val="a"/>
    <w:qFormat/>
    <w:pPr>
      <w:spacing w:after="40"/>
      <w:ind w:firstLine="357"/>
      <w:jc w:val="both"/>
    </w:pPr>
    <w:rPr>
      <w:rFonts w:ascii="Tahoma" w:hAnsi="Tahoma"/>
    </w:rPr>
  </w:style>
  <w:style w:type="paragraph" w:customStyle="1" w:styleId="affffff3">
    <w:name w:val="Знак Знак"/>
    <w:qFormat/>
    <w:rPr>
      <w:rFonts w:ascii="Times New Roman" w:hAnsi="Times New Roman"/>
      <w:color w:val="000000"/>
      <w:sz w:val="24"/>
    </w:rPr>
  </w:style>
  <w:style w:type="paragraph" w:customStyle="1" w:styleId="1fffffff2">
    <w:name w:val="Маркированный список1"/>
    <w:basedOn w:val="a"/>
    <w:qFormat/>
    <w:pPr>
      <w:tabs>
        <w:tab w:val="left" w:pos="1429"/>
      </w:tabs>
      <w:spacing w:before="280" w:after="280"/>
      <w:ind w:left="360" w:hanging="360"/>
      <w:jc w:val="both"/>
    </w:pPr>
  </w:style>
  <w:style w:type="paragraph" w:customStyle="1" w:styleId="ListLabel1">
    <w:name w:val="ListLabel 1"/>
    <w:qFormat/>
    <w:rPr>
      <w:color w:val="000000"/>
      <w:sz w:val="28"/>
    </w:rPr>
  </w:style>
  <w:style w:type="paragraph" w:customStyle="1" w:styleId="CharacterStyle6">
    <w:name w:val="CharacterStyle6"/>
    <w:qFormat/>
    <w:rPr>
      <w:rFonts w:ascii="Times New Roman" w:hAnsi="Times New Roman"/>
      <w:b/>
      <w:color w:val="000000"/>
      <w:sz w:val="24"/>
    </w:rPr>
  </w:style>
  <w:style w:type="paragraph" w:customStyle="1" w:styleId="Style11">
    <w:name w:val="Style11"/>
    <w:basedOn w:val="a"/>
    <w:qFormat/>
    <w:pPr>
      <w:widowControl w:val="0"/>
      <w:spacing w:line="274" w:lineRule="exact"/>
      <w:jc w:val="both"/>
    </w:pPr>
    <w:rPr>
      <w:rFonts w:ascii="MS Reference Sans Serif" w:hAnsi="MS Reference Sans Serif"/>
    </w:rPr>
  </w:style>
  <w:style w:type="paragraph" w:customStyle="1" w:styleId="Bodytext4">
    <w:name w:val="Body text (4)"/>
    <w:qFormat/>
    <w:rPr>
      <w:rFonts w:ascii="Arial Narrow" w:hAnsi="Arial Narrow"/>
      <w:color w:val="000000"/>
      <w:sz w:val="16"/>
      <w:highlight w:val="white"/>
    </w:rPr>
  </w:style>
  <w:style w:type="paragraph" w:customStyle="1" w:styleId="zagc-1">
    <w:name w:val="zagc-1"/>
    <w:basedOn w:val="a"/>
    <w:qFormat/>
    <w:pPr>
      <w:spacing w:before="144" w:after="64"/>
      <w:ind w:firstLine="160"/>
      <w:jc w:val="center"/>
    </w:pPr>
    <w:rPr>
      <w:rFonts w:ascii="Arial" w:hAnsi="Arial"/>
      <w:b/>
      <w:caps/>
      <w:color w:val="29211E"/>
    </w:rPr>
  </w:style>
  <w:style w:type="paragraph" w:customStyle="1" w:styleId="Style10">
    <w:name w:val="Style10"/>
    <w:basedOn w:val="a"/>
    <w:qFormat/>
    <w:pPr>
      <w:widowControl w:val="0"/>
      <w:jc w:val="center"/>
    </w:pPr>
    <w:rPr>
      <w:rFonts w:ascii="Garamond" w:hAnsi="Garamond"/>
    </w:rPr>
  </w:style>
  <w:style w:type="paragraph" w:customStyle="1" w:styleId="1fffffff3">
    <w:name w:val="Знак Знак Знак1"/>
    <w:qFormat/>
    <w:rPr>
      <w:color w:val="000000"/>
      <w:sz w:val="24"/>
    </w:rPr>
  </w:style>
  <w:style w:type="paragraph" w:customStyle="1" w:styleId="1fffffff4">
    <w:name w:val="Указатель1"/>
    <w:basedOn w:val="a"/>
    <w:qFormat/>
    <w:pPr>
      <w:jc w:val="both"/>
    </w:pPr>
    <w:rPr>
      <w:rFonts w:ascii="Arial" w:hAnsi="Arial"/>
      <w:sz w:val="22"/>
    </w:rPr>
  </w:style>
  <w:style w:type="paragraph" w:customStyle="1" w:styleId="WW8Num15z1">
    <w:name w:val="WW8Num15z1"/>
    <w:qFormat/>
    <w:rPr>
      <w:rFonts w:ascii="Courier New" w:hAnsi="Courier New"/>
      <w:color w:val="000000"/>
      <w:sz w:val="24"/>
    </w:rPr>
  </w:style>
  <w:style w:type="paragraph" w:customStyle="1" w:styleId="xl139">
    <w:name w:val="xl139"/>
    <w:basedOn w:val="a"/>
    <w:qFormat/>
    <w:pPr>
      <w:spacing w:before="280" w:after="280"/>
    </w:pPr>
  </w:style>
  <w:style w:type="paragraph" w:customStyle="1" w:styleId="WW8Num41z3">
    <w:name w:val="WW8Num41z3"/>
    <w:qFormat/>
    <w:rPr>
      <w:color w:val="000000"/>
      <w:sz w:val="24"/>
    </w:rPr>
  </w:style>
  <w:style w:type="paragraph" w:customStyle="1" w:styleId="WW8Num117z2">
    <w:name w:val="WW8Num117z2"/>
    <w:qFormat/>
    <w:rPr>
      <w:rFonts w:ascii="Wingdings" w:hAnsi="Wingdings"/>
      <w:color w:val="000000"/>
      <w:sz w:val="24"/>
    </w:rPr>
  </w:style>
  <w:style w:type="paragraph" w:customStyle="1" w:styleId="mw-editsection-divider">
    <w:name w:val="mw-editsection-divider"/>
    <w:qFormat/>
    <w:rPr>
      <w:color w:val="000000"/>
      <w:sz w:val="24"/>
    </w:rPr>
  </w:style>
  <w:style w:type="paragraph" w:customStyle="1" w:styleId="xl70">
    <w:name w:val="xl70"/>
    <w:basedOn w:val="a"/>
    <w:qFormat/>
    <w:pPr>
      <w:spacing w:before="280" w:after="280"/>
    </w:pPr>
    <w:rPr>
      <w:rFonts w:ascii="Arial Narrow" w:hAnsi="Arial Narrow"/>
      <w:sz w:val="16"/>
    </w:rPr>
  </w:style>
  <w:style w:type="paragraph" w:customStyle="1" w:styleId="highlighthighlightactive">
    <w:name w:val="highlight highlight_active"/>
    <w:qFormat/>
    <w:rPr>
      <w:color w:val="000000"/>
      <w:sz w:val="24"/>
    </w:rPr>
  </w:style>
  <w:style w:type="paragraph" w:customStyle="1" w:styleId="affffff4">
    <w:name w:val="Абзац рядовой"/>
    <w:basedOn w:val="a"/>
    <w:qFormat/>
    <w:pPr>
      <w:jc w:val="both"/>
    </w:pPr>
    <w:rPr>
      <w:sz w:val="28"/>
    </w:rPr>
  </w:style>
  <w:style w:type="paragraph" w:customStyle="1" w:styleId="WW8Num62z5">
    <w:name w:val="WW8Num62z5"/>
    <w:qFormat/>
    <w:rPr>
      <w:color w:val="000000"/>
      <w:sz w:val="24"/>
    </w:rPr>
  </w:style>
  <w:style w:type="paragraph" w:customStyle="1" w:styleId="CharacterStyle29">
    <w:name w:val="CharacterStyle29"/>
    <w:qFormat/>
    <w:rPr>
      <w:rFonts w:ascii="Times New Roman" w:hAnsi="Times New Roman"/>
      <w:b/>
      <w:color w:val="000000"/>
      <w:sz w:val="22"/>
    </w:rPr>
  </w:style>
  <w:style w:type="paragraph" w:customStyle="1" w:styleId="affffff5">
    <w:name w:val="Основной шрифт"/>
    <w:qFormat/>
    <w:rPr>
      <w:color w:val="000000"/>
      <w:sz w:val="24"/>
    </w:rPr>
  </w:style>
  <w:style w:type="paragraph" w:customStyle="1" w:styleId="322">
    <w:name w:val="Основной текст с отступом 32"/>
    <w:basedOn w:val="a"/>
    <w:qFormat/>
    <w:pPr>
      <w:spacing w:after="120"/>
      <w:ind w:left="283"/>
    </w:pPr>
    <w:rPr>
      <w:sz w:val="16"/>
    </w:rPr>
  </w:style>
  <w:style w:type="paragraph" w:customStyle="1" w:styleId="WW8Num1z60">
    <w:name w:val="WW8Num1z6"/>
    <w:qFormat/>
    <w:rPr>
      <w:color w:val="000000"/>
      <w:sz w:val="24"/>
    </w:rPr>
  </w:style>
  <w:style w:type="paragraph" w:customStyle="1" w:styleId="WW8Num128z0">
    <w:name w:val="WW8Num128z0"/>
    <w:qFormat/>
    <w:rPr>
      <w:color w:val="000000"/>
      <w:sz w:val="28"/>
    </w:rPr>
  </w:style>
  <w:style w:type="paragraph" w:customStyle="1" w:styleId="bl1">
    <w:name w:val="bl1"/>
    <w:basedOn w:val="a"/>
    <w:qFormat/>
    <w:pPr>
      <w:spacing w:before="280" w:after="280"/>
    </w:pPr>
    <w:rPr>
      <w:sz w:val="18"/>
    </w:rPr>
  </w:style>
  <w:style w:type="paragraph" w:customStyle="1" w:styleId="1fffffff5">
    <w:name w:val="Заголовок 1 Знак"/>
    <w:qFormat/>
    <w:rPr>
      <w:rFonts w:ascii="Times New Roman" w:hAnsi="Times New Roman"/>
      <w:b/>
      <w:color w:val="000000"/>
      <w:sz w:val="28"/>
    </w:rPr>
  </w:style>
  <w:style w:type="paragraph" w:customStyle="1" w:styleId="WW8Num61z0">
    <w:name w:val="WW8Num61z0"/>
    <w:qFormat/>
    <w:rPr>
      <w:rFonts w:ascii="Symbol" w:hAnsi="Symbol"/>
      <w:color w:val="000000"/>
      <w:sz w:val="24"/>
    </w:rPr>
  </w:style>
  <w:style w:type="paragraph" w:customStyle="1" w:styleId="227">
    <w:name w:val="Знак22"/>
    <w:basedOn w:val="a"/>
    <w:qFormat/>
    <w:pPr>
      <w:spacing w:after="160" w:line="240" w:lineRule="exact"/>
      <w:ind w:firstLine="567"/>
      <w:jc w:val="both"/>
    </w:pPr>
    <w:rPr>
      <w:rFonts w:ascii="Verdana" w:hAnsi="Verdana"/>
    </w:rPr>
  </w:style>
  <w:style w:type="paragraph" w:customStyle="1" w:styleId="xl68">
    <w:name w:val="xl68"/>
    <w:basedOn w:val="a"/>
    <w:qFormat/>
    <w:pPr>
      <w:spacing w:before="280" w:after="280"/>
      <w:jc w:val="center"/>
    </w:pPr>
    <w:rPr>
      <w:rFonts w:ascii="Arial Narrow" w:hAnsi="Arial Narrow"/>
      <w:b/>
      <w:sz w:val="16"/>
    </w:rPr>
  </w:style>
  <w:style w:type="paragraph" w:customStyle="1" w:styleId="WW8Num117z1">
    <w:name w:val="WW8Num117z1"/>
    <w:qFormat/>
    <w:rPr>
      <w:rFonts w:ascii="Courier New" w:hAnsi="Courier New"/>
      <w:color w:val="000000"/>
      <w:sz w:val="24"/>
    </w:rPr>
  </w:style>
  <w:style w:type="paragraph" w:customStyle="1" w:styleId="Style7">
    <w:name w:val="Style7"/>
    <w:basedOn w:val="a"/>
    <w:qFormat/>
    <w:pPr>
      <w:widowControl w:val="0"/>
      <w:jc w:val="center"/>
    </w:pPr>
    <w:rPr>
      <w:rFonts w:ascii="MS Reference Sans Serif" w:hAnsi="MS Reference Sans Serif"/>
    </w:rPr>
  </w:style>
  <w:style w:type="paragraph" w:customStyle="1" w:styleId="1fffffff6">
    <w:name w:val="Слабое выделение1"/>
    <w:qFormat/>
    <w:rPr>
      <w:i/>
      <w:color w:val="808080"/>
      <w:sz w:val="24"/>
    </w:rPr>
  </w:style>
  <w:style w:type="paragraph" w:customStyle="1" w:styleId="WW8Num34z2">
    <w:name w:val="WW8Num34z2"/>
    <w:qFormat/>
    <w:rPr>
      <w:color w:val="000000"/>
      <w:sz w:val="24"/>
    </w:rPr>
  </w:style>
  <w:style w:type="paragraph" w:customStyle="1" w:styleId="affffff6">
    <w:name w:val="Знак Знак Знак"/>
    <w:basedOn w:val="a"/>
    <w:qFormat/>
    <w:rPr>
      <w:rFonts w:ascii="Verdana" w:hAnsi="Verdana"/>
    </w:rPr>
  </w:style>
  <w:style w:type="paragraph" w:customStyle="1" w:styleId="HeaderandFooter0">
    <w:name w:val="Header and Footer"/>
    <w:qFormat/>
    <w:pPr>
      <w:spacing w:after="200" w:line="360" w:lineRule="auto"/>
    </w:pPr>
    <w:rPr>
      <w:rFonts w:ascii="XO Thames" w:hAnsi="XO Thames"/>
      <w:color w:val="000000"/>
      <w:sz w:val="22"/>
    </w:rPr>
  </w:style>
  <w:style w:type="paragraph" w:customStyle="1" w:styleId="WW8Num113z3">
    <w:name w:val="WW8Num113z3"/>
    <w:qFormat/>
    <w:rPr>
      <w:rFonts w:ascii="Symbol" w:hAnsi="Symbol"/>
      <w:color w:val="000000"/>
      <w:sz w:val="24"/>
    </w:rPr>
  </w:style>
  <w:style w:type="paragraph" w:customStyle="1" w:styleId="Style6">
    <w:name w:val="Style6"/>
    <w:basedOn w:val="a"/>
    <w:qFormat/>
    <w:pPr>
      <w:widowControl w:val="0"/>
      <w:spacing w:line="410" w:lineRule="exact"/>
      <w:jc w:val="center"/>
    </w:pPr>
    <w:rPr>
      <w:rFonts w:ascii="MS Reference Sans Serif" w:hAnsi="MS Reference Sans Serif"/>
    </w:rPr>
  </w:style>
  <w:style w:type="paragraph" w:customStyle="1" w:styleId="WW8Num6z00">
    <w:name w:val="WW8Num6z0"/>
    <w:qFormat/>
    <w:rPr>
      <w:rFonts w:ascii="Times New Roman" w:hAnsi="Times New Roman"/>
      <w:color w:val="000000"/>
      <w:sz w:val="24"/>
    </w:rPr>
  </w:style>
  <w:style w:type="paragraph" w:customStyle="1" w:styleId="WW8Num16z1">
    <w:name w:val="WW8Num16z1"/>
    <w:qFormat/>
    <w:rPr>
      <w:b/>
      <w:color w:val="000000"/>
      <w:sz w:val="24"/>
    </w:rPr>
  </w:style>
  <w:style w:type="paragraph" w:customStyle="1" w:styleId="21f7">
    <w:name w:val="Знак Знак21"/>
    <w:qFormat/>
    <w:rPr>
      <w:color w:val="000000"/>
      <w:sz w:val="24"/>
    </w:rPr>
  </w:style>
  <w:style w:type="paragraph" w:customStyle="1" w:styleId="FontStyle33">
    <w:name w:val="Font Style33"/>
    <w:qFormat/>
    <w:rPr>
      <w:rFonts w:ascii="Times New Roman" w:hAnsi="Times New Roman"/>
      <w:color w:val="000000"/>
      <w:sz w:val="26"/>
    </w:rPr>
  </w:style>
  <w:style w:type="paragraph" w:customStyle="1" w:styleId="66">
    <w:name w:val="Заголовок 6 Знак"/>
    <w:qFormat/>
    <w:rPr>
      <w:b/>
      <w:color w:val="000000"/>
      <w:sz w:val="24"/>
    </w:rPr>
  </w:style>
  <w:style w:type="paragraph" w:customStyle="1" w:styleId="WW8Num49z5">
    <w:name w:val="WW8Num49z5"/>
    <w:qFormat/>
    <w:rPr>
      <w:color w:val="000000"/>
      <w:sz w:val="24"/>
    </w:rPr>
  </w:style>
  <w:style w:type="paragraph" w:customStyle="1" w:styleId="CharacterStyle27">
    <w:name w:val="CharacterStyle27"/>
    <w:qFormat/>
    <w:rPr>
      <w:rFonts w:ascii="Times New Roman" w:hAnsi="Times New Roman"/>
      <w:b/>
      <w:color w:val="000000"/>
      <w:sz w:val="24"/>
    </w:rPr>
  </w:style>
  <w:style w:type="paragraph" w:customStyle="1" w:styleId="FontStyle57">
    <w:name w:val="Font Style57"/>
    <w:qFormat/>
    <w:rPr>
      <w:rFonts w:ascii="Times New Roman" w:hAnsi="Times New Roman"/>
      <w:color w:val="000000"/>
      <w:sz w:val="26"/>
    </w:rPr>
  </w:style>
  <w:style w:type="paragraph" w:customStyle="1" w:styleId="WW8Num58z0">
    <w:name w:val="WW8Num58z0"/>
    <w:qFormat/>
    <w:rPr>
      <w:rFonts w:ascii="Wingdings" w:hAnsi="Wingdings"/>
      <w:color w:val="000000"/>
      <w:sz w:val="24"/>
    </w:rPr>
  </w:style>
  <w:style w:type="paragraph" w:customStyle="1" w:styleId="WW8Num117z0">
    <w:name w:val="WW8Num117z0"/>
    <w:qFormat/>
    <w:rPr>
      <w:rFonts w:ascii="Symbol" w:hAnsi="Symbol"/>
      <w:color w:val="000000"/>
      <w:sz w:val="24"/>
    </w:rPr>
  </w:style>
  <w:style w:type="paragraph" w:customStyle="1" w:styleId="WW8Num49z2">
    <w:name w:val="WW8Num49z2"/>
    <w:qFormat/>
    <w:rPr>
      <w:color w:val="000000"/>
      <w:sz w:val="24"/>
    </w:rPr>
  </w:style>
  <w:style w:type="paragraph" w:customStyle="1" w:styleId="WW8Num18z3">
    <w:name w:val="WW8Num18z3"/>
    <w:qFormat/>
    <w:rPr>
      <w:color w:val="000000"/>
      <w:sz w:val="24"/>
    </w:rPr>
  </w:style>
  <w:style w:type="paragraph" w:customStyle="1" w:styleId="CharacterStyle1">
    <w:name w:val="CharacterStyle1"/>
    <w:qFormat/>
    <w:rPr>
      <w:rFonts w:ascii="Times New Roman" w:hAnsi="Times New Roman"/>
      <w:color w:val="000000"/>
      <w:sz w:val="24"/>
    </w:rPr>
  </w:style>
  <w:style w:type="paragraph" w:customStyle="1" w:styleId="Heading4Char">
    <w:name w:val="Heading 4 Char"/>
    <w:qFormat/>
    <w:rPr>
      <w:b/>
      <w:color w:val="000000"/>
      <w:sz w:val="28"/>
    </w:rPr>
  </w:style>
  <w:style w:type="paragraph" w:customStyle="1" w:styleId="WW8Num17z1">
    <w:name w:val="WW8Num17z1"/>
    <w:qFormat/>
    <w:rPr>
      <w:rFonts w:ascii="Courier New" w:hAnsi="Courier New"/>
      <w:color w:val="000000"/>
      <w:sz w:val="24"/>
    </w:rPr>
  </w:style>
  <w:style w:type="paragraph" w:customStyle="1" w:styleId="CharacterStyle10">
    <w:name w:val="CharacterStyle10"/>
    <w:qFormat/>
    <w:rPr>
      <w:rFonts w:ascii="Times New Roman" w:hAnsi="Times New Roman"/>
      <w:color w:val="000000"/>
      <w:sz w:val="24"/>
    </w:rPr>
  </w:style>
  <w:style w:type="paragraph" w:customStyle="1" w:styleId="Nonformat">
    <w:name w:val="Nonformat"/>
    <w:basedOn w:val="a"/>
    <w:qFormat/>
    <w:pPr>
      <w:widowControl w:val="0"/>
    </w:pPr>
    <w:rPr>
      <w:rFonts w:ascii="Consultant" w:hAnsi="Consultant"/>
    </w:rPr>
  </w:style>
  <w:style w:type="paragraph" w:customStyle="1" w:styleId="caaieiaie7">
    <w:name w:val="caaieiaie 7"/>
    <w:basedOn w:val="Iauiue1"/>
    <w:qFormat/>
    <w:pPr>
      <w:keepNext/>
      <w:ind w:firstLine="567"/>
      <w:jc w:val="both"/>
    </w:pPr>
    <w:rPr>
      <w:b/>
    </w:rPr>
  </w:style>
  <w:style w:type="paragraph" w:customStyle="1" w:styleId="p2">
    <w:name w:val="p2"/>
    <w:basedOn w:val="a"/>
    <w:qFormat/>
    <w:pPr>
      <w:spacing w:before="280" w:after="280"/>
    </w:pPr>
  </w:style>
  <w:style w:type="paragraph" w:customStyle="1" w:styleId="mw-editsection">
    <w:name w:val="mw-editsection"/>
    <w:qFormat/>
    <w:rPr>
      <w:color w:val="000000"/>
      <w:sz w:val="24"/>
    </w:rPr>
  </w:style>
  <w:style w:type="paragraph" w:customStyle="1" w:styleId="ParagraphStyle19">
    <w:name w:val="ParagraphStyle19"/>
    <w:qFormat/>
    <w:pPr>
      <w:ind w:left="28" w:right="28"/>
      <w:jc w:val="center"/>
    </w:pPr>
    <w:rPr>
      <w:color w:val="000000"/>
      <w:sz w:val="22"/>
    </w:rPr>
  </w:style>
  <w:style w:type="paragraph" w:customStyle="1" w:styleId="Normal">
    <w:name w:val="Normal Знак Знак"/>
    <w:qFormat/>
    <w:pPr>
      <w:spacing w:before="100" w:after="100"/>
      <w:jc w:val="both"/>
    </w:pPr>
    <w:rPr>
      <w:rFonts w:ascii="Times New Roman" w:hAnsi="Times New Roman"/>
      <w:color w:val="000000"/>
      <w:sz w:val="24"/>
    </w:rPr>
  </w:style>
  <w:style w:type="paragraph" w:customStyle="1" w:styleId="4f3">
    <w:name w:val="Стиль4"/>
    <w:basedOn w:val="a"/>
    <w:qFormat/>
    <w:pPr>
      <w:ind w:right="-73"/>
      <w:jc w:val="center"/>
    </w:pPr>
    <w:rPr>
      <w:b/>
    </w:rPr>
  </w:style>
  <w:style w:type="paragraph" w:customStyle="1" w:styleId="Absatz-Standardschriftart">
    <w:name w:val="Absatz-Standardschriftart"/>
    <w:qFormat/>
    <w:rPr>
      <w:color w:val="000000"/>
      <w:sz w:val="24"/>
    </w:rPr>
  </w:style>
  <w:style w:type="paragraph" w:customStyle="1" w:styleId="WW8Num37z2">
    <w:name w:val="WW8Num37z2"/>
    <w:qFormat/>
    <w:rPr>
      <w:color w:val="000000"/>
      <w:sz w:val="24"/>
    </w:rPr>
  </w:style>
  <w:style w:type="paragraph" w:customStyle="1" w:styleId="1fffffff7">
    <w:name w:val="Стиль1 Знак"/>
    <w:basedOn w:val="3"/>
    <w:qFormat/>
    <w:pPr>
      <w:keepLines/>
      <w:spacing w:before="60" w:after="120"/>
      <w:jc w:val="both"/>
    </w:pPr>
    <w:rPr>
      <w:sz w:val="22"/>
    </w:rPr>
  </w:style>
  <w:style w:type="paragraph" w:customStyle="1" w:styleId="WW8Num38z0">
    <w:name w:val="WW8Num38z0"/>
    <w:qFormat/>
    <w:rPr>
      <w:rFonts w:ascii="Wingdings" w:hAnsi="Wingdings"/>
      <w:color w:val="000000"/>
      <w:sz w:val="24"/>
    </w:rPr>
  </w:style>
  <w:style w:type="paragraph" w:customStyle="1" w:styleId="WW8Num12z8">
    <w:name w:val="WW8Num12z8"/>
    <w:qFormat/>
    <w:rPr>
      <w:color w:val="000000"/>
      <w:sz w:val="24"/>
    </w:rPr>
  </w:style>
  <w:style w:type="paragraph" w:customStyle="1" w:styleId="caaieiaie3">
    <w:name w:val="caaieiaie 3"/>
    <w:basedOn w:val="Iauiue"/>
    <w:qFormat/>
    <w:pPr>
      <w:keepNext/>
      <w:spacing w:before="0"/>
      <w:ind w:firstLine="0"/>
      <w:jc w:val="center"/>
    </w:pPr>
    <w:rPr>
      <w:b/>
    </w:rPr>
  </w:style>
  <w:style w:type="paragraph" w:customStyle="1" w:styleId="WW8Num1z20">
    <w:name w:val="WW8Num1z2"/>
    <w:qFormat/>
    <w:rPr>
      <w:color w:val="000000"/>
      <w:sz w:val="24"/>
    </w:rPr>
  </w:style>
  <w:style w:type="paragraph" w:customStyle="1" w:styleId="xl175">
    <w:name w:val="xl175"/>
    <w:basedOn w:val="a"/>
    <w:qFormat/>
    <w:pPr>
      <w:spacing w:before="280" w:after="280"/>
    </w:pPr>
  </w:style>
  <w:style w:type="paragraph" w:customStyle="1" w:styleId="maintitle">
    <w:name w:val="maintitle"/>
    <w:basedOn w:val="a"/>
    <w:qFormat/>
    <w:pPr>
      <w:spacing w:after="240"/>
      <w:jc w:val="center"/>
    </w:pPr>
    <w:rPr>
      <w:rFonts w:ascii="Arial" w:hAnsi="Arial"/>
      <w:b/>
      <w:color w:val="008866"/>
    </w:rPr>
  </w:style>
  <w:style w:type="paragraph" w:customStyle="1" w:styleId="WW8Num72z0">
    <w:name w:val="WW8Num72z0"/>
    <w:qFormat/>
    <w:rPr>
      <w:color w:val="000000"/>
      <w:sz w:val="28"/>
    </w:rPr>
  </w:style>
  <w:style w:type="paragraph" w:customStyle="1" w:styleId="affffff7">
    <w:name w:val="Содержимое врезки"/>
    <w:basedOn w:val="aff5"/>
    <w:qFormat/>
    <w:pPr>
      <w:spacing w:after="120"/>
    </w:pPr>
  </w:style>
  <w:style w:type="paragraph" w:customStyle="1" w:styleId="WW8Num63z0">
    <w:name w:val="WW8Num63z0"/>
    <w:qFormat/>
    <w:rPr>
      <w:rFonts w:ascii="Wingdings" w:hAnsi="Wingdings"/>
      <w:color w:val="000000"/>
      <w:sz w:val="24"/>
    </w:rPr>
  </w:style>
  <w:style w:type="paragraph" w:customStyle="1" w:styleId="WW8Num120z0">
    <w:name w:val="WW8Num120z0"/>
    <w:qFormat/>
    <w:rPr>
      <w:color w:val="000000"/>
      <w:sz w:val="28"/>
    </w:rPr>
  </w:style>
  <w:style w:type="paragraph" w:customStyle="1" w:styleId="WW8Num12z5">
    <w:name w:val="WW8Num12z5"/>
    <w:qFormat/>
    <w:rPr>
      <w:color w:val="000000"/>
      <w:sz w:val="24"/>
    </w:rPr>
  </w:style>
  <w:style w:type="paragraph" w:customStyle="1" w:styleId="FooterChar">
    <w:name w:val="Footer Char"/>
    <w:qFormat/>
    <w:rPr>
      <w:color w:val="000000"/>
      <w:sz w:val="24"/>
    </w:rPr>
  </w:style>
  <w:style w:type="paragraph" w:customStyle="1" w:styleId="Style1">
    <w:name w:val="Style1"/>
    <w:basedOn w:val="a"/>
    <w:qFormat/>
    <w:pPr>
      <w:widowControl w:val="0"/>
      <w:spacing w:line="410" w:lineRule="exact"/>
      <w:ind w:firstLine="468"/>
      <w:jc w:val="both"/>
    </w:pPr>
    <w:rPr>
      <w:rFonts w:ascii="MS Reference Sans Serif" w:hAnsi="MS Reference Sans Serif"/>
    </w:rPr>
  </w:style>
  <w:style w:type="paragraph" w:customStyle="1" w:styleId="titlepage">
    <w:name w:val="titlepage"/>
    <w:basedOn w:val="a"/>
    <w:qFormat/>
    <w:pPr>
      <w:spacing w:before="48" w:after="48"/>
      <w:ind w:firstLine="160"/>
      <w:jc w:val="center"/>
    </w:pPr>
    <w:rPr>
      <w:rFonts w:ascii="Arial" w:hAnsi="Arial"/>
      <w:b/>
      <w:caps/>
      <w:color w:val="B00000"/>
    </w:rPr>
  </w:style>
  <w:style w:type="paragraph" w:customStyle="1" w:styleId="v121">
    <w:name w:val="v121"/>
    <w:qFormat/>
    <w:rPr>
      <w:rFonts w:ascii="Verdana" w:hAnsi="Verdana"/>
      <w:color w:val="000000"/>
      <w:sz w:val="18"/>
    </w:rPr>
  </w:style>
  <w:style w:type="paragraph" w:customStyle="1" w:styleId="affffff8">
    <w:name w:val="Символы концевой сноски"/>
    <w:qFormat/>
    <w:rPr>
      <w:color w:val="000000"/>
      <w:sz w:val="24"/>
      <w:vertAlign w:val="superscript"/>
    </w:rPr>
  </w:style>
  <w:style w:type="paragraph" w:customStyle="1" w:styleId="228">
    <w:name w:val="Основной текст 2 Знак2"/>
    <w:qFormat/>
    <w:rPr>
      <w:color w:val="000000"/>
      <w:sz w:val="24"/>
    </w:rPr>
  </w:style>
  <w:style w:type="paragraph" w:customStyle="1" w:styleId="xl128">
    <w:name w:val="xl128"/>
    <w:basedOn w:val="a"/>
    <w:qFormat/>
    <w:pPr>
      <w:spacing w:before="280" w:after="280"/>
    </w:pPr>
    <w:rPr>
      <w:b/>
    </w:rPr>
  </w:style>
  <w:style w:type="paragraph" w:customStyle="1" w:styleId="msonormalbullet2gifbullet2gif">
    <w:name w:val="msonormalbullet2gifbullet2.gif"/>
    <w:basedOn w:val="a"/>
    <w:qFormat/>
    <w:pPr>
      <w:spacing w:before="280" w:after="280"/>
    </w:pPr>
  </w:style>
  <w:style w:type="paragraph" w:customStyle="1" w:styleId="affffff9">
    <w:name w:val="список"/>
    <w:basedOn w:val="a"/>
    <w:qFormat/>
    <w:pPr>
      <w:keepLines/>
      <w:ind w:left="709" w:hanging="284"/>
      <w:jc w:val="both"/>
    </w:pPr>
    <w:rPr>
      <w:rFonts w:ascii="Peterburg" w:hAnsi="Peterburg"/>
    </w:rPr>
  </w:style>
  <w:style w:type="paragraph" w:customStyle="1" w:styleId="Heading2Char">
    <w:name w:val="Heading 2 Char"/>
    <w:qFormat/>
    <w:rPr>
      <w:rFonts w:ascii="Arial" w:hAnsi="Arial"/>
      <w:b/>
      <w:color w:val="000000"/>
      <w:sz w:val="28"/>
    </w:rPr>
  </w:style>
  <w:style w:type="paragraph" w:customStyle="1" w:styleId="WW8Num37z7">
    <w:name w:val="WW8Num37z7"/>
    <w:qFormat/>
    <w:rPr>
      <w:color w:val="000000"/>
      <w:sz w:val="24"/>
    </w:rPr>
  </w:style>
  <w:style w:type="paragraph" w:customStyle="1" w:styleId="WW8Num29z6">
    <w:name w:val="WW8Num29z6"/>
    <w:qFormat/>
    <w:rPr>
      <w:color w:val="000000"/>
      <w:sz w:val="24"/>
    </w:rPr>
  </w:style>
  <w:style w:type="paragraph" w:customStyle="1" w:styleId="WW8Num5z10">
    <w:name w:val="WW8Num5z1"/>
    <w:qFormat/>
    <w:rPr>
      <w:rFonts w:ascii="Courier New" w:hAnsi="Courier New"/>
      <w:color w:val="000000"/>
      <w:sz w:val="24"/>
    </w:rPr>
  </w:style>
  <w:style w:type="paragraph" w:customStyle="1" w:styleId="affffffa">
    <w:name w:val="Âåðõíèé êîëîíòèòóë"/>
    <w:basedOn w:val="a"/>
    <w:qFormat/>
    <w:pPr>
      <w:tabs>
        <w:tab w:val="center" w:pos="4153"/>
        <w:tab w:val="right" w:pos="8306"/>
      </w:tabs>
    </w:pPr>
  </w:style>
  <w:style w:type="paragraph" w:customStyle="1" w:styleId="WW8Num11z2">
    <w:name w:val="WW8Num11z2"/>
    <w:qFormat/>
    <w:rPr>
      <w:rFonts w:ascii="Wingdings" w:hAnsi="Wingdings"/>
      <w:color w:val="000000"/>
      <w:sz w:val="24"/>
    </w:rPr>
  </w:style>
  <w:style w:type="paragraph" w:customStyle="1" w:styleId="Bodytext6">
    <w:name w:val="Body text (6)"/>
    <w:basedOn w:val="a"/>
    <w:qFormat/>
    <w:pPr>
      <w:spacing w:line="240" w:lineRule="atLeast"/>
    </w:pPr>
    <w:rPr>
      <w:sz w:val="25"/>
      <w:highlight w:val="white"/>
    </w:rPr>
  </w:style>
  <w:style w:type="paragraph" w:customStyle="1" w:styleId="WW8Num48z4">
    <w:name w:val="WW8Num48z4"/>
    <w:qFormat/>
    <w:rPr>
      <w:color w:val="000000"/>
      <w:sz w:val="24"/>
    </w:rPr>
  </w:style>
  <w:style w:type="paragraph" w:customStyle="1" w:styleId="Style8">
    <w:name w:val="Style8"/>
    <w:basedOn w:val="a"/>
    <w:qFormat/>
    <w:pPr>
      <w:widowControl w:val="0"/>
      <w:spacing w:line="216" w:lineRule="exact"/>
      <w:ind w:firstLine="122"/>
      <w:jc w:val="center"/>
    </w:pPr>
    <w:rPr>
      <w:rFonts w:ascii="MS Reference Sans Serif" w:hAnsi="MS Reference Sans Serif"/>
    </w:rPr>
  </w:style>
  <w:style w:type="paragraph" w:customStyle="1" w:styleId="affffffb">
    <w:name w:val="Основной текст Знак"/>
    <w:qFormat/>
    <w:rPr>
      <w:color w:val="000000"/>
      <w:sz w:val="24"/>
    </w:rPr>
  </w:style>
  <w:style w:type="paragraph" w:customStyle="1" w:styleId="xl90">
    <w:name w:val="xl90"/>
    <w:basedOn w:val="a"/>
    <w:qFormat/>
    <w:pPr>
      <w:spacing w:before="280" w:after="280"/>
      <w:jc w:val="center"/>
    </w:pPr>
    <w:rPr>
      <w:color w:val="343434"/>
    </w:rPr>
  </w:style>
  <w:style w:type="paragraph" w:customStyle="1" w:styleId="WW8Num4z00">
    <w:name w:val="WW8Num4z0"/>
    <w:qFormat/>
    <w:rPr>
      <w:rFonts w:ascii="Symbol" w:hAnsi="Symbol"/>
      <w:color w:val="000000"/>
      <w:sz w:val="24"/>
    </w:rPr>
  </w:style>
  <w:style w:type="paragraph" w:customStyle="1" w:styleId="affffffc">
    <w:name w:val="Знак Знак Знак Знак"/>
    <w:basedOn w:val="a"/>
    <w:qFormat/>
    <w:pPr>
      <w:spacing w:after="160" w:line="240" w:lineRule="exact"/>
    </w:pPr>
  </w:style>
  <w:style w:type="paragraph" w:customStyle="1" w:styleId="xl189">
    <w:name w:val="xl189"/>
    <w:basedOn w:val="a"/>
    <w:qFormat/>
    <w:pPr>
      <w:spacing w:before="280" w:after="280"/>
      <w:jc w:val="center"/>
    </w:pPr>
    <w:rPr>
      <w:b/>
    </w:rPr>
  </w:style>
  <w:style w:type="paragraph" w:customStyle="1" w:styleId="3f7">
    <w:name w:val="Указатель3"/>
    <w:basedOn w:val="a"/>
    <w:qFormat/>
    <w:rPr>
      <w:sz w:val="20"/>
    </w:rPr>
  </w:style>
  <w:style w:type="paragraph" w:customStyle="1" w:styleId="WW8Num48z3">
    <w:name w:val="WW8Num48z3"/>
    <w:qFormat/>
    <w:rPr>
      <w:color w:val="000000"/>
      <w:sz w:val="24"/>
    </w:rPr>
  </w:style>
  <w:style w:type="paragraph" w:customStyle="1" w:styleId="xl166">
    <w:name w:val="xl166"/>
    <w:basedOn w:val="a"/>
    <w:qFormat/>
    <w:pPr>
      <w:spacing w:before="280" w:after="280"/>
    </w:pPr>
    <w:rPr>
      <w:b/>
    </w:rPr>
  </w:style>
  <w:style w:type="paragraph" w:customStyle="1" w:styleId="WW8Num76z2">
    <w:name w:val="WW8Num76z2"/>
    <w:qFormat/>
    <w:rPr>
      <w:rFonts w:ascii="Symbol" w:hAnsi="Symbol"/>
      <w:color w:val="000000"/>
      <w:sz w:val="24"/>
    </w:rPr>
  </w:style>
  <w:style w:type="paragraph" w:customStyle="1" w:styleId="WW8Num137z2">
    <w:name w:val="WW8Num137z2"/>
    <w:qFormat/>
    <w:rPr>
      <w:rFonts w:ascii="Wingdings" w:hAnsi="Wingdings"/>
      <w:color w:val="000000"/>
      <w:sz w:val="24"/>
    </w:rPr>
  </w:style>
  <w:style w:type="paragraph" w:customStyle="1" w:styleId="ParagraphStyle35">
    <w:name w:val="ParagraphStyle35"/>
    <w:qFormat/>
    <w:pPr>
      <w:ind w:left="28" w:right="28"/>
      <w:jc w:val="center"/>
    </w:pPr>
    <w:rPr>
      <w:color w:val="000000"/>
      <w:sz w:val="22"/>
    </w:rPr>
  </w:style>
  <w:style w:type="paragraph" w:customStyle="1" w:styleId="ParagraphStyle9">
    <w:name w:val="ParagraphStyle9"/>
    <w:qFormat/>
    <w:pPr>
      <w:ind w:left="28" w:right="28"/>
    </w:pPr>
    <w:rPr>
      <w:color w:val="000000"/>
      <w:sz w:val="22"/>
    </w:rPr>
  </w:style>
  <w:style w:type="paragraph" w:customStyle="1" w:styleId="WW8Num55z4">
    <w:name w:val="WW8Num55z4"/>
    <w:qFormat/>
    <w:rPr>
      <w:color w:val="000000"/>
      <w:sz w:val="24"/>
    </w:rPr>
  </w:style>
  <w:style w:type="paragraph" w:customStyle="1" w:styleId="6-">
    <w:name w:val="6.Табл.-данные"/>
    <w:qFormat/>
    <w:pPr>
      <w:widowControl w:val="0"/>
      <w:jc w:val="center"/>
    </w:pPr>
    <w:rPr>
      <w:rFonts w:ascii="Times New Roman" w:hAnsi="Times New Roman"/>
      <w:b/>
      <w:color w:val="000000"/>
      <w:sz w:val="24"/>
    </w:rPr>
  </w:style>
  <w:style w:type="paragraph" w:customStyle="1" w:styleId="WW8Num42z2">
    <w:name w:val="WW8Num42z2"/>
    <w:qFormat/>
    <w:rPr>
      <w:rFonts w:ascii="Wingdings" w:hAnsi="Wingdings"/>
      <w:color w:val="000000"/>
      <w:sz w:val="24"/>
    </w:rPr>
  </w:style>
  <w:style w:type="paragraph" w:customStyle="1" w:styleId="Default">
    <w:name w:val="Default"/>
    <w:qFormat/>
    <w:rPr>
      <w:rFonts w:ascii="Times New Roman" w:hAnsi="Times New Roman"/>
      <w:color w:val="000000"/>
      <w:sz w:val="24"/>
    </w:rPr>
  </w:style>
  <w:style w:type="paragraph" w:customStyle="1" w:styleId="StrongEmphasis">
    <w:name w:val="Strong Emphasis"/>
    <w:qFormat/>
    <w:rPr>
      <w:b/>
      <w:color w:val="000000"/>
      <w:sz w:val="24"/>
    </w:rPr>
  </w:style>
  <w:style w:type="paragraph" w:customStyle="1" w:styleId="Style32">
    <w:name w:val="Style3"/>
    <w:basedOn w:val="a"/>
    <w:qFormat/>
    <w:pPr>
      <w:widowControl w:val="0"/>
      <w:spacing w:line="410" w:lineRule="exact"/>
      <w:jc w:val="center"/>
    </w:pPr>
    <w:rPr>
      <w:rFonts w:ascii="MS Reference Sans Serif" w:hAnsi="MS Reference Sans Serif"/>
    </w:rPr>
  </w:style>
  <w:style w:type="paragraph" w:customStyle="1" w:styleId="1fffffff8">
    <w:name w:val="Стиль1 Знак Знак"/>
    <w:qFormat/>
    <w:rPr>
      <w:rFonts w:ascii="Arial" w:hAnsi="Arial"/>
      <w:b/>
      <w:color w:val="000000"/>
      <w:sz w:val="22"/>
    </w:rPr>
  </w:style>
  <w:style w:type="paragraph" w:customStyle="1" w:styleId="02">
    <w:name w:val="Основной текст 0"/>
    <w:basedOn w:val="a"/>
    <w:qFormat/>
    <w:pPr>
      <w:ind w:firstLine="539"/>
      <w:jc w:val="both"/>
    </w:pPr>
  </w:style>
  <w:style w:type="paragraph" w:customStyle="1" w:styleId="WW8Num47z0">
    <w:name w:val="WW8Num47z0"/>
    <w:qFormat/>
    <w:rPr>
      <w:rFonts w:ascii="Symbol" w:hAnsi="Symbol"/>
      <w:color w:val="000000"/>
      <w:sz w:val="24"/>
    </w:rPr>
  </w:style>
  <w:style w:type="paragraph" w:customStyle="1" w:styleId="WW8Num57z0">
    <w:name w:val="WW8Num57z0"/>
    <w:qFormat/>
    <w:rPr>
      <w:rFonts w:ascii="Symbol" w:hAnsi="Symbol"/>
      <w:color w:val="000000"/>
      <w:sz w:val="24"/>
    </w:rPr>
  </w:style>
  <w:style w:type="paragraph" w:customStyle="1" w:styleId="affffffd">
    <w:name w:val="Символ сноски"/>
    <w:qFormat/>
    <w:rPr>
      <w:color w:val="000000"/>
      <w:sz w:val="24"/>
      <w:vertAlign w:val="superscript"/>
    </w:rPr>
  </w:style>
  <w:style w:type="paragraph" w:customStyle="1" w:styleId="CharacterStyle111">
    <w:name w:val="CharacterStyle111"/>
    <w:qFormat/>
    <w:rPr>
      <w:rFonts w:ascii="Times New Roman" w:hAnsi="Times New Roman"/>
      <w:b/>
      <w:color w:val="000000"/>
      <w:sz w:val="24"/>
    </w:rPr>
  </w:style>
  <w:style w:type="paragraph" w:customStyle="1" w:styleId="WW8Num22z3">
    <w:name w:val="WW8Num22z3"/>
    <w:qFormat/>
    <w:rPr>
      <w:rFonts w:ascii="Symbol" w:hAnsi="Symbol"/>
      <w:color w:val="000000"/>
      <w:sz w:val="24"/>
    </w:rPr>
  </w:style>
  <w:style w:type="paragraph" w:customStyle="1" w:styleId="21f8">
    <w:name w:val="Абзац списка21"/>
    <w:qFormat/>
    <w:pPr>
      <w:widowControl w:val="0"/>
      <w:spacing w:before="200" w:after="200" w:line="360" w:lineRule="auto"/>
      <w:ind w:left="720"/>
    </w:pPr>
    <w:rPr>
      <w:rFonts w:ascii="Times New Roman" w:hAnsi="Times New Roman"/>
      <w:color w:val="000000"/>
      <w:sz w:val="24"/>
    </w:rPr>
  </w:style>
  <w:style w:type="paragraph" w:customStyle="1" w:styleId="affffffe">
    <w:name w:val="Стиль"/>
    <w:qFormat/>
    <w:pPr>
      <w:widowControl w:val="0"/>
    </w:pPr>
    <w:rPr>
      <w:rFonts w:ascii="Times New Roman" w:hAnsi="Times New Roman"/>
      <w:color w:val="000000"/>
      <w:sz w:val="24"/>
    </w:rPr>
  </w:style>
  <w:style w:type="paragraph" w:customStyle="1" w:styleId="xl91">
    <w:name w:val="xl91"/>
    <w:basedOn w:val="a"/>
    <w:qFormat/>
    <w:pPr>
      <w:spacing w:before="280" w:after="280"/>
      <w:jc w:val="center"/>
    </w:pPr>
  </w:style>
  <w:style w:type="paragraph" w:customStyle="1" w:styleId="xl122">
    <w:name w:val="xl122"/>
    <w:basedOn w:val="a"/>
    <w:qFormat/>
    <w:pPr>
      <w:spacing w:before="280" w:after="280"/>
    </w:pPr>
    <w:rPr>
      <w:b/>
    </w:rPr>
  </w:style>
  <w:style w:type="paragraph" w:customStyle="1" w:styleId="r">
    <w:name w:val="r"/>
    <w:qFormat/>
    <w:rPr>
      <w:color w:val="000000"/>
      <w:sz w:val="24"/>
    </w:rPr>
  </w:style>
  <w:style w:type="paragraph" w:customStyle="1" w:styleId="offc">
    <w:name w:val="offc"/>
    <w:basedOn w:val="a"/>
    <w:qFormat/>
    <w:pPr>
      <w:spacing w:before="75" w:after="75"/>
      <w:ind w:left="150"/>
    </w:pPr>
    <w:rPr>
      <w:rFonts w:ascii="Verdana" w:hAnsi="Verdana"/>
      <w:b/>
      <w:sz w:val="17"/>
    </w:rPr>
  </w:style>
  <w:style w:type="paragraph" w:customStyle="1" w:styleId="WW8Num36z2">
    <w:name w:val="WW8Num36z2"/>
    <w:qFormat/>
    <w:rPr>
      <w:rFonts w:ascii="Wingdings" w:hAnsi="Wingdings"/>
      <w:color w:val="000000"/>
      <w:sz w:val="24"/>
    </w:rPr>
  </w:style>
  <w:style w:type="paragraph" w:customStyle="1" w:styleId="CharacterStyle20">
    <w:name w:val="CharacterStyle20"/>
    <w:qFormat/>
    <w:rPr>
      <w:rFonts w:ascii="Times New Roman" w:hAnsi="Times New Roman"/>
      <w:color w:val="000000"/>
      <w:sz w:val="24"/>
    </w:rPr>
  </w:style>
  <w:style w:type="paragraph" w:customStyle="1" w:styleId="caaieiaie51">
    <w:name w:val="caaieiaie 51"/>
    <w:basedOn w:val="Iauiue21"/>
    <w:qFormat/>
    <w:pPr>
      <w:keepNext/>
      <w:ind w:firstLine="567"/>
      <w:jc w:val="both"/>
    </w:pPr>
    <w:rPr>
      <w:b/>
      <w:u w:val="single"/>
    </w:rPr>
  </w:style>
  <w:style w:type="paragraph" w:customStyle="1" w:styleId="ParagraphStyle12">
    <w:name w:val="ParagraphStyle12"/>
    <w:qFormat/>
    <w:pPr>
      <w:jc w:val="center"/>
    </w:pPr>
    <w:rPr>
      <w:color w:val="000000"/>
      <w:sz w:val="22"/>
    </w:rPr>
  </w:style>
  <w:style w:type="paragraph" w:customStyle="1" w:styleId="xl78">
    <w:name w:val="xl78"/>
    <w:basedOn w:val="a"/>
    <w:qFormat/>
    <w:pPr>
      <w:spacing w:before="280" w:after="280"/>
      <w:jc w:val="right"/>
    </w:pPr>
    <w:rPr>
      <w:rFonts w:ascii="Arial Narrow" w:hAnsi="Arial Narrow"/>
      <w:b/>
      <w:sz w:val="16"/>
    </w:rPr>
  </w:style>
  <w:style w:type="paragraph" w:customStyle="1" w:styleId="xl193">
    <w:name w:val="xl193"/>
    <w:basedOn w:val="a"/>
    <w:qFormat/>
    <w:pPr>
      <w:spacing w:before="280" w:after="280"/>
    </w:pPr>
    <w:rPr>
      <w:b/>
    </w:rPr>
  </w:style>
  <w:style w:type="paragraph" w:customStyle="1" w:styleId="2ff8">
    <w:name w:val="Название2"/>
    <w:basedOn w:val="a"/>
    <w:qFormat/>
    <w:pPr>
      <w:widowControl w:val="0"/>
      <w:spacing w:before="120" w:after="120" w:line="276" w:lineRule="auto"/>
    </w:pPr>
    <w:rPr>
      <w:rFonts w:ascii="Arial" w:hAnsi="Arial"/>
      <w:i/>
    </w:rPr>
  </w:style>
  <w:style w:type="paragraph" w:customStyle="1" w:styleId="xl158">
    <w:name w:val="xl158"/>
    <w:basedOn w:val="a"/>
    <w:qFormat/>
    <w:pPr>
      <w:spacing w:before="280" w:after="280"/>
    </w:pPr>
  </w:style>
  <w:style w:type="paragraph" w:customStyle="1" w:styleId="FontStyle14">
    <w:name w:val="Font Style14"/>
    <w:qFormat/>
    <w:rPr>
      <w:rFonts w:ascii="MS Reference Sans Serif" w:hAnsi="MS Reference Sans Serif"/>
      <w:color w:val="000000"/>
      <w:sz w:val="30"/>
    </w:rPr>
  </w:style>
  <w:style w:type="paragraph" w:customStyle="1" w:styleId="WW8Num53z1">
    <w:name w:val="WW8Num53z1"/>
    <w:qFormat/>
    <w:rPr>
      <w:rFonts w:ascii="Courier New" w:hAnsi="Courier New"/>
      <w:color w:val="000000"/>
      <w:sz w:val="24"/>
    </w:rPr>
  </w:style>
  <w:style w:type="paragraph" w:customStyle="1" w:styleId="1fffffff9">
    <w:name w:val="Текст1"/>
    <w:basedOn w:val="a"/>
    <w:qFormat/>
    <w:pPr>
      <w:jc w:val="both"/>
    </w:pPr>
  </w:style>
  <w:style w:type="paragraph" w:customStyle="1" w:styleId="font9">
    <w:name w:val="font9"/>
    <w:basedOn w:val="a"/>
    <w:qFormat/>
    <w:pPr>
      <w:spacing w:before="280" w:after="280"/>
    </w:pPr>
    <w:rPr>
      <w:b/>
    </w:rPr>
  </w:style>
  <w:style w:type="paragraph" w:customStyle="1" w:styleId="xl110">
    <w:name w:val="xl110"/>
    <w:basedOn w:val="a"/>
    <w:qFormat/>
    <w:pPr>
      <w:spacing w:before="280" w:after="280"/>
      <w:jc w:val="center"/>
    </w:pPr>
  </w:style>
  <w:style w:type="paragraph" w:customStyle="1" w:styleId="ParagraphStyle18">
    <w:name w:val="ParagraphStyle18"/>
    <w:qFormat/>
    <w:pPr>
      <w:ind w:left="28" w:right="28"/>
      <w:jc w:val="center"/>
    </w:pPr>
    <w:rPr>
      <w:color w:val="000000"/>
      <w:sz w:val="22"/>
    </w:rPr>
  </w:style>
  <w:style w:type="paragraph" w:customStyle="1" w:styleId="xl167">
    <w:name w:val="xl167"/>
    <w:basedOn w:val="a"/>
    <w:qFormat/>
    <w:pPr>
      <w:spacing w:before="280" w:after="280"/>
    </w:pPr>
    <w:rPr>
      <w:b/>
    </w:rPr>
  </w:style>
  <w:style w:type="paragraph" w:customStyle="1" w:styleId="xl149">
    <w:name w:val="xl149"/>
    <w:basedOn w:val="a"/>
    <w:qFormat/>
    <w:pPr>
      <w:spacing w:before="280" w:after="280"/>
    </w:pPr>
  </w:style>
  <w:style w:type="paragraph" w:customStyle="1" w:styleId="z-12">
    <w:name w:val="z-Конец формы1"/>
    <w:basedOn w:val="a"/>
    <w:qFormat/>
    <w:pPr>
      <w:jc w:val="center"/>
    </w:pPr>
    <w:rPr>
      <w:rFonts w:ascii="Arial" w:hAnsi="Arial"/>
      <w:sz w:val="16"/>
    </w:rPr>
  </w:style>
  <w:style w:type="paragraph" w:customStyle="1" w:styleId="2ff9">
    <w:name w:val="Знак сноски2"/>
    <w:qFormat/>
    <w:rPr>
      <w:color w:val="000000"/>
      <w:sz w:val="24"/>
      <w:vertAlign w:val="superscript"/>
    </w:rPr>
  </w:style>
  <w:style w:type="paragraph" w:customStyle="1" w:styleId="87">
    <w:name w:val="8ч"/>
    <w:basedOn w:val="affffff2"/>
    <w:qFormat/>
    <w:pPr>
      <w:ind w:left="-55" w:right="-117" w:firstLine="0"/>
      <w:jc w:val="center"/>
    </w:pPr>
  </w:style>
  <w:style w:type="paragraph" w:customStyle="1" w:styleId="WW8Num46z7">
    <w:name w:val="WW8Num46z7"/>
    <w:qFormat/>
    <w:rPr>
      <w:color w:val="000000"/>
      <w:sz w:val="24"/>
    </w:rPr>
  </w:style>
  <w:style w:type="paragraph" w:customStyle="1" w:styleId="WW8Num2z20">
    <w:name w:val="WW8Num2z2"/>
    <w:qFormat/>
    <w:rPr>
      <w:rFonts w:ascii="Times New Roman" w:hAnsi="Times New Roman"/>
      <w:b/>
      <w:i/>
      <w:color w:val="000000"/>
      <w:sz w:val="24"/>
    </w:rPr>
  </w:style>
  <w:style w:type="paragraph" w:customStyle="1" w:styleId="xl79">
    <w:name w:val="xl79"/>
    <w:basedOn w:val="a"/>
    <w:qFormat/>
    <w:pPr>
      <w:spacing w:before="280" w:after="280"/>
      <w:jc w:val="right"/>
    </w:pPr>
    <w:rPr>
      <w:rFonts w:ascii="Arial Narrow" w:hAnsi="Arial Narrow"/>
      <w:b/>
      <w:sz w:val="16"/>
    </w:rPr>
  </w:style>
  <w:style w:type="paragraph" w:customStyle="1" w:styleId="font7">
    <w:name w:val="font7"/>
    <w:basedOn w:val="a"/>
    <w:qFormat/>
    <w:pPr>
      <w:spacing w:before="280" w:after="280"/>
    </w:pPr>
    <w:rPr>
      <w:color w:val="FF0000"/>
    </w:rPr>
  </w:style>
  <w:style w:type="paragraph" w:customStyle="1" w:styleId="CharacterStyle34">
    <w:name w:val="CharacterStyle34"/>
    <w:qFormat/>
    <w:rPr>
      <w:rFonts w:ascii="Times New Roman" w:hAnsi="Times New Roman"/>
      <w:b/>
      <w:color w:val="000000"/>
      <w:sz w:val="24"/>
    </w:rPr>
  </w:style>
  <w:style w:type="paragraph" w:customStyle="1" w:styleId="WW8Num19z8">
    <w:name w:val="WW8Num19z8"/>
    <w:qFormat/>
    <w:rPr>
      <w:color w:val="000000"/>
      <w:sz w:val="24"/>
    </w:rPr>
  </w:style>
  <w:style w:type="paragraph" w:customStyle="1" w:styleId="xl116">
    <w:name w:val="xl116"/>
    <w:basedOn w:val="a"/>
    <w:qFormat/>
    <w:pPr>
      <w:spacing w:before="280" w:after="280"/>
    </w:pPr>
    <w:rPr>
      <w:b/>
    </w:rPr>
  </w:style>
  <w:style w:type="paragraph" w:customStyle="1" w:styleId="WW8Num12z4">
    <w:name w:val="WW8Num12z4"/>
    <w:qFormat/>
    <w:rPr>
      <w:rFonts w:ascii="Courier New" w:hAnsi="Courier New"/>
      <w:color w:val="000000"/>
      <w:sz w:val="24"/>
    </w:rPr>
  </w:style>
  <w:style w:type="paragraph" w:customStyle="1" w:styleId="100">
    <w:name w:val="Оглавление 10"/>
    <w:basedOn w:val="1fffffff4"/>
    <w:qFormat/>
    <w:pPr>
      <w:tabs>
        <w:tab w:val="right" w:leader="dot" w:pos="7091"/>
      </w:tabs>
      <w:spacing w:before="120"/>
      <w:ind w:left="2547"/>
    </w:pPr>
    <w:rPr>
      <w:rFonts w:ascii="Times New Roman" w:hAnsi="Times New Roman"/>
    </w:rPr>
  </w:style>
  <w:style w:type="paragraph" w:customStyle="1" w:styleId="reference-text">
    <w:name w:val="reference-text"/>
    <w:qFormat/>
    <w:rPr>
      <w:color w:val="000000"/>
      <w:sz w:val="24"/>
    </w:rPr>
  </w:style>
  <w:style w:type="paragraph" w:customStyle="1" w:styleId="xl181">
    <w:name w:val="xl181"/>
    <w:basedOn w:val="a"/>
    <w:qFormat/>
    <w:pPr>
      <w:spacing w:before="280" w:after="280"/>
    </w:pPr>
  </w:style>
  <w:style w:type="paragraph" w:customStyle="1" w:styleId="afffffff">
    <w:name w:val="Табличный_заголовки"/>
    <w:basedOn w:val="a"/>
    <w:qFormat/>
    <w:pPr>
      <w:keepNext/>
      <w:keepLines/>
      <w:jc w:val="center"/>
    </w:pPr>
    <w:rPr>
      <w:b/>
      <w:sz w:val="22"/>
    </w:rPr>
  </w:style>
  <w:style w:type="paragraph" w:customStyle="1" w:styleId="WW8Num85z0">
    <w:name w:val="WW8Num85z0"/>
    <w:qFormat/>
    <w:rPr>
      <w:color w:val="000000"/>
      <w:sz w:val="28"/>
    </w:rPr>
  </w:style>
  <w:style w:type="paragraph" w:customStyle="1" w:styleId="WW8Num54z3">
    <w:name w:val="WW8Num54z3"/>
    <w:qFormat/>
    <w:rPr>
      <w:color w:val="000000"/>
      <w:sz w:val="24"/>
    </w:rPr>
  </w:style>
  <w:style w:type="paragraph" w:customStyle="1" w:styleId="WW8Num20z0">
    <w:name w:val="WW8Num20z0"/>
    <w:qFormat/>
    <w:rPr>
      <w:rFonts w:ascii="Times New Roman" w:hAnsi="Times New Roman"/>
      <w:color w:val="000000"/>
      <w:sz w:val="24"/>
    </w:rPr>
  </w:style>
  <w:style w:type="paragraph" w:customStyle="1" w:styleId="WW8Num67z0">
    <w:name w:val="WW8Num67z0"/>
    <w:qFormat/>
    <w:rPr>
      <w:color w:val="000000"/>
      <w:sz w:val="28"/>
    </w:rPr>
  </w:style>
  <w:style w:type="paragraph" w:customStyle="1" w:styleId="WW8Num3z10">
    <w:name w:val="WW8Num3z1"/>
    <w:qFormat/>
    <w:rPr>
      <w:rFonts w:ascii="Courier New" w:hAnsi="Courier New"/>
      <w:color w:val="000000"/>
      <w:sz w:val="24"/>
    </w:rPr>
  </w:style>
  <w:style w:type="paragraph" w:customStyle="1" w:styleId="FontStyle229">
    <w:name w:val="Font Style229"/>
    <w:qFormat/>
    <w:rPr>
      <w:rFonts w:ascii="Arial" w:hAnsi="Arial"/>
      <w:color w:val="000000"/>
      <w:sz w:val="14"/>
    </w:rPr>
  </w:style>
  <w:style w:type="paragraph" w:customStyle="1" w:styleId="S1a">
    <w:name w:val="S_Заголовок 1"/>
    <w:basedOn w:val="a"/>
    <w:qFormat/>
    <w:pPr>
      <w:tabs>
        <w:tab w:val="left" w:pos="720"/>
      </w:tabs>
      <w:ind w:left="720" w:hanging="360"/>
      <w:jc w:val="center"/>
    </w:pPr>
    <w:rPr>
      <w:b/>
      <w:caps/>
    </w:rPr>
  </w:style>
  <w:style w:type="paragraph" w:customStyle="1" w:styleId="xl141">
    <w:name w:val="xl141"/>
    <w:basedOn w:val="a"/>
    <w:qFormat/>
    <w:pPr>
      <w:spacing w:before="280" w:after="280"/>
    </w:pPr>
  </w:style>
  <w:style w:type="paragraph" w:customStyle="1" w:styleId="FontStyle24">
    <w:name w:val="Font Style24"/>
    <w:qFormat/>
    <w:rPr>
      <w:rFonts w:ascii="MS Reference Sans Serif" w:hAnsi="MS Reference Sans Serif"/>
      <w:b/>
      <w:color w:val="000000"/>
      <w:sz w:val="52"/>
    </w:rPr>
  </w:style>
  <w:style w:type="paragraph" w:customStyle="1" w:styleId="Style136">
    <w:name w:val="Style136"/>
    <w:basedOn w:val="a"/>
    <w:qFormat/>
    <w:pPr>
      <w:widowControl w:val="0"/>
    </w:pPr>
    <w:rPr>
      <w:rFonts w:ascii="Arial" w:hAnsi="Arial"/>
    </w:rPr>
  </w:style>
  <w:style w:type="paragraph" w:customStyle="1" w:styleId="hgkelc">
    <w:name w:val="hgkelc"/>
    <w:qFormat/>
    <w:rPr>
      <w:color w:val="000000"/>
      <w:sz w:val="24"/>
    </w:rPr>
  </w:style>
  <w:style w:type="paragraph" w:customStyle="1" w:styleId="WW8Num127z0">
    <w:name w:val="WW8Num127z0"/>
    <w:qFormat/>
    <w:rPr>
      <w:color w:val="000000"/>
      <w:sz w:val="28"/>
    </w:rPr>
  </w:style>
  <w:style w:type="paragraph" w:customStyle="1" w:styleId="HTML0">
    <w:name w:val="Стандартный HTML Знак"/>
    <w:qFormat/>
    <w:rPr>
      <w:rFonts w:ascii="Courier New" w:hAnsi="Courier New"/>
      <w:color w:val="000000"/>
      <w:sz w:val="24"/>
    </w:rPr>
  </w:style>
  <w:style w:type="paragraph" w:customStyle="1" w:styleId="WW8Num48z6">
    <w:name w:val="WW8Num48z6"/>
    <w:qFormat/>
    <w:rPr>
      <w:color w:val="000000"/>
      <w:sz w:val="24"/>
    </w:rPr>
  </w:style>
  <w:style w:type="paragraph" w:customStyle="1" w:styleId="CharacterStyle30">
    <w:name w:val="CharacterStyle30"/>
    <w:qFormat/>
    <w:rPr>
      <w:rFonts w:ascii="Times New Roman" w:hAnsi="Times New Roman"/>
      <w:color w:val="000000"/>
      <w:sz w:val="22"/>
    </w:rPr>
  </w:style>
  <w:style w:type="paragraph" w:customStyle="1" w:styleId="xl83">
    <w:name w:val="xl83"/>
    <w:basedOn w:val="a"/>
    <w:qFormat/>
    <w:pPr>
      <w:spacing w:before="280" w:after="280"/>
      <w:jc w:val="center"/>
    </w:pPr>
  </w:style>
  <w:style w:type="paragraph" w:customStyle="1" w:styleId="WW8Num20z6">
    <w:name w:val="WW8Num20z6"/>
    <w:qFormat/>
    <w:rPr>
      <w:color w:val="000000"/>
      <w:sz w:val="24"/>
    </w:rPr>
  </w:style>
  <w:style w:type="paragraph" w:customStyle="1" w:styleId="xl98">
    <w:name w:val="xl98"/>
    <w:basedOn w:val="a"/>
    <w:qFormat/>
    <w:pPr>
      <w:spacing w:before="280" w:after="280"/>
      <w:jc w:val="center"/>
    </w:pPr>
  </w:style>
  <w:style w:type="paragraph" w:customStyle="1" w:styleId="WW8Num26z1">
    <w:name w:val="WW8Num26z1"/>
    <w:qFormat/>
    <w:rPr>
      <w:color w:val="000000"/>
      <w:sz w:val="24"/>
    </w:rPr>
  </w:style>
  <w:style w:type="paragraph" w:customStyle="1" w:styleId="WW8Num37z8">
    <w:name w:val="WW8Num37z8"/>
    <w:qFormat/>
    <w:rPr>
      <w:color w:val="000000"/>
      <w:sz w:val="24"/>
    </w:rPr>
  </w:style>
  <w:style w:type="paragraph" w:customStyle="1" w:styleId="WW8Num8z0">
    <w:name w:val="WW8Num8z0"/>
    <w:qFormat/>
    <w:rPr>
      <w:rFonts w:ascii="Times New Roman" w:hAnsi="Times New Roman"/>
      <w:color w:val="000000"/>
      <w:sz w:val="24"/>
    </w:rPr>
  </w:style>
  <w:style w:type="paragraph" w:customStyle="1" w:styleId="WW8Num32z4">
    <w:name w:val="WW8Num32z4"/>
    <w:qFormat/>
    <w:rPr>
      <w:color w:val="000000"/>
      <w:sz w:val="24"/>
    </w:rPr>
  </w:style>
  <w:style w:type="paragraph" w:customStyle="1" w:styleId="xl73">
    <w:name w:val="xl73"/>
    <w:basedOn w:val="a"/>
    <w:qFormat/>
    <w:pPr>
      <w:spacing w:before="280" w:after="280"/>
    </w:pPr>
    <w:rPr>
      <w:rFonts w:ascii="Arial Narrow" w:hAnsi="Arial Narrow"/>
      <w:b/>
      <w:sz w:val="16"/>
    </w:rPr>
  </w:style>
  <w:style w:type="paragraph" w:customStyle="1" w:styleId="Style14">
    <w:name w:val="Style14"/>
    <w:basedOn w:val="a"/>
    <w:qFormat/>
    <w:pPr>
      <w:widowControl w:val="0"/>
      <w:spacing w:line="331" w:lineRule="exact"/>
      <w:jc w:val="both"/>
    </w:pPr>
  </w:style>
  <w:style w:type="paragraph" w:customStyle="1" w:styleId="FontStyle15">
    <w:name w:val="Font Style15"/>
    <w:qFormat/>
    <w:rPr>
      <w:rFonts w:ascii="MS Reference Sans Serif" w:hAnsi="MS Reference Sans Serif"/>
      <w:b/>
      <w:color w:val="000000"/>
      <w:sz w:val="30"/>
    </w:rPr>
  </w:style>
  <w:style w:type="paragraph" w:customStyle="1" w:styleId="CharacterStyle3">
    <w:name w:val="CharacterStyle3"/>
    <w:qFormat/>
    <w:rPr>
      <w:rFonts w:ascii="Times New Roman" w:hAnsi="Times New Roman"/>
      <w:color w:val="000000"/>
      <w:sz w:val="14"/>
    </w:rPr>
  </w:style>
  <w:style w:type="paragraph" w:customStyle="1" w:styleId="WW8Num13z0">
    <w:name w:val="WW8Num13z0"/>
    <w:qFormat/>
    <w:rPr>
      <w:rFonts w:ascii="Symbol" w:hAnsi="Symbol"/>
      <w:color w:val="000000"/>
      <w:sz w:val="24"/>
    </w:rPr>
  </w:style>
  <w:style w:type="paragraph" w:customStyle="1" w:styleId="font6">
    <w:name w:val="font6"/>
    <w:basedOn w:val="a"/>
    <w:qFormat/>
    <w:pPr>
      <w:spacing w:before="280" w:after="280"/>
    </w:pPr>
    <w:rPr>
      <w:b/>
    </w:rPr>
  </w:style>
  <w:style w:type="paragraph" w:customStyle="1" w:styleId="xl194">
    <w:name w:val="xl194"/>
    <w:basedOn w:val="a"/>
    <w:qFormat/>
    <w:pPr>
      <w:spacing w:before="280" w:after="280"/>
    </w:pPr>
  </w:style>
  <w:style w:type="paragraph" w:customStyle="1" w:styleId="xl24">
    <w:name w:val="xl24"/>
    <w:basedOn w:val="a"/>
    <w:qFormat/>
    <w:pPr>
      <w:spacing w:before="280" w:after="280"/>
      <w:jc w:val="center"/>
    </w:pPr>
    <w:rPr>
      <w:rFonts w:ascii="Arial Unicode MS" w:hAnsi="Arial Unicode MS"/>
    </w:rPr>
  </w:style>
  <w:style w:type="paragraph" w:customStyle="1" w:styleId="WW8Num4z20">
    <w:name w:val="WW8Num4z2"/>
    <w:qFormat/>
    <w:rPr>
      <w:rFonts w:ascii="Times New Roman" w:hAnsi="Times New Roman"/>
      <w:color w:val="000000"/>
      <w:sz w:val="24"/>
    </w:rPr>
  </w:style>
  <w:style w:type="paragraph" w:customStyle="1" w:styleId="tekstob">
    <w:name w:val="tekstob"/>
    <w:basedOn w:val="a"/>
    <w:qFormat/>
    <w:pPr>
      <w:spacing w:before="280" w:after="280"/>
    </w:pPr>
  </w:style>
  <w:style w:type="paragraph" w:customStyle="1" w:styleId="WW8Num9z1">
    <w:name w:val="WW8Num9z1"/>
    <w:qFormat/>
    <w:rPr>
      <w:rFonts w:ascii="Courier New" w:hAnsi="Courier New"/>
      <w:color w:val="000000"/>
      <w:sz w:val="24"/>
    </w:rPr>
  </w:style>
  <w:style w:type="paragraph" w:customStyle="1" w:styleId="afffffff0">
    <w:name w:val="Основной текст с отступом Знак"/>
    <w:qFormat/>
    <w:rPr>
      <w:rFonts w:ascii="Times New Roman" w:hAnsi="Times New Roman"/>
      <w:color w:val="000000"/>
      <w:sz w:val="28"/>
    </w:rPr>
  </w:style>
  <w:style w:type="paragraph" w:customStyle="1" w:styleId="WW-Absatz-Standardschriftart11111111112">
    <w:name w:val="WW-Absatz-Standardschriftart11111111112"/>
    <w:qFormat/>
    <w:rPr>
      <w:color w:val="000000"/>
      <w:sz w:val="24"/>
    </w:rPr>
  </w:style>
  <w:style w:type="paragraph" w:customStyle="1" w:styleId="tablenumber">
    <w:name w:val="tablenumber"/>
    <w:basedOn w:val="a"/>
    <w:qFormat/>
    <w:pPr>
      <w:spacing w:before="280" w:after="280"/>
    </w:pPr>
  </w:style>
  <w:style w:type="paragraph" w:customStyle="1" w:styleId="WW8Num40z0">
    <w:name w:val="WW8Num40z0"/>
    <w:qFormat/>
    <w:rPr>
      <w:rFonts w:ascii="Symbol" w:hAnsi="Symbol"/>
      <w:color w:val="000000"/>
      <w:sz w:val="24"/>
    </w:rPr>
  </w:style>
  <w:style w:type="paragraph" w:customStyle="1" w:styleId="WW8Num62z3">
    <w:name w:val="WW8Num62z3"/>
    <w:qFormat/>
    <w:rPr>
      <w:color w:val="000000"/>
      <w:sz w:val="24"/>
    </w:rPr>
  </w:style>
  <w:style w:type="paragraph" w:customStyle="1" w:styleId="Heading5Char">
    <w:name w:val="Heading 5 Char"/>
    <w:qFormat/>
    <w:rPr>
      <w:b/>
      <w:i/>
      <w:color w:val="000000"/>
      <w:sz w:val="26"/>
    </w:rPr>
  </w:style>
  <w:style w:type="paragraph" w:customStyle="1" w:styleId="WW8Num46z0">
    <w:name w:val="WW8Num46z0"/>
    <w:qFormat/>
    <w:rPr>
      <w:color w:val="000000"/>
      <w:sz w:val="24"/>
    </w:rPr>
  </w:style>
  <w:style w:type="paragraph" w:customStyle="1" w:styleId="WW8Num23z2">
    <w:name w:val="WW8Num23z2"/>
    <w:qFormat/>
    <w:rPr>
      <w:color w:val="000000"/>
      <w:sz w:val="24"/>
    </w:rPr>
  </w:style>
  <w:style w:type="paragraph" w:customStyle="1" w:styleId="WW8Num19z2">
    <w:name w:val="WW8Num19z2"/>
    <w:qFormat/>
    <w:rPr>
      <w:color w:val="000000"/>
      <w:sz w:val="24"/>
    </w:rPr>
  </w:style>
  <w:style w:type="paragraph" w:customStyle="1" w:styleId="WW8Num39z0">
    <w:name w:val="WW8Num39z0"/>
    <w:qFormat/>
    <w:rPr>
      <w:rFonts w:ascii="Symbol" w:hAnsi="Symbol"/>
      <w:color w:val="000000"/>
      <w:sz w:val="24"/>
    </w:rPr>
  </w:style>
  <w:style w:type="paragraph" w:customStyle="1" w:styleId="67">
    <w:name w:val="заголовок 6"/>
    <w:basedOn w:val="a"/>
    <w:qFormat/>
    <w:pPr>
      <w:keepNext/>
      <w:ind w:left="435"/>
    </w:pPr>
  </w:style>
  <w:style w:type="paragraph" w:customStyle="1" w:styleId="11ff1">
    <w:name w:val="Абзац списка11"/>
    <w:basedOn w:val="a"/>
    <w:qFormat/>
    <w:pPr>
      <w:spacing w:after="200" w:line="276" w:lineRule="auto"/>
      <w:ind w:left="720"/>
    </w:pPr>
    <w:rPr>
      <w:rFonts w:ascii="Calibri" w:hAnsi="Calibri"/>
      <w:sz w:val="22"/>
    </w:rPr>
  </w:style>
  <w:style w:type="paragraph" w:customStyle="1" w:styleId="WW8Num23z7">
    <w:name w:val="WW8Num23z7"/>
    <w:qFormat/>
    <w:rPr>
      <w:color w:val="000000"/>
      <w:sz w:val="24"/>
    </w:rPr>
  </w:style>
  <w:style w:type="paragraph" w:customStyle="1" w:styleId="xl184">
    <w:name w:val="xl184"/>
    <w:basedOn w:val="a"/>
    <w:qFormat/>
    <w:pPr>
      <w:spacing w:before="280" w:after="280"/>
      <w:jc w:val="center"/>
    </w:pPr>
    <w:rPr>
      <w:b/>
    </w:rPr>
  </w:style>
  <w:style w:type="paragraph" w:customStyle="1" w:styleId="ParagraphStyle29">
    <w:name w:val="ParagraphStyle29"/>
    <w:qFormat/>
    <w:pPr>
      <w:ind w:left="28" w:right="28"/>
    </w:pPr>
    <w:rPr>
      <w:color w:val="000000"/>
      <w:sz w:val="22"/>
    </w:rPr>
  </w:style>
  <w:style w:type="paragraph" w:customStyle="1" w:styleId="ParagraphStyle111">
    <w:name w:val="ParagraphStyle111"/>
    <w:qFormat/>
    <w:pPr>
      <w:ind w:left="28" w:right="28"/>
      <w:jc w:val="center"/>
    </w:pPr>
    <w:rPr>
      <w:color w:val="000000"/>
      <w:sz w:val="22"/>
    </w:rPr>
  </w:style>
  <w:style w:type="paragraph" w:customStyle="1" w:styleId="xl187">
    <w:name w:val="xl187"/>
    <w:basedOn w:val="a"/>
    <w:qFormat/>
    <w:pPr>
      <w:spacing w:before="280" w:after="280"/>
    </w:pPr>
    <w:rPr>
      <w:b/>
    </w:rPr>
  </w:style>
  <w:style w:type="paragraph" w:customStyle="1" w:styleId="1fffffffa">
    <w:name w:val="Цитата1"/>
    <w:qFormat/>
    <w:pPr>
      <w:widowControl w:val="0"/>
      <w:spacing w:after="200" w:line="276" w:lineRule="auto"/>
      <w:ind w:left="-567" w:right="-1" w:firstLine="567"/>
      <w:jc w:val="both"/>
    </w:pPr>
    <w:rPr>
      <w:color w:val="000000"/>
      <w:sz w:val="28"/>
    </w:rPr>
  </w:style>
  <w:style w:type="paragraph" w:customStyle="1" w:styleId="11ff2">
    <w:name w:val="Без интервала11"/>
    <w:qFormat/>
    <w:pPr>
      <w:spacing w:before="120"/>
      <w:ind w:firstLine="567"/>
      <w:jc w:val="both"/>
    </w:pPr>
    <w:rPr>
      <w:rFonts w:ascii="Times New Roman" w:hAnsi="Times New Roman"/>
      <w:color w:val="000000"/>
      <w:sz w:val="24"/>
    </w:rPr>
  </w:style>
  <w:style w:type="paragraph" w:customStyle="1" w:styleId="BodyTextIndent3Char">
    <w:name w:val="Body Text Indent 3 Char"/>
    <w:qFormat/>
    <w:rPr>
      <w:color w:val="000000"/>
      <w:sz w:val="16"/>
    </w:rPr>
  </w:style>
  <w:style w:type="paragraph" w:customStyle="1" w:styleId="DefaultParagraphFont0">
    <w:name w:val="Default Paragraph Font_0"/>
    <w:qFormat/>
    <w:rPr>
      <w:color w:val="000000"/>
      <w:sz w:val="24"/>
    </w:rPr>
  </w:style>
  <w:style w:type="paragraph" w:customStyle="1" w:styleId="WW8Num24z7">
    <w:name w:val="WW8Num24z7"/>
    <w:qFormat/>
    <w:rPr>
      <w:color w:val="000000"/>
      <w:sz w:val="24"/>
    </w:rPr>
  </w:style>
  <w:style w:type="paragraph" w:customStyle="1" w:styleId="LO-Normal">
    <w:name w:val="LO-Normal"/>
    <w:qFormat/>
    <w:rPr>
      <w:rFonts w:ascii="Times New Roman" w:hAnsi="Times New Roman"/>
      <w:color w:val="000000"/>
      <w:sz w:val="24"/>
    </w:rPr>
  </w:style>
  <w:style w:type="paragraph" w:customStyle="1" w:styleId="justify2">
    <w:name w:val="justify2"/>
    <w:basedOn w:val="a"/>
    <w:qFormat/>
    <w:pPr>
      <w:spacing w:before="200" w:after="280"/>
      <w:ind w:firstLine="600"/>
      <w:jc w:val="both"/>
    </w:pPr>
  </w:style>
  <w:style w:type="paragraph" w:customStyle="1" w:styleId="S9">
    <w:name w:val="S_Обычний подчёркнутый"/>
    <w:basedOn w:val="a"/>
    <w:qFormat/>
    <w:pPr>
      <w:jc w:val="both"/>
    </w:pPr>
  </w:style>
  <w:style w:type="paragraph" w:customStyle="1" w:styleId="Textbody">
    <w:name w:val="Text body"/>
    <w:basedOn w:val="Standard"/>
    <w:qFormat/>
    <w:pPr>
      <w:widowControl/>
      <w:jc w:val="both"/>
    </w:pPr>
    <w:rPr>
      <w:rFonts w:ascii="Times New Roman" w:hAnsi="Times New Roman"/>
      <w:sz w:val="24"/>
    </w:rPr>
  </w:style>
  <w:style w:type="paragraph" w:customStyle="1" w:styleId="FontStyle23">
    <w:name w:val="Font Style23"/>
    <w:qFormat/>
    <w:rPr>
      <w:rFonts w:ascii="Verdana" w:hAnsi="Verdana"/>
      <w:i/>
      <w:color w:val="000000"/>
      <w:sz w:val="24"/>
    </w:rPr>
  </w:style>
  <w:style w:type="paragraph" w:customStyle="1" w:styleId="righttext">
    <w:name w:val="righttext"/>
    <w:basedOn w:val="a"/>
    <w:qFormat/>
    <w:pPr>
      <w:spacing w:before="280" w:after="280"/>
    </w:pPr>
  </w:style>
  <w:style w:type="paragraph" w:customStyle="1" w:styleId="WW8Num20z5">
    <w:name w:val="WW8Num20z5"/>
    <w:qFormat/>
    <w:rPr>
      <w:color w:val="000000"/>
      <w:sz w:val="24"/>
    </w:rPr>
  </w:style>
  <w:style w:type="paragraph" w:customStyle="1" w:styleId="WW8Num34z8">
    <w:name w:val="WW8Num34z8"/>
    <w:qFormat/>
    <w:rPr>
      <w:color w:val="000000"/>
      <w:sz w:val="24"/>
    </w:rPr>
  </w:style>
  <w:style w:type="paragraph" w:customStyle="1" w:styleId="apple-converted-space">
    <w:name w:val="apple-converted-space"/>
    <w:qFormat/>
    <w:rPr>
      <w:color w:val="000000"/>
      <w:sz w:val="24"/>
    </w:rPr>
  </w:style>
  <w:style w:type="paragraph" w:customStyle="1" w:styleId="xl84">
    <w:name w:val="xl84"/>
    <w:basedOn w:val="a"/>
    <w:qFormat/>
    <w:pPr>
      <w:spacing w:before="280" w:after="280"/>
      <w:jc w:val="center"/>
    </w:pPr>
  </w:style>
  <w:style w:type="paragraph" w:customStyle="1" w:styleId="nienie11">
    <w:name w:val="nienie11"/>
    <w:basedOn w:val="Iauiue21"/>
    <w:qFormat/>
    <w:pPr>
      <w:keepLines/>
      <w:ind w:left="709" w:hanging="284"/>
      <w:jc w:val="both"/>
    </w:pPr>
  </w:style>
  <w:style w:type="paragraph" w:customStyle="1" w:styleId="ce">
    <w:name w:val="&gt;ceсновной текст док."/>
    <w:basedOn w:val="Standard"/>
    <w:qFormat/>
    <w:pPr>
      <w:spacing w:before="60" w:after="60" w:line="100" w:lineRule="atLeast"/>
      <w:ind w:firstLine="567"/>
    </w:pPr>
    <w:rPr>
      <w:sz w:val="24"/>
    </w:rPr>
  </w:style>
  <w:style w:type="paragraph" w:customStyle="1" w:styleId="afffffff1">
    <w:name w:val="Знак Знак Знак Знак Знак Знак Знак Знак Знак Знак Знак Знак Знак Знак Знак Знак Знак Знак Знак"/>
    <w:basedOn w:val="a"/>
    <w:qFormat/>
    <w:pPr>
      <w:spacing w:before="280" w:after="280"/>
    </w:pPr>
    <w:rPr>
      <w:rFonts w:ascii="Tahoma" w:hAnsi="Tahoma"/>
    </w:rPr>
  </w:style>
  <w:style w:type="paragraph" w:customStyle="1" w:styleId="S40">
    <w:name w:val="S_Заголовок 4"/>
    <w:basedOn w:val="4"/>
    <w:qFormat/>
    <w:pPr>
      <w:tabs>
        <w:tab w:val="left" w:pos="1800"/>
        <w:tab w:val="left" w:pos="3589"/>
      </w:tabs>
      <w:spacing w:before="0" w:after="0"/>
      <w:ind w:left="1800" w:hanging="720"/>
      <w:jc w:val="center"/>
    </w:pPr>
    <w:rPr>
      <w:rFonts w:ascii="Times New Roman" w:hAnsi="Times New Roman"/>
      <w:b w:val="0"/>
      <w:i/>
      <w:sz w:val="24"/>
    </w:rPr>
  </w:style>
  <w:style w:type="paragraph" w:customStyle="1" w:styleId="WW8Num14z6">
    <w:name w:val="WW8Num14z6"/>
    <w:qFormat/>
    <w:rPr>
      <w:color w:val="000000"/>
      <w:sz w:val="24"/>
    </w:rPr>
  </w:style>
  <w:style w:type="paragraph" w:customStyle="1" w:styleId="WW8Num114z2">
    <w:name w:val="WW8Num114z2"/>
    <w:qFormat/>
    <w:rPr>
      <w:rFonts w:ascii="Wingdings" w:hAnsi="Wingdings"/>
      <w:color w:val="000000"/>
      <w:sz w:val="24"/>
    </w:rPr>
  </w:style>
  <w:style w:type="paragraph" w:customStyle="1" w:styleId="4f4">
    <w:name w:val="4.Заголовок таблицы"/>
    <w:basedOn w:val="a"/>
    <w:qFormat/>
    <w:pPr>
      <w:widowControl w:val="0"/>
      <w:spacing w:before="60"/>
    </w:pPr>
    <w:rPr>
      <w:b/>
      <w:sz w:val="28"/>
    </w:rPr>
  </w:style>
  <w:style w:type="paragraph" w:customStyle="1" w:styleId="Report">
    <w:name w:val="Report"/>
    <w:basedOn w:val="a"/>
    <w:qFormat/>
    <w:pPr>
      <w:spacing w:line="360" w:lineRule="auto"/>
      <w:ind w:firstLine="567"/>
      <w:jc w:val="both"/>
    </w:pPr>
    <w:rPr>
      <w:sz w:val="28"/>
    </w:rPr>
  </w:style>
  <w:style w:type="paragraph" w:customStyle="1" w:styleId="p3">
    <w:name w:val="p3"/>
    <w:basedOn w:val="a"/>
    <w:qFormat/>
    <w:pPr>
      <w:spacing w:before="280" w:after="280"/>
    </w:pPr>
  </w:style>
  <w:style w:type="paragraph" w:customStyle="1" w:styleId="xl74">
    <w:name w:val="xl74"/>
    <w:basedOn w:val="a"/>
    <w:qFormat/>
    <w:pPr>
      <w:spacing w:before="280" w:after="280"/>
    </w:pPr>
    <w:rPr>
      <w:rFonts w:ascii="MS Sans Serif" w:hAnsi="MS Sans Serif"/>
      <w:b/>
      <w:sz w:val="16"/>
    </w:rPr>
  </w:style>
  <w:style w:type="paragraph" w:customStyle="1" w:styleId="Bodytext411">
    <w:name w:val="Body text (4)11"/>
    <w:basedOn w:val="a"/>
    <w:qFormat/>
    <w:pPr>
      <w:spacing w:before="180" w:after="600" w:line="216" w:lineRule="exact"/>
      <w:jc w:val="both"/>
    </w:pPr>
    <w:rPr>
      <w:rFonts w:ascii="Arial Narrow" w:hAnsi="Arial Narrow"/>
      <w:sz w:val="16"/>
      <w:highlight w:val="white"/>
    </w:rPr>
  </w:style>
  <w:style w:type="paragraph" w:customStyle="1" w:styleId="xl126">
    <w:name w:val="xl126"/>
    <w:basedOn w:val="a"/>
    <w:qFormat/>
    <w:pPr>
      <w:spacing w:before="280" w:after="280"/>
    </w:pPr>
    <w:rPr>
      <w:b/>
    </w:rPr>
  </w:style>
  <w:style w:type="paragraph" w:customStyle="1" w:styleId="msonormalcxsplast">
    <w:name w:val="msonormalcxsplast"/>
    <w:basedOn w:val="a"/>
    <w:qFormat/>
    <w:pPr>
      <w:spacing w:before="280" w:after="280"/>
    </w:pPr>
  </w:style>
  <w:style w:type="paragraph" w:customStyle="1" w:styleId="WW8Num37z6">
    <w:name w:val="WW8Num37z6"/>
    <w:qFormat/>
    <w:rPr>
      <w:color w:val="000000"/>
      <w:sz w:val="24"/>
    </w:rPr>
  </w:style>
  <w:style w:type="paragraph" w:customStyle="1" w:styleId="afffffff2">
    <w:name w:val="Основной"/>
    <w:qFormat/>
    <w:pPr>
      <w:ind w:firstLine="709"/>
      <w:jc w:val="both"/>
    </w:pPr>
    <w:rPr>
      <w:rFonts w:ascii="Times New Roman" w:hAnsi="Times New Roman"/>
      <w:color w:val="000000"/>
      <w:sz w:val="24"/>
    </w:rPr>
  </w:style>
  <w:style w:type="paragraph" w:customStyle="1" w:styleId="WW8Num6z8">
    <w:name w:val="WW8Num6z8"/>
    <w:qFormat/>
    <w:rPr>
      <w:color w:val="000000"/>
      <w:sz w:val="24"/>
    </w:rPr>
  </w:style>
  <w:style w:type="paragraph" w:customStyle="1" w:styleId="WW8Num3z20">
    <w:name w:val="WW8Num3z2"/>
    <w:qFormat/>
    <w:rPr>
      <w:rFonts w:ascii="Wingdings" w:hAnsi="Wingdings"/>
      <w:color w:val="000000"/>
      <w:sz w:val="24"/>
    </w:rPr>
  </w:style>
  <w:style w:type="paragraph" w:customStyle="1" w:styleId="WW8Num33z0">
    <w:name w:val="WW8Num33z0"/>
    <w:qFormat/>
    <w:rPr>
      <w:rFonts w:ascii="Times New Roman" w:hAnsi="Times New Roman"/>
      <w:color w:val="000000"/>
      <w:sz w:val="24"/>
    </w:rPr>
  </w:style>
  <w:style w:type="paragraph" w:customStyle="1" w:styleId="HeaderChar">
    <w:name w:val="Header Char"/>
    <w:qFormat/>
    <w:rPr>
      <w:color w:val="000000"/>
      <w:sz w:val="24"/>
    </w:rPr>
  </w:style>
  <w:style w:type="paragraph" w:customStyle="1" w:styleId="WW-">
    <w:name w:val="WW-Символы концевой сноски"/>
    <w:qFormat/>
    <w:rPr>
      <w:color w:val="000000"/>
      <w:sz w:val="24"/>
    </w:rPr>
  </w:style>
  <w:style w:type="paragraph" w:customStyle="1" w:styleId="WW8Num60z0">
    <w:name w:val="WW8Num60z0"/>
    <w:qFormat/>
    <w:rPr>
      <w:rFonts w:ascii="Symbol" w:hAnsi="Symbol"/>
      <w:color w:val="000000"/>
      <w:sz w:val="24"/>
    </w:rPr>
  </w:style>
  <w:style w:type="paragraph" w:customStyle="1" w:styleId="xl93">
    <w:name w:val="xl93"/>
    <w:basedOn w:val="a"/>
    <w:qFormat/>
    <w:pPr>
      <w:spacing w:before="280" w:after="280"/>
      <w:jc w:val="center"/>
    </w:pPr>
  </w:style>
  <w:style w:type="paragraph" w:customStyle="1" w:styleId="1fffffffb">
    <w:name w:val="Îáû÷íûé1"/>
    <w:qFormat/>
    <w:pPr>
      <w:ind w:firstLine="851"/>
      <w:jc w:val="both"/>
    </w:pPr>
    <w:rPr>
      <w:rFonts w:ascii="Times New Roman" w:hAnsi="Times New Roman"/>
      <w:color w:val="000000"/>
      <w:sz w:val="24"/>
    </w:rPr>
  </w:style>
  <w:style w:type="paragraph" w:customStyle="1" w:styleId="xl156">
    <w:name w:val="xl156"/>
    <w:basedOn w:val="a"/>
    <w:qFormat/>
    <w:pPr>
      <w:spacing w:before="280" w:after="280"/>
    </w:pPr>
    <w:rPr>
      <w:b/>
    </w:rPr>
  </w:style>
  <w:style w:type="paragraph" w:customStyle="1" w:styleId="110111">
    <w:name w:val="Стиль 11 пт Слева:  01 см Перед:  1 пт После:  1 пт"/>
    <w:basedOn w:val="a"/>
    <w:qFormat/>
    <w:pPr>
      <w:spacing w:before="20" w:after="20"/>
      <w:ind w:left="57"/>
      <w:jc w:val="both"/>
    </w:pPr>
    <w:rPr>
      <w:sz w:val="22"/>
    </w:rPr>
  </w:style>
  <w:style w:type="paragraph" w:customStyle="1" w:styleId="ParagraphStyle211">
    <w:name w:val="ParagraphStyle211"/>
    <w:qFormat/>
    <w:pPr>
      <w:ind w:left="28" w:right="28"/>
      <w:jc w:val="center"/>
    </w:pPr>
    <w:rPr>
      <w:color w:val="000000"/>
      <w:sz w:val="22"/>
    </w:rPr>
  </w:style>
  <w:style w:type="paragraph" w:customStyle="1" w:styleId="WW8Num137z1">
    <w:name w:val="WW8Num137z1"/>
    <w:qFormat/>
    <w:rPr>
      <w:rFonts w:ascii="Courier New" w:hAnsi="Courier New"/>
      <w:color w:val="000000"/>
      <w:sz w:val="24"/>
    </w:rPr>
  </w:style>
  <w:style w:type="paragraph" w:customStyle="1" w:styleId="WW8Num28z1">
    <w:name w:val="WW8Num28z1"/>
    <w:qFormat/>
    <w:rPr>
      <w:rFonts w:ascii="Courier New" w:hAnsi="Courier New"/>
      <w:color w:val="000000"/>
      <w:sz w:val="24"/>
    </w:rPr>
  </w:style>
  <w:style w:type="paragraph" w:customStyle="1" w:styleId="WW8Num2z10">
    <w:name w:val="WW8Num2z1"/>
    <w:qFormat/>
    <w:rPr>
      <w:color w:val="202020"/>
      <w:sz w:val="24"/>
    </w:rPr>
  </w:style>
  <w:style w:type="paragraph" w:customStyle="1" w:styleId="ParagraphStyle6">
    <w:name w:val="ParagraphStyle6"/>
    <w:qFormat/>
    <w:pPr>
      <w:ind w:left="28" w:right="28"/>
      <w:jc w:val="center"/>
    </w:pPr>
    <w:rPr>
      <w:color w:val="000000"/>
      <w:sz w:val="22"/>
    </w:rPr>
  </w:style>
  <w:style w:type="paragraph" w:customStyle="1" w:styleId="88">
    <w:name w:val="8.Сноска"/>
    <w:basedOn w:val="6-10"/>
    <w:qFormat/>
    <w:pPr>
      <w:spacing w:before="120"/>
      <w:ind w:left="0" w:firstLine="0"/>
      <w:jc w:val="both"/>
    </w:pPr>
    <w:rPr>
      <w:i/>
    </w:rPr>
  </w:style>
  <w:style w:type="paragraph" w:customStyle="1" w:styleId="WW8Num29z7">
    <w:name w:val="WW8Num29z7"/>
    <w:qFormat/>
    <w:rPr>
      <w:color w:val="000000"/>
      <w:sz w:val="24"/>
    </w:rPr>
  </w:style>
  <w:style w:type="paragraph" w:customStyle="1" w:styleId="street-address">
    <w:name w:val="street-address"/>
    <w:qFormat/>
    <w:rPr>
      <w:color w:val="000000"/>
      <w:sz w:val="24"/>
    </w:rPr>
  </w:style>
  <w:style w:type="paragraph" w:customStyle="1" w:styleId="Style1921">
    <w:name w:val="_Style 1921"/>
    <w:qFormat/>
    <w:rPr>
      <w:rFonts w:ascii="Times New Roman" w:hAnsi="Times New Roman"/>
      <w:color w:val="000000"/>
      <w:sz w:val="22"/>
    </w:rPr>
  </w:style>
  <w:style w:type="paragraph" w:customStyle="1" w:styleId="WW8Num2z00">
    <w:name w:val="WW8Num2z0"/>
    <w:qFormat/>
    <w:rPr>
      <w:rFonts w:ascii="Times New Roman" w:hAnsi="Times New Roman"/>
      <w:color w:val="000000"/>
      <w:sz w:val="24"/>
    </w:rPr>
  </w:style>
  <w:style w:type="paragraph" w:customStyle="1" w:styleId="ParagraphStyle23">
    <w:name w:val="ParagraphStyle23"/>
    <w:qFormat/>
    <w:pPr>
      <w:ind w:left="28" w:right="28"/>
      <w:jc w:val="center"/>
    </w:pPr>
    <w:rPr>
      <w:color w:val="000000"/>
      <w:sz w:val="22"/>
    </w:rPr>
  </w:style>
  <w:style w:type="paragraph" w:customStyle="1" w:styleId="xl63">
    <w:name w:val="xl63"/>
    <w:basedOn w:val="a"/>
    <w:qFormat/>
    <w:pPr>
      <w:spacing w:before="280" w:after="280"/>
      <w:jc w:val="center"/>
    </w:pPr>
    <w:rPr>
      <w:rFonts w:ascii="MS Sans Serif" w:hAnsi="MS Sans Serif"/>
      <w:b/>
      <w:sz w:val="17"/>
    </w:rPr>
  </w:style>
  <w:style w:type="paragraph" w:customStyle="1" w:styleId="WW8Num4z30">
    <w:name w:val="WW8Num4z3"/>
    <w:qFormat/>
    <w:rPr>
      <w:color w:val="000000"/>
      <w:sz w:val="24"/>
    </w:rPr>
  </w:style>
  <w:style w:type="paragraph" w:customStyle="1" w:styleId="afffffff3">
    <w:name w:val="Нижний колонтитул Знак"/>
    <w:qFormat/>
    <w:rPr>
      <w:color w:val="000000"/>
      <w:sz w:val="22"/>
    </w:rPr>
  </w:style>
  <w:style w:type="paragraph" w:customStyle="1" w:styleId="xl115">
    <w:name w:val="xl115"/>
    <w:basedOn w:val="a"/>
    <w:qFormat/>
    <w:pPr>
      <w:spacing w:before="280" w:after="280"/>
      <w:jc w:val="center"/>
    </w:pPr>
    <w:rPr>
      <w:rFonts w:ascii="TimesNewRomanPSMT" w:hAnsi="TimesNewRomanPSMT"/>
    </w:rPr>
  </w:style>
  <w:style w:type="paragraph" w:customStyle="1" w:styleId="WW8Num129z0">
    <w:name w:val="WW8Num129z0"/>
    <w:qFormat/>
    <w:rPr>
      <w:color w:val="000000"/>
      <w:sz w:val="28"/>
    </w:rPr>
  </w:style>
  <w:style w:type="paragraph" w:customStyle="1" w:styleId="WW8Num9z2">
    <w:name w:val="WW8Num9z2"/>
    <w:qFormat/>
    <w:rPr>
      <w:rFonts w:ascii="Wingdings" w:hAnsi="Wingdings"/>
      <w:color w:val="000000"/>
      <w:sz w:val="24"/>
    </w:rPr>
  </w:style>
  <w:style w:type="paragraph" w:customStyle="1" w:styleId="1fffffffc">
    <w:name w:val="Знак сноски1"/>
    <w:qFormat/>
    <w:pPr>
      <w:spacing w:after="200" w:line="276" w:lineRule="auto"/>
    </w:pPr>
    <w:rPr>
      <w:color w:val="000000"/>
      <w:sz w:val="24"/>
      <w:vertAlign w:val="superscript"/>
    </w:rPr>
  </w:style>
  <w:style w:type="paragraph" w:customStyle="1" w:styleId="ConsPlusDocList">
    <w:name w:val="ConsPlusDocList"/>
    <w:uiPriority w:val="99"/>
    <w:qFormat/>
    <w:pPr>
      <w:widowControl w:val="0"/>
    </w:pPr>
    <w:rPr>
      <w:rFonts w:ascii="Courier New" w:hAnsi="Courier New"/>
      <w:color w:val="000000"/>
      <w:sz w:val="24"/>
    </w:rPr>
  </w:style>
  <w:style w:type="paragraph" w:customStyle="1" w:styleId="CharacterStyle221">
    <w:name w:val="CharacterStyle221"/>
    <w:qFormat/>
    <w:rPr>
      <w:rFonts w:ascii="Times New Roman" w:hAnsi="Times New Roman"/>
      <w:color w:val="000000"/>
      <w:sz w:val="24"/>
    </w:rPr>
  </w:style>
  <w:style w:type="paragraph" w:customStyle="1" w:styleId="WW8Num62z6">
    <w:name w:val="WW8Num62z6"/>
    <w:qFormat/>
    <w:rPr>
      <w:color w:val="000000"/>
      <w:sz w:val="24"/>
    </w:rPr>
  </w:style>
  <w:style w:type="paragraph" w:customStyle="1" w:styleId="WW8Num26z0">
    <w:name w:val="WW8Num26z0"/>
    <w:qFormat/>
    <w:rPr>
      <w:rFonts w:ascii="Times New Roman" w:hAnsi="Times New Roman"/>
      <w:color w:val="000000"/>
      <w:sz w:val="24"/>
    </w:rPr>
  </w:style>
  <w:style w:type="paragraph" w:customStyle="1" w:styleId="podpis">
    <w:name w:val="podpis"/>
    <w:basedOn w:val="a"/>
    <w:qFormat/>
    <w:pPr>
      <w:spacing w:before="80" w:after="80"/>
      <w:ind w:firstLine="160"/>
      <w:jc w:val="right"/>
    </w:pPr>
    <w:rPr>
      <w:rFonts w:ascii="Arial" w:hAnsi="Arial"/>
      <w:b/>
      <w:sz w:val="18"/>
    </w:rPr>
  </w:style>
  <w:style w:type="paragraph" w:customStyle="1" w:styleId="Style131">
    <w:name w:val="Style131"/>
    <w:basedOn w:val="a"/>
    <w:qFormat/>
    <w:pPr>
      <w:widowControl w:val="0"/>
      <w:spacing w:line="277" w:lineRule="exact"/>
      <w:jc w:val="center"/>
    </w:pPr>
    <w:rPr>
      <w:rFonts w:ascii="MS Reference Sans Serif" w:hAnsi="MS Reference Sans Serif"/>
    </w:rPr>
  </w:style>
  <w:style w:type="paragraph" w:customStyle="1" w:styleId="WW-Absatz-Standardschriftart1111">
    <w:name w:val="WW-Absatz-Standardschriftart1111"/>
    <w:qFormat/>
    <w:rPr>
      <w:color w:val="000000"/>
      <w:sz w:val="24"/>
    </w:rPr>
  </w:style>
  <w:style w:type="paragraph" w:customStyle="1" w:styleId="afffffff4">
    <w:name w:val="Общий"/>
    <w:basedOn w:val="a"/>
    <w:qFormat/>
    <w:pPr>
      <w:ind w:firstLine="709"/>
      <w:jc w:val="both"/>
    </w:pPr>
    <w:rPr>
      <w:sz w:val="28"/>
    </w:rPr>
  </w:style>
  <w:style w:type="paragraph" w:customStyle="1" w:styleId="afffffff5">
    <w:name w:val="таблица прографка"/>
    <w:basedOn w:val="a"/>
    <w:qFormat/>
    <w:pPr>
      <w:jc w:val="both"/>
    </w:pPr>
  </w:style>
  <w:style w:type="paragraph" w:customStyle="1" w:styleId="afffffff6">
    <w:name w:val="Знак Знак Знак Знак Знак Знак Знак Знак Знак Знак Знак Знак Знак Знак Знак Знак Знак Знак Знак Знак Знак Знак"/>
    <w:basedOn w:val="a"/>
    <w:qFormat/>
    <w:pPr>
      <w:tabs>
        <w:tab w:val="left" w:pos="1980"/>
      </w:tabs>
      <w:spacing w:after="160" w:line="240" w:lineRule="exact"/>
    </w:pPr>
  </w:style>
  <w:style w:type="paragraph" w:customStyle="1" w:styleId="WW-Absatz-Standardschriftart111111112">
    <w:name w:val="WW-Absatz-Standardschriftart111111112"/>
    <w:qFormat/>
    <w:rPr>
      <w:color w:val="000000"/>
      <w:sz w:val="24"/>
    </w:rPr>
  </w:style>
  <w:style w:type="paragraph" w:customStyle="1" w:styleId="WW8Num18z0">
    <w:name w:val="WW8Num18z0"/>
    <w:qFormat/>
    <w:rPr>
      <w:rFonts w:ascii="Times New Roman" w:hAnsi="Times New Roman"/>
      <w:color w:val="000000"/>
      <w:sz w:val="24"/>
    </w:rPr>
  </w:style>
  <w:style w:type="paragraph" w:customStyle="1" w:styleId="WW8Num104z0">
    <w:name w:val="WW8Num104z0"/>
    <w:qFormat/>
    <w:rPr>
      <w:color w:val="000000"/>
      <w:sz w:val="28"/>
    </w:rPr>
  </w:style>
  <w:style w:type="paragraph" w:customStyle="1" w:styleId="Style20">
    <w:name w:val="Style2"/>
    <w:basedOn w:val="a"/>
    <w:qFormat/>
    <w:pPr>
      <w:widowControl w:val="0"/>
      <w:spacing w:line="410" w:lineRule="exact"/>
      <w:ind w:firstLine="468"/>
      <w:jc w:val="both"/>
    </w:pPr>
    <w:rPr>
      <w:rFonts w:ascii="MS Reference Sans Serif" w:hAnsi="MS Reference Sans Serif"/>
    </w:rPr>
  </w:style>
  <w:style w:type="paragraph" w:customStyle="1" w:styleId="WW8Num59z2">
    <w:name w:val="WW8Num59z2"/>
    <w:qFormat/>
    <w:rPr>
      <w:color w:val="000000"/>
      <w:sz w:val="24"/>
    </w:rPr>
  </w:style>
  <w:style w:type="paragraph" w:customStyle="1" w:styleId="WW8Num53z3">
    <w:name w:val="WW8Num53z3"/>
    <w:qFormat/>
    <w:rPr>
      <w:rFonts w:ascii="Symbol" w:hAnsi="Symbol"/>
      <w:color w:val="000000"/>
      <w:sz w:val="24"/>
    </w:rPr>
  </w:style>
  <w:style w:type="paragraph" w:customStyle="1" w:styleId="WW8Num2z50">
    <w:name w:val="WW8Num2z5"/>
    <w:qFormat/>
    <w:rPr>
      <w:color w:val="000000"/>
      <w:sz w:val="24"/>
    </w:rPr>
  </w:style>
  <w:style w:type="paragraph" w:customStyle="1" w:styleId="Heading421">
    <w:name w:val="Heading #4 (2)1"/>
    <w:basedOn w:val="a"/>
    <w:qFormat/>
    <w:pPr>
      <w:spacing w:before="240" w:line="262" w:lineRule="exact"/>
      <w:ind w:left="1160" w:hanging="1160"/>
      <w:jc w:val="both"/>
      <w:outlineLvl w:val="3"/>
    </w:pPr>
    <w:rPr>
      <w:rFonts w:ascii="Arial Narrow" w:hAnsi="Arial Narrow"/>
      <w:sz w:val="21"/>
      <w:highlight w:val="white"/>
    </w:rPr>
  </w:style>
  <w:style w:type="paragraph" w:customStyle="1" w:styleId="5a">
    <w:name w:val="Знак Знак5"/>
    <w:qFormat/>
    <w:rPr>
      <w:rFonts w:ascii="Arial" w:hAnsi="Arial"/>
      <w:b/>
      <w:color w:val="000000"/>
      <w:sz w:val="26"/>
    </w:rPr>
  </w:style>
  <w:style w:type="paragraph" w:customStyle="1" w:styleId="ParagraphStyle24">
    <w:name w:val="ParagraphStyle24"/>
    <w:qFormat/>
    <w:pPr>
      <w:ind w:left="28" w:right="28"/>
      <w:jc w:val="center"/>
    </w:pPr>
    <w:rPr>
      <w:color w:val="000000"/>
      <w:sz w:val="22"/>
    </w:rPr>
  </w:style>
  <w:style w:type="paragraph" w:customStyle="1" w:styleId="afffffff7">
    <w:name w:val="Символ нумерации"/>
    <w:qFormat/>
    <w:rPr>
      <w:color w:val="000000"/>
      <w:sz w:val="24"/>
    </w:rPr>
  </w:style>
  <w:style w:type="paragraph" w:customStyle="1" w:styleId="BodyTextIndent2Char">
    <w:name w:val="Body Text Indent 2 Char"/>
    <w:qFormat/>
    <w:rPr>
      <w:color w:val="000000"/>
      <w:sz w:val="24"/>
    </w:rPr>
  </w:style>
  <w:style w:type="paragraph" w:customStyle="1" w:styleId="xl171">
    <w:name w:val="xl171"/>
    <w:basedOn w:val="a"/>
    <w:qFormat/>
    <w:pPr>
      <w:spacing w:before="280" w:after="280"/>
      <w:jc w:val="center"/>
    </w:pPr>
  </w:style>
  <w:style w:type="paragraph" w:customStyle="1" w:styleId="xl119">
    <w:name w:val="xl119"/>
    <w:basedOn w:val="a"/>
    <w:qFormat/>
    <w:pPr>
      <w:spacing w:before="280" w:after="280"/>
    </w:pPr>
    <w:rPr>
      <w:b/>
    </w:rPr>
  </w:style>
  <w:style w:type="paragraph" w:customStyle="1" w:styleId="afffffff8">
    <w:name w:val="Верхний и нижний колонтитулы"/>
    <w:basedOn w:val="a"/>
    <w:qFormat/>
    <w:pPr>
      <w:tabs>
        <w:tab w:val="center" w:pos="4819"/>
        <w:tab w:val="right" w:pos="9638"/>
      </w:tabs>
    </w:pPr>
    <w:rPr>
      <w:sz w:val="20"/>
    </w:rPr>
  </w:style>
  <w:style w:type="paragraph" w:customStyle="1" w:styleId="xl172">
    <w:name w:val="xl172"/>
    <w:basedOn w:val="a"/>
    <w:qFormat/>
    <w:pPr>
      <w:spacing w:before="280" w:after="280"/>
      <w:jc w:val="center"/>
    </w:pPr>
  </w:style>
  <w:style w:type="paragraph" w:customStyle="1" w:styleId="ListLabel3">
    <w:name w:val="ListLabel 3"/>
    <w:qFormat/>
    <w:rPr>
      <w:color w:val="000000"/>
      <w:sz w:val="28"/>
    </w:rPr>
  </w:style>
  <w:style w:type="paragraph" w:customStyle="1" w:styleId="Heading42">
    <w:name w:val="Heading #4 (2)"/>
    <w:qFormat/>
    <w:rPr>
      <w:rFonts w:ascii="Arial Narrow" w:hAnsi="Arial Narrow"/>
      <w:color w:val="000000"/>
      <w:sz w:val="21"/>
      <w:highlight w:val="white"/>
    </w:rPr>
  </w:style>
  <w:style w:type="paragraph" w:customStyle="1" w:styleId="FootnoteCharacters">
    <w:name w:val="Footnote Characters"/>
    <w:qFormat/>
    <w:rPr>
      <w:color w:val="000000"/>
      <w:sz w:val="24"/>
      <w:vertAlign w:val="superscript"/>
    </w:rPr>
  </w:style>
  <w:style w:type="paragraph" w:customStyle="1" w:styleId="CharacterStyle7">
    <w:name w:val="CharacterStyle7"/>
    <w:qFormat/>
    <w:rPr>
      <w:rFonts w:ascii="Times New Roman" w:hAnsi="Times New Roman"/>
      <w:b/>
      <w:color w:val="000000"/>
      <w:sz w:val="24"/>
    </w:rPr>
  </w:style>
  <w:style w:type="paragraph" w:customStyle="1" w:styleId="xl89">
    <w:name w:val="xl89"/>
    <w:basedOn w:val="a"/>
    <w:qFormat/>
    <w:pPr>
      <w:spacing w:before="280" w:after="280"/>
      <w:jc w:val="center"/>
    </w:pPr>
  </w:style>
  <w:style w:type="paragraph" w:customStyle="1" w:styleId="ConsPlusNormal10">
    <w:name w:val="ConsPlusNormal1"/>
    <w:qFormat/>
    <w:rPr>
      <w:rFonts w:ascii="Arial" w:hAnsi="Arial"/>
      <w:color w:val="000000"/>
      <w:sz w:val="24"/>
    </w:rPr>
  </w:style>
  <w:style w:type="paragraph" w:customStyle="1" w:styleId="xl71">
    <w:name w:val="xl71"/>
    <w:basedOn w:val="a"/>
    <w:qFormat/>
    <w:pPr>
      <w:spacing w:before="280" w:after="280"/>
      <w:jc w:val="center"/>
    </w:pPr>
    <w:rPr>
      <w:rFonts w:ascii="Arial Narrow" w:hAnsi="Arial Narrow"/>
      <w:sz w:val="16"/>
    </w:rPr>
  </w:style>
  <w:style w:type="paragraph" w:customStyle="1" w:styleId="FontStyle80">
    <w:name w:val="Font Style80"/>
    <w:qFormat/>
    <w:rPr>
      <w:rFonts w:ascii="Times New Roman" w:hAnsi="Times New Roman"/>
      <w:b/>
      <w:color w:val="000000"/>
      <w:sz w:val="26"/>
    </w:rPr>
  </w:style>
  <w:style w:type="paragraph" w:customStyle="1" w:styleId="WW8Num44z1">
    <w:name w:val="WW8Num44z1"/>
    <w:qFormat/>
    <w:rPr>
      <w:rFonts w:ascii="Courier New" w:hAnsi="Courier New"/>
      <w:color w:val="000000"/>
      <w:sz w:val="24"/>
    </w:rPr>
  </w:style>
  <w:style w:type="paragraph" w:customStyle="1" w:styleId="WW8Num112z0">
    <w:name w:val="WW8Num112z0"/>
    <w:qFormat/>
    <w:rPr>
      <w:color w:val="000000"/>
      <w:sz w:val="28"/>
    </w:rPr>
  </w:style>
  <w:style w:type="paragraph" w:customStyle="1" w:styleId="WW8Num41z2">
    <w:name w:val="WW8Num41z2"/>
    <w:qFormat/>
    <w:rPr>
      <w:color w:val="000000"/>
      <w:sz w:val="24"/>
    </w:rPr>
  </w:style>
  <w:style w:type="paragraph" w:customStyle="1" w:styleId="xl121">
    <w:name w:val="xl121"/>
    <w:basedOn w:val="a"/>
    <w:qFormat/>
    <w:pPr>
      <w:spacing w:before="280" w:after="280"/>
    </w:pPr>
    <w:rPr>
      <w:b/>
    </w:rPr>
  </w:style>
  <w:style w:type="paragraph" w:customStyle="1" w:styleId="afffffff9">
    <w:name w:val="Знак Знак Знак Знак Знак Знак Знак Знак Знак Знак Знак Знак Знак Знак Знак Знак Знак Знак Знак Знак Знак Знак Знак Знак Знак Знак Знак Знак"/>
    <w:basedOn w:val="a"/>
    <w:qFormat/>
    <w:pPr>
      <w:spacing w:before="280" w:after="280"/>
    </w:pPr>
    <w:rPr>
      <w:rFonts w:ascii="Tahoma" w:hAnsi="Tahoma"/>
    </w:rPr>
  </w:style>
  <w:style w:type="paragraph" w:customStyle="1" w:styleId="Style26">
    <w:name w:val="Style26"/>
    <w:basedOn w:val="a"/>
    <w:qFormat/>
    <w:pPr>
      <w:widowControl w:val="0"/>
      <w:jc w:val="center"/>
    </w:pPr>
  </w:style>
  <w:style w:type="paragraph" w:customStyle="1" w:styleId="WW8Num4z40">
    <w:name w:val="WW8Num4z4"/>
    <w:qFormat/>
    <w:rPr>
      <w:color w:val="000000"/>
      <w:sz w:val="24"/>
    </w:rPr>
  </w:style>
  <w:style w:type="paragraph" w:customStyle="1" w:styleId="xl112">
    <w:name w:val="xl112"/>
    <w:basedOn w:val="a"/>
    <w:qFormat/>
    <w:pPr>
      <w:spacing w:before="280" w:after="280"/>
      <w:jc w:val="center"/>
    </w:pPr>
  </w:style>
  <w:style w:type="paragraph" w:customStyle="1" w:styleId="Iniiaiieoaeno20">
    <w:name w:val="Iniiaiie oaeno 2"/>
    <w:basedOn w:val="a"/>
    <w:qFormat/>
    <w:pPr>
      <w:widowControl w:val="0"/>
      <w:ind w:firstLine="567"/>
      <w:jc w:val="both"/>
    </w:pPr>
    <w:rPr>
      <w:b/>
    </w:rPr>
  </w:style>
  <w:style w:type="paragraph" w:customStyle="1" w:styleId="11ff3">
    <w:name w:val="Гиперссылка11"/>
    <w:qFormat/>
    <w:pPr>
      <w:spacing w:after="200" w:line="276" w:lineRule="auto"/>
    </w:pPr>
    <w:rPr>
      <w:color w:val="0000FF"/>
      <w:sz w:val="24"/>
      <w:u w:val="single"/>
    </w:rPr>
  </w:style>
  <w:style w:type="paragraph" w:customStyle="1" w:styleId="xl146">
    <w:name w:val="xl146"/>
    <w:basedOn w:val="a"/>
    <w:qFormat/>
    <w:pPr>
      <w:spacing w:before="280" w:after="280"/>
    </w:pPr>
  </w:style>
  <w:style w:type="paragraph" w:customStyle="1" w:styleId="ParagraphStyle30">
    <w:name w:val="ParagraphStyle30"/>
    <w:qFormat/>
    <w:pPr>
      <w:ind w:left="28" w:right="28"/>
    </w:pPr>
    <w:rPr>
      <w:color w:val="000000"/>
      <w:sz w:val="22"/>
    </w:rPr>
  </w:style>
  <w:style w:type="paragraph" w:customStyle="1" w:styleId="ParagraphStyle321">
    <w:name w:val="ParagraphStyle321"/>
    <w:qFormat/>
    <w:pPr>
      <w:ind w:left="28" w:right="28"/>
      <w:jc w:val="center"/>
    </w:pPr>
    <w:rPr>
      <w:color w:val="000000"/>
      <w:sz w:val="22"/>
    </w:rPr>
  </w:style>
  <w:style w:type="paragraph" w:customStyle="1" w:styleId="xl143">
    <w:name w:val="xl143"/>
    <w:basedOn w:val="a"/>
    <w:qFormat/>
    <w:pPr>
      <w:spacing w:before="280" w:after="280"/>
      <w:jc w:val="center"/>
    </w:pPr>
  </w:style>
  <w:style w:type="paragraph" w:customStyle="1" w:styleId="WW8Num23z6">
    <w:name w:val="WW8Num23z6"/>
    <w:qFormat/>
    <w:rPr>
      <w:color w:val="000000"/>
      <w:sz w:val="24"/>
    </w:rPr>
  </w:style>
  <w:style w:type="paragraph" w:customStyle="1" w:styleId="11ff4">
    <w:name w:val="Знак11"/>
    <w:basedOn w:val="a"/>
    <w:qFormat/>
    <w:rPr>
      <w:rFonts w:ascii="Verdana" w:hAnsi="Verdana"/>
    </w:rPr>
  </w:style>
  <w:style w:type="paragraph" w:customStyle="1" w:styleId="searchtext">
    <w:name w:val="searchtext"/>
    <w:qFormat/>
    <w:rPr>
      <w:color w:val="000000"/>
      <w:sz w:val="24"/>
    </w:rPr>
  </w:style>
  <w:style w:type="paragraph" w:customStyle="1" w:styleId="caaieiaie111">
    <w:name w:val="caaieiaie 111"/>
    <w:basedOn w:val="Iauiue3"/>
    <w:qFormat/>
    <w:pPr>
      <w:keepNext/>
      <w:ind w:left="1701" w:hanging="1"/>
    </w:pPr>
  </w:style>
  <w:style w:type="paragraph" w:customStyle="1" w:styleId="WW8Num19z6">
    <w:name w:val="WW8Num19z6"/>
    <w:qFormat/>
    <w:rPr>
      <w:color w:val="000000"/>
      <w:sz w:val="24"/>
    </w:rPr>
  </w:style>
  <w:style w:type="paragraph" w:customStyle="1" w:styleId="WW8Num29z3">
    <w:name w:val="WW8Num29z3"/>
    <w:qFormat/>
    <w:rPr>
      <w:color w:val="000000"/>
      <w:sz w:val="24"/>
    </w:rPr>
  </w:style>
  <w:style w:type="paragraph" w:customStyle="1" w:styleId="afffffffa">
    <w:name w:val="табл заг"/>
    <w:basedOn w:val="afffffffb"/>
    <w:qFormat/>
    <w:pPr>
      <w:keepNext/>
      <w:jc w:val="center"/>
    </w:pPr>
  </w:style>
  <w:style w:type="paragraph" w:customStyle="1" w:styleId="afffffffb">
    <w:name w:val="Стиль таблица заг +"/>
    <w:qFormat/>
    <w:rPr>
      <w:rFonts w:ascii="Times New Roman" w:hAnsi="Times New Roman"/>
      <w:color w:val="000000"/>
      <w:sz w:val="24"/>
    </w:rPr>
  </w:style>
  <w:style w:type="paragraph" w:customStyle="1" w:styleId="xl111">
    <w:name w:val="xl111"/>
    <w:basedOn w:val="a"/>
    <w:qFormat/>
    <w:pPr>
      <w:spacing w:before="280" w:after="280"/>
      <w:jc w:val="center"/>
    </w:pPr>
  </w:style>
  <w:style w:type="paragraph" w:customStyle="1" w:styleId="WW8Num19z5">
    <w:name w:val="WW8Num19z5"/>
    <w:qFormat/>
    <w:rPr>
      <w:color w:val="000000"/>
      <w:sz w:val="24"/>
    </w:rPr>
  </w:style>
  <w:style w:type="paragraph" w:customStyle="1" w:styleId="WW8Num59z6">
    <w:name w:val="WW8Num59z6"/>
    <w:qFormat/>
    <w:rPr>
      <w:color w:val="000000"/>
      <w:sz w:val="24"/>
    </w:rPr>
  </w:style>
  <w:style w:type="paragraph" w:customStyle="1" w:styleId="WW8Num30z1">
    <w:name w:val="WW8Num30z1"/>
    <w:qFormat/>
    <w:rPr>
      <w:rFonts w:ascii="Courier New" w:hAnsi="Courier New"/>
      <w:color w:val="000000"/>
      <w:sz w:val="24"/>
    </w:rPr>
  </w:style>
  <w:style w:type="paragraph" w:customStyle="1" w:styleId="WW8Num48z2">
    <w:name w:val="WW8Num48z2"/>
    <w:qFormat/>
    <w:rPr>
      <w:color w:val="000000"/>
      <w:sz w:val="24"/>
    </w:rPr>
  </w:style>
  <w:style w:type="paragraph" w:customStyle="1" w:styleId="21f9">
    <w:name w:val="Основной текст с отступом 21"/>
    <w:basedOn w:val="a"/>
    <w:qFormat/>
    <w:pPr>
      <w:widowControl w:val="0"/>
      <w:spacing w:after="120" w:line="480" w:lineRule="auto"/>
      <w:ind w:left="283"/>
    </w:pPr>
  </w:style>
  <w:style w:type="paragraph" w:customStyle="1" w:styleId="WW8Num50z3">
    <w:name w:val="WW8Num50z3"/>
    <w:qFormat/>
    <w:rPr>
      <w:color w:val="000000"/>
      <w:sz w:val="24"/>
    </w:rPr>
  </w:style>
  <w:style w:type="paragraph" w:customStyle="1" w:styleId="2ffa">
    <w:name w:val="Знак Знак Знак Знак2"/>
    <w:basedOn w:val="a"/>
    <w:qFormat/>
    <w:pPr>
      <w:spacing w:after="160" w:line="240" w:lineRule="exact"/>
    </w:pPr>
    <w:rPr>
      <w:rFonts w:ascii="Verdana" w:hAnsi="Verdana"/>
    </w:rPr>
  </w:style>
  <w:style w:type="paragraph" w:customStyle="1" w:styleId="DocumentMapChar">
    <w:name w:val="Document Map Char"/>
    <w:qFormat/>
    <w:pPr>
      <w:widowControl w:val="0"/>
    </w:pPr>
    <w:rPr>
      <w:rFonts w:ascii="Tahoma" w:hAnsi="Tahoma"/>
      <w:color w:val="000000"/>
      <w:sz w:val="24"/>
      <w:highlight w:val="darkBlue"/>
    </w:rPr>
  </w:style>
  <w:style w:type="paragraph" w:customStyle="1" w:styleId="WW8Num103z0">
    <w:name w:val="WW8Num103z0"/>
    <w:qFormat/>
    <w:rPr>
      <w:rFonts w:ascii="Times New Roman" w:hAnsi="Times New Roman"/>
      <w:color w:val="000000"/>
      <w:sz w:val="24"/>
    </w:rPr>
  </w:style>
  <w:style w:type="paragraph" w:customStyle="1" w:styleId="afffffffc">
    <w:name w:val="Абзац"/>
    <w:basedOn w:val="a"/>
    <w:qFormat/>
    <w:pPr>
      <w:spacing w:before="120" w:after="60"/>
      <w:ind w:firstLine="567"/>
      <w:jc w:val="both"/>
    </w:pPr>
  </w:style>
  <w:style w:type="paragraph" w:customStyle="1" w:styleId="21fa">
    <w:name w:val="Стиль21"/>
    <w:basedOn w:val="a"/>
    <w:qFormat/>
    <w:pPr>
      <w:spacing w:before="120" w:after="120"/>
      <w:ind w:firstLine="720"/>
      <w:jc w:val="both"/>
    </w:pPr>
    <w:rPr>
      <w:rFonts w:ascii="FuturisXCondC" w:hAnsi="FuturisXCondC"/>
      <w:sz w:val="44"/>
    </w:rPr>
  </w:style>
  <w:style w:type="paragraph" w:customStyle="1" w:styleId="75">
    <w:name w:val="Знак Знак7"/>
    <w:qFormat/>
    <w:rPr>
      <w:rFonts w:ascii="Cambria" w:hAnsi="Cambria"/>
      <w:b/>
      <w:color w:val="000000"/>
      <w:sz w:val="32"/>
    </w:rPr>
  </w:style>
  <w:style w:type="paragraph" w:customStyle="1" w:styleId="6110">
    <w:name w:val="6.11"/>
    <w:basedOn w:val="a"/>
    <w:qFormat/>
    <w:pPr>
      <w:widowControl w:val="0"/>
      <w:ind w:right="57"/>
      <w:jc w:val="right"/>
    </w:pPr>
    <w:rPr>
      <w:sz w:val="16"/>
    </w:rPr>
  </w:style>
  <w:style w:type="paragraph" w:customStyle="1" w:styleId="WW8Num9z0">
    <w:name w:val="WW8Num9z0"/>
    <w:qFormat/>
    <w:rPr>
      <w:rFonts w:ascii="Times New Roman" w:hAnsi="Times New Roman"/>
      <w:color w:val="000000"/>
      <w:sz w:val="24"/>
    </w:rPr>
  </w:style>
  <w:style w:type="paragraph" w:customStyle="1" w:styleId="2ffb">
    <w:name w:val="Верхний колонтитул2"/>
    <w:basedOn w:val="a"/>
    <w:qFormat/>
    <w:pPr>
      <w:widowControl w:val="0"/>
      <w:tabs>
        <w:tab w:val="center" w:pos="4153"/>
        <w:tab w:val="right" w:pos="8306"/>
      </w:tabs>
      <w:jc w:val="both"/>
    </w:pPr>
  </w:style>
  <w:style w:type="paragraph" w:customStyle="1" w:styleId="WW8Num54z1">
    <w:name w:val="WW8Num54z1"/>
    <w:qFormat/>
    <w:rPr>
      <w:color w:val="000000"/>
      <w:sz w:val="24"/>
    </w:rPr>
  </w:style>
  <w:style w:type="paragraph" w:customStyle="1" w:styleId="BodyTextChar">
    <w:name w:val="Body Text Char"/>
    <w:qFormat/>
    <w:rPr>
      <w:rFonts w:ascii="Times New Roman" w:hAnsi="Times New Roman"/>
      <w:color w:val="000000"/>
      <w:sz w:val="24"/>
    </w:rPr>
  </w:style>
  <w:style w:type="paragraph" w:customStyle="1" w:styleId="3113">
    <w:name w:val="Заголовок 311"/>
    <w:basedOn w:val="Standard"/>
    <w:next w:val="Standard"/>
    <w:qFormat/>
    <w:pPr>
      <w:keepNext/>
      <w:tabs>
        <w:tab w:val="left" w:pos="0"/>
      </w:tabs>
      <w:spacing w:before="240" w:after="60"/>
    </w:pPr>
    <w:rPr>
      <w:b/>
      <w:sz w:val="26"/>
    </w:rPr>
  </w:style>
  <w:style w:type="paragraph" w:customStyle="1" w:styleId="xl160">
    <w:name w:val="xl160"/>
    <w:basedOn w:val="a"/>
    <w:qFormat/>
    <w:pPr>
      <w:spacing w:before="280" w:after="280"/>
    </w:pPr>
  </w:style>
  <w:style w:type="paragraph" w:customStyle="1" w:styleId="11Char">
    <w:name w:val="Знак1 Знак Знак Знак Знак Знак Знак Знак Знак1 Char"/>
    <w:basedOn w:val="a"/>
    <w:qFormat/>
    <w:pPr>
      <w:spacing w:after="160" w:line="240" w:lineRule="exact"/>
    </w:pPr>
    <w:rPr>
      <w:rFonts w:ascii="Verdana" w:hAnsi="Verdana"/>
    </w:rPr>
  </w:style>
  <w:style w:type="paragraph" w:customStyle="1" w:styleId="WW-Absatz-Standardschriftart11111">
    <w:name w:val="WW-Absatz-Standardschriftart11111"/>
    <w:qFormat/>
    <w:rPr>
      <w:color w:val="000000"/>
      <w:sz w:val="24"/>
    </w:rPr>
  </w:style>
  <w:style w:type="paragraph" w:customStyle="1" w:styleId="WW8Num11z1">
    <w:name w:val="WW8Num11z1"/>
    <w:qFormat/>
    <w:rPr>
      <w:rFonts w:ascii="Times New Roman" w:hAnsi="Times New Roman"/>
      <w:color w:val="000000"/>
      <w:sz w:val="24"/>
    </w:rPr>
  </w:style>
  <w:style w:type="paragraph" w:customStyle="1" w:styleId="ListLabel7">
    <w:name w:val="ListLabel 7"/>
    <w:qFormat/>
    <w:rPr>
      <w:color w:val="000000"/>
      <w:sz w:val="28"/>
    </w:rPr>
  </w:style>
  <w:style w:type="paragraph" w:customStyle="1" w:styleId="WW8Num7z00">
    <w:name w:val="WW8Num7z0"/>
    <w:qFormat/>
    <w:rPr>
      <w:rFonts w:ascii="Times New Roman" w:hAnsi="Times New Roman"/>
      <w:color w:val="000000"/>
      <w:sz w:val="24"/>
    </w:rPr>
  </w:style>
  <w:style w:type="paragraph" w:customStyle="1" w:styleId="CharacterStyle321">
    <w:name w:val="CharacterStyle321"/>
    <w:qFormat/>
    <w:rPr>
      <w:rFonts w:ascii="Times New Roman" w:hAnsi="Times New Roman"/>
      <w:b/>
      <w:color w:val="000000"/>
      <w:sz w:val="24"/>
    </w:rPr>
  </w:style>
  <w:style w:type="paragraph" w:customStyle="1" w:styleId="Iniiaiieoaeno211">
    <w:name w:val="Iniiaiie oaeno 211"/>
    <w:basedOn w:val="Iauiue21"/>
    <w:qFormat/>
    <w:pPr>
      <w:ind w:firstLine="567"/>
      <w:jc w:val="both"/>
    </w:pPr>
    <w:rPr>
      <w:b/>
    </w:rPr>
  </w:style>
  <w:style w:type="paragraph" w:customStyle="1" w:styleId="229">
    <w:name w:val="Основной текст 22"/>
    <w:basedOn w:val="a"/>
    <w:qFormat/>
    <w:pPr>
      <w:spacing w:before="120"/>
      <w:ind w:firstLine="709"/>
      <w:jc w:val="both"/>
    </w:pPr>
    <w:rPr>
      <w:sz w:val="28"/>
    </w:rPr>
  </w:style>
  <w:style w:type="paragraph" w:customStyle="1" w:styleId="WW8Num84z0">
    <w:name w:val="WW8Num84z0"/>
    <w:qFormat/>
    <w:rPr>
      <w:color w:val="000000"/>
      <w:sz w:val="28"/>
    </w:rPr>
  </w:style>
  <w:style w:type="paragraph" w:customStyle="1" w:styleId="WW8Num55z3">
    <w:name w:val="WW8Num55z3"/>
    <w:qFormat/>
    <w:rPr>
      <w:color w:val="000000"/>
      <w:sz w:val="24"/>
    </w:rPr>
  </w:style>
  <w:style w:type="paragraph" w:customStyle="1" w:styleId="ParagraphStyle8">
    <w:name w:val="ParagraphStyle8"/>
    <w:qFormat/>
    <w:pPr>
      <w:ind w:left="28" w:right="28"/>
      <w:jc w:val="center"/>
    </w:pPr>
    <w:rPr>
      <w:color w:val="000000"/>
      <w:sz w:val="22"/>
    </w:rPr>
  </w:style>
  <w:style w:type="paragraph" w:customStyle="1" w:styleId="1111">
    <w:name w:val="Стиль 11 пт Перед:  1 пт После:  1 пт"/>
    <w:basedOn w:val="a"/>
    <w:qFormat/>
    <w:pPr>
      <w:spacing w:before="20" w:after="20"/>
      <w:jc w:val="both"/>
    </w:pPr>
    <w:rPr>
      <w:sz w:val="22"/>
    </w:rPr>
  </w:style>
  <w:style w:type="paragraph" w:customStyle="1" w:styleId="WW8Num48z5">
    <w:name w:val="WW8Num48z5"/>
    <w:qFormat/>
    <w:rPr>
      <w:color w:val="000000"/>
      <w:sz w:val="24"/>
    </w:rPr>
  </w:style>
  <w:style w:type="paragraph" w:customStyle="1" w:styleId="bl0">
    <w:name w:val="bl0"/>
    <w:basedOn w:val="a"/>
    <w:qFormat/>
    <w:pPr>
      <w:spacing w:before="280" w:after="280"/>
    </w:pPr>
    <w:rPr>
      <w:b/>
      <w:sz w:val="18"/>
    </w:rPr>
  </w:style>
  <w:style w:type="paragraph" w:customStyle="1" w:styleId="tex1st">
    <w:name w:val="tex1st"/>
    <w:basedOn w:val="a"/>
    <w:qFormat/>
    <w:pPr>
      <w:spacing w:before="280" w:after="280"/>
    </w:pPr>
  </w:style>
  <w:style w:type="paragraph" w:customStyle="1" w:styleId="WW8Num20z7">
    <w:name w:val="WW8Num20z7"/>
    <w:qFormat/>
    <w:rPr>
      <w:color w:val="000000"/>
      <w:sz w:val="24"/>
    </w:rPr>
  </w:style>
  <w:style w:type="paragraph" w:customStyle="1" w:styleId="WW8Num61z2">
    <w:name w:val="WW8Num61z2"/>
    <w:qFormat/>
    <w:rPr>
      <w:rFonts w:ascii="Wingdings" w:hAnsi="Wingdings"/>
      <w:color w:val="000000"/>
      <w:sz w:val="24"/>
    </w:rPr>
  </w:style>
  <w:style w:type="paragraph" w:customStyle="1" w:styleId="Style5">
    <w:name w:val="Style5"/>
    <w:basedOn w:val="a"/>
    <w:qFormat/>
    <w:pPr>
      <w:widowControl w:val="0"/>
      <w:spacing w:line="410" w:lineRule="exact"/>
      <w:ind w:left="331" w:hanging="331"/>
      <w:jc w:val="center"/>
    </w:pPr>
    <w:rPr>
      <w:rFonts w:ascii="MS Reference Sans Serif" w:hAnsi="MS Reference Sans Serif"/>
    </w:rPr>
  </w:style>
  <w:style w:type="paragraph" w:customStyle="1" w:styleId="ListLabel6">
    <w:name w:val="ListLabel 6"/>
    <w:qFormat/>
    <w:rPr>
      <w:color w:val="000000"/>
      <w:sz w:val="28"/>
    </w:rPr>
  </w:style>
  <w:style w:type="paragraph" w:customStyle="1" w:styleId="2ffc">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qFormat/>
    <w:pPr>
      <w:spacing w:before="280" w:after="280"/>
      <w:jc w:val="both"/>
    </w:pPr>
    <w:rPr>
      <w:rFonts w:ascii="Tahoma" w:hAnsi="Tahoma"/>
      <w:sz w:val="20"/>
    </w:rPr>
  </w:style>
  <w:style w:type="paragraph" w:customStyle="1" w:styleId="WW8Num52z0">
    <w:name w:val="WW8Num52z0"/>
    <w:qFormat/>
    <w:rPr>
      <w:rFonts w:ascii="Times New Roman" w:hAnsi="Times New Roman"/>
      <w:color w:val="000000"/>
      <w:sz w:val="24"/>
    </w:rPr>
  </w:style>
  <w:style w:type="paragraph" w:customStyle="1" w:styleId="xl125">
    <w:name w:val="xl125"/>
    <w:basedOn w:val="a"/>
    <w:qFormat/>
    <w:pPr>
      <w:spacing w:before="280" w:after="280"/>
    </w:pPr>
    <w:rPr>
      <w:b/>
    </w:rPr>
  </w:style>
  <w:style w:type="paragraph" w:customStyle="1" w:styleId="WW-Absatz-Standardschriftart111111">
    <w:name w:val="WW-Absatz-Standardschriftart111111"/>
    <w:qFormat/>
    <w:rPr>
      <w:color w:val="000000"/>
      <w:sz w:val="24"/>
    </w:rPr>
  </w:style>
  <w:style w:type="paragraph" w:customStyle="1" w:styleId="z-13">
    <w:name w:val="z-Начало формы1"/>
    <w:basedOn w:val="a"/>
    <w:qFormat/>
    <w:pPr>
      <w:jc w:val="center"/>
    </w:pPr>
    <w:rPr>
      <w:rFonts w:ascii="Arial" w:hAnsi="Arial"/>
      <w:sz w:val="16"/>
    </w:rPr>
  </w:style>
  <w:style w:type="paragraph" w:customStyle="1" w:styleId="xl77">
    <w:name w:val="xl77"/>
    <w:basedOn w:val="a"/>
    <w:qFormat/>
    <w:pPr>
      <w:spacing w:before="280" w:after="280"/>
      <w:jc w:val="center"/>
    </w:pPr>
    <w:rPr>
      <w:b/>
    </w:rPr>
  </w:style>
  <w:style w:type="paragraph" w:customStyle="1" w:styleId="WW8Num42z1">
    <w:name w:val="WW8Num42z1"/>
    <w:qFormat/>
    <w:rPr>
      <w:rFonts w:ascii="Courier New" w:hAnsi="Courier New"/>
      <w:color w:val="000000"/>
      <w:sz w:val="24"/>
    </w:rPr>
  </w:style>
  <w:style w:type="paragraph" w:customStyle="1" w:styleId="2ffd">
    <w:name w:val="Красная строка2"/>
    <w:basedOn w:val="aff5"/>
    <w:qFormat/>
    <w:pPr>
      <w:spacing w:after="120"/>
      <w:ind w:firstLine="210"/>
      <w:jc w:val="left"/>
    </w:pPr>
  </w:style>
  <w:style w:type="paragraph" w:customStyle="1" w:styleId="3f8">
    <w:name w:val="Раздел 3"/>
    <w:basedOn w:val="a"/>
    <w:qFormat/>
    <w:pPr>
      <w:tabs>
        <w:tab w:val="left" w:pos="360"/>
        <w:tab w:val="left" w:pos="567"/>
      </w:tabs>
      <w:spacing w:before="120" w:after="120"/>
      <w:ind w:left="360" w:hanging="360"/>
      <w:jc w:val="center"/>
    </w:pPr>
    <w:rPr>
      <w:b/>
    </w:rPr>
  </w:style>
  <w:style w:type="paragraph" w:customStyle="1" w:styleId="11ff5">
    <w:name w:val="Неразрешенное упоминание11"/>
    <w:qFormat/>
    <w:pPr>
      <w:widowControl w:val="0"/>
    </w:pPr>
    <w:rPr>
      <w:color w:val="605E5C"/>
      <w:sz w:val="24"/>
      <w:highlight w:val="lightGray"/>
    </w:rPr>
  </w:style>
  <w:style w:type="paragraph" w:customStyle="1" w:styleId="WW8Num138z0">
    <w:name w:val="WW8Num138z0"/>
    <w:qFormat/>
    <w:rPr>
      <w:rFonts w:ascii="Times New Roman" w:hAnsi="Times New Roman"/>
      <w:color w:val="000000"/>
      <w:sz w:val="24"/>
    </w:rPr>
  </w:style>
  <w:style w:type="paragraph" w:customStyle="1" w:styleId="FakeCharacterStyle">
    <w:name w:val="FakeCharacterStyle"/>
    <w:qFormat/>
    <w:rPr>
      <w:color w:val="000000"/>
      <w:sz w:val="2"/>
    </w:rPr>
  </w:style>
  <w:style w:type="paragraph" w:customStyle="1" w:styleId="zagc-2">
    <w:name w:val="zagc-2"/>
    <w:basedOn w:val="a"/>
    <w:qFormat/>
    <w:pPr>
      <w:spacing w:before="96" w:after="64"/>
      <w:ind w:firstLine="160"/>
      <w:jc w:val="center"/>
    </w:pPr>
    <w:rPr>
      <w:rFonts w:ascii="Arial" w:hAnsi="Arial"/>
      <w:b/>
      <w:color w:val="29211E"/>
      <w:sz w:val="18"/>
    </w:rPr>
  </w:style>
  <w:style w:type="paragraph" w:customStyle="1" w:styleId="WW8Num82z0">
    <w:name w:val="WW8Num82z0"/>
    <w:qFormat/>
    <w:rPr>
      <w:color w:val="000000"/>
      <w:sz w:val="28"/>
    </w:rPr>
  </w:style>
  <w:style w:type="paragraph" w:customStyle="1" w:styleId="11Char31">
    <w:name w:val="Знак1 Знак Знак Знак Знак Знак Знак Знак Знак1 Char31"/>
    <w:basedOn w:val="a"/>
    <w:qFormat/>
    <w:pPr>
      <w:spacing w:after="160" w:line="240" w:lineRule="exact"/>
    </w:pPr>
    <w:rPr>
      <w:rFonts w:ascii="Verdana" w:hAnsi="Verdana"/>
    </w:rPr>
  </w:style>
  <w:style w:type="paragraph" w:customStyle="1" w:styleId="FontStyle16">
    <w:name w:val="Font Style16"/>
    <w:qFormat/>
    <w:rPr>
      <w:rFonts w:ascii="MS Reference Sans Serif" w:hAnsi="MS Reference Sans Serif"/>
      <w:color w:val="000000"/>
      <w:sz w:val="18"/>
    </w:rPr>
  </w:style>
  <w:style w:type="paragraph" w:customStyle="1" w:styleId="WW8Num2z60">
    <w:name w:val="WW8Num2z6"/>
    <w:qFormat/>
    <w:rPr>
      <w:color w:val="000000"/>
      <w:sz w:val="24"/>
    </w:rPr>
  </w:style>
  <w:style w:type="paragraph" w:customStyle="1" w:styleId="WW8Num137z0">
    <w:name w:val="WW8Num137z0"/>
    <w:qFormat/>
    <w:rPr>
      <w:rFonts w:ascii="Symbol" w:hAnsi="Symbol"/>
      <w:color w:val="000000"/>
      <w:sz w:val="24"/>
    </w:rPr>
  </w:style>
  <w:style w:type="paragraph" w:customStyle="1" w:styleId="3f9">
    <w:name w:val="Знак3"/>
    <w:basedOn w:val="a"/>
    <w:qFormat/>
    <w:pPr>
      <w:spacing w:after="160" w:line="240" w:lineRule="exact"/>
    </w:pPr>
    <w:rPr>
      <w:rFonts w:ascii="Verdana" w:hAnsi="Verdana"/>
    </w:rPr>
  </w:style>
  <w:style w:type="paragraph" w:customStyle="1" w:styleId="3fa">
    <w:name w:val="Абзац списка3"/>
    <w:qFormat/>
    <w:pPr>
      <w:widowControl w:val="0"/>
      <w:spacing w:before="200" w:after="200" w:line="360" w:lineRule="auto"/>
      <w:ind w:left="720"/>
    </w:pPr>
    <w:rPr>
      <w:rFonts w:ascii="Times New Roman" w:hAnsi="Times New Roman"/>
      <w:color w:val="000000"/>
      <w:sz w:val="24"/>
    </w:rPr>
  </w:style>
  <w:style w:type="paragraph" w:customStyle="1" w:styleId="ConsPlusJurTerm">
    <w:name w:val="ConsPlusJurTerm"/>
    <w:qFormat/>
    <w:pPr>
      <w:widowControl w:val="0"/>
    </w:pPr>
    <w:rPr>
      <w:rFonts w:ascii="Tahoma" w:hAnsi="Tahoma"/>
      <w:color w:val="000000"/>
      <w:sz w:val="26"/>
    </w:rPr>
  </w:style>
  <w:style w:type="paragraph" w:customStyle="1" w:styleId="WW8Num21z7">
    <w:name w:val="WW8Num21z7"/>
    <w:qFormat/>
    <w:rPr>
      <w:color w:val="000000"/>
      <w:sz w:val="24"/>
    </w:rPr>
  </w:style>
  <w:style w:type="paragraph" w:customStyle="1" w:styleId="WW8Num19z3">
    <w:name w:val="WW8Num19z3"/>
    <w:qFormat/>
    <w:rPr>
      <w:color w:val="000000"/>
      <w:sz w:val="24"/>
    </w:rPr>
  </w:style>
  <w:style w:type="paragraph" w:customStyle="1" w:styleId="WW8Num1z30">
    <w:name w:val="WW8Num1z3"/>
    <w:qFormat/>
    <w:rPr>
      <w:color w:val="000000"/>
      <w:sz w:val="24"/>
    </w:rPr>
  </w:style>
  <w:style w:type="paragraph" w:customStyle="1" w:styleId="2ffe">
    <w:name w:val="Основной текст (2)_"/>
    <w:qFormat/>
    <w:rPr>
      <w:rFonts w:ascii="Century Schoolbook" w:hAnsi="Century Schoolbook"/>
      <w:b/>
      <w:color w:val="000000"/>
      <w:sz w:val="18"/>
    </w:rPr>
  </w:style>
  <w:style w:type="paragraph" w:customStyle="1" w:styleId="xl67">
    <w:name w:val="xl67"/>
    <w:basedOn w:val="a"/>
    <w:qFormat/>
    <w:pPr>
      <w:spacing w:before="280" w:after="280"/>
    </w:pPr>
    <w:rPr>
      <w:rFonts w:ascii="Arial Narrow" w:hAnsi="Arial Narrow"/>
      <w:b/>
      <w:sz w:val="16"/>
    </w:rPr>
  </w:style>
  <w:style w:type="paragraph" w:customStyle="1" w:styleId="xl188">
    <w:name w:val="xl188"/>
    <w:basedOn w:val="a"/>
    <w:qFormat/>
    <w:pPr>
      <w:spacing w:before="280" w:after="280"/>
    </w:pPr>
    <w:rPr>
      <w:b/>
    </w:rPr>
  </w:style>
  <w:style w:type="paragraph" w:customStyle="1" w:styleId="searchmatch">
    <w:name w:val="searchmatch"/>
    <w:qFormat/>
    <w:rPr>
      <w:color w:val="000000"/>
      <w:sz w:val="24"/>
    </w:rPr>
  </w:style>
  <w:style w:type="paragraph" w:customStyle="1" w:styleId="WW8Num34z0">
    <w:name w:val="WW8Num34z0"/>
    <w:qFormat/>
    <w:rPr>
      <w:color w:val="000000"/>
      <w:sz w:val="24"/>
    </w:rPr>
  </w:style>
  <w:style w:type="paragraph" w:customStyle="1" w:styleId="afffffffd">
    <w:name w:val="Табличный_слева"/>
    <w:basedOn w:val="a"/>
    <w:qFormat/>
    <w:rPr>
      <w:sz w:val="22"/>
    </w:rPr>
  </w:style>
  <w:style w:type="paragraph" w:customStyle="1" w:styleId="xl161">
    <w:name w:val="xl161"/>
    <w:basedOn w:val="a"/>
    <w:qFormat/>
    <w:pPr>
      <w:spacing w:before="280" w:after="280"/>
      <w:jc w:val="center"/>
    </w:pPr>
  </w:style>
  <w:style w:type="paragraph" w:customStyle="1" w:styleId="WW8Num1z50">
    <w:name w:val="WW8Num1z5"/>
    <w:qFormat/>
    <w:rPr>
      <w:color w:val="000000"/>
      <w:sz w:val="24"/>
    </w:rPr>
  </w:style>
  <w:style w:type="paragraph" w:customStyle="1" w:styleId="76">
    <w:name w:val="заголовок 7"/>
    <w:basedOn w:val="a"/>
    <w:qFormat/>
    <w:pPr>
      <w:keepNext/>
      <w:ind w:right="-1"/>
      <w:jc w:val="center"/>
    </w:pPr>
    <w:rPr>
      <w:sz w:val="28"/>
    </w:rPr>
  </w:style>
  <w:style w:type="paragraph" w:customStyle="1" w:styleId="WW8Num47z3">
    <w:name w:val="WW8Num47z3"/>
    <w:qFormat/>
    <w:rPr>
      <w:rFonts w:ascii="Symbol" w:hAnsi="Symbol"/>
      <w:color w:val="000000"/>
      <w:sz w:val="24"/>
    </w:rPr>
  </w:style>
  <w:style w:type="paragraph" w:customStyle="1" w:styleId="BodyText3Char">
    <w:name w:val="Body Text 3 Char"/>
    <w:qFormat/>
    <w:rPr>
      <w:color w:val="000000"/>
      <w:sz w:val="16"/>
    </w:rPr>
  </w:style>
  <w:style w:type="paragraph" w:customStyle="1" w:styleId="WW8Num12z3">
    <w:name w:val="WW8Num12z3"/>
    <w:qFormat/>
    <w:rPr>
      <w:rFonts w:ascii="Symbol" w:hAnsi="Symbol"/>
      <w:color w:val="000000"/>
      <w:sz w:val="24"/>
    </w:rPr>
  </w:style>
  <w:style w:type="paragraph" w:customStyle="1" w:styleId="TitleChar">
    <w:name w:val="Title Char"/>
    <w:qFormat/>
    <w:rPr>
      <w:b/>
      <w:color w:val="000000"/>
      <w:sz w:val="28"/>
    </w:rPr>
  </w:style>
  <w:style w:type="paragraph" w:customStyle="1" w:styleId="WW8Num29z1">
    <w:name w:val="WW8Num29z1"/>
    <w:qFormat/>
    <w:rPr>
      <w:color w:val="000000"/>
      <w:sz w:val="24"/>
    </w:rPr>
  </w:style>
  <w:style w:type="paragraph" w:customStyle="1" w:styleId="xl118">
    <w:name w:val="xl118"/>
    <w:basedOn w:val="a"/>
    <w:qFormat/>
    <w:pPr>
      <w:spacing w:before="280" w:after="280"/>
    </w:pPr>
    <w:rPr>
      <w:b/>
    </w:rPr>
  </w:style>
  <w:style w:type="paragraph" w:customStyle="1" w:styleId="mw-editsection-bracket">
    <w:name w:val="mw-editsection-bracket"/>
    <w:qFormat/>
    <w:rPr>
      <w:color w:val="000000"/>
      <w:sz w:val="24"/>
    </w:rPr>
  </w:style>
  <w:style w:type="paragraph" w:customStyle="1" w:styleId="WW8Num14z0">
    <w:name w:val="WW8Num14z0"/>
    <w:qFormat/>
    <w:rPr>
      <w:rFonts w:ascii="StarSymbol" w:hAnsi="StarSymbol"/>
      <w:color w:val="000000"/>
      <w:sz w:val="24"/>
    </w:rPr>
  </w:style>
  <w:style w:type="paragraph" w:customStyle="1" w:styleId="xl144">
    <w:name w:val="xl144"/>
    <w:basedOn w:val="a"/>
    <w:qFormat/>
    <w:pPr>
      <w:spacing w:before="280" w:after="280"/>
      <w:jc w:val="center"/>
    </w:pPr>
  </w:style>
  <w:style w:type="paragraph" w:customStyle="1" w:styleId="WW8Num5z20">
    <w:name w:val="WW8Num5z2"/>
    <w:qFormat/>
    <w:rPr>
      <w:rFonts w:ascii="Wingdings" w:hAnsi="Wingdings"/>
      <w:color w:val="000000"/>
      <w:sz w:val="24"/>
    </w:rPr>
  </w:style>
  <w:style w:type="paragraph" w:customStyle="1" w:styleId="ParagraphStyle5">
    <w:name w:val="ParagraphStyle5"/>
    <w:qFormat/>
    <w:pPr>
      <w:jc w:val="center"/>
    </w:pPr>
    <w:rPr>
      <w:color w:val="000000"/>
      <w:sz w:val="22"/>
    </w:rPr>
  </w:style>
  <w:style w:type="paragraph" w:customStyle="1" w:styleId="1fffffffd">
    <w:name w:val="Знак Знак1 Знак Знак Знак Знак Знак Знак Знак Знак Знак Знак Знак Знак Знак Знак"/>
    <w:basedOn w:val="a"/>
    <w:qFormat/>
    <w:pPr>
      <w:spacing w:after="160" w:line="240" w:lineRule="exact"/>
    </w:pPr>
  </w:style>
  <w:style w:type="paragraph" w:customStyle="1" w:styleId="font5">
    <w:name w:val="font5"/>
    <w:basedOn w:val="a"/>
    <w:qFormat/>
    <w:pPr>
      <w:spacing w:before="280" w:after="280"/>
    </w:pPr>
    <w:rPr>
      <w:b/>
    </w:rPr>
  </w:style>
  <w:style w:type="paragraph" w:customStyle="1" w:styleId="2fff">
    <w:name w:val="Указатель2"/>
    <w:basedOn w:val="a"/>
    <w:qFormat/>
    <w:pPr>
      <w:widowControl w:val="0"/>
      <w:spacing w:after="200" w:line="276" w:lineRule="auto"/>
    </w:pPr>
    <w:rPr>
      <w:rFonts w:ascii="Arial" w:hAnsi="Arial"/>
      <w:sz w:val="22"/>
    </w:rPr>
  </w:style>
  <w:style w:type="paragraph" w:customStyle="1" w:styleId="2fff0">
    <w:name w:val="Îñíîâíîé òåêñò ñ îòñòóïîì 2"/>
    <w:basedOn w:val="afffe"/>
    <w:qFormat/>
    <w:pPr>
      <w:ind w:left="720"/>
      <w:jc w:val="both"/>
    </w:pPr>
    <w:rPr>
      <w:rFonts w:ascii="Times New Roman" w:hAnsi="Times New Roman"/>
      <w:sz w:val="24"/>
    </w:rPr>
  </w:style>
  <w:style w:type="paragraph" w:customStyle="1" w:styleId="xl186">
    <w:name w:val="xl186"/>
    <w:basedOn w:val="a"/>
    <w:qFormat/>
    <w:pPr>
      <w:spacing w:before="280" w:after="280"/>
      <w:jc w:val="center"/>
    </w:pPr>
    <w:rPr>
      <w:b/>
    </w:rPr>
  </w:style>
  <w:style w:type="paragraph" w:customStyle="1" w:styleId="WW8Num22z0">
    <w:name w:val="WW8Num22z0"/>
    <w:qFormat/>
    <w:rPr>
      <w:rFonts w:ascii="Symbol" w:hAnsi="Symbol"/>
      <w:color w:val="000000"/>
      <w:sz w:val="24"/>
    </w:rPr>
  </w:style>
  <w:style w:type="paragraph" w:customStyle="1" w:styleId="afffffffe">
    <w:name w:val="ВерхКолонтитул Знак"/>
    <w:qFormat/>
    <w:rPr>
      <w:color w:val="000000"/>
      <w:sz w:val="24"/>
    </w:rPr>
  </w:style>
  <w:style w:type="paragraph" w:customStyle="1" w:styleId="Char">
    <w:name w:val="Char Знак"/>
    <w:basedOn w:val="a"/>
    <w:qFormat/>
    <w:pPr>
      <w:spacing w:before="280" w:after="280"/>
    </w:pPr>
    <w:rPr>
      <w:rFonts w:ascii="Tahoma" w:hAnsi="Tahoma"/>
    </w:rPr>
  </w:style>
  <w:style w:type="paragraph" w:customStyle="1" w:styleId="FontStyle12">
    <w:name w:val="Font Style12"/>
    <w:qFormat/>
    <w:rPr>
      <w:rFonts w:ascii="MS Reference Sans Serif" w:hAnsi="MS Reference Sans Serif"/>
      <w:color w:val="000000"/>
      <w:sz w:val="24"/>
    </w:rPr>
  </w:style>
  <w:style w:type="paragraph" w:customStyle="1" w:styleId="WW8Num54z5">
    <w:name w:val="WW8Num54z5"/>
    <w:qFormat/>
    <w:rPr>
      <w:color w:val="000000"/>
      <w:sz w:val="24"/>
    </w:rPr>
  </w:style>
  <w:style w:type="paragraph" w:customStyle="1" w:styleId="WW8Num57z1">
    <w:name w:val="WW8Num57z1"/>
    <w:qFormat/>
    <w:rPr>
      <w:color w:val="000000"/>
      <w:sz w:val="24"/>
    </w:rPr>
  </w:style>
  <w:style w:type="paragraph" w:customStyle="1" w:styleId="Style4">
    <w:name w:val="Style4"/>
    <w:basedOn w:val="a"/>
    <w:qFormat/>
    <w:pPr>
      <w:widowControl w:val="0"/>
      <w:spacing w:line="411" w:lineRule="exact"/>
      <w:ind w:firstLine="540"/>
      <w:jc w:val="center"/>
    </w:pPr>
    <w:rPr>
      <w:rFonts w:ascii="MS Reference Sans Serif" w:hAnsi="MS Reference Sans Serif"/>
    </w:rPr>
  </w:style>
  <w:style w:type="paragraph" w:customStyle="1" w:styleId="affffffff">
    <w:name w:val="Стандарт"/>
    <w:basedOn w:val="aff5"/>
    <w:qFormat/>
    <w:pPr>
      <w:widowControl w:val="0"/>
      <w:spacing w:line="264" w:lineRule="auto"/>
      <w:ind w:firstLine="720"/>
    </w:pPr>
    <w:rPr>
      <w:sz w:val="28"/>
    </w:rPr>
  </w:style>
  <w:style w:type="paragraph" w:customStyle="1" w:styleId="WW8Num18z8">
    <w:name w:val="WW8Num18z8"/>
    <w:qFormat/>
    <w:rPr>
      <w:color w:val="000000"/>
      <w:sz w:val="24"/>
    </w:rPr>
  </w:style>
  <w:style w:type="paragraph" w:customStyle="1" w:styleId="Sa">
    <w:name w:val="S_Обычный с подчеркиванием Знак"/>
    <w:qFormat/>
    <w:rPr>
      <w:color w:val="000000"/>
      <w:sz w:val="24"/>
      <w:u w:val="single"/>
    </w:rPr>
  </w:style>
  <w:style w:type="paragraph" w:customStyle="1" w:styleId="CharacterStyle0">
    <w:name w:val="CharacterStyle0"/>
    <w:qFormat/>
    <w:rPr>
      <w:rFonts w:ascii="Times New Roman" w:hAnsi="Times New Roman"/>
      <w:b/>
      <w:color w:val="000000"/>
      <w:sz w:val="22"/>
    </w:rPr>
  </w:style>
  <w:style w:type="paragraph" w:customStyle="1" w:styleId="11ff6">
    <w:name w:val="Название11"/>
    <w:basedOn w:val="a"/>
    <w:qFormat/>
    <w:pPr>
      <w:spacing w:before="120" w:after="120"/>
      <w:jc w:val="both"/>
    </w:pPr>
    <w:rPr>
      <w:rFonts w:ascii="Arial" w:hAnsi="Arial"/>
      <w:i/>
    </w:rPr>
  </w:style>
  <w:style w:type="paragraph" w:customStyle="1" w:styleId="WW8Num14z1">
    <w:name w:val="WW8Num14z1"/>
    <w:qFormat/>
    <w:rPr>
      <w:color w:val="000000"/>
      <w:sz w:val="24"/>
    </w:rPr>
  </w:style>
  <w:style w:type="paragraph" w:customStyle="1" w:styleId="WW8Num54z8">
    <w:name w:val="WW8Num54z8"/>
    <w:qFormat/>
    <w:rPr>
      <w:color w:val="000000"/>
      <w:sz w:val="24"/>
    </w:rPr>
  </w:style>
  <w:style w:type="paragraph" w:customStyle="1" w:styleId="WW8Num6z4">
    <w:name w:val="WW8Num6z4"/>
    <w:qFormat/>
    <w:rPr>
      <w:color w:val="000000"/>
      <w:sz w:val="24"/>
    </w:rPr>
  </w:style>
  <w:style w:type="paragraph" w:customStyle="1" w:styleId="affffffff0">
    <w:name w:val="Нормальный (таблица)"/>
    <w:basedOn w:val="a"/>
    <w:qFormat/>
    <w:pPr>
      <w:widowControl w:val="0"/>
      <w:jc w:val="both"/>
    </w:pPr>
  </w:style>
  <w:style w:type="paragraph" w:customStyle="1" w:styleId="xl134">
    <w:name w:val="xl134"/>
    <w:basedOn w:val="a"/>
    <w:qFormat/>
    <w:pPr>
      <w:spacing w:before="280" w:after="280"/>
      <w:jc w:val="center"/>
    </w:pPr>
  </w:style>
  <w:style w:type="paragraph" w:customStyle="1" w:styleId="FR1">
    <w:name w:val="FR1"/>
    <w:qFormat/>
    <w:pPr>
      <w:widowControl w:val="0"/>
      <w:spacing w:before="1580" w:line="324" w:lineRule="auto"/>
      <w:jc w:val="center"/>
    </w:pPr>
    <w:rPr>
      <w:rFonts w:ascii="Times New Roman" w:hAnsi="Times New Roman"/>
      <w:color w:val="000000"/>
      <w:sz w:val="36"/>
    </w:rPr>
  </w:style>
  <w:style w:type="paragraph" w:customStyle="1" w:styleId="xl154">
    <w:name w:val="xl154"/>
    <w:basedOn w:val="a"/>
    <w:qFormat/>
    <w:pPr>
      <w:spacing w:before="280" w:after="280"/>
      <w:jc w:val="center"/>
    </w:pPr>
  </w:style>
  <w:style w:type="paragraph" w:customStyle="1" w:styleId="4f5">
    <w:name w:val="Заголовок4"/>
    <w:basedOn w:val="a"/>
    <w:qFormat/>
    <w:pPr>
      <w:tabs>
        <w:tab w:val="left" w:pos="9600"/>
      </w:tabs>
      <w:spacing w:before="120" w:after="120"/>
      <w:jc w:val="both"/>
    </w:pPr>
    <w:rPr>
      <w:caps/>
      <w:spacing w:val="4"/>
    </w:rPr>
  </w:style>
  <w:style w:type="paragraph" w:customStyle="1" w:styleId="WW8Num1z00">
    <w:name w:val="WW8Num1z0"/>
    <w:qFormat/>
    <w:rPr>
      <w:rFonts w:ascii="Times New Roman" w:hAnsi="Times New Roman"/>
      <w:color w:val="000000"/>
      <w:sz w:val="24"/>
    </w:rPr>
  </w:style>
  <w:style w:type="paragraph" w:customStyle="1" w:styleId="msonormalbullet2gif">
    <w:name w:val="msonormalbullet2.gif"/>
    <w:basedOn w:val="a"/>
    <w:qFormat/>
    <w:pPr>
      <w:spacing w:before="280" w:after="280"/>
    </w:pPr>
  </w:style>
  <w:style w:type="paragraph" w:customStyle="1" w:styleId="3fb">
    <w:name w:val="Стиль3"/>
    <w:basedOn w:val="3c"/>
    <w:qFormat/>
    <w:pPr>
      <w:widowControl/>
      <w:tabs>
        <w:tab w:val="clear" w:pos="9344"/>
        <w:tab w:val="right" w:leader="dot" w:pos="9356"/>
        <w:tab w:val="right" w:leader="dot" w:pos="10065"/>
      </w:tabs>
      <w:spacing w:before="20" w:after="20"/>
      <w:ind w:right="-57"/>
    </w:pPr>
    <w:rPr>
      <w:rFonts w:ascii="Arial Narrow" w:hAnsi="Arial Narrow"/>
      <w:b/>
      <w:i/>
      <w:sz w:val="22"/>
    </w:rPr>
  </w:style>
  <w:style w:type="paragraph" w:customStyle="1" w:styleId="WW8Num31z2">
    <w:name w:val="WW8Num31z2"/>
    <w:qFormat/>
    <w:rPr>
      <w:rFonts w:ascii="Wingdings" w:hAnsi="Wingdings"/>
      <w:color w:val="000000"/>
      <w:sz w:val="24"/>
    </w:rPr>
  </w:style>
  <w:style w:type="paragraph" w:customStyle="1" w:styleId="WW8Num16z3">
    <w:name w:val="WW8Num16z3"/>
    <w:qFormat/>
    <w:rPr>
      <w:rFonts w:ascii="Symbol" w:hAnsi="Symbol"/>
      <w:color w:val="000000"/>
      <w:sz w:val="24"/>
    </w:rPr>
  </w:style>
  <w:style w:type="paragraph" w:customStyle="1" w:styleId="affffffff1">
    <w:name w:val="МК"/>
    <w:basedOn w:val="a"/>
    <w:qFormat/>
    <w:pPr>
      <w:jc w:val="both"/>
    </w:pPr>
  </w:style>
  <w:style w:type="paragraph" w:customStyle="1" w:styleId="WW8Num29z2">
    <w:name w:val="WW8Num29z2"/>
    <w:qFormat/>
    <w:rPr>
      <w:color w:val="000000"/>
      <w:sz w:val="24"/>
    </w:rPr>
  </w:style>
  <w:style w:type="paragraph" w:customStyle="1" w:styleId="ParagraphStyle22">
    <w:name w:val="ParagraphStyle22"/>
    <w:qFormat/>
    <w:pPr>
      <w:ind w:left="28" w:right="28"/>
      <w:jc w:val="center"/>
    </w:pPr>
    <w:rPr>
      <w:color w:val="000000"/>
      <w:sz w:val="22"/>
    </w:rPr>
  </w:style>
  <w:style w:type="paragraph" w:customStyle="1" w:styleId="WW8Num24z3">
    <w:name w:val="WW8Num24z3"/>
    <w:qFormat/>
    <w:rPr>
      <w:color w:val="000000"/>
      <w:sz w:val="24"/>
    </w:rPr>
  </w:style>
  <w:style w:type="paragraph" w:customStyle="1" w:styleId="affffffff2">
    <w:name w:val="Òåêñò âûíîñêè Çíàê"/>
    <w:qFormat/>
    <w:rPr>
      <w:rFonts w:ascii="E" w:hAnsi="E"/>
      <w:color w:val="000000"/>
      <w:sz w:val="16"/>
    </w:rPr>
  </w:style>
  <w:style w:type="paragraph" w:customStyle="1" w:styleId="caaieiaie5">
    <w:name w:val="caaieiaie 5"/>
    <w:basedOn w:val="Iauiue1"/>
    <w:qFormat/>
    <w:pPr>
      <w:keepNext/>
      <w:ind w:firstLine="567"/>
      <w:jc w:val="both"/>
    </w:pPr>
    <w:rPr>
      <w:b/>
      <w:u w:val="single"/>
    </w:rPr>
  </w:style>
  <w:style w:type="paragraph" w:customStyle="1" w:styleId="xl131">
    <w:name w:val="xl131"/>
    <w:basedOn w:val="a"/>
    <w:qFormat/>
    <w:pPr>
      <w:spacing w:before="280" w:after="280"/>
    </w:pPr>
  </w:style>
  <w:style w:type="paragraph" w:customStyle="1" w:styleId="CharacterStyle4">
    <w:name w:val="CharacterStyle4"/>
    <w:qFormat/>
    <w:rPr>
      <w:rFonts w:ascii="Times New Roman" w:hAnsi="Times New Roman"/>
      <w:b/>
      <w:color w:val="000000"/>
      <w:sz w:val="24"/>
    </w:rPr>
  </w:style>
  <w:style w:type="paragraph" w:customStyle="1" w:styleId="WW8Num52z3">
    <w:name w:val="WW8Num52z3"/>
    <w:qFormat/>
    <w:rPr>
      <w:rFonts w:ascii="Symbol" w:hAnsi="Symbol"/>
      <w:color w:val="000000"/>
      <w:sz w:val="24"/>
    </w:rPr>
  </w:style>
  <w:style w:type="paragraph" w:customStyle="1" w:styleId="WW8Num24z2">
    <w:name w:val="WW8Num24z2"/>
    <w:qFormat/>
    <w:rPr>
      <w:color w:val="000000"/>
      <w:sz w:val="24"/>
    </w:rPr>
  </w:style>
  <w:style w:type="paragraph" w:customStyle="1" w:styleId="WW8Num21z6">
    <w:name w:val="WW8Num21z6"/>
    <w:qFormat/>
    <w:rPr>
      <w:color w:val="000000"/>
      <w:sz w:val="24"/>
    </w:rPr>
  </w:style>
  <w:style w:type="paragraph" w:customStyle="1" w:styleId="CharacterStyle36">
    <w:name w:val="CharacterStyle36"/>
    <w:qFormat/>
    <w:rPr>
      <w:rFonts w:ascii="Times New Roman" w:hAnsi="Times New Roman"/>
      <w:color w:val="000000"/>
      <w:sz w:val="24"/>
    </w:rPr>
  </w:style>
  <w:style w:type="paragraph" w:customStyle="1" w:styleId="WW8Num17z0">
    <w:name w:val="WW8Num17z0"/>
    <w:qFormat/>
    <w:rPr>
      <w:rFonts w:ascii="Times New Roman" w:hAnsi="Times New Roman"/>
      <w:color w:val="000000"/>
      <w:sz w:val="24"/>
    </w:rPr>
  </w:style>
  <w:style w:type="paragraph" w:customStyle="1" w:styleId="xl94">
    <w:name w:val="xl94"/>
    <w:basedOn w:val="a"/>
    <w:qFormat/>
    <w:pPr>
      <w:spacing w:before="280" w:after="280"/>
      <w:jc w:val="center"/>
    </w:pPr>
  </w:style>
  <w:style w:type="paragraph" w:customStyle="1" w:styleId="21fb">
    <w:name w:val="Основной шрифт абзаца21"/>
    <w:qFormat/>
    <w:rPr>
      <w:color w:val="000000"/>
      <w:sz w:val="24"/>
    </w:rPr>
  </w:style>
  <w:style w:type="paragraph" w:customStyle="1" w:styleId="affffffff3">
    <w:name w:val="Табличный_центр"/>
    <w:basedOn w:val="a"/>
    <w:qFormat/>
    <w:pPr>
      <w:jc w:val="center"/>
    </w:pPr>
    <w:rPr>
      <w:sz w:val="22"/>
    </w:rPr>
  </w:style>
  <w:style w:type="paragraph" w:customStyle="1" w:styleId="WW8Num62z7">
    <w:name w:val="WW8Num62z7"/>
    <w:qFormat/>
    <w:rPr>
      <w:color w:val="000000"/>
      <w:sz w:val="24"/>
    </w:rPr>
  </w:style>
  <w:style w:type="paragraph" w:customStyle="1" w:styleId="ParagraphStyle4">
    <w:name w:val="ParagraphStyle4"/>
    <w:qFormat/>
    <w:pPr>
      <w:ind w:left="28" w:right="28"/>
      <w:jc w:val="center"/>
    </w:pPr>
    <w:rPr>
      <w:color w:val="000000"/>
      <w:sz w:val="22"/>
    </w:rPr>
  </w:style>
  <w:style w:type="paragraph" w:customStyle="1" w:styleId="affffffff4">
    <w:name w:val="выступ"/>
    <w:basedOn w:val="a"/>
    <w:qFormat/>
    <w:pPr>
      <w:spacing w:before="120"/>
      <w:ind w:left="709" w:hanging="709"/>
      <w:jc w:val="both"/>
    </w:pPr>
    <w:rPr>
      <w:b/>
      <w:i/>
    </w:rPr>
  </w:style>
  <w:style w:type="paragraph" w:customStyle="1" w:styleId="FontStyle212">
    <w:name w:val="Font Style212"/>
    <w:qFormat/>
    <w:rPr>
      <w:rFonts w:ascii="Arial" w:hAnsi="Arial"/>
      <w:b/>
      <w:color w:val="000000"/>
      <w:sz w:val="14"/>
    </w:rPr>
  </w:style>
  <w:style w:type="paragraph" w:customStyle="1" w:styleId="WW8Num62z8">
    <w:name w:val="WW8Num62z8"/>
    <w:qFormat/>
    <w:rPr>
      <w:color w:val="000000"/>
      <w:sz w:val="24"/>
    </w:rPr>
  </w:style>
  <w:style w:type="paragraph" w:customStyle="1" w:styleId="ArialNarrow13pt1">
    <w:name w:val="Arial Narrow 13 pt по ширине Первая строка:  1 см"/>
    <w:basedOn w:val="a"/>
    <w:qFormat/>
    <w:pPr>
      <w:ind w:firstLine="567"/>
      <w:jc w:val="both"/>
    </w:pPr>
    <w:rPr>
      <w:rFonts w:ascii="Arial Narrow" w:hAnsi="Arial Narrow"/>
      <w:sz w:val="26"/>
    </w:rPr>
  </w:style>
  <w:style w:type="paragraph" w:customStyle="1" w:styleId="match">
    <w:name w:val="match"/>
    <w:qFormat/>
    <w:rPr>
      <w:rFonts w:ascii="Times New Roman" w:hAnsi="Times New Roman"/>
      <w:color w:val="000000"/>
      <w:sz w:val="24"/>
    </w:rPr>
  </w:style>
  <w:style w:type="paragraph" w:customStyle="1" w:styleId="affffffff5">
    <w:name w:val="Верхний колонтитул Знак"/>
    <w:qFormat/>
    <w:rPr>
      <w:color w:val="000000"/>
      <w:sz w:val="22"/>
    </w:rPr>
  </w:style>
  <w:style w:type="paragraph" w:customStyle="1" w:styleId="WW8Num49z4">
    <w:name w:val="WW8Num49z4"/>
    <w:qFormat/>
    <w:rPr>
      <w:color w:val="000000"/>
      <w:sz w:val="24"/>
    </w:rPr>
  </w:style>
  <w:style w:type="paragraph" w:customStyle="1" w:styleId="ConsPlusNormal3">
    <w:name w:val="ConsPlusNormal"/>
    <w:link w:val="ConsPlusNormal4"/>
    <w:qFormat/>
    <w:pPr>
      <w:widowControl w:val="0"/>
    </w:pPr>
    <w:rPr>
      <w:rFonts w:ascii="Arial" w:hAnsi="Arial"/>
      <w:color w:val="000000"/>
      <w:sz w:val="24"/>
    </w:rPr>
  </w:style>
  <w:style w:type="paragraph" w:customStyle="1" w:styleId="WW8Num18z7">
    <w:name w:val="WW8Num18z7"/>
    <w:qFormat/>
    <w:rPr>
      <w:color w:val="000000"/>
      <w:sz w:val="24"/>
    </w:rPr>
  </w:style>
  <w:style w:type="paragraph" w:customStyle="1" w:styleId="xmsonormal">
    <w:name w:val="x_msonormal"/>
    <w:basedOn w:val="a"/>
    <w:qFormat/>
    <w:pPr>
      <w:spacing w:before="280" w:after="280"/>
    </w:pPr>
  </w:style>
  <w:style w:type="paragraph" w:customStyle="1" w:styleId="affffffff6">
    <w:name w:val="Заголовок титульного листа"/>
    <w:basedOn w:val="a"/>
    <w:qFormat/>
    <w:pPr>
      <w:keepNext/>
      <w:keepLines/>
      <w:tabs>
        <w:tab w:val="left" w:pos="0"/>
      </w:tabs>
      <w:spacing w:before="240" w:after="500" w:line="640" w:lineRule="exact"/>
      <w:ind w:firstLine="709"/>
      <w:jc w:val="both"/>
    </w:pPr>
    <w:rPr>
      <w:rFonts w:ascii="Arial Black" w:hAnsi="Arial Black"/>
      <w:b/>
      <w:spacing w:val="-48"/>
      <w:sz w:val="64"/>
    </w:rPr>
  </w:style>
  <w:style w:type="paragraph" w:customStyle="1" w:styleId="WW8Num64z2">
    <w:name w:val="WW8Num64z2"/>
    <w:qFormat/>
    <w:rPr>
      <w:rFonts w:ascii="Wingdings" w:hAnsi="Wingdings"/>
      <w:color w:val="000000"/>
      <w:sz w:val="24"/>
    </w:rPr>
  </w:style>
  <w:style w:type="character" w:styleId="affffffff7">
    <w:name w:val="Hyperlink"/>
    <w:basedOn w:val="a1"/>
    <w:uiPriority w:val="99"/>
    <w:unhideWhenUsed/>
    <w:rsid w:val="00FD7828"/>
    <w:rPr>
      <w:color w:val="0000FF"/>
      <w:u w:val="single"/>
    </w:rPr>
  </w:style>
  <w:style w:type="character" w:customStyle="1" w:styleId="ConsPlusNormal4">
    <w:name w:val="ConsPlusNormal Знак"/>
    <w:link w:val="ConsPlusNormal3"/>
    <w:rsid w:val="005E0A95"/>
    <w:rPr>
      <w:rFonts w:ascii="Arial" w:hAnsi="Arial"/>
      <w:color w:val="000000"/>
      <w:sz w:val="24"/>
    </w:rPr>
  </w:style>
  <w:style w:type="paragraph" w:customStyle="1" w:styleId="affffffff8">
    <w:basedOn w:val="a"/>
    <w:next w:val="afff6"/>
    <w:uiPriority w:val="99"/>
    <w:rsid w:val="002C1FBF"/>
    <w:pPr>
      <w:spacing w:before="100" w:beforeAutospacing="1" w:after="100" w:afterAutospacing="1"/>
    </w:pPr>
    <w:rPr>
      <w:color w:val="auto"/>
      <w:szCs w:val="24"/>
    </w:rPr>
  </w:style>
  <w:style w:type="paragraph" w:customStyle="1" w:styleId="affffffff9">
    <w:name w:val="Знак"/>
    <w:basedOn w:val="a"/>
    <w:rsid w:val="002C1FBF"/>
    <w:pPr>
      <w:spacing w:after="160" w:line="240" w:lineRule="exact"/>
    </w:pPr>
    <w:rPr>
      <w:rFonts w:ascii="Verdana" w:hAnsi="Verdana"/>
      <w:color w:val="auto"/>
      <w:sz w:val="20"/>
      <w:lang w:val="en-US" w:eastAsia="en-US"/>
    </w:rPr>
  </w:style>
  <w:style w:type="table" w:styleId="affffffffa">
    <w:name w:val="Table Grid"/>
    <w:aliases w:val="OTR"/>
    <w:basedOn w:val="a2"/>
    <w:uiPriority w:val="39"/>
    <w:rsid w:val="007A550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a"/>
    <w:uiPriority w:val="1"/>
    <w:qFormat/>
    <w:rsid w:val="000E73DE"/>
    <w:pPr>
      <w:widowControl w:val="0"/>
      <w:autoSpaceDE w:val="0"/>
      <w:autoSpaceDN w:val="0"/>
      <w:jc w:val="center"/>
    </w:pPr>
    <w:rPr>
      <w:color w:val="auto"/>
      <w:sz w:val="22"/>
      <w:szCs w:val="22"/>
      <w:lang w:eastAsia="en-US"/>
    </w:rPr>
  </w:style>
  <w:style w:type="paragraph" w:styleId="affffffffb">
    <w:name w:val="TOC Heading"/>
    <w:basedOn w:val="1"/>
    <w:next w:val="a"/>
    <w:uiPriority w:val="39"/>
    <w:semiHidden/>
    <w:unhideWhenUsed/>
    <w:qFormat/>
    <w:rsid w:val="004552F1"/>
    <w:pPr>
      <w:keepLines/>
      <w:widowControl/>
      <w:numPr>
        <w:numId w:val="0"/>
      </w:numPr>
      <w:tabs>
        <w:tab w:val="clear" w:pos="0"/>
      </w:tabs>
      <w:spacing w:before="240" w:line="240" w:lineRule="auto"/>
      <w:jc w:val="left"/>
      <w:outlineLvl w:val="9"/>
    </w:pPr>
    <w:rPr>
      <w:rFonts w:asciiTheme="majorHAnsi" w:eastAsiaTheme="majorEastAsia" w:hAnsiTheme="majorHAnsi" w:cstheme="majorBidi"/>
      <w:color w:val="2F5496" w:themeColor="accent1" w:themeShade="BF"/>
      <w:sz w:val="32"/>
      <w:szCs w:val="32"/>
    </w:rPr>
  </w:style>
  <w:style w:type="character" w:customStyle="1" w:styleId="affff1">
    <w:name w:val="Основной текст_"/>
    <w:link w:val="2fe"/>
    <w:qFormat/>
    <w:locked/>
    <w:rsid w:val="004552F1"/>
    <w:rPr>
      <w:color w:val="000000"/>
      <w:sz w:val="26"/>
    </w:rPr>
  </w:style>
  <w:style w:type="character" w:styleId="HTML3">
    <w:name w:val="HTML Definition"/>
    <w:basedOn w:val="a1"/>
    <w:uiPriority w:val="99"/>
    <w:qFormat/>
    <w:rsid w:val="004552F1"/>
    <w:rPr>
      <w:rFonts w:cs="Times New Roman"/>
      <w:i/>
    </w:rPr>
  </w:style>
  <w:style w:type="numbering" w:customStyle="1" w:styleId="WWNum1">
    <w:name w:val="WWNum1"/>
    <w:rsid w:val="004552F1"/>
    <w:pPr>
      <w:numPr>
        <w:numId w:val="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2384595">
      <w:bodyDiv w:val="1"/>
      <w:marLeft w:val="0"/>
      <w:marRight w:val="0"/>
      <w:marTop w:val="0"/>
      <w:marBottom w:val="0"/>
      <w:divBdr>
        <w:top w:val="none" w:sz="0" w:space="0" w:color="auto"/>
        <w:left w:val="none" w:sz="0" w:space="0" w:color="auto"/>
        <w:bottom w:val="none" w:sz="0" w:space="0" w:color="auto"/>
        <w:right w:val="none" w:sz="0" w:space="0" w:color="auto"/>
      </w:divBdr>
    </w:div>
    <w:div w:id="1237398852">
      <w:bodyDiv w:val="1"/>
      <w:marLeft w:val="0"/>
      <w:marRight w:val="0"/>
      <w:marTop w:val="0"/>
      <w:marBottom w:val="0"/>
      <w:divBdr>
        <w:top w:val="none" w:sz="0" w:space="0" w:color="auto"/>
        <w:left w:val="none" w:sz="0" w:space="0" w:color="auto"/>
        <w:bottom w:val="none" w:sz="0" w:space="0" w:color="auto"/>
        <w:right w:val="none" w:sz="0" w:space="0" w:color="auto"/>
      </w:divBdr>
      <w:divsChild>
        <w:div w:id="1024672004">
          <w:marLeft w:val="0"/>
          <w:marRight w:val="0"/>
          <w:marTop w:val="0"/>
          <w:marBottom w:val="0"/>
          <w:divBdr>
            <w:top w:val="none" w:sz="0" w:space="0" w:color="auto"/>
            <w:left w:val="none" w:sz="0" w:space="0" w:color="auto"/>
            <w:bottom w:val="none" w:sz="0" w:space="0" w:color="auto"/>
            <w:right w:val="none" w:sz="0" w:space="0" w:color="auto"/>
          </w:divBdr>
        </w:div>
        <w:div w:id="1154880110">
          <w:marLeft w:val="0"/>
          <w:marRight w:val="0"/>
          <w:marTop w:val="0"/>
          <w:marBottom w:val="0"/>
          <w:divBdr>
            <w:top w:val="none" w:sz="0" w:space="0" w:color="auto"/>
            <w:left w:val="none" w:sz="0" w:space="0" w:color="auto"/>
            <w:bottom w:val="none" w:sz="0" w:space="0" w:color="auto"/>
            <w:right w:val="none" w:sz="0" w:space="0" w:color="auto"/>
          </w:divBdr>
        </w:div>
        <w:div w:id="494301596">
          <w:marLeft w:val="0"/>
          <w:marRight w:val="0"/>
          <w:marTop w:val="0"/>
          <w:marBottom w:val="0"/>
          <w:divBdr>
            <w:top w:val="none" w:sz="0" w:space="0" w:color="auto"/>
            <w:left w:val="none" w:sz="0" w:space="0" w:color="auto"/>
            <w:bottom w:val="none" w:sz="0" w:space="0" w:color="auto"/>
            <w:right w:val="none" w:sz="0" w:space="0" w:color="auto"/>
          </w:divBdr>
        </w:div>
        <w:div w:id="355811594">
          <w:marLeft w:val="0"/>
          <w:marRight w:val="0"/>
          <w:marTop w:val="0"/>
          <w:marBottom w:val="0"/>
          <w:divBdr>
            <w:top w:val="none" w:sz="0" w:space="0" w:color="auto"/>
            <w:left w:val="none" w:sz="0" w:space="0" w:color="auto"/>
            <w:bottom w:val="none" w:sz="0" w:space="0" w:color="auto"/>
            <w:right w:val="none" w:sz="0" w:space="0" w:color="auto"/>
          </w:divBdr>
          <w:divsChild>
            <w:div w:id="1155026460">
              <w:marLeft w:val="0"/>
              <w:marRight w:val="0"/>
              <w:marTop w:val="0"/>
              <w:marBottom w:val="0"/>
              <w:divBdr>
                <w:top w:val="none" w:sz="0" w:space="0" w:color="auto"/>
                <w:left w:val="none" w:sz="0" w:space="0" w:color="auto"/>
                <w:bottom w:val="none" w:sz="0" w:space="0" w:color="auto"/>
                <w:right w:val="none" w:sz="0" w:space="0" w:color="auto"/>
              </w:divBdr>
              <w:divsChild>
                <w:div w:id="17002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158148">
      <w:bodyDiv w:val="1"/>
      <w:marLeft w:val="0"/>
      <w:marRight w:val="0"/>
      <w:marTop w:val="0"/>
      <w:marBottom w:val="0"/>
      <w:divBdr>
        <w:top w:val="none" w:sz="0" w:space="0" w:color="auto"/>
        <w:left w:val="none" w:sz="0" w:space="0" w:color="auto"/>
        <w:bottom w:val="none" w:sz="0" w:space="0" w:color="auto"/>
        <w:right w:val="none" w:sz="0" w:space="0" w:color="auto"/>
      </w:divBdr>
    </w:div>
    <w:div w:id="1630819767">
      <w:bodyDiv w:val="1"/>
      <w:marLeft w:val="0"/>
      <w:marRight w:val="0"/>
      <w:marTop w:val="0"/>
      <w:marBottom w:val="0"/>
      <w:divBdr>
        <w:top w:val="none" w:sz="0" w:space="0" w:color="auto"/>
        <w:left w:val="none" w:sz="0" w:space="0" w:color="auto"/>
        <w:bottom w:val="none" w:sz="0" w:space="0" w:color="auto"/>
        <w:right w:val="none" w:sz="0" w:space="0" w:color="auto"/>
      </w:divBdr>
    </w:div>
    <w:div w:id="1892575109">
      <w:bodyDiv w:val="1"/>
      <w:marLeft w:val="0"/>
      <w:marRight w:val="0"/>
      <w:marTop w:val="0"/>
      <w:marBottom w:val="0"/>
      <w:divBdr>
        <w:top w:val="none" w:sz="0" w:space="0" w:color="auto"/>
        <w:left w:val="none" w:sz="0" w:space="0" w:color="auto"/>
        <w:bottom w:val="none" w:sz="0" w:space="0" w:color="auto"/>
        <w:right w:val="none" w:sz="0" w:space="0" w:color="auto"/>
      </w:divBdr>
    </w:div>
    <w:div w:id="1959296721">
      <w:bodyDiv w:val="1"/>
      <w:marLeft w:val="0"/>
      <w:marRight w:val="0"/>
      <w:marTop w:val="0"/>
      <w:marBottom w:val="0"/>
      <w:divBdr>
        <w:top w:val="none" w:sz="0" w:space="0" w:color="auto"/>
        <w:left w:val="none" w:sz="0" w:space="0" w:color="auto"/>
        <w:bottom w:val="none" w:sz="0" w:space="0" w:color="auto"/>
        <w:right w:val="none" w:sz="0" w:space="0" w:color="auto"/>
      </w:divBdr>
      <w:divsChild>
        <w:div w:id="992874224">
          <w:marLeft w:val="0"/>
          <w:marRight w:val="0"/>
          <w:marTop w:val="0"/>
          <w:marBottom w:val="0"/>
          <w:divBdr>
            <w:top w:val="none" w:sz="0" w:space="0" w:color="auto"/>
            <w:left w:val="none" w:sz="0" w:space="0" w:color="auto"/>
            <w:bottom w:val="none" w:sz="0" w:space="0" w:color="auto"/>
            <w:right w:val="none" w:sz="0" w:space="0" w:color="auto"/>
          </w:divBdr>
        </w:div>
        <w:div w:id="531038351">
          <w:marLeft w:val="0"/>
          <w:marRight w:val="0"/>
          <w:marTop w:val="0"/>
          <w:marBottom w:val="0"/>
          <w:divBdr>
            <w:top w:val="none" w:sz="0" w:space="0" w:color="auto"/>
            <w:left w:val="none" w:sz="0" w:space="0" w:color="auto"/>
            <w:bottom w:val="none" w:sz="0" w:space="0" w:color="auto"/>
            <w:right w:val="none" w:sz="0" w:space="0" w:color="auto"/>
          </w:divBdr>
        </w:div>
      </w:divsChild>
    </w:div>
    <w:div w:id="2038237316">
      <w:bodyDiv w:val="1"/>
      <w:marLeft w:val="0"/>
      <w:marRight w:val="0"/>
      <w:marTop w:val="0"/>
      <w:marBottom w:val="0"/>
      <w:divBdr>
        <w:top w:val="none" w:sz="0" w:space="0" w:color="auto"/>
        <w:left w:val="none" w:sz="0" w:space="0" w:color="auto"/>
        <w:bottom w:val="none" w:sz="0" w:space="0" w:color="auto"/>
        <w:right w:val="none" w:sz="0" w:space="0" w:color="auto"/>
      </w:divBdr>
    </w:div>
    <w:div w:id="20921902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syktyvdin.gosuslugi.ru/" TargetMode="External"/><Relationship Id="rId18" Type="http://schemas.openxmlformats.org/officeDocument/2006/relationships/hyperlink" Target="https://syktyvdin.gosuslugi.ru/" TargetMode="External"/><Relationship Id="rId26" Type="http://schemas.openxmlformats.org/officeDocument/2006/relationships/hyperlink" Target="https://syktyvdin.gosuslugi.ru/" TargetMode="External"/><Relationship Id="rId39" Type="http://schemas.openxmlformats.org/officeDocument/2006/relationships/hyperlink" Target="mailto:admsd@syktyvdin.rkomi.ru" TargetMode="External"/><Relationship Id="rId3" Type="http://schemas.microsoft.com/office/2007/relationships/stylesWithEffects" Target="stylesWithEffects.xml"/><Relationship Id="rId21" Type="http://schemas.openxmlformats.org/officeDocument/2006/relationships/hyperlink" Target="https://syktyvdin.gosuslugi.ru/" TargetMode="External"/><Relationship Id="rId34" Type="http://schemas.openxmlformats.org/officeDocument/2006/relationships/image" Target="media/image14.png"/><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syktyvdin.gosuslugi.ru/" TargetMode="External"/><Relationship Id="rId17" Type="http://schemas.openxmlformats.org/officeDocument/2006/relationships/image" Target="media/image7.png"/><Relationship Id="rId25" Type="http://schemas.openxmlformats.org/officeDocument/2006/relationships/hyperlink" Target="https://syktyvdin.gosuslugi.ru/" TargetMode="External"/><Relationship Id="rId33" Type="http://schemas.openxmlformats.org/officeDocument/2006/relationships/image" Target="media/image13.png"/><Relationship Id="rId38"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hyperlink" Target="https://syktyvdin.gosuslugi.ru/" TargetMode="External"/><Relationship Id="rId20" Type="http://schemas.openxmlformats.org/officeDocument/2006/relationships/image" Target="media/image8.png"/><Relationship Id="rId29" Type="http://schemas.openxmlformats.org/officeDocument/2006/relationships/hyperlink" Target="https://syktyvdin.gosuslugi.ru/" TargetMode="External"/><Relationship Id="rId4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hyperlink" Target="https://syktyvdin.gosuslugi.ru/" TargetMode="External"/><Relationship Id="rId32" Type="http://schemas.openxmlformats.org/officeDocument/2006/relationships/image" Target="media/image12.png"/><Relationship Id="rId37" Type="http://schemas.openxmlformats.org/officeDocument/2006/relationships/hyperlink" Target="https://syktyvdin.gosuslugi.ru/" TargetMode="External"/><Relationship Id="rId40" Type="http://schemas.openxmlformats.org/officeDocument/2006/relationships/hyperlink" Target="https://vk.com/away.php?to=https%3A%2F%2Fsyktyvdin.gosuslugi.ru&amp;cc_key=" TargetMode="External"/><Relationship Id="rId5" Type="http://schemas.openxmlformats.org/officeDocument/2006/relationships/webSettings" Target="webSettings.xml"/><Relationship Id="rId15" Type="http://schemas.openxmlformats.org/officeDocument/2006/relationships/hyperlink" Target="https://syktyvdin.gosuslugi.ru/" TargetMode="External"/><Relationship Id="rId23" Type="http://schemas.openxmlformats.org/officeDocument/2006/relationships/image" Target="media/image9.png"/><Relationship Id="rId28" Type="http://schemas.openxmlformats.org/officeDocument/2006/relationships/image" Target="media/image10.png"/><Relationship Id="rId36" Type="http://schemas.openxmlformats.org/officeDocument/2006/relationships/image" Target="media/image16.png"/><Relationship Id="rId10" Type="http://schemas.openxmlformats.org/officeDocument/2006/relationships/image" Target="media/image4.jpeg"/><Relationship Id="rId19" Type="http://schemas.openxmlformats.org/officeDocument/2006/relationships/hyperlink" Target="https://syktyvdin.gosuslugi.ru/" TargetMode="External"/><Relationship Id="rId31" Type="http://schemas.openxmlformats.org/officeDocument/2006/relationships/image" Target="media/image11.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6.jpeg"/><Relationship Id="rId22" Type="http://schemas.openxmlformats.org/officeDocument/2006/relationships/hyperlink" Target="https://syktyvdin.gosuslugi.ru/" TargetMode="External"/><Relationship Id="rId27" Type="http://schemas.openxmlformats.org/officeDocument/2006/relationships/hyperlink" Target="https://syktyvdin.gosuslugi.ru/" TargetMode="External"/><Relationship Id="rId30" Type="http://schemas.openxmlformats.org/officeDocument/2006/relationships/hyperlink" Target="https://syktyvdin.gosuslugi.ru/" TargetMode="External"/><Relationship Id="rId35" Type="http://schemas.openxmlformats.org/officeDocument/2006/relationships/image" Target="media/image15.png"/><Relationship Id="rId43"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TotalTime>
  <Pages>178</Pages>
  <Words>54826</Words>
  <Characters>312511</Characters>
  <Application>Microsoft Office Word</Application>
  <DocSecurity>0</DocSecurity>
  <Lines>2604</Lines>
  <Paragraphs>733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366604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Puser</cp:lastModifiedBy>
  <cp:revision>6</cp:revision>
  <cp:lastPrinted>2024-02-28T14:07:00Z</cp:lastPrinted>
  <dcterms:created xsi:type="dcterms:W3CDTF">2024-06-01T08:16:00Z</dcterms:created>
  <dcterms:modified xsi:type="dcterms:W3CDTF">2024-06-01T08:57:00Z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ICV">
    <vt:lpwstr>E43EA33ECE6F43A8AB7F35C48BA7344F</vt:lpwstr>
  </property>
  <property fmtid="{D5CDD505-2E9C-101B-9397-08002B2CF9AE}" pid="6" name="KSOProductBuildVer">
    <vt:lpwstr>1033-11.2.0.11516</vt:lpwstr>
  </property>
  <property fmtid="{D5CDD505-2E9C-101B-9397-08002B2CF9AE}" pid="7" name="LinksUpToDate">
    <vt:bool>false</vt:bool>
  </property>
  <property fmtid="{D5CDD505-2E9C-101B-9397-08002B2CF9AE}" pid="8" name="ScaleCrop">
    <vt:bool>false</vt:bool>
  </property>
  <property fmtid="{D5CDD505-2E9C-101B-9397-08002B2CF9AE}" pid="9" name="ShareDoc">
    <vt:bool>false</vt:bool>
  </property>
</Properties>
</file>