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B46C" w14:textId="77777777" w:rsidR="006D0502" w:rsidRPr="005C3558" w:rsidRDefault="006D0502" w:rsidP="006D050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6FB843EF" w14:textId="77777777" w:rsidR="006D0502" w:rsidRPr="005C3558" w:rsidRDefault="006D0502" w:rsidP="006D05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к программе муниципального района</w:t>
      </w:r>
    </w:p>
    <w:p w14:paraId="0B132A94" w14:textId="77777777" w:rsidR="006D0502" w:rsidRPr="005C3558" w:rsidRDefault="006D0502" w:rsidP="006D05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«Сыктывдинский» Республики Коми </w:t>
      </w:r>
    </w:p>
    <w:p w14:paraId="795538D1" w14:textId="77777777" w:rsidR="006D0502" w:rsidRPr="005C3558" w:rsidRDefault="006D0502" w:rsidP="006D05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«Развитие экономики» </w:t>
      </w:r>
    </w:p>
    <w:p w14:paraId="5571ADF3" w14:textId="77777777" w:rsidR="006D0502" w:rsidRPr="005C3558" w:rsidRDefault="006D0502" w:rsidP="006D0502">
      <w:pPr>
        <w:rPr>
          <w:sz w:val="24"/>
          <w:szCs w:val="24"/>
        </w:rPr>
      </w:pPr>
    </w:p>
    <w:p w14:paraId="052B1F38" w14:textId="77777777" w:rsidR="006D0502" w:rsidRPr="005C3558" w:rsidRDefault="006D0502" w:rsidP="006D0502">
      <w:pPr>
        <w:tabs>
          <w:tab w:val="left" w:pos="3000"/>
        </w:tabs>
        <w:jc w:val="right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rFonts w:eastAsia="Courier New CYR"/>
          <w:sz w:val="24"/>
          <w:szCs w:val="24"/>
          <w:shd w:val="clear" w:color="auto" w:fill="FFFFFF"/>
        </w:rPr>
        <w:t xml:space="preserve">  В администрацию   муниципального района</w:t>
      </w:r>
    </w:p>
    <w:p w14:paraId="625955F3" w14:textId="77777777" w:rsidR="006D0502" w:rsidRPr="005C3558" w:rsidRDefault="006D0502" w:rsidP="006D0502">
      <w:pPr>
        <w:tabs>
          <w:tab w:val="left" w:pos="3000"/>
        </w:tabs>
        <w:jc w:val="right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rFonts w:eastAsia="Courier New CYR"/>
          <w:sz w:val="24"/>
          <w:szCs w:val="24"/>
          <w:shd w:val="clear" w:color="auto" w:fill="FFFFFF"/>
        </w:rPr>
        <w:t xml:space="preserve"> «Сыктывдинский» Республики Коми</w:t>
      </w:r>
    </w:p>
    <w:p w14:paraId="1843245F" w14:textId="77777777" w:rsidR="006D0502" w:rsidRPr="005C3558" w:rsidRDefault="006D0502" w:rsidP="006D0502">
      <w:pPr>
        <w:tabs>
          <w:tab w:val="left" w:pos="3000"/>
        </w:tabs>
        <w:jc w:val="right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rFonts w:eastAsia="Courier New CYR"/>
          <w:sz w:val="24"/>
          <w:szCs w:val="24"/>
          <w:shd w:val="clear" w:color="auto" w:fill="FFFFFF"/>
        </w:rPr>
        <w:t xml:space="preserve"> 168220, Республика Коми, Сыктывдинский район, </w:t>
      </w:r>
    </w:p>
    <w:p w14:paraId="62D702DD" w14:textId="77777777" w:rsidR="006D0502" w:rsidRPr="005C3558" w:rsidRDefault="006D0502" w:rsidP="006D0502">
      <w:pPr>
        <w:tabs>
          <w:tab w:val="left" w:pos="3000"/>
        </w:tabs>
        <w:jc w:val="right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rFonts w:eastAsia="Courier New CYR"/>
          <w:sz w:val="24"/>
          <w:szCs w:val="24"/>
          <w:shd w:val="clear" w:color="auto" w:fill="FFFFFF"/>
        </w:rPr>
        <w:t>с. Выльгорт, ул. Домны Каликовой, д. 62</w:t>
      </w:r>
    </w:p>
    <w:p w14:paraId="6D95B485" w14:textId="77777777" w:rsidR="006D0502" w:rsidRPr="005C3558" w:rsidRDefault="006D0502" w:rsidP="006D0502">
      <w:pPr>
        <w:jc w:val="center"/>
        <w:rPr>
          <w:rFonts w:eastAsia="Courier New CYR"/>
          <w:b/>
          <w:bCs/>
          <w:sz w:val="24"/>
          <w:szCs w:val="24"/>
          <w:shd w:val="clear" w:color="auto" w:fill="FFFFFF"/>
        </w:rPr>
      </w:pPr>
    </w:p>
    <w:p w14:paraId="233B4329" w14:textId="77777777" w:rsidR="006D0502" w:rsidRPr="005C3558" w:rsidRDefault="006D0502" w:rsidP="006D0502">
      <w:pPr>
        <w:jc w:val="center"/>
        <w:rPr>
          <w:rFonts w:eastAsia="Courier New CYR"/>
          <w:b/>
          <w:bCs/>
          <w:sz w:val="24"/>
          <w:szCs w:val="24"/>
          <w:shd w:val="clear" w:color="auto" w:fill="FFFFFF"/>
        </w:rPr>
      </w:pPr>
      <w:r w:rsidRPr="005C3558">
        <w:rPr>
          <w:rFonts w:eastAsia="Courier New CYR"/>
          <w:b/>
          <w:bCs/>
          <w:sz w:val="24"/>
          <w:szCs w:val="24"/>
          <w:shd w:val="clear" w:color="auto" w:fill="FFFFFF"/>
        </w:rPr>
        <w:t xml:space="preserve">Заявка на получение финансовой поддержки </w:t>
      </w:r>
    </w:p>
    <w:p w14:paraId="338C44A7" w14:textId="77777777" w:rsidR="006D0502" w:rsidRPr="005C3558" w:rsidRDefault="006D0502" w:rsidP="006D0502">
      <w:pPr>
        <w:jc w:val="center"/>
        <w:rPr>
          <w:sz w:val="24"/>
          <w:szCs w:val="24"/>
        </w:rPr>
      </w:pPr>
      <w:r w:rsidRPr="005C3558">
        <w:rPr>
          <w:sz w:val="24"/>
          <w:szCs w:val="24"/>
        </w:rPr>
        <w:t>на субсидирование - _____________________________________________________________</w:t>
      </w:r>
    </w:p>
    <w:p w14:paraId="27327C75" w14:textId="77777777" w:rsidR="006D0502" w:rsidRPr="005C3558" w:rsidRDefault="006D0502" w:rsidP="006D0502">
      <w:pPr>
        <w:jc w:val="center"/>
        <w:rPr>
          <w:rFonts w:eastAsia="Courier New CYR"/>
          <w:bCs/>
          <w:sz w:val="24"/>
          <w:szCs w:val="24"/>
          <w:shd w:val="clear" w:color="auto" w:fill="FFFFFF"/>
        </w:rPr>
      </w:pPr>
      <w:r w:rsidRPr="005C3558">
        <w:rPr>
          <w:rFonts w:eastAsia="Courier New CYR"/>
          <w:bCs/>
          <w:sz w:val="24"/>
          <w:szCs w:val="24"/>
          <w:shd w:val="clear" w:color="auto" w:fill="FFFFFF"/>
        </w:rPr>
        <w:t>(вид субсидии)</w:t>
      </w:r>
    </w:p>
    <w:p w14:paraId="56DD5A69" w14:textId="77777777" w:rsidR="006D0502" w:rsidRPr="005C3558" w:rsidRDefault="006D0502" w:rsidP="006D0502">
      <w:pPr>
        <w:jc w:val="both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rFonts w:eastAsia="Courier New CYR"/>
          <w:sz w:val="24"/>
          <w:szCs w:val="24"/>
          <w:shd w:val="clear" w:color="auto" w:fill="FFFFFF"/>
        </w:rPr>
        <w:t>Наименование заявителя ______________________________________________________</w:t>
      </w:r>
    </w:p>
    <w:p w14:paraId="04E25A0C" w14:textId="77777777" w:rsidR="006D0502" w:rsidRPr="005C3558" w:rsidRDefault="006D0502" w:rsidP="006D0502">
      <w:pPr>
        <w:jc w:val="both"/>
        <w:rPr>
          <w:rFonts w:eastAsia="Courier New CYR"/>
          <w:sz w:val="24"/>
          <w:szCs w:val="24"/>
          <w:shd w:val="clear" w:color="auto" w:fill="FFFFFF"/>
          <w:vertAlign w:val="superscript"/>
        </w:rPr>
      </w:pPr>
      <w:r w:rsidRPr="005C3558">
        <w:rPr>
          <w:rFonts w:eastAsia="Courier New CYR"/>
          <w:sz w:val="24"/>
          <w:szCs w:val="24"/>
          <w:shd w:val="clear" w:color="auto" w:fill="FFFFFF"/>
          <w:vertAlign w:val="superscript"/>
        </w:rPr>
        <w:t xml:space="preserve"> (полное наименование)</w:t>
      </w:r>
    </w:p>
    <w:p w14:paraId="7AA5210C" w14:textId="77777777" w:rsidR="006D0502" w:rsidRPr="005C3558" w:rsidRDefault="006D0502" w:rsidP="006D0502">
      <w:pPr>
        <w:jc w:val="both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rFonts w:eastAsia="Courier New CYR"/>
          <w:sz w:val="24"/>
          <w:szCs w:val="24"/>
          <w:shd w:val="clear" w:color="auto" w:fill="FFFFFF"/>
        </w:rPr>
        <w:t>ОГРН __________________________ дата регистрации ___________________________</w:t>
      </w:r>
    </w:p>
    <w:p w14:paraId="2BF1CD62" w14:textId="77777777" w:rsidR="006D0502" w:rsidRPr="005C3558" w:rsidRDefault="006D0502" w:rsidP="006D0502">
      <w:pPr>
        <w:jc w:val="both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rFonts w:eastAsia="Courier New CYR"/>
          <w:sz w:val="24"/>
          <w:szCs w:val="24"/>
          <w:shd w:val="clear" w:color="auto" w:fill="FFFFFF"/>
        </w:rPr>
        <w:t>ИНН ___________________ КПП (при наличии) ________________________________</w:t>
      </w:r>
    </w:p>
    <w:p w14:paraId="76610489" w14:textId="77777777" w:rsidR="006D0502" w:rsidRPr="005C3558" w:rsidRDefault="006D0502" w:rsidP="006D0502">
      <w:pPr>
        <w:jc w:val="both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rFonts w:eastAsia="Courier New CYR"/>
          <w:sz w:val="24"/>
          <w:szCs w:val="24"/>
          <w:shd w:val="clear" w:color="auto" w:fill="FFFFFF"/>
        </w:rPr>
        <w:t>Расчетный счет: _______________________________________________________________</w:t>
      </w:r>
    </w:p>
    <w:p w14:paraId="02F7F71B" w14:textId="77777777" w:rsidR="006D0502" w:rsidRPr="005C3558" w:rsidRDefault="006D0502" w:rsidP="006D0502">
      <w:pPr>
        <w:jc w:val="both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rFonts w:eastAsia="Courier New CYR"/>
          <w:sz w:val="24"/>
          <w:szCs w:val="24"/>
          <w:shd w:val="clear" w:color="auto" w:fill="FFFFFF"/>
        </w:rPr>
        <w:t>в _________________________________________ БИК _____________________________</w:t>
      </w:r>
    </w:p>
    <w:p w14:paraId="7DCF79AE" w14:textId="77777777" w:rsidR="006D0502" w:rsidRPr="005C3558" w:rsidRDefault="006D0502" w:rsidP="006D0502">
      <w:pPr>
        <w:jc w:val="both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rFonts w:eastAsia="Courier New CYR"/>
          <w:sz w:val="24"/>
          <w:szCs w:val="24"/>
          <w:shd w:val="clear" w:color="auto" w:fill="FFFFFF"/>
        </w:rPr>
        <w:t>Корреспондентский счет N ____________________________________________________</w:t>
      </w:r>
    </w:p>
    <w:p w14:paraId="1B7C153B" w14:textId="77777777" w:rsidR="006D0502" w:rsidRPr="005C3558" w:rsidRDefault="006D0502" w:rsidP="006D0502">
      <w:pPr>
        <w:jc w:val="both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rFonts w:eastAsia="Courier New CYR"/>
          <w:sz w:val="24"/>
          <w:szCs w:val="24"/>
          <w:shd w:val="clear" w:color="auto" w:fill="FFFFFF"/>
        </w:rPr>
        <w:t>Юридический адрес ________________________________________________________</w:t>
      </w:r>
    </w:p>
    <w:p w14:paraId="02473D26" w14:textId="77777777" w:rsidR="006D0502" w:rsidRPr="005C3558" w:rsidRDefault="006D0502" w:rsidP="006D0502">
      <w:pPr>
        <w:jc w:val="both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rFonts w:eastAsia="Courier New CYR"/>
          <w:sz w:val="24"/>
          <w:szCs w:val="24"/>
          <w:shd w:val="clear" w:color="auto" w:fill="FFFFFF"/>
        </w:rPr>
        <w:t>_____________________________________________________________________________</w:t>
      </w:r>
    </w:p>
    <w:p w14:paraId="02017D93" w14:textId="77777777" w:rsidR="006D0502" w:rsidRPr="005C3558" w:rsidRDefault="006D0502" w:rsidP="006D0502">
      <w:pPr>
        <w:jc w:val="both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rFonts w:eastAsia="Courier New CYR"/>
          <w:sz w:val="24"/>
          <w:szCs w:val="24"/>
          <w:shd w:val="clear" w:color="auto" w:fill="FFFFFF"/>
        </w:rPr>
        <w:t>Почтовый адрес (место нахождения) _____________________________________________</w:t>
      </w:r>
    </w:p>
    <w:p w14:paraId="0E3B2EAC" w14:textId="77777777" w:rsidR="006D0502" w:rsidRPr="005C3558" w:rsidRDefault="006D0502" w:rsidP="006D0502">
      <w:pPr>
        <w:jc w:val="both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rFonts w:eastAsia="Courier New CYR"/>
          <w:sz w:val="24"/>
          <w:szCs w:val="24"/>
          <w:shd w:val="clear" w:color="auto" w:fill="FFFFFF"/>
        </w:rPr>
        <w:t>_____________________________________________________________________________</w:t>
      </w:r>
    </w:p>
    <w:p w14:paraId="0F7A44CA" w14:textId="77777777" w:rsidR="006D0502" w:rsidRPr="005C3558" w:rsidRDefault="006D0502" w:rsidP="006D0502">
      <w:pPr>
        <w:jc w:val="both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rFonts w:eastAsia="Courier New CYR"/>
          <w:sz w:val="24"/>
          <w:szCs w:val="24"/>
          <w:shd w:val="clear" w:color="auto" w:fill="FFFFFF"/>
        </w:rPr>
        <w:t>Телефон (__________) ______________ Факс _____________ E-mail ____________________</w:t>
      </w:r>
    </w:p>
    <w:p w14:paraId="60ADB019" w14:textId="77777777" w:rsidR="006D0502" w:rsidRPr="005C3558" w:rsidRDefault="006D0502" w:rsidP="006D0502">
      <w:pPr>
        <w:jc w:val="both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rFonts w:eastAsia="Courier New CYR"/>
          <w:sz w:val="24"/>
          <w:szCs w:val="24"/>
          <w:shd w:val="clear" w:color="auto" w:fill="FFFFFF"/>
        </w:rPr>
        <w:t>Контактное лицо (ФИО, должность, телефон) ______________________________________</w:t>
      </w:r>
    </w:p>
    <w:p w14:paraId="02499801" w14:textId="77777777" w:rsidR="006D0502" w:rsidRPr="005C3558" w:rsidRDefault="006D0502" w:rsidP="006D0502">
      <w:pPr>
        <w:jc w:val="both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rFonts w:eastAsia="Courier New CYR"/>
          <w:sz w:val="24"/>
          <w:szCs w:val="24"/>
          <w:shd w:val="clear" w:color="auto" w:fill="FFFFFF"/>
        </w:rPr>
        <w:t>_____________________________________________________________________________</w:t>
      </w:r>
    </w:p>
    <w:p w14:paraId="5C59155C" w14:textId="77777777" w:rsidR="006D0502" w:rsidRPr="005C3558" w:rsidRDefault="006D0502" w:rsidP="006D0502">
      <w:pPr>
        <w:ind w:firstLine="709"/>
        <w:jc w:val="both"/>
        <w:rPr>
          <w:b/>
          <w:sz w:val="24"/>
          <w:szCs w:val="24"/>
        </w:rPr>
      </w:pPr>
      <w:r w:rsidRPr="005C3558">
        <w:rPr>
          <w:rFonts w:eastAsia="Courier New CYR"/>
          <w:sz w:val="24"/>
          <w:szCs w:val="24"/>
          <w:shd w:val="clear" w:color="auto" w:fill="FFFFFF"/>
        </w:rPr>
        <w:t>Прошу   предоставить   финансовую   поддержку в форме</w:t>
      </w:r>
      <w:r>
        <w:rPr>
          <w:rFonts w:eastAsia="Courier New CYR"/>
          <w:sz w:val="24"/>
          <w:szCs w:val="24"/>
          <w:shd w:val="clear" w:color="auto" w:fill="FFFFFF"/>
        </w:rPr>
        <w:t xml:space="preserve"> __________________</w:t>
      </w:r>
      <w:r w:rsidRPr="005C3558">
        <w:rPr>
          <w:rFonts w:eastAsia="Courier New CYR"/>
          <w:sz w:val="24"/>
          <w:szCs w:val="24"/>
          <w:shd w:val="clear" w:color="auto" w:fill="FFFFFF"/>
        </w:rPr>
        <w:t>___________________</w:t>
      </w:r>
      <w:r w:rsidRPr="005C3558">
        <w:rPr>
          <w:b/>
          <w:sz w:val="24"/>
          <w:szCs w:val="24"/>
        </w:rPr>
        <w:t>__________________________</w:t>
      </w:r>
      <w:r w:rsidRPr="005C3558">
        <w:rPr>
          <w:rFonts w:eastAsia="Courier New CYR"/>
          <w:sz w:val="24"/>
          <w:szCs w:val="24"/>
          <w:shd w:val="clear" w:color="auto" w:fill="FFFFFF"/>
        </w:rPr>
        <w:t>______________</w:t>
      </w:r>
    </w:p>
    <w:p w14:paraId="609550B3" w14:textId="77777777" w:rsidR="006D0502" w:rsidRPr="005C3558" w:rsidRDefault="006D0502" w:rsidP="006D0502">
      <w:pPr>
        <w:jc w:val="center"/>
        <w:rPr>
          <w:sz w:val="24"/>
          <w:szCs w:val="24"/>
        </w:rPr>
      </w:pPr>
      <w:r w:rsidRPr="005C3558">
        <w:rPr>
          <w:sz w:val="24"/>
          <w:szCs w:val="24"/>
        </w:rPr>
        <w:t>(указать наименование Порядка)</w:t>
      </w:r>
    </w:p>
    <w:p w14:paraId="5B45D18C" w14:textId="77777777" w:rsidR="006D0502" w:rsidRPr="005C3558" w:rsidRDefault="006D0502" w:rsidP="006D0502">
      <w:pPr>
        <w:jc w:val="both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rFonts w:eastAsia="Courier New CYR"/>
          <w:sz w:val="24"/>
          <w:szCs w:val="24"/>
          <w:shd w:val="clear" w:color="auto" w:fill="FFFFFF"/>
        </w:rPr>
        <w:tab/>
        <w:t>Настоящим гарантируем достоверность представленных в составе заявки сведений и подтверждаем, что</w:t>
      </w:r>
    </w:p>
    <w:p w14:paraId="2084BEA1" w14:textId="77777777" w:rsidR="006D0502" w:rsidRPr="005C3558" w:rsidRDefault="006D0502" w:rsidP="006D0502">
      <w:pPr>
        <w:jc w:val="both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rFonts w:eastAsia="Courier New CYR"/>
          <w:sz w:val="24"/>
          <w:szCs w:val="24"/>
          <w:shd w:val="clear" w:color="auto" w:fill="FFFFFF"/>
        </w:rPr>
        <w:t xml:space="preserve"> ____________________________________________________________________________:</w:t>
      </w:r>
    </w:p>
    <w:p w14:paraId="1F91E701" w14:textId="77777777" w:rsidR="006D0502" w:rsidRPr="005C3558" w:rsidRDefault="006D0502" w:rsidP="006D0502">
      <w:pPr>
        <w:jc w:val="center"/>
        <w:rPr>
          <w:rFonts w:eastAsia="Courier New CYR"/>
          <w:sz w:val="24"/>
          <w:szCs w:val="24"/>
          <w:shd w:val="clear" w:color="auto" w:fill="FFFFFF"/>
          <w:vertAlign w:val="superscript"/>
        </w:rPr>
      </w:pPr>
      <w:r w:rsidRPr="005C3558">
        <w:rPr>
          <w:rFonts w:eastAsia="Courier New CYR"/>
          <w:sz w:val="24"/>
          <w:szCs w:val="24"/>
          <w:shd w:val="clear" w:color="auto" w:fill="FFFFFF"/>
          <w:vertAlign w:val="superscript"/>
        </w:rPr>
        <w:t>(наименование заявителя)</w:t>
      </w:r>
    </w:p>
    <w:p w14:paraId="3B57D3E6" w14:textId="77777777" w:rsidR="006D0502" w:rsidRPr="005C3558" w:rsidRDefault="006D0502" w:rsidP="006D0502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ind w:left="0" w:firstLine="0"/>
        <w:jc w:val="both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rFonts w:eastAsia="Courier New CYR"/>
          <w:sz w:val="24"/>
          <w:szCs w:val="24"/>
          <w:shd w:val="clear" w:color="auto" w:fill="FFFFFF"/>
        </w:rPr>
        <w:t>не является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 не является участником соглашений о разделе продукции;</w:t>
      </w:r>
    </w:p>
    <w:p w14:paraId="336903C9" w14:textId="77777777" w:rsidR="006D0502" w:rsidRPr="005C3558" w:rsidRDefault="006D0502" w:rsidP="006D0502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ind w:left="0" w:firstLine="0"/>
        <w:jc w:val="both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rFonts w:eastAsia="Courier New CYR"/>
          <w:sz w:val="24"/>
          <w:szCs w:val="24"/>
          <w:shd w:val="clear" w:color="auto" w:fill="FFFFFF"/>
        </w:rPr>
        <w:t>не осуществляет предпринимательскую деятельность в сфере игорного бизнеса;</w:t>
      </w:r>
    </w:p>
    <w:p w14:paraId="5EC2F8B4" w14:textId="77777777" w:rsidR="006D0502" w:rsidRPr="005C3558" w:rsidRDefault="006D0502" w:rsidP="006D0502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ind w:left="0" w:firstLine="0"/>
        <w:jc w:val="both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rFonts w:eastAsia="Courier New CYR"/>
          <w:sz w:val="24"/>
          <w:szCs w:val="24"/>
          <w:shd w:val="clear" w:color="auto" w:fill="FFFFFF"/>
        </w:rPr>
        <w:t>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14:paraId="78CC048D" w14:textId="77777777" w:rsidR="006D0502" w:rsidRPr="005C3558" w:rsidRDefault="006D0502" w:rsidP="006D0502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ind w:left="0" w:firstLine="0"/>
        <w:jc w:val="both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sz w:val="24"/>
          <w:szCs w:val="24"/>
        </w:rPr>
        <w:t>не находится в процессе реорганизации, ликвидации, банкротства, а для получателей субсидий - индивидуальных предпринимателей - не прекратившим деятельность в качестве индивидуального предпринимателя;</w:t>
      </w:r>
    </w:p>
    <w:p w14:paraId="45D79C65" w14:textId="77777777" w:rsidR="006D0502" w:rsidRPr="005C3558" w:rsidRDefault="006D0502" w:rsidP="006D0502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ind w:left="0" w:firstLine="0"/>
        <w:jc w:val="both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sz w:val="24"/>
          <w:szCs w:val="24"/>
        </w:rPr>
        <w:t>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7B979C3D" w14:textId="77777777" w:rsidR="006D0502" w:rsidRPr="005C3558" w:rsidRDefault="006D0502" w:rsidP="006D0502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ind w:left="0" w:firstLine="0"/>
        <w:jc w:val="both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rFonts w:eastAsia="Courier New CYR"/>
          <w:sz w:val="24"/>
          <w:szCs w:val="24"/>
          <w:shd w:val="clear" w:color="auto" w:fill="FFFFFF"/>
        </w:rPr>
        <w:t xml:space="preserve">не имеет задолженности по уплате налогов, сборов, пеней и иных обязательных </w:t>
      </w:r>
      <w:r w:rsidRPr="005C3558">
        <w:rPr>
          <w:rFonts w:eastAsia="Courier New CYR"/>
          <w:sz w:val="24"/>
          <w:szCs w:val="24"/>
          <w:shd w:val="clear" w:color="auto" w:fill="FFFFFF"/>
        </w:rPr>
        <w:lastRenderedPageBreak/>
        <w:t>платежей в бюджетную систему Российской Федерации и внебюджетные фонды;</w:t>
      </w:r>
    </w:p>
    <w:p w14:paraId="0251D04B" w14:textId="77777777" w:rsidR="006D0502" w:rsidRPr="005C3558" w:rsidRDefault="006D0502" w:rsidP="006D0502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ind w:left="0" w:firstLine="0"/>
        <w:jc w:val="both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rFonts w:eastAsia="Courier New CYR"/>
          <w:sz w:val="24"/>
          <w:szCs w:val="24"/>
          <w:shd w:val="clear" w:color="auto" w:fill="FFFFFF"/>
        </w:rPr>
        <w:t>не имеет задолженности по заработной плате перед наемными работниками более 1 месяца;</w:t>
      </w:r>
    </w:p>
    <w:p w14:paraId="17B071BD" w14:textId="77777777" w:rsidR="006D0502" w:rsidRPr="005C3558" w:rsidRDefault="006D0502" w:rsidP="006D0502">
      <w:pPr>
        <w:pStyle w:val="ConsPlusNormal"/>
        <w:numPr>
          <w:ilvl w:val="0"/>
          <w:numId w:val="1"/>
        </w:numPr>
        <w:tabs>
          <w:tab w:val="clear" w:pos="432"/>
          <w:tab w:val="num" w:pos="0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не имеющим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14:paraId="670824BF" w14:textId="77777777" w:rsidR="006D0502" w:rsidRDefault="006D0502" w:rsidP="006D0502">
      <w:pPr>
        <w:pStyle w:val="ConsPlusNormal"/>
        <w:numPr>
          <w:ilvl w:val="0"/>
          <w:numId w:val="1"/>
        </w:numPr>
        <w:tabs>
          <w:tab w:val="clear" w:pos="432"/>
          <w:tab w:val="num" w:pos="0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3E769000" w14:textId="77777777" w:rsidR="006D0502" w:rsidRPr="007B6385" w:rsidRDefault="006D0502" w:rsidP="006D0502">
      <w:pPr>
        <w:pStyle w:val="ConsPlusNormal"/>
        <w:numPr>
          <w:ilvl w:val="0"/>
          <w:numId w:val="1"/>
        </w:numPr>
        <w:tabs>
          <w:tab w:val="clear" w:pos="432"/>
          <w:tab w:val="num" w:pos="0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6385">
        <w:rPr>
          <w:rFonts w:ascii="Times New Roman" w:hAnsi="Times New Roman" w:cs="Times New Roman"/>
          <w:sz w:val="24"/>
          <w:szCs w:val="24"/>
        </w:rPr>
        <w:t>зарегистрирован и осуществляет деятельность на территории МР «Сыктывдинский».</w:t>
      </w:r>
    </w:p>
    <w:p w14:paraId="657F16F5" w14:textId="77777777" w:rsidR="006D0502" w:rsidRPr="005C3558" w:rsidRDefault="006D0502" w:rsidP="006D0502">
      <w:pPr>
        <w:widowControl w:val="0"/>
        <w:autoSpaceDE w:val="0"/>
        <w:jc w:val="both"/>
        <w:rPr>
          <w:rFonts w:eastAsia="Courier New CYR"/>
          <w:sz w:val="24"/>
          <w:szCs w:val="24"/>
          <w:shd w:val="clear" w:color="auto" w:fill="FFFFFF"/>
        </w:rPr>
      </w:pPr>
    </w:p>
    <w:p w14:paraId="57A08F5E" w14:textId="77777777" w:rsidR="006D0502" w:rsidRPr="005C3558" w:rsidRDefault="006D0502" w:rsidP="006D0502">
      <w:pPr>
        <w:jc w:val="both"/>
        <w:rPr>
          <w:rFonts w:eastAsia="Courier New CYR"/>
          <w:sz w:val="24"/>
          <w:szCs w:val="24"/>
          <w:shd w:val="clear" w:color="auto" w:fill="FFFFFF"/>
        </w:rPr>
      </w:pPr>
      <w:r w:rsidRPr="005C3558">
        <w:rPr>
          <w:rFonts w:eastAsia="Courier New CYR"/>
          <w:sz w:val="24"/>
          <w:szCs w:val="24"/>
          <w:shd w:val="clear" w:color="auto" w:fill="FFFFFF"/>
        </w:rPr>
        <w:t>Сфера деятельности________________________________________________________:</w:t>
      </w:r>
    </w:p>
    <w:p w14:paraId="45A8E53C" w14:textId="77777777" w:rsidR="006D0502" w:rsidRPr="005C3558" w:rsidRDefault="006D0502" w:rsidP="006D0502">
      <w:pPr>
        <w:jc w:val="both"/>
        <w:rPr>
          <w:rFonts w:eastAsia="Courier New CYR"/>
          <w:sz w:val="24"/>
          <w:szCs w:val="24"/>
          <w:shd w:val="clear" w:color="auto" w:fill="FFFFFF"/>
          <w:vertAlign w:val="superscript"/>
        </w:rPr>
      </w:pPr>
      <w:r w:rsidRPr="005C3558">
        <w:rPr>
          <w:rFonts w:eastAsia="Courier New CYR"/>
          <w:sz w:val="24"/>
          <w:szCs w:val="24"/>
          <w:shd w:val="clear" w:color="auto" w:fill="FFFFFF"/>
          <w:vertAlign w:val="superscript"/>
        </w:rPr>
        <w:t xml:space="preserve">                                                                                     (указать ОКВЭД основной и дополнительный)</w:t>
      </w:r>
    </w:p>
    <w:p w14:paraId="7B6F11B3" w14:textId="77777777" w:rsidR="006D0502" w:rsidRPr="005C3558" w:rsidRDefault="006D0502" w:rsidP="006D0502">
      <w:pPr>
        <w:jc w:val="both"/>
        <w:rPr>
          <w:rFonts w:eastAsia="Courier New CYR"/>
          <w:sz w:val="24"/>
          <w:szCs w:val="24"/>
          <w:shd w:val="clear" w:color="auto" w:fill="FFFFFF"/>
          <w:vertAlign w:val="superscript"/>
        </w:rPr>
      </w:pPr>
      <w:r w:rsidRPr="005C3558">
        <w:rPr>
          <w:sz w:val="24"/>
          <w:szCs w:val="24"/>
          <w:shd w:val="clear" w:color="auto" w:fill="FFFFFF"/>
        </w:rPr>
        <w:t>Дополнительно сообщаем о себе следующую информацию:</w:t>
      </w:r>
    </w:p>
    <w:tbl>
      <w:tblPr>
        <w:tblStyle w:val="a3"/>
        <w:tblW w:w="9240" w:type="dxa"/>
        <w:tblLayout w:type="fixed"/>
        <w:tblLook w:val="04A0" w:firstRow="1" w:lastRow="0" w:firstColumn="1" w:lastColumn="0" w:noHBand="0" w:noVBand="1"/>
      </w:tblPr>
      <w:tblGrid>
        <w:gridCol w:w="6374"/>
        <w:gridCol w:w="1134"/>
        <w:gridCol w:w="1732"/>
      </w:tblGrid>
      <w:tr w:rsidR="006D0502" w:rsidRPr="005C3558" w14:paraId="1933E18E" w14:textId="77777777" w:rsidTr="00D533F4">
        <w:trPr>
          <w:trHeight w:val="512"/>
        </w:trPr>
        <w:tc>
          <w:tcPr>
            <w:tcW w:w="6374" w:type="dxa"/>
          </w:tcPr>
          <w:p w14:paraId="6F06F73C" w14:textId="77777777" w:rsidR="006D0502" w:rsidRPr="005C3558" w:rsidRDefault="006D0502" w:rsidP="00D533F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5C3558">
              <w:rPr>
                <w:rFonts w:eastAsia="Lucida Sans Unicode"/>
                <w:kern w:val="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14:paraId="7947B8B2" w14:textId="77777777" w:rsidR="006D0502" w:rsidRPr="005C3558" w:rsidRDefault="006D0502" w:rsidP="00D533F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5C3558">
              <w:rPr>
                <w:rFonts w:eastAsia="Lucida Sans Unicode"/>
                <w:kern w:val="1"/>
                <w:sz w:val="24"/>
                <w:szCs w:val="24"/>
              </w:rPr>
              <w:t>Ед. изм.</w:t>
            </w:r>
          </w:p>
        </w:tc>
        <w:tc>
          <w:tcPr>
            <w:tcW w:w="1732" w:type="dxa"/>
          </w:tcPr>
          <w:p w14:paraId="4F858743" w14:textId="77777777" w:rsidR="006D0502" w:rsidRPr="005C3558" w:rsidRDefault="006D0502" w:rsidP="00D533F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5C3558">
              <w:rPr>
                <w:rFonts w:eastAsia="Lucida Sans Unicode"/>
                <w:kern w:val="1"/>
                <w:sz w:val="24"/>
                <w:szCs w:val="24"/>
              </w:rPr>
              <w:t>Значение показателя за</w:t>
            </w:r>
          </w:p>
          <w:p w14:paraId="50A30642" w14:textId="77777777" w:rsidR="006D0502" w:rsidRPr="005C3558" w:rsidRDefault="006D0502" w:rsidP="00D533F4">
            <w:pPr>
              <w:widowControl w:val="0"/>
              <w:suppressLineNumbers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5C3558">
              <w:rPr>
                <w:rFonts w:eastAsia="Lucida Sans Unicode"/>
                <w:kern w:val="1"/>
                <w:sz w:val="24"/>
                <w:szCs w:val="24"/>
              </w:rPr>
              <w:t>___ квартал 20___ года</w:t>
            </w:r>
          </w:p>
        </w:tc>
      </w:tr>
      <w:tr w:rsidR="006D0502" w:rsidRPr="005C3558" w14:paraId="0625A9DA" w14:textId="77777777" w:rsidTr="00D533F4">
        <w:tc>
          <w:tcPr>
            <w:tcW w:w="6374" w:type="dxa"/>
          </w:tcPr>
          <w:p w14:paraId="7660B450" w14:textId="77777777" w:rsidR="006D0502" w:rsidRPr="005C3558" w:rsidRDefault="006D0502" w:rsidP="00D533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5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Сумма налоговых и неналоговых платежей в бюджеты разных уровней и внебюджетные фонды</w:t>
            </w:r>
          </w:p>
        </w:tc>
        <w:tc>
          <w:tcPr>
            <w:tcW w:w="1134" w:type="dxa"/>
          </w:tcPr>
          <w:p w14:paraId="76F255F3" w14:textId="77777777" w:rsidR="006D0502" w:rsidRPr="005C3558" w:rsidRDefault="006D0502" w:rsidP="00D533F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58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32" w:type="dxa"/>
          </w:tcPr>
          <w:p w14:paraId="49D832E7" w14:textId="77777777" w:rsidR="006D0502" w:rsidRPr="005C3558" w:rsidRDefault="006D0502" w:rsidP="00D533F4">
            <w:pPr>
              <w:pStyle w:val="a4"/>
              <w:autoSpaceDE w:val="0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</w:tr>
      <w:tr w:rsidR="006D0502" w:rsidRPr="005C3558" w14:paraId="5E4027E0" w14:textId="77777777" w:rsidTr="00D533F4">
        <w:tc>
          <w:tcPr>
            <w:tcW w:w="6374" w:type="dxa"/>
          </w:tcPr>
          <w:p w14:paraId="6DF1D32E" w14:textId="77777777" w:rsidR="006D0502" w:rsidRPr="005C3558" w:rsidRDefault="006D0502" w:rsidP="00D533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58">
              <w:rPr>
                <w:rFonts w:ascii="Times New Roman" w:hAnsi="Times New Roman" w:cs="Times New Roman"/>
                <w:sz w:val="24"/>
                <w:szCs w:val="24"/>
              </w:rPr>
              <w:t>Сведения о наличии (отсутствии) задолженности по налогам и платежам в бюджетную систему</w:t>
            </w:r>
          </w:p>
        </w:tc>
        <w:tc>
          <w:tcPr>
            <w:tcW w:w="1134" w:type="dxa"/>
          </w:tcPr>
          <w:p w14:paraId="713F7462" w14:textId="77777777" w:rsidR="006D0502" w:rsidRPr="005C3558" w:rsidRDefault="006D0502" w:rsidP="00D533F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55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732" w:type="dxa"/>
          </w:tcPr>
          <w:p w14:paraId="2A60CA5D" w14:textId="77777777" w:rsidR="006D0502" w:rsidRPr="005C3558" w:rsidRDefault="006D0502" w:rsidP="00D533F4">
            <w:pPr>
              <w:pStyle w:val="a4"/>
              <w:autoSpaceDE w:val="0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</w:tr>
      <w:tr w:rsidR="006D0502" w:rsidRPr="005C3558" w14:paraId="5CDB3BDF" w14:textId="77777777" w:rsidTr="00D533F4">
        <w:tc>
          <w:tcPr>
            <w:tcW w:w="6374" w:type="dxa"/>
          </w:tcPr>
          <w:p w14:paraId="5E46B143" w14:textId="77777777" w:rsidR="006D0502" w:rsidRPr="005C3558" w:rsidRDefault="006D0502" w:rsidP="00D533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5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Среднесписочная численность работников на дату подачи заявки</w:t>
            </w:r>
          </w:p>
        </w:tc>
        <w:tc>
          <w:tcPr>
            <w:tcW w:w="1134" w:type="dxa"/>
          </w:tcPr>
          <w:p w14:paraId="590B3EF7" w14:textId="77777777" w:rsidR="006D0502" w:rsidRPr="005C3558" w:rsidRDefault="006D0502" w:rsidP="00D533F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5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32" w:type="dxa"/>
          </w:tcPr>
          <w:p w14:paraId="1F7B6B97" w14:textId="77777777" w:rsidR="006D0502" w:rsidRPr="005C3558" w:rsidRDefault="006D0502" w:rsidP="00D533F4">
            <w:pPr>
              <w:pStyle w:val="a4"/>
              <w:autoSpaceDE w:val="0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</w:tr>
      <w:tr w:rsidR="006D0502" w:rsidRPr="005C3558" w14:paraId="21B05229" w14:textId="77777777" w:rsidTr="00D533F4">
        <w:tc>
          <w:tcPr>
            <w:tcW w:w="6374" w:type="dxa"/>
          </w:tcPr>
          <w:p w14:paraId="6194C6CE" w14:textId="77777777" w:rsidR="006D0502" w:rsidRPr="005C3558" w:rsidRDefault="006D0502" w:rsidP="00D533F4">
            <w:pPr>
              <w:pStyle w:val="ConsPlusNormal"/>
              <w:ind w:firstLine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5C355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Прирост рабочих мест</w:t>
            </w:r>
          </w:p>
        </w:tc>
        <w:tc>
          <w:tcPr>
            <w:tcW w:w="1134" w:type="dxa"/>
          </w:tcPr>
          <w:p w14:paraId="239BC326" w14:textId="77777777" w:rsidR="006D0502" w:rsidRPr="005C3558" w:rsidRDefault="006D0502" w:rsidP="00D533F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5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32" w:type="dxa"/>
          </w:tcPr>
          <w:p w14:paraId="299A5B61" w14:textId="77777777" w:rsidR="006D0502" w:rsidRPr="005C3558" w:rsidRDefault="006D0502" w:rsidP="00D533F4">
            <w:pPr>
              <w:pStyle w:val="a4"/>
              <w:autoSpaceDE w:val="0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</w:tr>
      <w:tr w:rsidR="006D0502" w:rsidRPr="005C3558" w14:paraId="442119D5" w14:textId="77777777" w:rsidTr="00D533F4">
        <w:tc>
          <w:tcPr>
            <w:tcW w:w="6374" w:type="dxa"/>
          </w:tcPr>
          <w:p w14:paraId="044CB209" w14:textId="77777777" w:rsidR="006D0502" w:rsidRPr="005C3558" w:rsidRDefault="006D0502" w:rsidP="00D533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558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на 1 работника</w:t>
            </w:r>
          </w:p>
        </w:tc>
        <w:tc>
          <w:tcPr>
            <w:tcW w:w="1134" w:type="dxa"/>
          </w:tcPr>
          <w:p w14:paraId="0D56AD28" w14:textId="77777777" w:rsidR="006D0502" w:rsidRPr="005C3558" w:rsidRDefault="006D0502" w:rsidP="00D533F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558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732" w:type="dxa"/>
          </w:tcPr>
          <w:p w14:paraId="513D9F9D" w14:textId="77777777" w:rsidR="006D0502" w:rsidRPr="005C3558" w:rsidRDefault="006D0502" w:rsidP="00D533F4">
            <w:pPr>
              <w:pStyle w:val="a4"/>
              <w:autoSpaceDE w:val="0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</w:tr>
      <w:tr w:rsidR="006D0502" w:rsidRPr="005C3558" w14:paraId="08A0FD22" w14:textId="77777777" w:rsidTr="00D533F4">
        <w:tc>
          <w:tcPr>
            <w:tcW w:w="6374" w:type="dxa"/>
            <w:vAlign w:val="center"/>
          </w:tcPr>
          <w:p w14:paraId="44E8EB60" w14:textId="77777777" w:rsidR="006D0502" w:rsidRPr="005C3558" w:rsidRDefault="006D0502" w:rsidP="00D533F4">
            <w:pPr>
              <w:widowControl w:val="0"/>
              <w:suppressLineNumbers/>
              <w:snapToGrid w:val="0"/>
              <w:rPr>
                <w:rFonts w:eastAsia="Lucida Sans Unicode"/>
                <w:kern w:val="1"/>
                <w:sz w:val="24"/>
                <w:szCs w:val="24"/>
              </w:rPr>
            </w:pPr>
            <w:r w:rsidRPr="005C3558">
              <w:rPr>
                <w:sz w:val="24"/>
                <w:szCs w:val="24"/>
              </w:rPr>
              <w:t>Сведения о наличии (отсутствии) задолженность по заработной плате более одного месяца (просроченная)</w:t>
            </w:r>
          </w:p>
        </w:tc>
        <w:tc>
          <w:tcPr>
            <w:tcW w:w="1134" w:type="dxa"/>
            <w:vAlign w:val="center"/>
          </w:tcPr>
          <w:p w14:paraId="369AAA67" w14:textId="77777777" w:rsidR="006D0502" w:rsidRPr="005C3558" w:rsidRDefault="006D0502" w:rsidP="00D533F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</w:rPr>
            </w:pPr>
            <w:r w:rsidRPr="005C3558">
              <w:rPr>
                <w:rFonts w:eastAsia="Lucida Sans Unicode"/>
                <w:kern w:val="1"/>
                <w:sz w:val="24"/>
                <w:szCs w:val="24"/>
              </w:rPr>
              <w:t>да (рублей)/нет</w:t>
            </w:r>
          </w:p>
        </w:tc>
        <w:tc>
          <w:tcPr>
            <w:tcW w:w="1732" w:type="dxa"/>
          </w:tcPr>
          <w:p w14:paraId="6687F3CD" w14:textId="77777777" w:rsidR="006D0502" w:rsidRPr="005C3558" w:rsidRDefault="006D0502" w:rsidP="00D533F4">
            <w:pPr>
              <w:pStyle w:val="a4"/>
              <w:autoSpaceDE w:val="0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</w:tr>
    </w:tbl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6D0502" w:rsidRPr="005C3558" w14:paraId="76B8F46C" w14:textId="77777777" w:rsidTr="00D533F4">
        <w:tc>
          <w:tcPr>
            <w:tcW w:w="10065" w:type="dxa"/>
          </w:tcPr>
          <w:p w14:paraId="231BA5EB" w14:textId="77777777" w:rsidR="006D0502" w:rsidRPr="005C3558" w:rsidRDefault="006D0502" w:rsidP="00D533F4">
            <w:pPr>
              <w:suppressLineNumbers/>
              <w:rPr>
                <w:rFonts w:eastAsia="Lucida Sans Unicode"/>
                <w:kern w:val="1"/>
                <w:sz w:val="24"/>
                <w:szCs w:val="24"/>
              </w:rPr>
            </w:pPr>
          </w:p>
        </w:tc>
      </w:tr>
    </w:tbl>
    <w:p w14:paraId="3085BB16" w14:textId="77777777" w:rsidR="006D0502" w:rsidRPr="005C3558" w:rsidRDefault="006D0502" w:rsidP="006D0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Применяемая система налогообложения: ________________________________________</w:t>
      </w:r>
    </w:p>
    <w:p w14:paraId="15670B8B" w14:textId="77777777" w:rsidR="006D0502" w:rsidRPr="005C3558" w:rsidRDefault="006D0502" w:rsidP="006D0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D329117" w14:textId="77777777" w:rsidR="006D0502" w:rsidRPr="005C3558" w:rsidRDefault="006D0502" w:rsidP="006D050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Понесенные затраты </w:t>
      </w:r>
      <w:r w:rsidRPr="005C3558">
        <w:rPr>
          <w:rFonts w:ascii="Times New Roman" w:hAnsi="Times New Roman" w:cs="Times New Roman"/>
          <w:sz w:val="24"/>
          <w:szCs w:val="24"/>
        </w:rPr>
        <w:t>(сумма, фактически уплаченная по договору):</w:t>
      </w:r>
    </w:p>
    <w:p w14:paraId="07F4DEAC" w14:textId="77777777" w:rsidR="006D0502" w:rsidRPr="005C3558" w:rsidRDefault="006D0502" w:rsidP="006D0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- Сумма первоначального взноса_______________________________________ тыс. рублей;</w:t>
      </w:r>
    </w:p>
    <w:p w14:paraId="580F329E" w14:textId="77777777" w:rsidR="006D0502" w:rsidRPr="005C3558" w:rsidRDefault="006D0502" w:rsidP="006D0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- Сумма уплаченных лизинговых платежей ______________________________ тыс. рублей.</w:t>
      </w:r>
    </w:p>
    <w:p w14:paraId="5A15B1D6" w14:textId="77777777" w:rsidR="006D0502" w:rsidRPr="005C3558" w:rsidRDefault="006D0502" w:rsidP="006D050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D5441CD" w14:textId="77777777" w:rsidR="006D0502" w:rsidRPr="005C3558" w:rsidRDefault="006D0502" w:rsidP="006D0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Описание оборудования и цель приобретения ______________________________________</w:t>
      </w:r>
    </w:p>
    <w:p w14:paraId="746D0DE4" w14:textId="77777777" w:rsidR="006D0502" w:rsidRPr="005C3558" w:rsidRDefault="006D0502" w:rsidP="006D0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6BADB6B" w14:textId="77777777" w:rsidR="006D0502" w:rsidRPr="005C3558" w:rsidRDefault="006D0502" w:rsidP="006D0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9804774" w14:textId="77777777" w:rsidR="006D0502" w:rsidRPr="005C3558" w:rsidRDefault="006D0502" w:rsidP="006D0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Группа основных фондов в соответствии с Общероссийским </w:t>
      </w:r>
      <w:hyperlink r:id="rId5" w:history="1">
        <w:r w:rsidRPr="005C3558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5C3558">
        <w:rPr>
          <w:rFonts w:ascii="Times New Roman" w:hAnsi="Times New Roman" w:cs="Times New Roman"/>
          <w:sz w:val="24"/>
          <w:szCs w:val="24"/>
        </w:rPr>
        <w:t xml:space="preserve"> основных фондов ОК 013-2014 (СНС 2008), утвержденным Приказом Росстандарта от 12 декабря 2014 г. № 2018-ст.____________________________________________________________</w:t>
      </w:r>
    </w:p>
    <w:p w14:paraId="6941EDBA" w14:textId="77777777" w:rsidR="006D0502" w:rsidRPr="005C3558" w:rsidRDefault="006D0502" w:rsidP="006D0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149E871" w14:textId="77777777" w:rsidR="006D0502" w:rsidRPr="005C3558" w:rsidRDefault="006D0502" w:rsidP="006D0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lastRenderedPageBreak/>
        <w:t>Достоверность представленных данных гарантирую.</w:t>
      </w:r>
    </w:p>
    <w:p w14:paraId="2B66F1CC" w14:textId="77777777" w:rsidR="006D0502" w:rsidRPr="005C3558" w:rsidRDefault="006D0502" w:rsidP="006D0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756E22C" w14:textId="77777777" w:rsidR="006D0502" w:rsidRPr="005C3558" w:rsidRDefault="006D0502" w:rsidP="006D0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Все поля заявки должны быть заполнены.</w:t>
      </w:r>
    </w:p>
    <w:p w14:paraId="4B2F7B44" w14:textId="77777777" w:rsidR="006D0502" w:rsidRPr="005C3558" w:rsidRDefault="006D0502" w:rsidP="006D0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 на __________ листах:</w:t>
      </w:r>
    </w:p>
    <w:p w14:paraId="7798ABE7" w14:textId="77777777" w:rsidR="006D0502" w:rsidRPr="005C3558" w:rsidRDefault="006D0502" w:rsidP="006D0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707B2B5" w14:textId="77777777" w:rsidR="006D0502" w:rsidRPr="005C3558" w:rsidRDefault="006D0502" w:rsidP="006D0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D5F91E9" w14:textId="77777777" w:rsidR="006D0502" w:rsidRPr="005C3558" w:rsidRDefault="006D0502" w:rsidP="006D0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66D6E6A" w14:textId="77777777" w:rsidR="006D0502" w:rsidRPr="005C3558" w:rsidRDefault="006D0502" w:rsidP="006D0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F319904" w14:textId="77777777" w:rsidR="006D0502" w:rsidRPr="005C3558" w:rsidRDefault="006D0502" w:rsidP="006D0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CC83DB8" w14:textId="77777777" w:rsidR="006D0502" w:rsidRPr="005C3558" w:rsidRDefault="006D0502" w:rsidP="006D0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>__" ___________ 20__ года _____________/_____________/___________________________</w:t>
      </w:r>
    </w:p>
    <w:p w14:paraId="18F47AB6" w14:textId="77777777" w:rsidR="006D0502" w:rsidRPr="005C3558" w:rsidRDefault="006D0502" w:rsidP="006D0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                                             (</w:t>
      </w:r>
      <w:proofErr w:type="gramStart"/>
      <w:r w:rsidRPr="005C3558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5C3558">
        <w:rPr>
          <w:rFonts w:ascii="Times New Roman" w:hAnsi="Times New Roman" w:cs="Times New Roman"/>
          <w:sz w:val="24"/>
          <w:szCs w:val="24"/>
        </w:rPr>
        <w:t xml:space="preserve"> (подпись) (Фамилия Имя Отчество руководителя)</w:t>
      </w:r>
    </w:p>
    <w:p w14:paraId="76145ACD" w14:textId="77777777" w:rsidR="006D0502" w:rsidRPr="005C3558" w:rsidRDefault="006D0502" w:rsidP="006D0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3558">
        <w:rPr>
          <w:rFonts w:ascii="Times New Roman" w:hAnsi="Times New Roman" w:cs="Times New Roman"/>
          <w:sz w:val="24"/>
          <w:szCs w:val="24"/>
        </w:rPr>
        <w:t xml:space="preserve">    М.П.</w:t>
      </w:r>
    </w:p>
    <w:p w14:paraId="05EC5DA4" w14:textId="77777777" w:rsidR="006D0502" w:rsidRPr="005C3558" w:rsidRDefault="006D0502" w:rsidP="006D0502">
      <w:pPr>
        <w:adjustRightInd w:val="0"/>
        <w:ind w:firstLine="708"/>
        <w:jc w:val="both"/>
        <w:rPr>
          <w:color w:val="FF0000"/>
          <w:sz w:val="24"/>
          <w:szCs w:val="24"/>
        </w:rPr>
      </w:pPr>
    </w:p>
    <w:p w14:paraId="293BC04B" w14:textId="77777777" w:rsidR="00DA5549" w:rsidRDefault="00DA5549"/>
    <w:sectPr w:rsidR="00DA5549" w:rsidSect="006D0502">
      <w:pgSz w:w="11906" w:h="16838"/>
      <w:pgMar w:top="851" w:right="851" w:bottom="851" w:left="1701" w:header="709" w:footer="709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28C7CDE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7325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02"/>
    <w:rsid w:val="006D0502"/>
    <w:rsid w:val="008D073F"/>
    <w:rsid w:val="00DA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91B2"/>
  <w15:chartTrackingRefBased/>
  <w15:docId w15:val="{4C0122A2-3111-4E6A-9F09-1E7DD41A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50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50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D0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rsid w:val="006D050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0"/>
      <w:sz w:val="20"/>
      <w:szCs w:val="20"/>
      <w:lang w:eastAsia="ar-SA"/>
      <w14:ligatures w14:val="none"/>
    </w:rPr>
  </w:style>
  <w:style w:type="paragraph" w:customStyle="1" w:styleId="a4">
    <w:name w:val="Содержимое таблицы"/>
    <w:basedOn w:val="a"/>
    <w:rsid w:val="006D0502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customStyle="1" w:styleId="ConsPlusNormal0">
    <w:name w:val="ConsPlusNormal Знак"/>
    <w:link w:val="ConsPlusNormal"/>
    <w:locked/>
    <w:rsid w:val="006D0502"/>
    <w:rPr>
      <w:rFonts w:ascii="Arial" w:eastAsia="Arial" w:hAnsi="Arial" w:cs="Arial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30B6AC6D56AE82CB8091A189427C23560A3D9327DA68F271D420DA14857526D2D32643977FFAEC4DB83A623E2m6W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1051</Words>
  <Characters>5994</Characters>
  <Application>Microsoft Office Word</Application>
  <DocSecurity>0</DocSecurity>
  <Lines>49</Lines>
  <Paragraphs>14</Paragraphs>
  <ScaleCrop>false</ScaleCrop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Economist3</dc:creator>
  <cp:keywords/>
  <dc:description/>
  <cp:lastModifiedBy>Economist3</cp:lastModifiedBy>
  <cp:revision>1</cp:revision>
  <dcterms:created xsi:type="dcterms:W3CDTF">2023-07-19T06:53:00Z</dcterms:created>
  <dcterms:modified xsi:type="dcterms:W3CDTF">2023-07-19T06:55:00Z</dcterms:modified>
</cp:coreProperties>
</file>